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6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58"/>
        <w:gridCol w:w="1918"/>
        <w:gridCol w:w="2694"/>
        <w:gridCol w:w="2551"/>
        <w:gridCol w:w="1948"/>
      </w:tblGrid>
      <w:tr w:rsidR="00E3171B" w:rsidRPr="00D54827" w:rsidTr="00055A65">
        <w:trPr>
          <w:tblHeader/>
          <w:jc w:val="center"/>
        </w:trPr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569" w:rsidRPr="00D54827" w:rsidRDefault="00163569" w:rsidP="00055A65">
            <w:pPr>
              <w:pStyle w:val="1"/>
              <w:spacing w:before="240"/>
              <w:jc w:val="center"/>
              <w:rPr>
                <w:b/>
              </w:rPr>
            </w:pPr>
            <w:r w:rsidRPr="00D54827">
              <w:rPr>
                <w:b/>
              </w:rPr>
              <w:t>№</w:t>
            </w:r>
          </w:p>
        </w:tc>
        <w:tc>
          <w:tcPr>
            <w:tcW w:w="19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569" w:rsidRPr="00D54827" w:rsidRDefault="00163569" w:rsidP="00055A65">
            <w:pPr>
              <w:pStyle w:val="1"/>
              <w:spacing w:before="240"/>
              <w:jc w:val="center"/>
              <w:rPr>
                <w:b/>
              </w:rPr>
            </w:pPr>
            <w:r w:rsidRPr="00D54827">
              <w:rPr>
                <w:b/>
              </w:rPr>
              <w:t>Файл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569" w:rsidRPr="00D54827" w:rsidRDefault="00163569" w:rsidP="00055A65">
            <w:pPr>
              <w:pStyle w:val="1"/>
              <w:spacing w:before="240"/>
              <w:jc w:val="center"/>
              <w:rPr>
                <w:b/>
              </w:rPr>
            </w:pPr>
            <w:r w:rsidRPr="00D54827">
              <w:rPr>
                <w:b/>
              </w:rPr>
              <w:t>Имя файла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569" w:rsidRPr="00D54827" w:rsidRDefault="00163569" w:rsidP="00055A65">
            <w:pPr>
              <w:pStyle w:val="1"/>
              <w:spacing w:before="240"/>
              <w:jc w:val="center"/>
              <w:rPr>
                <w:b/>
              </w:rPr>
            </w:pPr>
            <w:r w:rsidRPr="00D54827">
              <w:rPr>
                <w:b/>
              </w:rPr>
              <w:t>Содержание</w:t>
            </w:r>
          </w:p>
        </w:tc>
        <w:tc>
          <w:tcPr>
            <w:tcW w:w="194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569" w:rsidRPr="00D54827" w:rsidRDefault="00163569" w:rsidP="00055A65">
            <w:pPr>
              <w:pStyle w:val="1"/>
              <w:spacing w:before="240"/>
              <w:jc w:val="center"/>
              <w:rPr>
                <w:b/>
              </w:rPr>
            </w:pPr>
            <w:r w:rsidRPr="00D54827">
              <w:rPr>
                <w:b/>
              </w:rPr>
              <w:t>Примечания</w:t>
            </w:r>
          </w:p>
        </w:tc>
      </w:tr>
      <w:tr w:rsidR="00E3171B" w:rsidRPr="00D54827" w:rsidTr="00E3171B">
        <w:trPr>
          <w:jc w:val="center"/>
        </w:trPr>
        <w:tc>
          <w:tcPr>
            <w:tcW w:w="458" w:type="dxa"/>
            <w:shd w:val="clear" w:color="auto" w:fill="auto"/>
          </w:tcPr>
          <w:p w:rsidR="00163569" w:rsidRPr="00D54827" w:rsidRDefault="00163569" w:rsidP="00163569">
            <w:pPr>
              <w:pStyle w:val="1"/>
              <w:numPr>
                <w:ilvl w:val="0"/>
                <w:numId w:val="2"/>
              </w:numPr>
              <w:ind w:left="0"/>
            </w:pPr>
          </w:p>
        </w:tc>
        <w:tc>
          <w:tcPr>
            <w:tcW w:w="1918" w:type="dxa"/>
            <w:shd w:val="clear" w:color="auto" w:fill="auto"/>
          </w:tcPr>
          <w:p w:rsidR="00163569" w:rsidRPr="00D54827" w:rsidRDefault="00163569" w:rsidP="00F35B42">
            <w:pPr>
              <w:pStyle w:val="1"/>
              <w:jc w:val="left"/>
            </w:pPr>
            <w:r w:rsidRPr="00D54827">
              <w:t xml:space="preserve">Файлы со сведениями </w:t>
            </w:r>
            <w:r w:rsidR="00F35B42" w:rsidRPr="00D54827">
              <w:t xml:space="preserve">о случаях заболеваемости </w:t>
            </w:r>
            <w:r w:rsidR="00942A32" w:rsidRPr="00D54827">
              <w:t>и/</w:t>
            </w:r>
            <w:r w:rsidR="00F35B42" w:rsidRPr="00D54827">
              <w:t>или смертности</w:t>
            </w:r>
          </w:p>
        </w:tc>
        <w:tc>
          <w:tcPr>
            <w:tcW w:w="2694" w:type="dxa"/>
            <w:shd w:val="clear" w:color="auto" w:fill="auto"/>
          </w:tcPr>
          <w:p w:rsidR="00163569" w:rsidRPr="00D54827" w:rsidRDefault="00711FE3" w:rsidP="003D2482">
            <w:pPr>
              <w:pStyle w:val="1"/>
              <w:jc w:val="left"/>
            </w:pPr>
            <w:r w:rsidRPr="00D54827">
              <w:rPr>
                <w:lang w:val="en-US"/>
              </w:rPr>
              <w:t>MR</w:t>
            </w:r>
            <w:r w:rsidR="00163569" w:rsidRPr="00D54827">
              <w:t xml:space="preserve"> + код территориального фонда обязательного медицинского страхования + две последние цифры года + четырёхзначный порядковый номер представления в текущем году</w:t>
            </w:r>
          </w:p>
        </w:tc>
        <w:tc>
          <w:tcPr>
            <w:tcW w:w="2551" w:type="dxa"/>
            <w:shd w:val="clear" w:color="auto" w:fill="auto"/>
          </w:tcPr>
          <w:p w:rsidR="00163569" w:rsidRPr="00D54827" w:rsidRDefault="00163569" w:rsidP="00663DC9">
            <w:pPr>
              <w:pStyle w:val="1"/>
              <w:jc w:val="left"/>
            </w:pPr>
            <w:r w:rsidRPr="00D54827">
              <w:t>Файл содержит сведения о</w:t>
            </w:r>
            <w:r w:rsidR="00711FE3" w:rsidRPr="00D54827">
              <w:t xml:space="preserve"> случаях заболеваемости </w:t>
            </w:r>
            <w:r w:rsidR="00942A32" w:rsidRPr="00D54827">
              <w:t>и/или</w:t>
            </w:r>
            <w:r w:rsidR="00711FE3" w:rsidRPr="00D54827">
              <w:t xml:space="preserve"> смертности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:rsidR="00163569" w:rsidRPr="00D54827" w:rsidRDefault="00163569" w:rsidP="003D2482">
            <w:pPr>
              <w:pStyle w:val="1"/>
              <w:jc w:val="center"/>
            </w:pPr>
            <w:r w:rsidRPr="00D54827">
              <w:t>Представляются в виде отдельных файлов</w:t>
            </w:r>
          </w:p>
          <w:p w:rsidR="00163569" w:rsidRPr="00D54827" w:rsidRDefault="00163569" w:rsidP="00711FE3">
            <w:pPr>
              <w:pStyle w:val="1"/>
              <w:jc w:val="center"/>
            </w:pPr>
            <w:r w:rsidRPr="00D54827">
              <w:t xml:space="preserve">(Таблица </w:t>
            </w:r>
            <w:r w:rsidR="00711FE3" w:rsidRPr="00D54827">
              <w:t>1</w:t>
            </w:r>
            <w:r w:rsidRPr="00D54827">
              <w:t>)</w:t>
            </w:r>
          </w:p>
        </w:tc>
      </w:tr>
      <w:tr w:rsidR="00E3171B" w:rsidRPr="00D54827" w:rsidTr="00E3171B">
        <w:trPr>
          <w:jc w:val="center"/>
        </w:trPr>
        <w:tc>
          <w:tcPr>
            <w:tcW w:w="458" w:type="dxa"/>
            <w:shd w:val="clear" w:color="auto" w:fill="auto"/>
          </w:tcPr>
          <w:p w:rsidR="00163569" w:rsidRPr="00D54827" w:rsidRDefault="00163569" w:rsidP="00163569">
            <w:pPr>
              <w:pStyle w:val="1"/>
              <w:numPr>
                <w:ilvl w:val="0"/>
                <w:numId w:val="2"/>
              </w:numPr>
              <w:ind w:left="0"/>
            </w:pPr>
          </w:p>
        </w:tc>
        <w:tc>
          <w:tcPr>
            <w:tcW w:w="1918" w:type="dxa"/>
            <w:shd w:val="clear" w:color="auto" w:fill="auto"/>
          </w:tcPr>
          <w:p w:rsidR="00163569" w:rsidRPr="00D54827" w:rsidRDefault="00163569" w:rsidP="003D2482">
            <w:pPr>
              <w:pStyle w:val="1"/>
              <w:jc w:val="left"/>
            </w:pPr>
            <w:r w:rsidRPr="00D54827">
              <w:t xml:space="preserve">Файлы с исправлениями сведений </w:t>
            </w:r>
            <w:r w:rsidR="00F35B42" w:rsidRPr="00D54827">
              <w:t xml:space="preserve">о случаях заболеваемости </w:t>
            </w:r>
            <w:r w:rsidR="00942A32" w:rsidRPr="00D54827">
              <w:t>и/</w:t>
            </w:r>
            <w:r w:rsidR="00F35B42" w:rsidRPr="00D54827">
              <w:t>или смертности</w:t>
            </w:r>
          </w:p>
        </w:tc>
        <w:tc>
          <w:tcPr>
            <w:tcW w:w="2694" w:type="dxa"/>
            <w:shd w:val="clear" w:color="auto" w:fill="auto"/>
          </w:tcPr>
          <w:p w:rsidR="00163569" w:rsidRPr="00D54827" w:rsidRDefault="00711FE3" w:rsidP="003D2482">
            <w:pPr>
              <w:pStyle w:val="1"/>
              <w:jc w:val="left"/>
            </w:pPr>
            <w:r w:rsidRPr="00D54827">
              <w:rPr>
                <w:lang w:val="en-US"/>
              </w:rPr>
              <w:t>MR</w:t>
            </w:r>
            <w:r w:rsidR="00163569" w:rsidRPr="00D54827">
              <w:rPr>
                <w:lang w:val="en-US"/>
              </w:rPr>
              <w:t>S</w:t>
            </w:r>
            <w:r w:rsidR="00163569" w:rsidRPr="00D54827">
              <w:t xml:space="preserve"> + код территориального фонда обязательного медицинского страхования + две последние цифры года + четырёхзначный порядковый номер представления в текущем году</w:t>
            </w:r>
          </w:p>
        </w:tc>
        <w:tc>
          <w:tcPr>
            <w:tcW w:w="2551" w:type="dxa"/>
            <w:shd w:val="clear" w:color="auto" w:fill="auto"/>
          </w:tcPr>
          <w:p w:rsidR="00163569" w:rsidRPr="00D54827" w:rsidRDefault="00163569" w:rsidP="003D2482">
            <w:pPr>
              <w:pStyle w:val="1"/>
              <w:jc w:val="left"/>
            </w:pPr>
            <w:r w:rsidRPr="00D54827">
              <w:t xml:space="preserve">Файл подается в случае обнаружения ошибок в направленном ранее файле </w:t>
            </w:r>
            <w:r w:rsidR="00711FE3" w:rsidRPr="00D54827">
              <w:rPr>
                <w:lang w:val="en-US"/>
              </w:rPr>
              <w:t>MR</w:t>
            </w:r>
            <w:r w:rsidRPr="00D54827">
              <w:t xml:space="preserve"> для их исправления.</w:t>
            </w:r>
            <w:r w:rsidR="00663DC9" w:rsidRPr="00D54827">
              <w:t xml:space="preserve"> Должен содержать полный перечень случаев</w:t>
            </w:r>
          </w:p>
          <w:p w:rsidR="00163569" w:rsidRPr="00D54827" w:rsidRDefault="00163569" w:rsidP="003D2482">
            <w:pPr>
              <w:pStyle w:val="1"/>
              <w:jc w:val="left"/>
            </w:pPr>
          </w:p>
        </w:tc>
        <w:tc>
          <w:tcPr>
            <w:tcW w:w="1948" w:type="dxa"/>
            <w:vMerge/>
            <w:shd w:val="clear" w:color="auto" w:fill="auto"/>
          </w:tcPr>
          <w:p w:rsidR="00163569" w:rsidRPr="00D54827" w:rsidRDefault="00163569" w:rsidP="003D2482">
            <w:pPr>
              <w:pStyle w:val="1"/>
              <w:jc w:val="left"/>
            </w:pPr>
          </w:p>
        </w:tc>
      </w:tr>
      <w:tr w:rsidR="007917C3" w:rsidRPr="00D54827" w:rsidTr="007917C3">
        <w:trPr>
          <w:jc w:val="center"/>
        </w:trPr>
        <w:tc>
          <w:tcPr>
            <w:tcW w:w="458" w:type="dxa"/>
            <w:shd w:val="clear" w:color="auto" w:fill="FFFF00"/>
          </w:tcPr>
          <w:p w:rsidR="007917C3" w:rsidRPr="00D54827" w:rsidRDefault="007917C3" w:rsidP="00163569">
            <w:pPr>
              <w:pStyle w:val="1"/>
              <w:numPr>
                <w:ilvl w:val="0"/>
                <w:numId w:val="2"/>
              </w:numPr>
              <w:ind w:left="0"/>
            </w:pPr>
          </w:p>
        </w:tc>
        <w:tc>
          <w:tcPr>
            <w:tcW w:w="1918" w:type="dxa"/>
            <w:shd w:val="clear" w:color="auto" w:fill="FFFF00"/>
          </w:tcPr>
          <w:p w:rsidR="007917C3" w:rsidRPr="00D54827" w:rsidRDefault="007917C3" w:rsidP="00E71E91">
            <w:pPr>
              <w:pStyle w:val="1"/>
              <w:jc w:val="left"/>
            </w:pPr>
            <w:r w:rsidRPr="00D54827">
              <w:t xml:space="preserve">Файлы со сведениями о ЭКМП по случаям заболеваемости </w:t>
            </w:r>
            <w:r w:rsidR="00942A32" w:rsidRPr="00D54827">
              <w:t>и/или</w:t>
            </w:r>
            <w:r w:rsidRPr="00D54827">
              <w:t xml:space="preserve"> смертности</w:t>
            </w:r>
          </w:p>
        </w:tc>
        <w:tc>
          <w:tcPr>
            <w:tcW w:w="2694" w:type="dxa"/>
            <w:shd w:val="clear" w:color="auto" w:fill="FFFF00"/>
          </w:tcPr>
          <w:p w:rsidR="007917C3" w:rsidRPr="00D54827" w:rsidRDefault="007917C3" w:rsidP="002A4BA3">
            <w:pPr>
              <w:pStyle w:val="1"/>
              <w:jc w:val="left"/>
            </w:pPr>
            <w:r w:rsidRPr="00D54827">
              <w:rPr>
                <w:lang w:val="en-US"/>
              </w:rPr>
              <w:t>ER</w:t>
            </w:r>
            <w:r w:rsidRPr="00D54827">
              <w:t xml:space="preserve"> + код территориального фонда обязательного медицинского страхования + две последние цифры года + четырёхзначный порядковый номер представления в текущем году</w:t>
            </w:r>
          </w:p>
        </w:tc>
        <w:tc>
          <w:tcPr>
            <w:tcW w:w="2551" w:type="dxa"/>
            <w:shd w:val="clear" w:color="auto" w:fill="FFFF00"/>
          </w:tcPr>
          <w:p w:rsidR="007917C3" w:rsidRPr="00D54827" w:rsidRDefault="007917C3" w:rsidP="00942A32">
            <w:pPr>
              <w:pStyle w:val="1"/>
              <w:jc w:val="left"/>
            </w:pPr>
            <w:r w:rsidRPr="00D54827">
              <w:t xml:space="preserve">Файл содержит сведения о ЭКМП по случаям заболеваемости </w:t>
            </w:r>
            <w:r w:rsidR="00942A32" w:rsidRPr="00D54827">
              <w:t>и/или</w:t>
            </w:r>
            <w:r w:rsidRPr="00D54827">
              <w:t xml:space="preserve"> смертности</w:t>
            </w:r>
            <w:r w:rsidR="00357877" w:rsidRPr="00D54827">
              <w:t>.</w:t>
            </w:r>
          </w:p>
        </w:tc>
        <w:tc>
          <w:tcPr>
            <w:tcW w:w="1948" w:type="dxa"/>
            <w:vMerge w:val="restart"/>
            <w:shd w:val="clear" w:color="auto" w:fill="FFFF00"/>
            <w:vAlign w:val="center"/>
          </w:tcPr>
          <w:p w:rsidR="007917C3" w:rsidRPr="00D54827" w:rsidRDefault="007917C3" w:rsidP="007917C3">
            <w:pPr>
              <w:pStyle w:val="1"/>
              <w:jc w:val="center"/>
            </w:pPr>
            <w:r w:rsidRPr="00D54827">
              <w:t>Представляются в виде отдельных файлов</w:t>
            </w:r>
          </w:p>
          <w:p w:rsidR="007917C3" w:rsidRPr="00D54827" w:rsidRDefault="007917C3" w:rsidP="007917C3">
            <w:pPr>
              <w:pStyle w:val="1"/>
              <w:jc w:val="center"/>
            </w:pPr>
            <w:r w:rsidRPr="00D54827">
              <w:t xml:space="preserve">(Таблица </w:t>
            </w:r>
            <w:r w:rsidRPr="00D54827">
              <w:rPr>
                <w:lang w:val="en-US"/>
              </w:rPr>
              <w:t>2</w:t>
            </w:r>
            <w:r w:rsidRPr="00D54827">
              <w:t>)</w:t>
            </w:r>
          </w:p>
        </w:tc>
      </w:tr>
      <w:tr w:rsidR="007917C3" w:rsidRPr="00D54827" w:rsidTr="007917C3">
        <w:trPr>
          <w:jc w:val="center"/>
        </w:trPr>
        <w:tc>
          <w:tcPr>
            <w:tcW w:w="458" w:type="dxa"/>
            <w:shd w:val="clear" w:color="auto" w:fill="FFFF00"/>
          </w:tcPr>
          <w:p w:rsidR="007917C3" w:rsidRPr="00D54827" w:rsidRDefault="007917C3" w:rsidP="00163569">
            <w:pPr>
              <w:pStyle w:val="1"/>
              <w:numPr>
                <w:ilvl w:val="0"/>
                <w:numId w:val="2"/>
              </w:numPr>
              <w:ind w:left="0"/>
            </w:pPr>
          </w:p>
        </w:tc>
        <w:tc>
          <w:tcPr>
            <w:tcW w:w="1918" w:type="dxa"/>
            <w:shd w:val="clear" w:color="auto" w:fill="FFFF00"/>
          </w:tcPr>
          <w:p w:rsidR="007917C3" w:rsidRPr="00D54827" w:rsidRDefault="007917C3" w:rsidP="00E90508">
            <w:pPr>
              <w:pStyle w:val="1"/>
              <w:jc w:val="left"/>
            </w:pPr>
            <w:r w:rsidRPr="00D54827">
              <w:t>Файлы с изменениями сведений о</w:t>
            </w:r>
            <w:r w:rsidR="0021690F" w:rsidRPr="00D54827">
              <w:t xml:space="preserve"> ЭКМП по случаям</w:t>
            </w:r>
            <w:r w:rsidRPr="00D54827">
              <w:t xml:space="preserve"> заболеваемости </w:t>
            </w:r>
            <w:r w:rsidR="00942A32" w:rsidRPr="00D54827">
              <w:t>и/или</w:t>
            </w:r>
            <w:r w:rsidRPr="00D54827">
              <w:t xml:space="preserve"> смертности</w:t>
            </w:r>
          </w:p>
        </w:tc>
        <w:tc>
          <w:tcPr>
            <w:tcW w:w="2694" w:type="dxa"/>
            <w:shd w:val="clear" w:color="auto" w:fill="FFFF00"/>
          </w:tcPr>
          <w:p w:rsidR="007917C3" w:rsidRPr="00D54827" w:rsidRDefault="007917C3" w:rsidP="00E71E91">
            <w:pPr>
              <w:pStyle w:val="1"/>
              <w:jc w:val="left"/>
            </w:pPr>
            <w:r w:rsidRPr="00D54827">
              <w:rPr>
                <w:lang w:val="en-US"/>
              </w:rPr>
              <w:t>ERD</w:t>
            </w:r>
            <w:r w:rsidRPr="00D54827">
              <w:t xml:space="preserve"> + код территориального фонда обязательного медицинского страхования + две последние цифры года + четырёхзначный порядковый номер представления в текущем году</w:t>
            </w:r>
          </w:p>
        </w:tc>
        <w:tc>
          <w:tcPr>
            <w:tcW w:w="2551" w:type="dxa"/>
            <w:shd w:val="clear" w:color="auto" w:fill="FFFF00"/>
          </w:tcPr>
          <w:p w:rsidR="007917C3" w:rsidRPr="00D54827" w:rsidRDefault="007917C3" w:rsidP="002A4BA3">
            <w:pPr>
              <w:pStyle w:val="1"/>
              <w:jc w:val="left"/>
            </w:pPr>
            <w:r w:rsidRPr="00D54827">
              <w:t xml:space="preserve">Файл подается в случае </w:t>
            </w:r>
            <w:r w:rsidR="0021690F" w:rsidRPr="00D54827">
              <w:t>актуализации сведений о проведенных ЭКМП</w:t>
            </w:r>
            <w:r w:rsidRPr="00D54827">
              <w:t>. Должен содержать полный перечень всех ЭКМП по всем случаям соответствующего отчетного периода.</w:t>
            </w:r>
          </w:p>
          <w:p w:rsidR="007917C3" w:rsidRPr="00D54827" w:rsidRDefault="007917C3" w:rsidP="002A4BA3">
            <w:pPr>
              <w:pStyle w:val="1"/>
              <w:jc w:val="left"/>
            </w:pPr>
          </w:p>
        </w:tc>
        <w:tc>
          <w:tcPr>
            <w:tcW w:w="1948" w:type="dxa"/>
            <w:vMerge/>
            <w:shd w:val="clear" w:color="auto" w:fill="FFFF00"/>
          </w:tcPr>
          <w:p w:rsidR="007917C3" w:rsidRPr="00D54827" w:rsidRDefault="007917C3" w:rsidP="002A4BA3">
            <w:pPr>
              <w:pStyle w:val="1"/>
              <w:jc w:val="left"/>
            </w:pPr>
          </w:p>
        </w:tc>
      </w:tr>
    </w:tbl>
    <w:p w:rsidR="00DD59D2" w:rsidRPr="00D54827" w:rsidRDefault="00DD59D2" w:rsidP="00E3171B">
      <w:pPr>
        <w:rPr>
          <w:rFonts w:ascii="Times New Roman" w:hAnsi="Times New Roman" w:cs="Times New Roman"/>
          <w:sz w:val="24"/>
          <w:szCs w:val="24"/>
        </w:rPr>
      </w:pPr>
    </w:p>
    <w:p w:rsidR="00163569" w:rsidRPr="00D54827" w:rsidRDefault="00163569" w:rsidP="00D54827">
      <w:pPr>
        <w:pStyle w:val="ConsPlusCell"/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827">
        <w:rPr>
          <w:rFonts w:ascii="Times New Roman" w:hAnsi="Times New Roman" w:cs="Times New Roman"/>
          <w:b/>
          <w:sz w:val="24"/>
          <w:szCs w:val="24"/>
        </w:rPr>
        <w:lastRenderedPageBreak/>
        <w:t>Форматы представляемых файлов</w:t>
      </w:r>
    </w:p>
    <w:p w:rsidR="00163569" w:rsidRPr="00D54827" w:rsidRDefault="00163569" w:rsidP="00E3171B">
      <w:pPr>
        <w:pStyle w:val="ConsPlusCell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Информационные файлы имеют формат XML с кодовой страницей Windows-1251. Файлы передаются в архивированном виде в формате ZIP с расширением архива «.</w:t>
      </w:r>
      <w:proofErr w:type="spellStart"/>
      <w:r w:rsidRPr="00D54827">
        <w:rPr>
          <w:rFonts w:ascii="Times New Roman" w:hAnsi="Times New Roman" w:cs="Times New Roman"/>
          <w:sz w:val="24"/>
          <w:szCs w:val="24"/>
        </w:rPr>
        <w:t>oms</w:t>
      </w:r>
      <w:proofErr w:type="spellEnd"/>
      <w:r w:rsidRPr="00D54827">
        <w:rPr>
          <w:rFonts w:ascii="Times New Roman" w:hAnsi="Times New Roman" w:cs="Times New Roman"/>
          <w:sz w:val="24"/>
          <w:szCs w:val="24"/>
        </w:rPr>
        <w:t>», при этом имя архива (до расширения) и имя файла должны быть идентичны друг другу.</w:t>
      </w:r>
    </w:p>
    <w:p w:rsidR="00163569" w:rsidRPr="00D54827" w:rsidRDefault="00163569" w:rsidP="00E3171B">
      <w:pPr>
        <w:pStyle w:val="ConsPlusCell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При предоставлении информации используются форматы файлов в соответствии с таблицей 2.</w:t>
      </w:r>
    </w:p>
    <w:p w:rsidR="00163569" w:rsidRPr="00D54827" w:rsidRDefault="00163569" w:rsidP="00D8605C">
      <w:pPr>
        <w:pStyle w:val="ConsPlusCell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В столбце «Тип» указан символ, отражающий признак обязательности содержимого элемента. Символы имеют следующий смысл:</w:t>
      </w:r>
    </w:p>
    <w:p w:rsidR="00163569" w:rsidRPr="00D54827" w:rsidRDefault="00163569" w:rsidP="00E3171B">
      <w:pPr>
        <w:pStyle w:val="ConsPlusCel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О –элемент, который обязательно должен присутствовать в файле;</w:t>
      </w:r>
    </w:p>
    <w:p w:rsidR="00163569" w:rsidRPr="00D54827" w:rsidRDefault="00163569" w:rsidP="00E3171B">
      <w:pPr>
        <w:pStyle w:val="ConsPlusCel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У – условно-обязательный элемент, передаваемый только при наличии;</w:t>
      </w:r>
    </w:p>
    <w:p w:rsidR="00163569" w:rsidRPr="00D54827" w:rsidRDefault="00163569" w:rsidP="00E3171B">
      <w:pPr>
        <w:pStyle w:val="ConsPlusCel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М – реквизит, определяющий множественность данных, добавляется к приведённым выше символам, указывается без разделителя.</w:t>
      </w:r>
    </w:p>
    <w:p w:rsidR="00163569" w:rsidRPr="00D54827" w:rsidRDefault="00163569" w:rsidP="00E3171B">
      <w:pPr>
        <w:pStyle w:val="ConsPlusCell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63569" w:rsidRPr="00D54827" w:rsidRDefault="00163569" w:rsidP="00D8605C">
      <w:pPr>
        <w:pStyle w:val="ConsPlusCell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 xml:space="preserve">В столбце «Формат» для каждого элемента указывается символ формата, а вслед за ним в круглых скобках – максимальная длина значения элемента. </w:t>
      </w:r>
    </w:p>
    <w:p w:rsidR="00163569" w:rsidRPr="00D54827" w:rsidRDefault="00163569" w:rsidP="00E3171B">
      <w:pPr>
        <w:pStyle w:val="ConsPlusCel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 xml:space="preserve">Символы формата соответствуют описанным </w:t>
      </w:r>
      <w:r w:rsidR="00D8605C" w:rsidRPr="00D54827">
        <w:rPr>
          <w:rFonts w:ascii="Times New Roman" w:hAnsi="Times New Roman" w:cs="Times New Roman"/>
          <w:sz w:val="24"/>
          <w:szCs w:val="24"/>
        </w:rPr>
        <w:t>выше обозначениям</w:t>
      </w:r>
      <w:r w:rsidRPr="00D54827">
        <w:rPr>
          <w:rFonts w:ascii="Times New Roman" w:hAnsi="Times New Roman" w:cs="Times New Roman"/>
          <w:sz w:val="24"/>
          <w:szCs w:val="24"/>
        </w:rPr>
        <w:t>:</w:t>
      </w:r>
    </w:p>
    <w:p w:rsidR="00163569" w:rsidRPr="00D54827" w:rsidRDefault="00163569" w:rsidP="00E3171B">
      <w:pPr>
        <w:pStyle w:val="ConsPlusCel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T – &lt;текст&gt;;</w:t>
      </w:r>
    </w:p>
    <w:p w:rsidR="00163569" w:rsidRPr="00D54827" w:rsidRDefault="00163569" w:rsidP="00E3171B">
      <w:pPr>
        <w:pStyle w:val="ConsPlusCel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 xml:space="preserve">N – &lt;число&gt;, </w:t>
      </w:r>
      <w:r w:rsidRPr="00D54827">
        <w:rPr>
          <w:rFonts w:ascii="Times New Roman" w:hAnsi="Times New Roman" w:cs="Times New Roman"/>
          <w:sz w:val="24"/>
          <w:szCs w:val="24"/>
          <w:highlight w:val="lightGray"/>
        </w:rPr>
        <w:t>в случае указания нецелочисленного значения указывается количество знаков до разделителя (в целочисленной части), символ используемого разделителя и количество десятичных знаков;</w:t>
      </w:r>
    </w:p>
    <w:p w:rsidR="00163569" w:rsidRPr="00D54827" w:rsidRDefault="00163569" w:rsidP="00E3171B">
      <w:pPr>
        <w:pStyle w:val="ConsPlusCel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D – &lt;дата&gt; в формате ГГГГ-ММ-ДД;</w:t>
      </w:r>
    </w:p>
    <w:p w:rsidR="00163569" w:rsidRPr="00D54827" w:rsidRDefault="00163569" w:rsidP="00E3171B">
      <w:pPr>
        <w:pStyle w:val="ConsPlusCell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S – &lt;элемент&gt;; составной элемент, описывается отдельно.</w:t>
      </w:r>
    </w:p>
    <w:p w:rsidR="00163569" w:rsidRPr="00D54827" w:rsidRDefault="00163569" w:rsidP="00D8605C">
      <w:pPr>
        <w:pStyle w:val="ConsPlusCell"/>
        <w:jc w:val="both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В столбце «Наименование» указывается наименование элемента.</w:t>
      </w:r>
    </w:p>
    <w:p w:rsidR="00163569" w:rsidRPr="00D54827" w:rsidRDefault="00163569" w:rsidP="00E3171B">
      <w:pPr>
        <w:spacing w:before="240"/>
        <w:ind w:left="-369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1437E" w:rsidRPr="00D54827">
        <w:rPr>
          <w:rFonts w:ascii="Times New Roman" w:hAnsi="Times New Roman" w:cs="Times New Roman"/>
          <w:sz w:val="24"/>
          <w:szCs w:val="24"/>
        </w:rPr>
        <w:t>1</w:t>
      </w:r>
      <w:r w:rsidRPr="00D54827">
        <w:rPr>
          <w:rFonts w:ascii="Times New Roman" w:hAnsi="Times New Roman" w:cs="Times New Roman"/>
          <w:sz w:val="24"/>
          <w:szCs w:val="24"/>
        </w:rPr>
        <w:t xml:space="preserve">. Файл со сведениями </w:t>
      </w:r>
      <w:r w:rsidR="002D1621" w:rsidRPr="00D54827">
        <w:rPr>
          <w:rFonts w:ascii="Times New Roman" w:hAnsi="Times New Roman" w:cs="Times New Roman"/>
          <w:sz w:val="24"/>
          <w:szCs w:val="24"/>
        </w:rPr>
        <w:t>о случаях заболеваемости или смертности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1523"/>
        <w:gridCol w:w="539"/>
        <w:gridCol w:w="916"/>
        <w:gridCol w:w="2558"/>
        <w:gridCol w:w="3371"/>
      </w:tblGrid>
      <w:tr w:rsidR="00497525" w:rsidRPr="00D54827" w:rsidTr="00845B84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D54827" w:rsidRDefault="00802A92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Код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элемента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D54827" w:rsidRDefault="00802A92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Содержание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элемента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D54827" w:rsidRDefault="00802A92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D54827" w:rsidRDefault="00802A92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Формат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D54827" w:rsidRDefault="00802A92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Наименование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D54827" w:rsidRDefault="00802A92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Дополнительная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информация</w:t>
            </w:r>
            <w:proofErr w:type="spellEnd"/>
          </w:p>
        </w:tc>
      </w:tr>
      <w:tr w:rsidR="003D3B45" w:rsidRPr="00D54827" w:rsidTr="003A6FDB">
        <w:tc>
          <w:tcPr>
            <w:tcW w:w="0" w:type="auto"/>
            <w:gridSpan w:val="5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3B45" w:rsidRPr="00D54827" w:rsidRDefault="003D3B45" w:rsidP="003D3B4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Корневой элемент (Сведения о случаях заболеваемости или смертности)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3B45" w:rsidRPr="00D54827" w:rsidRDefault="003D3B4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Информация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файле</w:t>
            </w:r>
            <w:proofErr w:type="spellEnd"/>
          </w:p>
        </w:tc>
      </w:tr>
      <w:tr w:rsidR="00497525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1913C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hAnsi="Times New Roman" w:cs="Times New Roman"/>
                <w:lang w:val="en-US"/>
              </w:rPr>
              <w:t>MR</w:t>
            </w:r>
            <w:r w:rsidR="00802A92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_OB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ZGLV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Заголовок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SVD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Общие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497525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PODR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Случаи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оказания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медицинской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помощи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Содержит сведения о случаях оказания медицинской помощи</w:t>
            </w:r>
          </w:p>
        </w:tc>
      </w:tr>
      <w:tr w:rsidR="003D3B45" w:rsidRPr="00D54827" w:rsidTr="003A6FDB">
        <w:tc>
          <w:tcPr>
            <w:tcW w:w="0" w:type="auto"/>
            <w:gridSpan w:val="6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3B45" w:rsidRPr="00D54827" w:rsidRDefault="003D3B4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Заголовок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</w:tr>
      <w:tr w:rsidR="00497525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ZGLV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VERSION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T(5)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Версия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взаимодействия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Текущей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ре</w:t>
            </w:r>
            <w:r w:rsidR="003D3B45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дакции</w:t>
            </w:r>
            <w:proofErr w:type="spellEnd"/>
            <w:r w:rsidR="003D3B45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3D3B45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соответствует</w:t>
            </w:r>
            <w:proofErr w:type="spellEnd"/>
            <w:r w:rsidR="003D3B45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3D3B45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значение</w:t>
            </w:r>
            <w:proofErr w:type="spellEnd"/>
            <w:r w:rsidR="003D3B45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«1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.0»</w:t>
            </w:r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Дата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497525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FILENAME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T(26)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без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расширения</w:t>
            </w:r>
            <w:proofErr w:type="spellEnd"/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FIRSTNAME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У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T(26)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исходного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Заполняется для файлов с исправлениями. Указывается имя основного файла, к которому применены исправления</w:t>
            </w:r>
          </w:p>
        </w:tc>
      </w:tr>
      <w:tr w:rsidR="003D3B45" w:rsidRPr="00D54827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3B45" w:rsidRPr="00D54827" w:rsidRDefault="003D3B4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Общие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SVD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N(8)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Код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Уникальный код </w:t>
            </w:r>
            <w:r w:rsidR="004D3D89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в рамках субъект РФ 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(например, порядковый номер)</w:t>
            </w:r>
          </w:p>
        </w:tc>
      </w:tr>
      <w:tr w:rsidR="00497525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N(4)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Отчётный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год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MONTH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N(2)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Отчётный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месяц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3D3B45" w:rsidRPr="00D54827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3B45" w:rsidRPr="00D54827" w:rsidRDefault="003D3B4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Случаи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оказания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медицинской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помощи</w:t>
            </w:r>
            <w:proofErr w:type="spellEnd"/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PODR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ОМ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Записи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Записи о случаях оказания медицинской помощи</w:t>
            </w:r>
          </w:p>
        </w:tc>
      </w:tr>
      <w:tr w:rsidR="003D3B45" w:rsidRPr="00D54827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3B45" w:rsidRPr="00D54827" w:rsidRDefault="003D3B4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Записи</w:t>
            </w:r>
            <w:proofErr w:type="spellEnd"/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N_ZAP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N(11)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Номер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позиции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записи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Уникально идентифицирует запись в пределах файла</w:t>
            </w:r>
          </w:p>
        </w:tc>
      </w:tr>
      <w:tr w:rsidR="00497525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PACIENT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пациенте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одной записи может указываться только один случай оказания медицинской помощи</w:t>
            </w:r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SLUCH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случае</w:t>
            </w:r>
            <w:proofErr w:type="spellEnd"/>
          </w:p>
        </w:tc>
        <w:tc>
          <w:tcPr>
            <w:tcW w:w="0" w:type="auto"/>
            <w:vMerge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0525" w:rsidRPr="00D54827" w:rsidRDefault="0026052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1913C5" w:rsidRPr="00D54827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1913C5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пациенте</w:t>
            </w:r>
            <w:proofErr w:type="spellEnd"/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1913C5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PACIENT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851FD6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DR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1913C5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B874F6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851FD6" w:rsidP="00B874F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Дата рождения</w:t>
            </w:r>
            <w:r w:rsidR="00B874F6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пациента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9B679D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1913C5" w:rsidRPr="00D54827" w:rsidTr="003A6FDB">
        <w:tc>
          <w:tcPr>
            <w:tcW w:w="0" w:type="auto"/>
            <w:gridSpan w:val="6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1913C5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случае</w:t>
            </w:r>
            <w:proofErr w:type="spellEnd"/>
          </w:p>
        </w:tc>
      </w:tr>
      <w:tr w:rsidR="00497525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C47045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SLUCH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851FD6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DATE_1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1913C5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B874F6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B874F6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Дата начала оказания медицинской помощи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9B679D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497525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DS1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T(10)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Диагноз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основной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Код из справочника МКБ до уровня подрубрики</w:t>
            </w:r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RSLT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N(3)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Результат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обращения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/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госпитализации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Классификатор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V009</w:t>
            </w:r>
          </w:p>
        </w:tc>
      </w:tr>
      <w:tr w:rsidR="00497525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GOSP_TYPE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случае госпитализации указать тип госпитализации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51FD6" w:rsidRPr="00D54827" w:rsidRDefault="00851FD6" w:rsidP="00851FD6">
            <w:pPr>
              <w:pStyle w:val="a5"/>
              <w:numPr>
                <w:ilvl w:val="0"/>
                <w:numId w:val="7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плановая </w:t>
            </w:r>
          </w:p>
          <w:p w:rsidR="00851FD6" w:rsidRPr="00D54827" w:rsidRDefault="00851FD6" w:rsidP="00851FD6">
            <w:pPr>
              <w:pStyle w:val="a5"/>
              <w:numPr>
                <w:ilvl w:val="0"/>
                <w:numId w:val="7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экстренная </w:t>
            </w:r>
          </w:p>
          <w:p w:rsidR="00851FD6" w:rsidRPr="00D54827" w:rsidRDefault="00851FD6" w:rsidP="00851FD6">
            <w:pPr>
              <w:pStyle w:val="a5"/>
              <w:numPr>
                <w:ilvl w:val="0"/>
                <w:numId w:val="7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неотложная</w:t>
            </w:r>
          </w:p>
        </w:tc>
      </w:tr>
      <w:tr w:rsidR="00497525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PVT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Признак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повторного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лечения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Признак повторного лечения по тому же коду МКБ (за исключением курсового лечения): </w:t>
            </w:r>
          </w:p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0 - повторное лечение по тому же коду МКБ не проводилось; </w:t>
            </w:r>
          </w:p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1 - повторное лечение по тому же коду МКБ в течение 28 дней после выписки;</w:t>
            </w:r>
          </w:p>
          <w:p w:rsidR="00851FD6" w:rsidRPr="00D54827" w:rsidRDefault="00851FD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2 - повторное лечение по тому же коду МКБ в период от 29 до 90 дней после выписки</w:t>
            </w:r>
            <w:r w:rsidR="00491856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.</w:t>
            </w:r>
          </w:p>
        </w:tc>
      </w:tr>
      <w:tr w:rsidR="00497525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4F6" w:rsidRPr="00D54827" w:rsidRDefault="00B874F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4F6" w:rsidRPr="00D54827" w:rsidRDefault="00B874F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AP_TYPE</w:t>
            </w:r>
          </w:p>
        </w:tc>
        <w:tc>
          <w:tcPr>
            <w:tcW w:w="0" w:type="auto"/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4F6" w:rsidRPr="00D54827" w:rsidRDefault="00E90508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highlight w:val="yellow"/>
              </w:rPr>
              <w:t>У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4F6" w:rsidRPr="00D54827" w:rsidRDefault="00B874F6" w:rsidP="00851FD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T(1)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4F6" w:rsidRPr="00D54827" w:rsidRDefault="00497525" w:rsidP="0049752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случае амбулаторного лечения указать п</w:t>
            </w:r>
            <w:r w:rsidR="00427523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ризнак посещение / обращение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4F6" w:rsidRPr="00D54827" w:rsidRDefault="00B874F6" w:rsidP="00B874F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«О» - обращение</w:t>
            </w:r>
          </w:p>
          <w:p w:rsidR="00B874F6" w:rsidRPr="00D54827" w:rsidRDefault="00B874F6" w:rsidP="00B874F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«П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” - 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посещение</w:t>
            </w:r>
          </w:p>
        </w:tc>
      </w:tr>
    </w:tbl>
    <w:p w:rsidR="007917C3" w:rsidRPr="00D54827" w:rsidRDefault="007917C3" w:rsidP="007917C3">
      <w:pPr>
        <w:spacing w:before="240"/>
        <w:ind w:left="-369"/>
        <w:rPr>
          <w:rFonts w:ascii="Times New Roman" w:hAnsi="Times New Roman" w:cs="Times New Roman"/>
          <w:sz w:val="24"/>
          <w:szCs w:val="24"/>
        </w:rPr>
      </w:pPr>
      <w:r w:rsidRPr="00D54827">
        <w:rPr>
          <w:rFonts w:ascii="Times New Roman" w:hAnsi="Times New Roman" w:cs="Times New Roman"/>
          <w:sz w:val="24"/>
          <w:szCs w:val="24"/>
        </w:rPr>
        <w:t>Таблица 2. Файл со сведениями о ЭКМП по случаям заболеваемости или смертности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9"/>
        <w:gridCol w:w="1689"/>
        <w:gridCol w:w="539"/>
        <w:gridCol w:w="916"/>
        <w:gridCol w:w="2498"/>
        <w:gridCol w:w="3270"/>
      </w:tblGrid>
      <w:tr w:rsidR="007917C3" w:rsidRPr="00D54827" w:rsidTr="00845B84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D54827" w:rsidRDefault="007917C3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bookmarkStart w:id="0" w:name="_GoBack" w:colFirst="0" w:colLast="5"/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Код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элемента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D54827" w:rsidRDefault="007917C3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Содержание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элемента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D54827" w:rsidRDefault="007917C3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D54827" w:rsidRDefault="007917C3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Формат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D54827" w:rsidRDefault="007917C3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Наименование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D54827" w:rsidRDefault="007917C3" w:rsidP="00845B8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Дополнительная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информация</w:t>
            </w:r>
            <w:proofErr w:type="spellEnd"/>
          </w:p>
        </w:tc>
      </w:tr>
      <w:bookmarkEnd w:id="0"/>
      <w:tr w:rsidR="007917C3" w:rsidRPr="00D54827" w:rsidTr="003A6FDB">
        <w:tc>
          <w:tcPr>
            <w:tcW w:w="0" w:type="auto"/>
            <w:gridSpan w:val="5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Корневой элемент (Сведения о случаях заболеваемости или смертности)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Информация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файле</w:t>
            </w:r>
            <w:proofErr w:type="spellEnd"/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hAnsi="Times New Roman" w:cs="Times New Roman"/>
                <w:lang w:val="en-US"/>
              </w:rPr>
              <w:t>MR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_OB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ZGLV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Заголовок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SVD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Общие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PODR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Случаи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оказания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медицинской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помощи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Содержит сведения о случаях оказания медицинской помощи</w:t>
            </w:r>
          </w:p>
        </w:tc>
      </w:tr>
      <w:tr w:rsidR="007917C3" w:rsidRPr="00D54827" w:rsidTr="003A6FDB">
        <w:tc>
          <w:tcPr>
            <w:tcW w:w="0" w:type="auto"/>
            <w:gridSpan w:val="6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Заголовок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ZGLV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VERSION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T(5)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Версия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взаимодействия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Текущей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редакции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соответствует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значение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«1.0»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Дата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FILENAME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T(26)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без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расширения</w:t>
            </w:r>
            <w:proofErr w:type="spellEnd"/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FIRSTNAME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У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T(26)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исходного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Заполняется для файлов с исправлениями. Указывается имя основного файла, к которому применены исправления</w:t>
            </w:r>
          </w:p>
        </w:tc>
      </w:tr>
      <w:tr w:rsidR="007917C3" w:rsidRPr="00D54827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Общие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SVD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N(8)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Код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Уникальный код в рамках субъект РФ (например, порядковый номер)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N(4)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Отчётный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год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MONTH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N(2)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Отчётный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месяц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7917C3" w:rsidRPr="00D54827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Случаи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оказания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медицинской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помощи</w:t>
            </w:r>
            <w:proofErr w:type="spellEnd"/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PODR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ОМ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Записи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Записи о случаях оказания медицинской помощи</w:t>
            </w:r>
          </w:p>
        </w:tc>
      </w:tr>
      <w:tr w:rsidR="007917C3" w:rsidRPr="00D54827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Записи</w:t>
            </w:r>
            <w:proofErr w:type="spellEnd"/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N_ZAP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N(11)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Номер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позиции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записи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Уникально идентифицирует запись в пределах файла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PACIENT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пациенте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одной записи может указываться только один случай оказания медицинской помощи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SLUCH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случае</w:t>
            </w:r>
            <w:proofErr w:type="spellEnd"/>
          </w:p>
        </w:tc>
        <w:tc>
          <w:tcPr>
            <w:tcW w:w="0" w:type="auto"/>
            <w:vMerge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EKMP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УМ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Сведения о проведении экспертиз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Указывается, в случае проведения ЭКМП по случаю.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NO_EKMP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Признак не проведения ЭКМП                       по объективным причинам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Указывается 1, если ЭКМП                       не проведена по объективным причинам</w:t>
            </w:r>
          </w:p>
        </w:tc>
      </w:tr>
      <w:tr w:rsidR="007917C3" w:rsidRPr="00D54827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пациенте</w:t>
            </w:r>
            <w:proofErr w:type="spellEnd"/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PACIENT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DR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Дата рождения пациента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7917C3" w:rsidRPr="00D54827" w:rsidTr="003A6FDB">
        <w:tc>
          <w:tcPr>
            <w:tcW w:w="0" w:type="auto"/>
            <w:gridSpan w:val="6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lastRenderedPageBreak/>
              <w:t>Сведения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случае</w:t>
            </w:r>
            <w:proofErr w:type="spellEnd"/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SLUCH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DATE_1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Дата начала оказания медицинской помощи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DS1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T(10)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Диагноз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основной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Код из справочника МКБ до уровня подрубрики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RSLT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N(3)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Результат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обращения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/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госпитализации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Классификатор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V009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GOSP_TYPE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случае госпитализации указать тип госпитализации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pStyle w:val="a5"/>
              <w:numPr>
                <w:ilvl w:val="0"/>
                <w:numId w:val="7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плановая </w:t>
            </w:r>
          </w:p>
          <w:p w:rsidR="007917C3" w:rsidRPr="00D54827" w:rsidRDefault="007917C3" w:rsidP="002A4BA3">
            <w:pPr>
              <w:pStyle w:val="a5"/>
              <w:numPr>
                <w:ilvl w:val="0"/>
                <w:numId w:val="7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экстренная </w:t>
            </w:r>
          </w:p>
          <w:p w:rsidR="007917C3" w:rsidRPr="00D54827" w:rsidRDefault="007917C3" w:rsidP="002A4BA3">
            <w:pPr>
              <w:pStyle w:val="a5"/>
              <w:numPr>
                <w:ilvl w:val="0"/>
                <w:numId w:val="7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неотложная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PVT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Признак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повторного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лечения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Признак повторного лечения по тому же коду МКБ (за исключением курсового лечения): </w:t>
            </w:r>
          </w:p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0 - повторное лечение по тому же коду МКБ не проводилось; </w:t>
            </w:r>
          </w:p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1 - повторное лечение по тому же коду МКБ в течение 28 дней после выписки;</w:t>
            </w:r>
          </w:p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2 - повторное лечение по тому же коду МКБ в период от 29 до 90 дней после выписки.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AP_TYPE</w:t>
            </w:r>
          </w:p>
        </w:tc>
        <w:tc>
          <w:tcPr>
            <w:tcW w:w="0" w:type="auto"/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highlight w:val="yellow"/>
              </w:rPr>
              <w:t>У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T(1)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497525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случае амбулаторного лечения указать признак посещение / обращение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«О» - обращение</w:t>
            </w:r>
          </w:p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«П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” - 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посещение</w:t>
            </w:r>
          </w:p>
        </w:tc>
      </w:tr>
      <w:tr w:rsidR="007917C3" w:rsidRPr="00D54827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Сведения о проведении экспертизы качества МП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EKMP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PROBLEM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УМ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Нарушение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Код проблемы из классификатора Выявленные нарушения в ходе ЭКМП (</w:t>
            </w:r>
          </w:p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Код из поля 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OSN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классификатора 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014 )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Тип экспертизы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0 – целевая экспертиза</w:t>
            </w:r>
          </w:p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1 – плановая экспертиза</w:t>
            </w:r>
          </w:p>
        </w:tc>
      </w:tr>
      <w:tr w:rsidR="007917C3" w:rsidRPr="00D54827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NO_PROBLEM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Нарушений не выявлено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917C3" w:rsidRPr="00D54827" w:rsidRDefault="007917C3" w:rsidP="002A4BA3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1 - В случае проведенной ЭКМП, в рамках которой нарушений не выявлено </w:t>
            </w:r>
          </w:p>
        </w:tc>
      </w:tr>
    </w:tbl>
    <w:p w:rsidR="00802A92" w:rsidRPr="00D54827" w:rsidRDefault="00802A92" w:rsidP="00802A92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23"/>
          <w:szCs w:val="23"/>
        </w:rPr>
      </w:pPr>
      <w:r w:rsidRPr="00D54827">
        <w:rPr>
          <w:rFonts w:ascii="Times New Roman" w:eastAsia="Times New Roman" w:hAnsi="Times New Roman" w:cs="Times New Roman"/>
          <w:color w:val="333333"/>
          <w:spacing w:val="2"/>
          <w:sz w:val="23"/>
          <w:szCs w:val="23"/>
        </w:rPr>
        <w:t xml:space="preserve">Следует учитывать, что некоторые символы в файлах формата </w:t>
      </w:r>
      <w:r w:rsidRPr="00D54827">
        <w:rPr>
          <w:rFonts w:ascii="Times New Roman" w:eastAsia="Times New Roman" w:hAnsi="Times New Roman" w:cs="Times New Roman"/>
          <w:color w:val="333333"/>
          <w:spacing w:val="2"/>
          <w:sz w:val="23"/>
          <w:szCs w:val="23"/>
          <w:lang w:val="en-US"/>
        </w:rPr>
        <w:t>XML</w:t>
      </w:r>
      <w:r w:rsidRPr="00D54827">
        <w:rPr>
          <w:rFonts w:ascii="Times New Roman" w:eastAsia="Times New Roman" w:hAnsi="Times New Roman" w:cs="Times New Roman"/>
          <w:color w:val="333333"/>
          <w:spacing w:val="2"/>
          <w:sz w:val="23"/>
          <w:szCs w:val="23"/>
        </w:rPr>
        <w:t xml:space="preserve"> кодируются следующим образом: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4"/>
        <w:gridCol w:w="2169"/>
      </w:tblGrid>
      <w:tr w:rsidR="00802A92" w:rsidRPr="00D54827" w:rsidTr="00055A65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Символ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Способ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кодирования</w:t>
            </w:r>
            <w:proofErr w:type="spellEnd"/>
          </w:p>
        </w:tc>
      </w:tr>
      <w:tr w:rsidR="00802A92" w:rsidRPr="00D54827" w:rsidTr="00055A6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двойная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кавычка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(")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&amp;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quot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;</w:t>
            </w:r>
          </w:p>
        </w:tc>
      </w:tr>
      <w:tr w:rsidR="00802A92" w:rsidRPr="00D54827" w:rsidTr="00055A6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одинарная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кавычка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(')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&amp;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apos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;</w:t>
            </w:r>
          </w:p>
        </w:tc>
      </w:tr>
      <w:tr w:rsidR="00802A92" w:rsidRPr="00D54827" w:rsidTr="00055A6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левая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угловая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скобка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("&lt;")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&amp;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lt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;</w:t>
            </w:r>
          </w:p>
        </w:tc>
      </w:tr>
      <w:tr w:rsidR="00802A92" w:rsidRPr="00D54827" w:rsidTr="00055A6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правая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угловая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скобка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("&gt;")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&amp;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gt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;</w:t>
            </w:r>
          </w:p>
        </w:tc>
      </w:tr>
      <w:tr w:rsidR="00802A92" w:rsidRPr="00D54827" w:rsidTr="00055A65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амперсант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("&amp;")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D54827" w:rsidRDefault="00802A92" w:rsidP="00802A9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&amp;amp;</w:t>
            </w:r>
          </w:p>
        </w:tc>
      </w:tr>
    </w:tbl>
    <w:p w:rsidR="001913C5" w:rsidRPr="00D54827" w:rsidRDefault="001913C5" w:rsidP="00D54827">
      <w:pPr>
        <w:pStyle w:val="ConsPlusCell"/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827">
        <w:rPr>
          <w:rFonts w:ascii="Times New Roman" w:hAnsi="Times New Roman" w:cs="Times New Roman"/>
          <w:b/>
          <w:sz w:val="24"/>
          <w:szCs w:val="24"/>
        </w:rPr>
        <w:t>Используемые классификаторы</w:t>
      </w:r>
    </w:p>
    <w:tbl>
      <w:tblPr>
        <w:tblW w:w="9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"/>
        <w:gridCol w:w="1653"/>
        <w:gridCol w:w="2300"/>
        <w:gridCol w:w="5681"/>
      </w:tblGrid>
      <w:tr w:rsidR="001913C5" w:rsidRPr="00D54827" w:rsidTr="001B4EE9">
        <w:trPr>
          <w:trHeight w:val="1939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13C5" w:rsidRPr="00D54827" w:rsidRDefault="001913C5" w:rsidP="00055A6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13C5" w:rsidRPr="00D54827" w:rsidRDefault="001913C5" w:rsidP="00055A6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Содержание элемента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13C5" w:rsidRPr="00D54827" w:rsidRDefault="001913C5" w:rsidP="00055A6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Наименование</w:t>
            </w:r>
          </w:p>
        </w:tc>
        <w:tc>
          <w:tcPr>
            <w:tcW w:w="568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13C5" w:rsidRPr="00D54827" w:rsidRDefault="001913C5" w:rsidP="00055A6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Код классификатора (Приложение А Общих принципов построения и функционирования информационных систем и порядка информационного взаимодействия в сфере обязательного медицинского страхования, утвержденных приказом Федерального фонда обязательного медицинского страхования от 04.04.2011 №79)</w:t>
            </w:r>
          </w:p>
        </w:tc>
      </w:tr>
      <w:tr w:rsidR="001913C5" w:rsidRPr="00D54827" w:rsidTr="00055A6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9F10E0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1913C5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RSLT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1913C5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Результат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обращения</w:t>
            </w:r>
            <w:proofErr w:type="spellEnd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/ </w:t>
            </w:r>
            <w:proofErr w:type="spellStart"/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госпитализации</w:t>
            </w:r>
            <w:proofErr w:type="spellEnd"/>
          </w:p>
        </w:tc>
        <w:tc>
          <w:tcPr>
            <w:tcW w:w="568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D54827" w:rsidRDefault="007A7F16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Классификатор </w:t>
            </w:r>
            <w:r w:rsidR="001913C5"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V009</w:t>
            </w:r>
          </w:p>
        </w:tc>
      </w:tr>
      <w:tr w:rsidR="007A7F16" w:rsidRPr="00D54827" w:rsidTr="00055A6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A7F16" w:rsidRPr="00D54827" w:rsidRDefault="007A7F16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A7F16" w:rsidRPr="00D54827" w:rsidRDefault="007A7F16" w:rsidP="001913C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PROBLEM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A7F16" w:rsidRPr="00D54827" w:rsidRDefault="007A7F16" w:rsidP="007A7F1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Выявленые нарушения</w:t>
            </w:r>
          </w:p>
        </w:tc>
        <w:tc>
          <w:tcPr>
            <w:tcW w:w="568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A7F16" w:rsidRPr="00D54827" w:rsidRDefault="007A7F16" w:rsidP="007A7F16">
            <w:pPr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Классификатор 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</w:t>
            </w:r>
            <w:r w:rsidRPr="00D5482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014</w:t>
            </w:r>
          </w:p>
        </w:tc>
      </w:tr>
    </w:tbl>
    <w:p w:rsidR="003A7690" w:rsidRPr="00D54827" w:rsidRDefault="003A7690" w:rsidP="002E083D">
      <w:pPr>
        <w:rPr>
          <w:rFonts w:ascii="Times New Roman" w:hAnsi="Times New Roman" w:cs="Times New Roman"/>
        </w:rPr>
      </w:pPr>
    </w:p>
    <w:sectPr w:rsidR="003A7690" w:rsidRPr="00D54827" w:rsidSect="00055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22DD"/>
    <w:multiLevelType w:val="hybridMultilevel"/>
    <w:tmpl w:val="21B46864"/>
    <w:lvl w:ilvl="0" w:tplc="22009F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36701"/>
    <w:multiLevelType w:val="multilevel"/>
    <w:tmpl w:val="DF0EC648"/>
    <w:lvl w:ilvl="0">
      <w:start w:val="1"/>
      <w:numFmt w:val="decimal"/>
      <w:lvlText w:val="%1"/>
      <w:lvlJc w:val="right"/>
      <w:pPr>
        <w:tabs>
          <w:tab w:val="num" w:pos="563"/>
        </w:tabs>
        <w:ind w:left="138" w:firstLine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>
    <w:nsid w:val="238F6FAE"/>
    <w:multiLevelType w:val="hybridMultilevel"/>
    <w:tmpl w:val="7230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76523"/>
    <w:multiLevelType w:val="hybridMultilevel"/>
    <w:tmpl w:val="173E1A16"/>
    <w:lvl w:ilvl="0" w:tplc="9B1AC46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59434F"/>
    <w:multiLevelType w:val="multilevel"/>
    <w:tmpl w:val="38465B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486E5F8F"/>
    <w:multiLevelType w:val="multilevel"/>
    <w:tmpl w:val="DF0EC648"/>
    <w:styleLink w:val="a"/>
    <w:lvl w:ilvl="0">
      <w:start w:val="1"/>
      <w:numFmt w:val="decimal"/>
      <w:lvlText w:val="%1"/>
      <w:lvlJc w:val="right"/>
      <w:pPr>
        <w:tabs>
          <w:tab w:val="num" w:pos="563"/>
        </w:tabs>
        <w:ind w:left="138" w:firstLine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6">
    <w:nsid w:val="60F30422"/>
    <w:multiLevelType w:val="hybridMultilevel"/>
    <w:tmpl w:val="8380418E"/>
    <w:lvl w:ilvl="0" w:tplc="72E0563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6A6ACD"/>
    <w:multiLevelType w:val="multilevel"/>
    <w:tmpl w:val="F31AE552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3569"/>
    <w:rsid w:val="00055A65"/>
    <w:rsid w:val="00085070"/>
    <w:rsid w:val="000B0044"/>
    <w:rsid w:val="00102F70"/>
    <w:rsid w:val="00123112"/>
    <w:rsid w:val="001332DF"/>
    <w:rsid w:val="00163569"/>
    <w:rsid w:val="001913C5"/>
    <w:rsid w:val="001B4EE9"/>
    <w:rsid w:val="0021690F"/>
    <w:rsid w:val="002435C2"/>
    <w:rsid w:val="00260525"/>
    <w:rsid w:val="002D1621"/>
    <w:rsid w:val="002E083D"/>
    <w:rsid w:val="00300E7D"/>
    <w:rsid w:val="00357877"/>
    <w:rsid w:val="00380BD3"/>
    <w:rsid w:val="003A6FDB"/>
    <w:rsid w:val="003A7690"/>
    <w:rsid w:val="003D2482"/>
    <w:rsid w:val="003D3B45"/>
    <w:rsid w:val="00427523"/>
    <w:rsid w:val="00464A74"/>
    <w:rsid w:val="00467EBF"/>
    <w:rsid w:val="00491856"/>
    <w:rsid w:val="00497525"/>
    <w:rsid w:val="004D3D89"/>
    <w:rsid w:val="0051437E"/>
    <w:rsid w:val="00553E1F"/>
    <w:rsid w:val="0059386A"/>
    <w:rsid w:val="005B7288"/>
    <w:rsid w:val="0065431B"/>
    <w:rsid w:val="00663DC9"/>
    <w:rsid w:val="00711FE3"/>
    <w:rsid w:val="007423C9"/>
    <w:rsid w:val="00782197"/>
    <w:rsid w:val="007917C3"/>
    <w:rsid w:val="007A7F16"/>
    <w:rsid w:val="007F6E7A"/>
    <w:rsid w:val="00802A92"/>
    <w:rsid w:val="00845B84"/>
    <w:rsid w:val="00851FD6"/>
    <w:rsid w:val="008B56D7"/>
    <w:rsid w:val="008C76A3"/>
    <w:rsid w:val="00942A32"/>
    <w:rsid w:val="00976151"/>
    <w:rsid w:val="009B679D"/>
    <w:rsid w:val="009F10E0"/>
    <w:rsid w:val="009F4636"/>
    <w:rsid w:val="00A101A5"/>
    <w:rsid w:val="00A15069"/>
    <w:rsid w:val="00A916D0"/>
    <w:rsid w:val="00AC34BF"/>
    <w:rsid w:val="00AD0954"/>
    <w:rsid w:val="00B255AF"/>
    <w:rsid w:val="00B40F29"/>
    <w:rsid w:val="00B54C0D"/>
    <w:rsid w:val="00B874F6"/>
    <w:rsid w:val="00BB6EF5"/>
    <w:rsid w:val="00BC57D7"/>
    <w:rsid w:val="00C33E75"/>
    <w:rsid w:val="00C47045"/>
    <w:rsid w:val="00CD27F9"/>
    <w:rsid w:val="00CF3F09"/>
    <w:rsid w:val="00D45C8D"/>
    <w:rsid w:val="00D51FEF"/>
    <w:rsid w:val="00D54827"/>
    <w:rsid w:val="00D8605C"/>
    <w:rsid w:val="00DD59D2"/>
    <w:rsid w:val="00DF28B7"/>
    <w:rsid w:val="00E3171B"/>
    <w:rsid w:val="00E71E91"/>
    <w:rsid w:val="00E814EB"/>
    <w:rsid w:val="00E90508"/>
    <w:rsid w:val="00EA73A9"/>
    <w:rsid w:val="00F055EF"/>
    <w:rsid w:val="00F35B42"/>
    <w:rsid w:val="00F86D9E"/>
    <w:rsid w:val="00FD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63569"/>
    <w:pPr>
      <w:spacing w:after="200" w:line="276" w:lineRule="auto"/>
    </w:pPr>
    <w:rPr>
      <w:lang w:val="ru-RU"/>
    </w:rPr>
  </w:style>
  <w:style w:type="paragraph" w:styleId="2">
    <w:name w:val="heading 2"/>
    <w:basedOn w:val="a0"/>
    <w:link w:val="20"/>
    <w:uiPriority w:val="9"/>
    <w:qFormat/>
    <w:rsid w:val="00191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 без отступа1"/>
    <w:basedOn w:val="a0"/>
    <w:rsid w:val="00163569"/>
    <w:pPr>
      <w:spacing w:before="40" w:after="40" w:line="240" w:lineRule="auto"/>
      <w:jc w:val="both"/>
    </w:pPr>
    <w:rPr>
      <w:rFonts w:ascii="Times New Roman" w:eastAsia="Calibri" w:hAnsi="Times New Roman" w:cs="Times New Roman"/>
      <w:kern w:val="24"/>
      <w:sz w:val="24"/>
      <w:szCs w:val="24"/>
    </w:rPr>
  </w:style>
  <w:style w:type="numbering" w:customStyle="1" w:styleId="a">
    <w:name w:val="Нумерация для таблиц"/>
    <w:rsid w:val="00163569"/>
    <w:pPr>
      <w:numPr>
        <w:numId w:val="1"/>
      </w:numPr>
    </w:pPr>
  </w:style>
  <w:style w:type="paragraph" w:customStyle="1" w:styleId="ConsPlusCell">
    <w:name w:val="ConsPlusCell"/>
    <w:uiPriority w:val="99"/>
    <w:rsid w:val="0016356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paragraph" w:customStyle="1" w:styleId="ConsPlusNormal">
    <w:name w:val="ConsPlusNormal"/>
    <w:rsid w:val="00163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styleId="a4">
    <w:name w:val="Strong"/>
    <w:uiPriority w:val="22"/>
    <w:qFormat/>
    <w:rsid w:val="00163569"/>
    <w:rPr>
      <w:rFonts w:cs="Times New Roman"/>
      <w:b/>
      <w:bCs/>
    </w:rPr>
  </w:style>
  <w:style w:type="paragraph" w:customStyle="1" w:styleId="10">
    <w:name w:val="По центру1"/>
    <w:basedOn w:val="1"/>
    <w:rsid w:val="00163569"/>
    <w:pPr>
      <w:jc w:val="center"/>
    </w:pPr>
  </w:style>
  <w:style w:type="paragraph" w:styleId="a5">
    <w:name w:val="List Paragraph"/>
    <w:basedOn w:val="a0"/>
    <w:uiPriority w:val="34"/>
    <w:qFormat/>
    <w:rsid w:val="00163569"/>
    <w:pPr>
      <w:ind w:left="720"/>
      <w:contextualSpacing/>
    </w:pPr>
  </w:style>
  <w:style w:type="table" w:styleId="a6">
    <w:name w:val="Table Grid"/>
    <w:basedOn w:val="a2"/>
    <w:uiPriority w:val="39"/>
    <w:rsid w:val="00163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CF3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rsid w:val="00CF3F09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1"/>
    <w:uiPriority w:val="99"/>
    <w:semiHidden/>
    <w:unhideWhenUsed/>
    <w:rsid w:val="00802A92"/>
    <w:rPr>
      <w:color w:val="0000FF"/>
      <w:u w:val="single"/>
    </w:rPr>
  </w:style>
  <w:style w:type="paragraph" w:styleId="a8">
    <w:name w:val="Normal (Web)"/>
    <w:basedOn w:val="a0"/>
    <w:uiPriority w:val="99"/>
    <w:semiHidden/>
    <w:unhideWhenUsed/>
    <w:rsid w:val="0080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913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Balloon Text"/>
    <w:basedOn w:val="a0"/>
    <w:link w:val="aa"/>
    <w:uiPriority w:val="99"/>
    <w:semiHidden/>
    <w:unhideWhenUsed/>
    <w:rsid w:val="00E7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71E9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63569"/>
    <w:pPr>
      <w:spacing w:after="200" w:line="276" w:lineRule="auto"/>
    </w:pPr>
    <w:rPr>
      <w:lang w:val="ru-RU"/>
    </w:rPr>
  </w:style>
  <w:style w:type="paragraph" w:styleId="2">
    <w:name w:val="heading 2"/>
    <w:basedOn w:val="a0"/>
    <w:link w:val="20"/>
    <w:uiPriority w:val="9"/>
    <w:qFormat/>
    <w:rsid w:val="00191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 без отступа1"/>
    <w:basedOn w:val="a0"/>
    <w:rsid w:val="00163569"/>
    <w:pPr>
      <w:spacing w:before="40" w:after="40" w:line="240" w:lineRule="auto"/>
      <w:jc w:val="both"/>
    </w:pPr>
    <w:rPr>
      <w:rFonts w:ascii="Times New Roman" w:eastAsia="Calibri" w:hAnsi="Times New Roman" w:cs="Times New Roman"/>
      <w:kern w:val="24"/>
      <w:sz w:val="24"/>
      <w:szCs w:val="24"/>
    </w:rPr>
  </w:style>
  <w:style w:type="numbering" w:customStyle="1" w:styleId="a">
    <w:name w:val="Нумерация для таблиц"/>
    <w:rsid w:val="00163569"/>
    <w:pPr>
      <w:numPr>
        <w:numId w:val="1"/>
      </w:numPr>
    </w:pPr>
  </w:style>
  <w:style w:type="paragraph" w:customStyle="1" w:styleId="ConsPlusCell">
    <w:name w:val="ConsPlusCell"/>
    <w:uiPriority w:val="99"/>
    <w:rsid w:val="0016356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paragraph" w:customStyle="1" w:styleId="ConsPlusNormal">
    <w:name w:val="ConsPlusNormal"/>
    <w:rsid w:val="00163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styleId="a4">
    <w:name w:val="Strong"/>
    <w:uiPriority w:val="22"/>
    <w:qFormat/>
    <w:rsid w:val="00163569"/>
    <w:rPr>
      <w:rFonts w:cs="Times New Roman"/>
      <w:b/>
      <w:bCs/>
    </w:rPr>
  </w:style>
  <w:style w:type="paragraph" w:customStyle="1" w:styleId="10">
    <w:name w:val="По центру1"/>
    <w:basedOn w:val="1"/>
    <w:rsid w:val="00163569"/>
    <w:pPr>
      <w:jc w:val="center"/>
    </w:pPr>
  </w:style>
  <w:style w:type="paragraph" w:styleId="a5">
    <w:name w:val="List Paragraph"/>
    <w:basedOn w:val="a0"/>
    <w:uiPriority w:val="34"/>
    <w:qFormat/>
    <w:rsid w:val="00163569"/>
    <w:pPr>
      <w:ind w:left="720"/>
      <w:contextualSpacing/>
    </w:pPr>
  </w:style>
  <w:style w:type="table" w:styleId="a6">
    <w:name w:val="Table Grid"/>
    <w:basedOn w:val="a2"/>
    <w:uiPriority w:val="39"/>
    <w:rsid w:val="0016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F3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rsid w:val="00CF3F09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1"/>
    <w:uiPriority w:val="99"/>
    <w:semiHidden/>
    <w:unhideWhenUsed/>
    <w:rsid w:val="00802A92"/>
    <w:rPr>
      <w:color w:val="0000FF"/>
      <w:u w:val="single"/>
    </w:rPr>
  </w:style>
  <w:style w:type="paragraph" w:styleId="a8">
    <w:name w:val="Normal (Web)"/>
    <w:basedOn w:val="a0"/>
    <w:uiPriority w:val="99"/>
    <w:semiHidden/>
    <w:unhideWhenUsed/>
    <w:rsid w:val="0080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913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Balloon Text"/>
    <w:basedOn w:val="a0"/>
    <w:link w:val="aa"/>
    <w:uiPriority w:val="99"/>
    <w:semiHidden/>
    <w:unhideWhenUsed/>
    <w:rsid w:val="00E7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71E9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CE88-5359-48AF-BE7A-5EC5C759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1264</Words>
  <Characters>7208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Parma Technologies Group</Company>
  <LinksUpToDate>false</LinksUpToDate>
  <CharactersWithSpaces>8456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Zhernakov, Mikhail A.</dc:creator>
  <cp:lastModifiedBy>Сергей Е. Крайнов</cp:lastModifiedBy>
  <cp:revision>2</cp:revision>
  <cp:lastPrinted>2018-06-14T08:40:00Z</cp:lastPrinted>
  <dcterms:created xsi:type="dcterms:W3CDTF">2019-04-15T05:06:00Z</dcterms:created>
  <dcterms:modified xsi:type="dcterms:W3CDTF">2019-04-15T05:06:00Z</dcterms:modified>
</cp:coreProperties>
</file>