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00" w:rsidRDefault="00007300" w:rsidP="00B732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Расчет граф 14-16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версия от 06-08-2020</w:t>
      </w:r>
    </w:p>
    <w:p w:rsidR="00DC66E0" w:rsidRDefault="00DC66E0" w:rsidP="00B7329D">
      <w:pPr>
        <w:jc w:val="both"/>
        <w:rPr>
          <w:b/>
          <w:sz w:val="24"/>
          <w:szCs w:val="24"/>
        </w:rPr>
      </w:pPr>
      <w:r w:rsidRPr="00DC66E0">
        <w:rPr>
          <w:b/>
          <w:sz w:val="24"/>
          <w:szCs w:val="24"/>
        </w:rPr>
        <w:t>Графа 14.</w:t>
      </w:r>
      <w:r>
        <w:rPr>
          <w:b/>
          <w:sz w:val="24"/>
          <w:szCs w:val="24"/>
        </w:rPr>
        <w:t xml:space="preserve"> «Количество застрахованных лиц с подтвержденным онкозаболеванием, поставленных на диспансерное наблюдение, всего»</w:t>
      </w:r>
    </w:p>
    <w:p w:rsidR="002F0319" w:rsidRDefault="00686807" w:rsidP="002F03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Показатель формируется </w:t>
      </w:r>
      <w:r w:rsidR="00A53D96">
        <w:rPr>
          <w:sz w:val="24"/>
          <w:szCs w:val="24"/>
        </w:rPr>
        <w:t>в соответствии с нижеприведенными условиями отбора</w:t>
      </w:r>
      <w:r w:rsidR="002F0319">
        <w:rPr>
          <w:sz w:val="24"/>
          <w:szCs w:val="24"/>
        </w:rPr>
        <w:t xml:space="preserve"> (применяются все условия отбора): </w:t>
      </w:r>
    </w:p>
    <w:p w:rsidR="00CC4A0D" w:rsidRDefault="00830671" w:rsidP="005720DB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 w:rsidRPr="005720DB">
        <w:rPr>
          <w:sz w:val="24"/>
          <w:szCs w:val="24"/>
        </w:rPr>
        <w:t>Количество лиц определяется по случаям оказания медицинской помощи, за отчетный год</w:t>
      </w:r>
      <w:r w:rsidR="002E2E49" w:rsidRPr="002E2E49">
        <w:rPr>
          <w:sz w:val="24"/>
          <w:szCs w:val="24"/>
        </w:rPr>
        <w:t xml:space="preserve"> </w:t>
      </w:r>
      <w:r w:rsidR="002E2E49">
        <w:rPr>
          <w:sz w:val="24"/>
          <w:szCs w:val="24"/>
        </w:rPr>
        <w:t xml:space="preserve"> (с января по отчетный месяц) </w:t>
      </w:r>
      <w:r w:rsidR="002E2E49" w:rsidRPr="002E2E49">
        <w:rPr>
          <w:sz w:val="24"/>
          <w:szCs w:val="24"/>
        </w:rPr>
        <w:t>и</w:t>
      </w:r>
      <w:r w:rsidR="002E2E49">
        <w:rPr>
          <w:sz w:val="24"/>
          <w:szCs w:val="24"/>
        </w:rPr>
        <w:t xml:space="preserve"> годы, предшествующие отчетному году, начиная с 2019 (если отчетный год – 2020, то расчет ведется по всем случаям за 2019 год и всем случаям с января 2020 по отчетный месяц 2020, за который формируется отчет)</w:t>
      </w:r>
      <w:r w:rsidRPr="005720DB">
        <w:rPr>
          <w:sz w:val="24"/>
          <w:szCs w:val="24"/>
        </w:rPr>
        <w:t xml:space="preserve">, выставленным в счетах </w:t>
      </w:r>
      <w:r w:rsidR="005720DB">
        <w:rPr>
          <w:sz w:val="24"/>
          <w:szCs w:val="24"/>
        </w:rPr>
        <w:t>с сум</w:t>
      </w:r>
      <w:r w:rsidR="00686807">
        <w:rPr>
          <w:sz w:val="24"/>
          <w:szCs w:val="24"/>
        </w:rPr>
        <w:t>м</w:t>
      </w:r>
      <w:r w:rsidR="005720DB">
        <w:rPr>
          <w:sz w:val="24"/>
          <w:szCs w:val="24"/>
        </w:rPr>
        <w:t xml:space="preserve">ой принятой к оплате </w:t>
      </w:r>
      <w:r w:rsidR="002E2E49" w:rsidRPr="002E2E49">
        <w:rPr>
          <w:sz w:val="24"/>
          <w:szCs w:val="24"/>
        </w:rPr>
        <w:t>&gt;</w:t>
      </w:r>
      <w:r w:rsidR="005720DB" w:rsidRPr="005720DB">
        <w:rPr>
          <w:sz w:val="24"/>
          <w:szCs w:val="24"/>
        </w:rPr>
        <w:t>0</w:t>
      </w:r>
      <w:r w:rsidR="005720DB">
        <w:rPr>
          <w:sz w:val="24"/>
          <w:szCs w:val="24"/>
        </w:rPr>
        <w:t xml:space="preserve"> после </w:t>
      </w:r>
      <w:r w:rsidR="002E2E49" w:rsidRPr="002E2E49">
        <w:rPr>
          <w:sz w:val="24"/>
          <w:szCs w:val="24"/>
        </w:rPr>
        <w:t>проведенного МЭК</w:t>
      </w:r>
      <w:r w:rsidR="005720DB">
        <w:rPr>
          <w:sz w:val="24"/>
          <w:szCs w:val="24"/>
        </w:rPr>
        <w:t>.</w:t>
      </w:r>
      <w:r w:rsidR="005720DB" w:rsidRPr="005720DB">
        <w:rPr>
          <w:sz w:val="24"/>
          <w:szCs w:val="24"/>
        </w:rPr>
        <w:t xml:space="preserve"> </w:t>
      </w:r>
      <w:r w:rsidR="00CC4A0D">
        <w:rPr>
          <w:sz w:val="24"/>
          <w:szCs w:val="24"/>
        </w:rPr>
        <w:t>Показатель рассчитывается как по лицам, застрахованны</w:t>
      </w:r>
      <w:r w:rsidR="00EE5CCC">
        <w:rPr>
          <w:sz w:val="24"/>
          <w:szCs w:val="24"/>
        </w:rPr>
        <w:t>м</w:t>
      </w:r>
      <w:r w:rsidR="00CC4A0D">
        <w:rPr>
          <w:sz w:val="24"/>
          <w:szCs w:val="24"/>
        </w:rPr>
        <w:t xml:space="preserve"> на территории Волгоградской области, так и за пределами Волгоградской области.</w:t>
      </w:r>
      <w:r w:rsidR="002E2E49">
        <w:rPr>
          <w:sz w:val="24"/>
          <w:szCs w:val="24"/>
        </w:rPr>
        <w:t xml:space="preserve"> Учитываются счета, зарегистрированные на дату, заданную пользователем</w:t>
      </w:r>
      <w:r w:rsidR="00686807">
        <w:rPr>
          <w:sz w:val="24"/>
          <w:szCs w:val="24"/>
        </w:rPr>
        <w:t xml:space="preserve">, на ту же самую дату учитываются </w:t>
      </w:r>
      <w:proofErr w:type="spellStart"/>
      <w:r w:rsidR="00686807">
        <w:rPr>
          <w:sz w:val="24"/>
          <w:szCs w:val="24"/>
        </w:rPr>
        <w:t>РАКи</w:t>
      </w:r>
      <w:proofErr w:type="spellEnd"/>
      <w:r w:rsidR="002E2E49">
        <w:rPr>
          <w:sz w:val="24"/>
          <w:szCs w:val="24"/>
        </w:rPr>
        <w:t>.</w:t>
      </w:r>
    </w:p>
    <w:p w:rsidR="005720DB" w:rsidRDefault="00DE627C" w:rsidP="005720DB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 w:rsidRPr="005720DB">
        <w:rPr>
          <w:sz w:val="24"/>
          <w:szCs w:val="24"/>
        </w:rPr>
        <w:t xml:space="preserve">Количество лиц определяется </w:t>
      </w:r>
      <w:r>
        <w:rPr>
          <w:sz w:val="24"/>
          <w:szCs w:val="24"/>
        </w:rPr>
        <w:t xml:space="preserve">по </w:t>
      </w:r>
      <w:r w:rsidR="005720DB">
        <w:rPr>
          <w:sz w:val="24"/>
          <w:szCs w:val="24"/>
        </w:rPr>
        <w:t xml:space="preserve"> случа</w:t>
      </w:r>
      <w:r w:rsidR="00E612F0">
        <w:rPr>
          <w:sz w:val="24"/>
          <w:szCs w:val="24"/>
        </w:rPr>
        <w:t>ям</w:t>
      </w:r>
      <w:r w:rsidR="005720DB">
        <w:rPr>
          <w:sz w:val="24"/>
          <w:szCs w:val="24"/>
        </w:rPr>
        <w:t xml:space="preserve"> </w:t>
      </w:r>
      <w:r w:rsidR="00CC4A0D">
        <w:rPr>
          <w:sz w:val="24"/>
          <w:szCs w:val="24"/>
        </w:rPr>
        <w:t xml:space="preserve">оказания медицинской помощи </w:t>
      </w:r>
      <w:r w:rsidR="00830671" w:rsidRPr="005720DB">
        <w:rPr>
          <w:sz w:val="24"/>
          <w:szCs w:val="24"/>
        </w:rPr>
        <w:t>(</w:t>
      </w:r>
      <w:r w:rsidR="00830671" w:rsidRPr="005720DB">
        <w:rPr>
          <w:i/>
          <w:sz w:val="24"/>
          <w:szCs w:val="24"/>
        </w:rPr>
        <w:t>реестры случаев первого типа</w:t>
      </w:r>
      <w:r w:rsidR="00830671" w:rsidRPr="005720DB">
        <w:rPr>
          <w:sz w:val="24"/>
          <w:szCs w:val="24"/>
        </w:rPr>
        <w:t>), у которых в поле «</w:t>
      </w:r>
      <w:r w:rsidR="00830671" w:rsidRPr="005720DB">
        <w:rPr>
          <w:sz w:val="24"/>
          <w:szCs w:val="24"/>
          <w:lang w:val="en-US"/>
        </w:rPr>
        <w:t>P</w:t>
      </w:r>
      <w:r w:rsidR="00830671" w:rsidRPr="005720DB">
        <w:rPr>
          <w:sz w:val="24"/>
          <w:szCs w:val="24"/>
        </w:rPr>
        <w:t>_</w:t>
      </w:r>
      <w:r w:rsidR="00830671" w:rsidRPr="005720DB">
        <w:rPr>
          <w:sz w:val="24"/>
          <w:szCs w:val="24"/>
          <w:lang w:val="en-US"/>
        </w:rPr>
        <w:t>CEL</w:t>
      </w:r>
      <w:r w:rsidR="00830671" w:rsidRPr="005720DB">
        <w:rPr>
          <w:sz w:val="24"/>
          <w:szCs w:val="24"/>
        </w:rPr>
        <w:t xml:space="preserve">» указано значение «1.3», </w:t>
      </w:r>
      <w:r w:rsidR="002F0319">
        <w:rPr>
          <w:sz w:val="24"/>
          <w:szCs w:val="24"/>
        </w:rPr>
        <w:t>в</w:t>
      </w:r>
      <w:r w:rsidR="00A53D96">
        <w:rPr>
          <w:sz w:val="24"/>
          <w:szCs w:val="24"/>
        </w:rPr>
        <w:t xml:space="preserve"> </w:t>
      </w:r>
      <w:r w:rsidR="00A53D96">
        <w:rPr>
          <w:i/>
          <w:sz w:val="24"/>
          <w:szCs w:val="24"/>
        </w:rPr>
        <w:t>качестве основного</w:t>
      </w:r>
      <w:r w:rsidR="00A53D96" w:rsidRPr="00A53D96">
        <w:rPr>
          <w:i/>
          <w:sz w:val="24"/>
          <w:szCs w:val="24"/>
        </w:rPr>
        <w:t xml:space="preserve"> </w:t>
      </w:r>
      <w:r w:rsidR="00A53D96">
        <w:rPr>
          <w:i/>
          <w:sz w:val="24"/>
          <w:szCs w:val="24"/>
        </w:rPr>
        <w:t xml:space="preserve">диагноза </w:t>
      </w:r>
      <w:r w:rsidR="00A53D96" w:rsidRPr="007B2166">
        <w:rPr>
          <w:sz w:val="24"/>
          <w:szCs w:val="24"/>
        </w:rPr>
        <w:t>указаны коды МКБ-10 С00–</w:t>
      </w:r>
      <w:r w:rsidR="00A53D96" w:rsidRPr="007B2166">
        <w:rPr>
          <w:sz w:val="24"/>
          <w:szCs w:val="24"/>
          <w:lang w:val="en-US"/>
        </w:rPr>
        <w:t>D</w:t>
      </w:r>
      <w:r w:rsidR="00A53D96" w:rsidRPr="007B2166">
        <w:rPr>
          <w:sz w:val="24"/>
          <w:szCs w:val="24"/>
        </w:rPr>
        <w:t>09</w:t>
      </w:r>
      <w:r w:rsidR="00A53D96">
        <w:rPr>
          <w:sz w:val="24"/>
          <w:szCs w:val="24"/>
        </w:rPr>
        <w:t xml:space="preserve">, </w:t>
      </w:r>
      <w:r w:rsidR="00830671" w:rsidRPr="005720DB">
        <w:rPr>
          <w:sz w:val="24"/>
          <w:szCs w:val="24"/>
        </w:rPr>
        <w:t>в поле «</w:t>
      </w:r>
      <w:r w:rsidR="00830671" w:rsidRPr="005720DB">
        <w:rPr>
          <w:sz w:val="24"/>
          <w:szCs w:val="24"/>
          <w:lang w:val="en-US"/>
        </w:rPr>
        <w:t>PROFIL</w:t>
      </w:r>
      <w:r w:rsidR="00830671" w:rsidRPr="005720DB">
        <w:rPr>
          <w:sz w:val="24"/>
          <w:szCs w:val="24"/>
        </w:rPr>
        <w:t>» - «60»</w:t>
      </w:r>
      <w:r w:rsidR="00400146">
        <w:rPr>
          <w:sz w:val="24"/>
          <w:szCs w:val="24"/>
        </w:rPr>
        <w:t xml:space="preserve"> </w:t>
      </w:r>
      <w:r w:rsidR="00400146" w:rsidRPr="005720DB">
        <w:rPr>
          <w:sz w:val="24"/>
          <w:szCs w:val="24"/>
        </w:rPr>
        <w:t>- онкология</w:t>
      </w:r>
      <w:r w:rsidR="00400146">
        <w:rPr>
          <w:sz w:val="24"/>
          <w:szCs w:val="24"/>
        </w:rPr>
        <w:t xml:space="preserve"> или «18»-детская онкология</w:t>
      </w:r>
      <w:r w:rsidR="005720DB" w:rsidRPr="005720DB">
        <w:rPr>
          <w:sz w:val="24"/>
          <w:szCs w:val="24"/>
        </w:rPr>
        <w:t>, в поле «</w:t>
      </w:r>
      <w:r w:rsidR="005720DB" w:rsidRPr="005720DB">
        <w:rPr>
          <w:sz w:val="24"/>
          <w:szCs w:val="24"/>
          <w:lang w:val="en-US"/>
        </w:rPr>
        <w:t>DN</w:t>
      </w:r>
      <w:r w:rsidR="005720DB" w:rsidRPr="005720DB">
        <w:rPr>
          <w:sz w:val="24"/>
          <w:szCs w:val="24"/>
        </w:rPr>
        <w:t>» - «1» или «2».</w:t>
      </w:r>
      <w:r w:rsidR="005720DB">
        <w:rPr>
          <w:sz w:val="24"/>
          <w:szCs w:val="24"/>
        </w:rPr>
        <w:t xml:space="preserve"> А также по случаям проведения профилактических мероприятий </w:t>
      </w:r>
      <w:r w:rsidR="005720DB" w:rsidRPr="007B2166">
        <w:rPr>
          <w:sz w:val="24"/>
          <w:szCs w:val="24"/>
        </w:rPr>
        <w:t>(</w:t>
      </w:r>
      <w:r w:rsidR="005720DB" w:rsidRPr="007B2166">
        <w:rPr>
          <w:i/>
          <w:sz w:val="24"/>
          <w:szCs w:val="24"/>
        </w:rPr>
        <w:t>реестры случаев второго типа)</w:t>
      </w:r>
      <w:r w:rsidR="005720DB">
        <w:rPr>
          <w:i/>
          <w:sz w:val="24"/>
          <w:szCs w:val="24"/>
        </w:rPr>
        <w:t>,</w:t>
      </w:r>
      <w:r w:rsidR="005720DB" w:rsidRPr="005720DB">
        <w:rPr>
          <w:sz w:val="24"/>
          <w:szCs w:val="24"/>
        </w:rPr>
        <w:t xml:space="preserve"> </w:t>
      </w:r>
      <w:r w:rsidR="005720DB" w:rsidRPr="007B2166">
        <w:rPr>
          <w:sz w:val="24"/>
          <w:szCs w:val="24"/>
        </w:rPr>
        <w:t xml:space="preserve">содержащихся в счетах, в параметрах которых указаны латинские буквы </w:t>
      </w:r>
      <w:r w:rsidR="005720DB" w:rsidRPr="005720DB">
        <w:rPr>
          <w:b/>
          <w:sz w:val="24"/>
          <w:szCs w:val="24"/>
        </w:rPr>
        <w:t>«</w:t>
      </w:r>
      <w:r w:rsidR="005720DB" w:rsidRPr="005720DB">
        <w:rPr>
          <w:b/>
          <w:sz w:val="24"/>
          <w:szCs w:val="24"/>
          <w:lang w:val="en-US"/>
        </w:rPr>
        <w:t>O</w:t>
      </w:r>
      <w:r w:rsidR="005720DB" w:rsidRPr="005720DB">
        <w:rPr>
          <w:b/>
          <w:sz w:val="24"/>
          <w:szCs w:val="24"/>
        </w:rPr>
        <w:t>» или «</w:t>
      </w:r>
      <w:r w:rsidR="005720DB" w:rsidRPr="005720DB">
        <w:rPr>
          <w:b/>
          <w:sz w:val="24"/>
          <w:szCs w:val="24"/>
          <w:lang w:val="en-US"/>
        </w:rPr>
        <w:t>R</w:t>
      </w:r>
      <w:r w:rsidR="005720DB" w:rsidRPr="005720DB">
        <w:rPr>
          <w:b/>
          <w:sz w:val="24"/>
          <w:szCs w:val="24"/>
        </w:rPr>
        <w:t>»</w:t>
      </w:r>
      <w:r w:rsidR="005720DB">
        <w:rPr>
          <w:sz w:val="24"/>
          <w:szCs w:val="24"/>
        </w:rPr>
        <w:t xml:space="preserve"> или </w:t>
      </w:r>
      <w:r w:rsidR="005720DB" w:rsidRPr="007B2166">
        <w:rPr>
          <w:b/>
          <w:sz w:val="24"/>
          <w:szCs w:val="24"/>
        </w:rPr>
        <w:t>«</w:t>
      </w:r>
      <w:r w:rsidR="005720DB" w:rsidRPr="007B2166">
        <w:rPr>
          <w:b/>
          <w:sz w:val="24"/>
          <w:szCs w:val="24"/>
          <w:lang w:val="en-US"/>
        </w:rPr>
        <w:t>F</w:t>
      </w:r>
      <w:r w:rsidR="005720DB" w:rsidRPr="007B2166">
        <w:rPr>
          <w:b/>
          <w:sz w:val="24"/>
          <w:szCs w:val="24"/>
        </w:rPr>
        <w:t>» или «</w:t>
      </w:r>
      <w:r w:rsidR="005720DB" w:rsidRPr="007B2166">
        <w:rPr>
          <w:b/>
          <w:sz w:val="24"/>
          <w:szCs w:val="24"/>
          <w:lang w:val="en-US"/>
        </w:rPr>
        <w:t>D</w:t>
      </w:r>
      <w:r w:rsidR="005720DB" w:rsidRPr="007B2166">
        <w:rPr>
          <w:b/>
          <w:sz w:val="24"/>
          <w:szCs w:val="24"/>
        </w:rPr>
        <w:t>» или «</w:t>
      </w:r>
      <w:r w:rsidR="005720DB" w:rsidRPr="007B2166">
        <w:rPr>
          <w:b/>
          <w:sz w:val="24"/>
          <w:szCs w:val="24"/>
          <w:lang w:val="en-US"/>
        </w:rPr>
        <w:t>U</w:t>
      </w:r>
      <w:r w:rsidR="005720DB" w:rsidRPr="007B2166">
        <w:rPr>
          <w:b/>
          <w:sz w:val="24"/>
          <w:szCs w:val="24"/>
        </w:rPr>
        <w:t>»</w:t>
      </w:r>
      <w:r w:rsidR="00601346">
        <w:rPr>
          <w:b/>
          <w:sz w:val="24"/>
          <w:szCs w:val="24"/>
        </w:rPr>
        <w:t>,</w:t>
      </w:r>
      <w:r w:rsidR="005720DB">
        <w:rPr>
          <w:i/>
          <w:sz w:val="24"/>
          <w:szCs w:val="24"/>
        </w:rPr>
        <w:t xml:space="preserve"> для которых в качестве диагноза </w:t>
      </w:r>
      <w:r w:rsidR="005720DB" w:rsidRPr="007B2166">
        <w:rPr>
          <w:sz w:val="24"/>
          <w:szCs w:val="24"/>
        </w:rPr>
        <w:t xml:space="preserve">указаны коды </w:t>
      </w:r>
      <w:r w:rsidR="002F0319">
        <w:rPr>
          <w:sz w:val="24"/>
          <w:szCs w:val="24"/>
        </w:rPr>
        <w:t>С00-</w:t>
      </w:r>
      <w:r w:rsidR="005720DB" w:rsidRPr="007B2166">
        <w:rPr>
          <w:sz w:val="24"/>
          <w:szCs w:val="24"/>
          <w:lang w:val="en-US"/>
        </w:rPr>
        <w:t>D</w:t>
      </w:r>
      <w:r w:rsidR="005720DB" w:rsidRPr="007B2166">
        <w:rPr>
          <w:sz w:val="24"/>
          <w:szCs w:val="24"/>
        </w:rPr>
        <w:t>09</w:t>
      </w:r>
      <w:r w:rsidR="00007300">
        <w:rPr>
          <w:sz w:val="24"/>
          <w:szCs w:val="24"/>
        </w:rPr>
        <w:t xml:space="preserve"> (среди DS1 и DS2)</w:t>
      </w:r>
      <w:r w:rsidR="005720DB">
        <w:rPr>
          <w:sz w:val="24"/>
          <w:szCs w:val="24"/>
        </w:rPr>
        <w:t xml:space="preserve">, </w:t>
      </w:r>
      <w:r w:rsidR="00007300">
        <w:rPr>
          <w:sz w:val="24"/>
          <w:szCs w:val="24"/>
        </w:rPr>
        <w:t xml:space="preserve"> у которого </w:t>
      </w:r>
      <w:r w:rsidR="005720DB">
        <w:rPr>
          <w:sz w:val="24"/>
          <w:szCs w:val="24"/>
        </w:rPr>
        <w:t xml:space="preserve"> поле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</w:rPr>
        <w:t>«Признак диспансерного наблюдения»</w:t>
      </w:r>
      <w:r w:rsidR="005720DB">
        <w:rPr>
          <w:sz w:val="24"/>
          <w:szCs w:val="24"/>
        </w:rPr>
        <w:t xml:space="preserve"> </w:t>
      </w:r>
      <w:r w:rsidR="00007300">
        <w:rPr>
          <w:sz w:val="24"/>
          <w:szCs w:val="24"/>
        </w:rPr>
        <w:t>(</w:t>
      </w:r>
      <w:r w:rsidR="005720DB">
        <w:rPr>
          <w:sz w:val="24"/>
          <w:szCs w:val="24"/>
        </w:rPr>
        <w:t>«</w:t>
      </w:r>
      <w:r w:rsidR="005720DB">
        <w:rPr>
          <w:sz w:val="24"/>
          <w:szCs w:val="24"/>
          <w:lang w:val="en-US"/>
        </w:rPr>
        <w:t>PR</w:t>
      </w:r>
      <w:r w:rsidR="005720DB" w:rsidRPr="005720DB">
        <w:rPr>
          <w:sz w:val="24"/>
          <w:szCs w:val="24"/>
        </w:rPr>
        <w:t>_</w:t>
      </w:r>
      <w:r w:rsidR="005720DB">
        <w:rPr>
          <w:sz w:val="24"/>
          <w:szCs w:val="24"/>
          <w:lang w:val="en-US"/>
        </w:rPr>
        <w:t>DN</w:t>
      </w:r>
      <w:r w:rsidR="005720DB">
        <w:rPr>
          <w:sz w:val="24"/>
          <w:szCs w:val="24"/>
        </w:rPr>
        <w:t>»</w:t>
      </w:r>
      <w:r w:rsidR="00007300">
        <w:rPr>
          <w:sz w:val="24"/>
          <w:szCs w:val="24"/>
        </w:rPr>
        <w:t xml:space="preserve"> для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  <w:lang w:val="en-US"/>
        </w:rPr>
        <w:t>DS</w:t>
      </w:r>
      <w:r w:rsidR="00007300" w:rsidRPr="00007300">
        <w:rPr>
          <w:sz w:val="24"/>
          <w:szCs w:val="24"/>
        </w:rPr>
        <w:t>1</w:t>
      </w:r>
      <w:r w:rsidR="00007300">
        <w:rPr>
          <w:sz w:val="24"/>
          <w:szCs w:val="24"/>
        </w:rPr>
        <w:t>, PR_D для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  <w:lang w:val="en-US"/>
        </w:rPr>
        <w:t>DS</w:t>
      </w:r>
      <w:r w:rsidR="00007300" w:rsidRPr="00007300">
        <w:rPr>
          <w:sz w:val="24"/>
          <w:szCs w:val="24"/>
        </w:rPr>
        <w:t xml:space="preserve">2) </w:t>
      </w:r>
      <w:r w:rsidR="005720DB" w:rsidRPr="005720DB">
        <w:rPr>
          <w:sz w:val="24"/>
          <w:szCs w:val="24"/>
        </w:rPr>
        <w:t xml:space="preserve"> </w:t>
      </w:r>
      <w:r w:rsidR="00007300">
        <w:rPr>
          <w:sz w:val="24"/>
          <w:szCs w:val="24"/>
        </w:rPr>
        <w:t xml:space="preserve">равно </w:t>
      </w:r>
      <w:r w:rsidR="005720DB" w:rsidRPr="005720DB">
        <w:rPr>
          <w:sz w:val="24"/>
          <w:szCs w:val="24"/>
        </w:rPr>
        <w:t xml:space="preserve"> «1» или «2»</w:t>
      </w:r>
      <w:r w:rsidR="005720DB">
        <w:rPr>
          <w:sz w:val="24"/>
          <w:szCs w:val="24"/>
        </w:rPr>
        <w:t>.</w:t>
      </w:r>
    </w:p>
    <w:p w:rsidR="005720DB" w:rsidRDefault="005720DB" w:rsidP="005720DB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ЗЛ считается один раз независимо от того сколько случаев по нему принято к оплате </w:t>
      </w:r>
      <w:r w:rsidR="00EE5CCC">
        <w:rPr>
          <w:sz w:val="24"/>
          <w:szCs w:val="24"/>
        </w:rPr>
        <w:t>с сум</w:t>
      </w:r>
      <w:r w:rsidR="002F0319">
        <w:rPr>
          <w:sz w:val="24"/>
          <w:szCs w:val="24"/>
        </w:rPr>
        <w:t>м</w:t>
      </w:r>
      <w:r w:rsidR="00EE5CCC">
        <w:rPr>
          <w:sz w:val="24"/>
          <w:szCs w:val="24"/>
        </w:rPr>
        <w:t xml:space="preserve">ой </w:t>
      </w:r>
      <w:r w:rsidR="00A53D96">
        <w:rPr>
          <w:sz w:val="24"/>
          <w:szCs w:val="24"/>
        </w:rPr>
        <w:t>&gt;</w:t>
      </w:r>
      <w:r w:rsidRPr="007B2166">
        <w:rPr>
          <w:sz w:val="24"/>
          <w:szCs w:val="24"/>
        </w:rPr>
        <w:t xml:space="preserve"> 0</w:t>
      </w:r>
      <w:r>
        <w:rPr>
          <w:sz w:val="24"/>
          <w:szCs w:val="24"/>
        </w:rPr>
        <w:t>.</w:t>
      </w:r>
    </w:p>
    <w:p w:rsidR="00601346" w:rsidRDefault="00601346" w:rsidP="00CC4A0D">
      <w:pPr>
        <w:pStyle w:val="a3"/>
        <w:ind w:left="360"/>
        <w:jc w:val="both"/>
        <w:rPr>
          <w:b/>
          <w:sz w:val="24"/>
          <w:szCs w:val="24"/>
        </w:rPr>
      </w:pPr>
    </w:p>
    <w:p w:rsidR="00CC4A0D" w:rsidRDefault="00CC4A0D" w:rsidP="00CC4A0D">
      <w:pPr>
        <w:pStyle w:val="a3"/>
        <w:ind w:left="360"/>
        <w:jc w:val="both"/>
        <w:rPr>
          <w:sz w:val="24"/>
          <w:szCs w:val="24"/>
        </w:rPr>
      </w:pPr>
      <w:r w:rsidRPr="00CC4A0D">
        <w:rPr>
          <w:b/>
          <w:sz w:val="24"/>
          <w:szCs w:val="24"/>
        </w:rPr>
        <w:t>Графа 15</w:t>
      </w:r>
      <w:r>
        <w:rPr>
          <w:sz w:val="24"/>
          <w:szCs w:val="24"/>
        </w:rPr>
        <w:t xml:space="preserve">. </w:t>
      </w:r>
      <w:r w:rsidR="00601346">
        <w:rPr>
          <w:sz w:val="24"/>
          <w:szCs w:val="24"/>
        </w:rPr>
        <w:t xml:space="preserve">«Количество застрахованных лиц с подтвержденным </w:t>
      </w:r>
      <w:proofErr w:type="spellStart"/>
      <w:r w:rsidR="00601346">
        <w:rPr>
          <w:sz w:val="24"/>
          <w:szCs w:val="24"/>
        </w:rPr>
        <w:t>онкозаболеванием</w:t>
      </w:r>
      <w:proofErr w:type="spellEnd"/>
      <w:r w:rsidR="00601346">
        <w:rPr>
          <w:sz w:val="24"/>
          <w:szCs w:val="24"/>
        </w:rPr>
        <w:t>, поставленных на диспансерное наблюдение, всего в отчетном году»</w:t>
      </w:r>
    </w:p>
    <w:p w:rsidR="002F0319" w:rsidRDefault="002F0319" w:rsidP="002F03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Показатель формируется в соответствии с нижеприведенными условиями отбора (применяются все условия отбора): </w:t>
      </w:r>
    </w:p>
    <w:p w:rsidR="002F0319" w:rsidRDefault="002F0319" w:rsidP="002F0319">
      <w:pPr>
        <w:pStyle w:val="a3"/>
        <w:numPr>
          <w:ilvl w:val="1"/>
          <w:numId w:val="8"/>
        </w:numPr>
        <w:jc w:val="both"/>
        <w:rPr>
          <w:sz w:val="24"/>
          <w:szCs w:val="24"/>
        </w:rPr>
      </w:pPr>
      <w:r w:rsidRPr="005720DB">
        <w:rPr>
          <w:sz w:val="24"/>
          <w:szCs w:val="24"/>
        </w:rPr>
        <w:t>Количество лиц определяется по случаям оказания медицинской помощи, за отчетный год</w:t>
      </w:r>
      <w:r w:rsidRPr="002E2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(с января по отчетный месяц отчетного года), </w:t>
      </w:r>
      <w:r w:rsidRPr="005720DB">
        <w:rPr>
          <w:sz w:val="24"/>
          <w:szCs w:val="24"/>
        </w:rPr>
        <w:t xml:space="preserve">выставленным в счетах </w:t>
      </w:r>
      <w:r>
        <w:rPr>
          <w:sz w:val="24"/>
          <w:szCs w:val="24"/>
        </w:rPr>
        <w:t xml:space="preserve">с суммой принятой к оплате </w:t>
      </w:r>
      <w:r w:rsidRPr="002E2E49">
        <w:rPr>
          <w:sz w:val="24"/>
          <w:szCs w:val="24"/>
        </w:rPr>
        <w:t>&gt;</w:t>
      </w:r>
      <w:r w:rsidRPr="005720DB">
        <w:rPr>
          <w:sz w:val="24"/>
          <w:szCs w:val="24"/>
        </w:rPr>
        <w:t>0</w:t>
      </w:r>
      <w:r>
        <w:rPr>
          <w:sz w:val="24"/>
          <w:szCs w:val="24"/>
        </w:rPr>
        <w:t xml:space="preserve"> после </w:t>
      </w:r>
      <w:r w:rsidRPr="002E2E49">
        <w:rPr>
          <w:sz w:val="24"/>
          <w:szCs w:val="24"/>
        </w:rPr>
        <w:t>проведенного МЭК</w:t>
      </w:r>
      <w:r>
        <w:rPr>
          <w:sz w:val="24"/>
          <w:szCs w:val="24"/>
        </w:rPr>
        <w:t>.</w:t>
      </w:r>
      <w:r w:rsidRPr="00572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Показатель рассчитывается как по лицам, застрахованным на территории Волгоградской области, так и за пределами Волгоградской области. Учитываются счета, зарегистрированные на дату, заданную пользователем, на ту же самую дату учитываются </w:t>
      </w:r>
      <w:proofErr w:type="spellStart"/>
      <w:r>
        <w:rPr>
          <w:sz w:val="24"/>
          <w:szCs w:val="24"/>
        </w:rPr>
        <w:t>РАКи</w:t>
      </w:r>
      <w:proofErr w:type="spellEnd"/>
      <w:r>
        <w:rPr>
          <w:sz w:val="24"/>
          <w:szCs w:val="24"/>
        </w:rPr>
        <w:t>.</w:t>
      </w:r>
    </w:p>
    <w:p w:rsidR="00007300" w:rsidRDefault="002F0319" w:rsidP="00007300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 w:rsidRPr="00007300">
        <w:rPr>
          <w:sz w:val="24"/>
          <w:szCs w:val="24"/>
        </w:rPr>
        <w:t>Количество лиц определяется по  случаям оказания медицинской помощи (</w:t>
      </w:r>
      <w:r w:rsidRPr="00007300">
        <w:rPr>
          <w:i/>
          <w:sz w:val="24"/>
          <w:szCs w:val="24"/>
        </w:rPr>
        <w:t>реестры случаев первого типа</w:t>
      </w:r>
      <w:r w:rsidRPr="00007300">
        <w:rPr>
          <w:sz w:val="24"/>
          <w:szCs w:val="24"/>
        </w:rPr>
        <w:t>), у которых в поле «</w:t>
      </w:r>
      <w:r w:rsidRPr="00007300">
        <w:rPr>
          <w:sz w:val="24"/>
          <w:szCs w:val="24"/>
          <w:lang w:val="en-US"/>
        </w:rPr>
        <w:t>P</w:t>
      </w:r>
      <w:r w:rsidRPr="00007300">
        <w:rPr>
          <w:sz w:val="24"/>
          <w:szCs w:val="24"/>
        </w:rPr>
        <w:t>_</w:t>
      </w:r>
      <w:r w:rsidRPr="00007300">
        <w:rPr>
          <w:sz w:val="24"/>
          <w:szCs w:val="24"/>
          <w:lang w:val="en-US"/>
        </w:rPr>
        <w:t>CEL</w:t>
      </w:r>
      <w:r w:rsidRPr="00007300">
        <w:rPr>
          <w:sz w:val="24"/>
          <w:szCs w:val="24"/>
        </w:rPr>
        <w:t xml:space="preserve">» указано значение «1.3», в </w:t>
      </w:r>
      <w:r w:rsidRPr="00007300">
        <w:rPr>
          <w:i/>
          <w:sz w:val="24"/>
          <w:szCs w:val="24"/>
        </w:rPr>
        <w:t xml:space="preserve">качестве основного диагноза </w:t>
      </w:r>
      <w:r w:rsidRPr="00007300">
        <w:rPr>
          <w:sz w:val="24"/>
          <w:szCs w:val="24"/>
        </w:rPr>
        <w:t>указаны коды МКБ-10 С00–</w:t>
      </w:r>
      <w:r w:rsidRPr="00007300">
        <w:rPr>
          <w:sz w:val="24"/>
          <w:szCs w:val="24"/>
          <w:lang w:val="en-US"/>
        </w:rPr>
        <w:t>D</w:t>
      </w:r>
      <w:r w:rsidRPr="00007300">
        <w:rPr>
          <w:sz w:val="24"/>
          <w:szCs w:val="24"/>
        </w:rPr>
        <w:t>09, в поле «</w:t>
      </w:r>
      <w:r w:rsidRPr="00007300">
        <w:rPr>
          <w:sz w:val="24"/>
          <w:szCs w:val="24"/>
          <w:lang w:val="en-US"/>
        </w:rPr>
        <w:t>PROFIL</w:t>
      </w:r>
      <w:r w:rsidRPr="00007300">
        <w:rPr>
          <w:sz w:val="24"/>
          <w:szCs w:val="24"/>
        </w:rPr>
        <w:t>» - «60» - онкология или «18»-детская онкология, в поле «</w:t>
      </w:r>
      <w:r w:rsidRPr="00007300">
        <w:rPr>
          <w:sz w:val="24"/>
          <w:szCs w:val="24"/>
          <w:lang w:val="en-US"/>
        </w:rPr>
        <w:t>DN</w:t>
      </w:r>
      <w:r w:rsidRPr="00007300">
        <w:rPr>
          <w:sz w:val="24"/>
          <w:szCs w:val="24"/>
        </w:rPr>
        <w:t xml:space="preserve">» </w:t>
      </w:r>
      <w:r w:rsidR="00724591" w:rsidRPr="00007300">
        <w:rPr>
          <w:sz w:val="24"/>
          <w:szCs w:val="24"/>
        </w:rPr>
        <w:t xml:space="preserve">- </w:t>
      </w:r>
      <w:r w:rsidRPr="00007300">
        <w:rPr>
          <w:sz w:val="24"/>
          <w:szCs w:val="24"/>
        </w:rPr>
        <w:t xml:space="preserve">«2». А также по случаям проведения </w:t>
      </w:r>
      <w:r w:rsidRPr="00007300">
        <w:rPr>
          <w:sz w:val="24"/>
          <w:szCs w:val="24"/>
        </w:rPr>
        <w:lastRenderedPageBreak/>
        <w:t>профилактических мероприятий (</w:t>
      </w:r>
      <w:r w:rsidRPr="00007300">
        <w:rPr>
          <w:i/>
          <w:sz w:val="24"/>
          <w:szCs w:val="24"/>
        </w:rPr>
        <w:t>реестры случаев второго типа),</w:t>
      </w:r>
      <w:r w:rsidRPr="00007300">
        <w:rPr>
          <w:sz w:val="24"/>
          <w:szCs w:val="24"/>
        </w:rPr>
        <w:t xml:space="preserve"> содержащихся в счетах, в параметрах которых указаны латинские буквы </w:t>
      </w:r>
      <w:r w:rsidRPr="00007300">
        <w:rPr>
          <w:b/>
          <w:sz w:val="24"/>
          <w:szCs w:val="24"/>
        </w:rPr>
        <w:t>«</w:t>
      </w:r>
      <w:r w:rsidRPr="00007300">
        <w:rPr>
          <w:b/>
          <w:sz w:val="24"/>
          <w:szCs w:val="24"/>
          <w:lang w:val="en-US"/>
        </w:rPr>
        <w:t>O</w:t>
      </w:r>
      <w:r w:rsidRPr="00007300">
        <w:rPr>
          <w:b/>
          <w:sz w:val="24"/>
          <w:szCs w:val="24"/>
        </w:rPr>
        <w:t>» или «</w:t>
      </w:r>
      <w:r w:rsidRPr="00007300">
        <w:rPr>
          <w:b/>
          <w:sz w:val="24"/>
          <w:szCs w:val="24"/>
          <w:lang w:val="en-US"/>
        </w:rPr>
        <w:t>R</w:t>
      </w:r>
      <w:r w:rsidRPr="00007300">
        <w:rPr>
          <w:b/>
          <w:sz w:val="24"/>
          <w:szCs w:val="24"/>
        </w:rPr>
        <w:t>»</w:t>
      </w:r>
      <w:r w:rsidRPr="00007300">
        <w:rPr>
          <w:sz w:val="24"/>
          <w:szCs w:val="24"/>
        </w:rPr>
        <w:t xml:space="preserve"> или </w:t>
      </w:r>
      <w:r w:rsidRPr="00007300">
        <w:rPr>
          <w:b/>
          <w:sz w:val="24"/>
          <w:szCs w:val="24"/>
        </w:rPr>
        <w:t>«</w:t>
      </w:r>
      <w:r w:rsidRPr="00007300">
        <w:rPr>
          <w:b/>
          <w:sz w:val="24"/>
          <w:szCs w:val="24"/>
          <w:lang w:val="en-US"/>
        </w:rPr>
        <w:t>F</w:t>
      </w:r>
      <w:r w:rsidRPr="00007300">
        <w:rPr>
          <w:b/>
          <w:sz w:val="24"/>
          <w:szCs w:val="24"/>
        </w:rPr>
        <w:t>» или «</w:t>
      </w:r>
      <w:r w:rsidRPr="00007300">
        <w:rPr>
          <w:b/>
          <w:sz w:val="24"/>
          <w:szCs w:val="24"/>
          <w:lang w:val="en-US"/>
        </w:rPr>
        <w:t>D</w:t>
      </w:r>
      <w:r w:rsidRPr="00007300">
        <w:rPr>
          <w:b/>
          <w:sz w:val="24"/>
          <w:szCs w:val="24"/>
        </w:rPr>
        <w:t>» или «</w:t>
      </w:r>
      <w:r w:rsidRPr="00007300">
        <w:rPr>
          <w:b/>
          <w:sz w:val="24"/>
          <w:szCs w:val="24"/>
          <w:lang w:val="en-US"/>
        </w:rPr>
        <w:t>U</w:t>
      </w:r>
      <w:r w:rsidRPr="00007300">
        <w:rPr>
          <w:b/>
          <w:sz w:val="24"/>
          <w:szCs w:val="24"/>
        </w:rPr>
        <w:t>»</w:t>
      </w:r>
      <w:r w:rsidRPr="00007300">
        <w:rPr>
          <w:i/>
          <w:sz w:val="24"/>
          <w:szCs w:val="24"/>
        </w:rPr>
        <w:t xml:space="preserve"> для которых в качестве диагноза </w:t>
      </w:r>
      <w:r w:rsidRPr="00007300">
        <w:rPr>
          <w:sz w:val="24"/>
          <w:szCs w:val="24"/>
        </w:rPr>
        <w:t>указаны коды С00-</w:t>
      </w:r>
      <w:r w:rsidRPr="00007300">
        <w:rPr>
          <w:sz w:val="24"/>
          <w:szCs w:val="24"/>
          <w:lang w:val="en-US"/>
        </w:rPr>
        <w:t>D</w:t>
      </w:r>
      <w:r w:rsidRPr="00007300">
        <w:rPr>
          <w:sz w:val="24"/>
          <w:szCs w:val="24"/>
        </w:rPr>
        <w:t xml:space="preserve">09, </w:t>
      </w:r>
      <w:r w:rsidR="00007300">
        <w:rPr>
          <w:i/>
          <w:sz w:val="24"/>
          <w:szCs w:val="24"/>
        </w:rPr>
        <w:t xml:space="preserve">для которых в качестве диагноза </w:t>
      </w:r>
      <w:r w:rsidR="00007300" w:rsidRPr="007B2166">
        <w:rPr>
          <w:sz w:val="24"/>
          <w:szCs w:val="24"/>
        </w:rPr>
        <w:t xml:space="preserve">указаны коды </w:t>
      </w:r>
      <w:r w:rsidR="00007300">
        <w:rPr>
          <w:sz w:val="24"/>
          <w:szCs w:val="24"/>
        </w:rPr>
        <w:t>С00-</w:t>
      </w:r>
      <w:r w:rsidR="00007300" w:rsidRPr="007B2166">
        <w:rPr>
          <w:sz w:val="24"/>
          <w:szCs w:val="24"/>
          <w:lang w:val="en-US"/>
        </w:rPr>
        <w:t>D</w:t>
      </w:r>
      <w:r w:rsidR="00007300" w:rsidRPr="007B2166">
        <w:rPr>
          <w:sz w:val="24"/>
          <w:szCs w:val="24"/>
        </w:rPr>
        <w:t>09</w:t>
      </w:r>
      <w:r w:rsidR="00007300">
        <w:rPr>
          <w:sz w:val="24"/>
          <w:szCs w:val="24"/>
        </w:rPr>
        <w:t xml:space="preserve"> (среди DS1 и DS2),  у которого  поле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</w:rPr>
        <w:t>«Признак диспансерного наблюдения» («</w:t>
      </w:r>
      <w:r w:rsidR="00007300">
        <w:rPr>
          <w:sz w:val="24"/>
          <w:szCs w:val="24"/>
          <w:lang w:val="en-US"/>
        </w:rPr>
        <w:t>PR</w:t>
      </w:r>
      <w:r w:rsidR="00007300" w:rsidRPr="005720DB">
        <w:rPr>
          <w:sz w:val="24"/>
          <w:szCs w:val="24"/>
        </w:rPr>
        <w:t>_</w:t>
      </w:r>
      <w:r w:rsidR="00007300">
        <w:rPr>
          <w:sz w:val="24"/>
          <w:szCs w:val="24"/>
          <w:lang w:val="en-US"/>
        </w:rPr>
        <w:t>DN</w:t>
      </w:r>
      <w:r w:rsidR="00007300">
        <w:rPr>
          <w:sz w:val="24"/>
          <w:szCs w:val="24"/>
        </w:rPr>
        <w:t>» для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  <w:lang w:val="en-US"/>
        </w:rPr>
        <w:t>DS</w:t>
      </w:r>
      <w:r w:rsidR="00007300" w:rsidRPr="00007300">
        <w:rPr>
          <w:sz w:val="24"/>
          <w:szCs w:val="24"/>
        </w:rPr>
        <w:t>1</w:t>
      </w:r>
      <w:r w:rsidR="00007300">
        <w:rPr>
          <w:sz w:val="24"/>
          <w:szCs w:val="24"/>
        </w:rPr>
        <w:t>, PR_D для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  <w:lang w:val="en-US"/>
        </w:rPr>
        <w:t>DS</w:t>
      </w:r>
      <w:r w:rsidR="00007300" w:rsidRPr="00007300">
        <w:rPr>
          <w:sz w:val="24"/>
          <w:szCs w:val="24"/>
        </w:rPr>
        <w:t xml:space="preserve">2) </w:t>
      </w:r>
      <w:r w:rsidR="00007300" w:rsidRPr="005720DB">
        <w:rPr>
          <w:sz w:val="24"/>
          <w:szCs w:val="24"/>
        </w:rPr>
        <w:t xml:space="preserve"> </w:t>
      </w:r>
      <w:r w:rsidR="0050383A">
        <w:rPr>
          <w:sz w:val="24"/>
          <w:szCs w:val="24"/>
        </w:rPr>
        <w:t xml:space="preserve">равен </w:t>
      </w:r>
      <w:r w:rsidR="00007300" w:rsidRPr="005720DB">
        <w:rPr>
          <w:sz w:val="24"/>
          <w:szCs w:val="24"/>
        </w:rPr>
        <w:t>«2»</w:t>
      </w:r>
      <w:r w:rsidR="00007300">
        <w:rPr>
          <w:sz w:val="24"/>
          <w:szCs w:val="24"/>
        </w:rPr>
        <w:t>.</w:t>
      </w:r>
    </w:p>
    <w:p w:rsidR="002F0319" w:rsidRPr="00007300" w:rsidRDefault="002F0319" w:rsidP="002F0319">
      <w:pPr>
        <w:pStyle w:val="a3"/>
        <w:numPr>
          <w:ilvl w:val="1"/>
          <w:numId w:val="8"/>
        </w:numPr>
        <w:jc w:val="both"/>
        <w:rPr>
          <w:sz w:val="24"/>
          <w:szCs w:val="24"/>
        </w:rPr>
      </w:pPr>
      <w:r w:rsidRPr="00007300">
        <w:rPr>
          <w:sz w:val="24"/>
          <w:szCs w:val="24"/>
        </w:rPr>
        <w:t xml:space="preserve"> При этом для пациентов, отобранных в соответствии с п.1.</w:t>
      </w:r>
      <w:r w:rsidR="00601346" w:rsidRPr="00007300">
        <w:rPr>
          <w:sz w:val="24"/>
          <w:szCs w:val="24"/>
        </w:rPr>
        <w:t xml:space="preserve"> и </w:t>
      </w:r>
      <w:r w:rsidRPr="00007300">
        <w:rPr>
          <w:sz w:val="24"/>
          <w:szCs w:val="24"/>
        </w:rPr>
        <w:t>2</w:t>
      </w:r>
      <w:r w:rsidR="00601346" w:rsidRPr="00007300">
        <w:rPr>
          <w:sz w:val="24"/>
          <w:szCs w:val="24"/>
        </w:rPr>
        <w:t>.</w:t>
      </w:r>
      <w:r w:rsidRPr="00007300">
        <w:rPr>
          <w:sz w:val="24"/>
          <w:szCs w:val="24"/>
        </w:rPr>
        <w:t>, в сведениях за предыдущие отчетные ГОДЫ(начиная с 2019) отсутствуют случаи оказания МП:</w:t>
      </w:r>
    </w:p>
    <w:p w:rsidR="002F0319" w:rsidRPr="00601346" w:rsidRDefault="002F0319" w:rsidP="00601346">
      <w:pPr>
        <w:pStyle w:val="a3"/>
        <w:numPr>
          <w:ilvl w:val="0"/>
          <w:numId w:val="9"/>
        </w:numPr>
        <w:ind w:left="993" w:hanging="567"/>
        <w:jc w:val="both"/>
        <w:rPr>
          <w:sz w:val="24"/>
          <w:szCs w:val="24"/>
        </w:rPr>
      </w:pPr>
      <w:r w:rsidRPr="00601346">
        <w:rPr>
          <w:sz w:val="24"/>
          <w:szCs w:val="24"/>
        </w:rPr>
        <w:t>в реестрах счетов 1-ого типа с основным диагнозом из диапазона С00-D09,</w:t>
      </w:r>
    </w:p>
    <w:p w:rsidR="002F0319" w:rsidRPr="00601346" w:rsidRDefault="002F0319" w:rsidP="00601346">
      <w:pPr>
        <w:pStyle w:val="a3"/>
        <w:numPr>
          <w:ilvl w:val="0"/>
          <w:numId w:val="9"/>
        </w:numPr>
        <w:ind w:left="993" w:hanging="567"/>
        <w:jc w:val="both"/>
        <w:rPr>
          <w:sz w:val="24"/>
          <w:szCs w:val="24"/>
        </w:rPr>
      </w:pPr>
      <w:r w:rsidRPr="00601346">
        <w:rPr>
          <w:sz w:val="24"/>
          <w:szCs w:val="24"/>
        </w:rPr>
        <w:t xml:space="preserve">в реестрах счетов 2-ого типа  с диагнозом из диапазона C00-D0 среди всех (не только DS1, но и DS2) диагнозов.  </w:t>
      </w:r>
    </w:p>
    <w:p w:rsidR="002F0319" w:rsidRDefault="002F0319" w:rsidP="002F0319">
      <w:pPr>
        <w:pStyle w:val="a3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ЗЛ считается один раз независимо от того сколько случаев по нему принято к оплате с суммой &gt;</w:t>
      </w:r>
      <w:r w:rsidRPr="007B2166">
        <w:rPr>
          <w:sz w:val="24"/>
          <w:szCs w:val="24"/>
        </w:rPr>
        <w:t xml:space="preserve"> 0</w:t>
      </w:r>
      <w:r>
        <w:rPr>
          <w:sz w:val="24"/>
          <w:szCs w:val="24"/>
        </w:rPr>
        <w:t>.</w:t>
      </w:r>
    </w:p>
    <w:p w:rsidR="002F0319" w:rsidRDefault="002F0319" w:rsidP="00CC4A0D">
      <w:pPr>
        <w:pStyle w:val="a3"/>
        <w:ind w:left="360"/>
        <w:jc w:val="both"/>
        <w:rPr>
          <w:sz w:val="24"/>
          <w:szCs w:val="24"/>
        </w:rPr>
      </w:pPr>
    </w:p>
    <w:p w:rsidR="00601346" w:rsidRDefault="00EE5CCC" w:rsidP="00601346">
      <w:pPr>
        <w:pStyle w:val="a3"/>
        <w:ind w:left="360"/>
        <w:jc w:val="both"/>
        <w:rPr>
          <w:sz w:val="24"/>
          <w:szCs w:val="24"/>
        </w:rPr>
      </w:pPr>
      <w:r w:rsidRPr="00EE5CCC">
        <w:rPr>
          <w:b/>
          <w:sz w:val="24"/>
          <w:szCs w:val="24"/>
        </w:rPr>
        <w:t>Графа 16.</w:t>
      </w:r>
      <w:r>
        <w:rPr>
          <w:b/>
          <w:sz w:val="24"/>
          <w:szCs w:val="24"/>
        </w:rPr>
        <w:t xml:space="preserve"> </w:t>
      </w:r>
      <w:r w:rsidR="00601346">
        <w:rPr>
          <w:sz w:val="24"/>
          <w:szCs w:val="24"/>
        </w:rPr>
        <w:t xml:space="preserve">«Количество застрахованных лиц с подтвержденным </w:t>
      </w:r>
      <w:proofErr w:type="spellStart"/>
      <w:r w:rsidR="00601346">
        <w:rPr>
          <w:sz w:val="24"/>
          <w:szCs w:val="24"/>
        </w:rPr>
        <w:t>онкозаболеванием</w:t>
      </w:r>
      <w:proofErr w:type="spellEnd"/>
      <w:r w:rsidR="00601346">
        <w:rPr>
          <w:sz w:val="24"/>
          <w:szCs w:val="24"/>
        </w:rPr>
        <w:t>, поставленных на диспансерное наблюдение, в последний месяц отчетного периода»</w:t>
      </w:r>
    </w:p>
    <w:p w:rsidR="00601346" w:rsidRDefault="00601346" w:rsidP="00601346">
      <w:pPr>
        <w:pStyle w:val="a3"/>
        <w:ind w:left="360"/>
        <w:jc w:val="both"/>
        <w:rPr>
          <w:sz w:val="24"/>
          <w:szCs w:val="24"/>
        </w:rPr>
      </w:pPr>
    </w:p>
    <w:p w:rsidR="002F0319" w:rsidRDefault="002F0319" w:rsidP="00601346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Показатель формируется в соответствии с нижеприведенными условиями отбора (применяются все условия отбора): </w:t>
      </w:r>
    </w:p>
    <w:p w:rsidR="001D03B9" w:rsidRDefault="001D03B9" w:rsidP="002F0319">
      <w:pPr>
        <w:pStyle w:val="a3"/>
        <w:numPr>
          <w:ilvl w:val="1"/>
          <w:numId w:val="7"/>
        </w:numPr>
        <w:jc w:val="both"/>
        <w:rPr>
          <w:sz w:val="24"/>
          <w:szCs w:val="24"/>
        </w:rPr>
      </w:pPr>
      <w:r w:rsidRPr="005720DB">
        <w:rPr>
          <w:sz w:val="24"/>
          <w:szCs w:val="24"/>
        </w:rPr>
        <w:t xml:space="preserve">Количество </w:t>
      </w:r>
      <w:r w:rsidR="002F0319">
        <w:rPr>
          <w:sz w:val="24"/>
          <w:szCs w:val="24"/>
        </w:rPr>
        <w:t>ЗЛ</w:t>
      </w:r>
      <w:r w:rsidRPr="005720DB">
        <w:rPr>
          <w:sz w:val="24"/>
          <w:szCs w:val="24"/>
        </w:rPr>
        <w:t xml:space="preserve"> определяется по случаям оказания медицинской помощи, за отчетный </w:t>
      </w:r>
      <w:r w:rsidR="002F0319">
        <w:rPr>
          <w:sz w:val="24"/>
          <w:szCs w:val="24"/>
        </w:rPr>
        <w:t>МЕСЯЦ</w:t>
      </w:r>
      <w:r w:rsidRPr="005720DB">
        <w:rPr>
          <w:sz w:val="24"/>
          <w:szCs w:val="24"/>
        </w:rPr>
        <w:t xml:space="preserve">, выставленным в счетах </w:t>
      </w:r>
      <w:r>
        <w:rPr>
          <w:sz w:val="24"/>
          <w:szCs w:val="24"/>
        </w:rPr>
        <w:t xml:space="preserve">с суммой принятой к оплате </w:t>
      </w:r>
      <w:r w:rsidRPr="002E2E49">
        <w:rPr>
          <w:sz w:val="24"/>
          <w:szCs w:val="24"/>
        </w:rPr>
        <w:t>&gt;</w:t>
      </w:r>
      <w:r w:rsidRPr="005720DB">
        <w:rPr>
          <w:sz w:val="24"/>
          <w:szCs w:val="24"/>
        </w:rPr>
        <w:t>0</w:t>
      </w:r>
      <w:r>
        <w:rPr>
          <w:sz w:val="24"/>
          <w:szCs w:val="24"/>
        </w:rPr>
        <w:t xml:space="preserve"> после </w:t>
      </w:r>
      <w:r w:rsidRPr="002E2E49">
        <w:rPr>
          <w:sz w:val="24"/>
          <w:szCs w:val="24"/>
        </w:rPr>
        <w:t>проведенного МЭК</w:t>
      </w:r>
      <w:r>
        <w:rPr>
          <w:sz w:val="24"/>
          <w:szCs w:val="24"/>
        </w:rPr>
        <w:t>.</w:t>
      </w:r>
      <w:r w:rsidRPr="00572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Показатель рассчитывается как по лицам, застрахованным на территории Волгоградской области, так и за пределами Волгоградской области. Учитываются счета, зарегистрированные на дату, заданную пользователем, на ту же самую дату учитываются </w:t>
      </w:r>
      <w:proofErr w:type="spellStart"/>
      <w:r>
        <w:rPr>
          <w:sz w:val="24"/>
          <w:szCs w:val="24"/>
        </w:rPr>
        <w:t>РАКи</w:t>
      </w:r>
      <w:proofErr w:type="spellEnd"/>
      <w:r>
        <w:rPr>
          <w:sz w:val="24"/>
          <w:szCs w:val="24"/>
        </w:rPr>
        <w:t>.</w:t>
      </w:r>
    </w:p>
    <w:p w:rsidR="00007300" w:rsidRDefault="001D03B9" w:rsidP="00007300">
      <w:pPr>
        <w:pStyle w:val="a3"/>
        <w:numPr>
          <w:ilvl w:val="1"/>
          <w:numId w:val="7"/>
        </w:numPr>
        <w:jc w:val="both"/>
        <w:rPr>
          <w:sz w:val="24"/>
          <w:szCs w:val="24"/>
        </w:rPr>
      </w:pPr>
      <w:r w:rsidRPr="00007300">
        <w:rPr>
          <w:sz w:val="24"/>
          <w:szCs w:val="24"/>
        </w:rPr>
        <w:t xml:space="preserve">Количество </w:t>
      </w:r>
      <w:r w:rsidR="002F0319" w:rsidRPr="00007300">
        <w:rPr>
          <w:sz w:val="24"/>
          <w:szCs w:val="24"/>
        </w:rPr>
        <w:t>ЗЛ</w:t>
      </w:r>
      <w:r w:rsidRPr="00007300">
        <w:rPr>
          <w:sz w:val="24"/>
          <w:szCs w:val="24"/>
        </w:rPr>
        <w:t xml:space="preserve"> определяется по  случаям оказания медицинской помощи (реестры случаев первого типа), у которых в поле «P_CEL» указано значение «1.3»,  качестве основного диагноза указаны коды МКБ-10 С00 –D09, в поле «PROFIL» - «60» - онкология или «18»-детская онкология, в поле «DN» </w:t>
      </w:r>
      <w:r w:rsidR="002F0319" w:rsidRPr="00007300">
        <w:rPr>
          <w:sz w:val="24"/>
          <w:szCs w:val="24"/>
        </w:rPr>
        <w:t xml:space="preserve">указано </w:t>
      </w:r>
      <w:r w:rsidRPr="00007300">
        <w:rPr>
          <w:sz w:val="24"/>
          <w:szCs w:val="24"/>
        </w:rPr>
        <w:t>«2». А также по случаям проведения профилактических мероприятий (реестры случаев второго типа), содержащихся в счетах, в параметрах которых указаны латинские буквы «O» или «R» или «F» или «D» или «U</w:t>
      </w:r>
      <w:r w:rsidR="00007300" w:rsidRPr="00007300">
        <w:rPr>
          <w:sz w:val="24"/>
          <w:szCs w:val="24"/>
        </w:rPr>
        <w:t xml:space="preserve"> для которых в качестве диагноза </w:t>
      </w:r>
      <w:r w:rsidR="00007300" w:rsidRPr="007B2166">
        <w:rPr>
          <w:sz w:val="24"/>
          <w:szCs w:val="24"/>
        </w:rPr>
        <w:t xml:space="preserve">указаны коды </w:t>
      </w:r>
      <w:r w:rsidR="00007300">
        <w:rPr>
          <w:sz w:val="24"/>
          <w:szCs w:val="24"/>
        </w:rPr>
        <w:t>С00-</w:t>
      </w:r>
      <w:r w:rsidR="00007300" w:rsidRPr="00007300">
        <w:rPr>
          <w:sz w:val="24"/>
          <w:szCs w:val="24"/>
        </w:rPr>
        <w:t>D</w:t>
      </w:r>
      <w:r w:rsidR="00007300" w:rsidRPr="007B2166">
        <w:rPr>
          <w:sz w:val="24"/>
          <w:szCs w:val="24"/>
        </w:rPr>
        <w:t>09</w:t>
      </w:r>
      <w:r w:rsidR="00007300">
        <w:rPr>
          <w:sz w:val="24"/>
          <w:szCs w:val="24"/>
        </w:rPr>
        <w:t xml:space="preserve"> (среди DS1 и DS2),  у которого  поле</w:t>
      </w:r>
      <w:r w:rsidR="00007300" w:rsidRPr="00007300">
        <w:rPr>
          <w:sz w:val="24"/>
          <w:szCs w:val="24"/>
        </w:rPr>
        <w:t xml:space="preserve"> </w:t>
      </w:r>
      <w:r w:rsidR="00007300">
        <w:rPr>
          <w:sz w:val="24"/>
          <w:szCs w:val="24"/>
        </w:rPr>
        <w:t>«Признак диспансерного наблюдения» («</w:t>
      </w:r>
      <w:r w:rsidR="00007300" w:rsidRPr="00007300">
        <w:rPr>
          <w:sz w:val="24"/>
          <w:szCs w:val="24"/>
        </w:rPr>
        <w:t>PR</w:t>
      </w:r>
      <w:r w:rsidR="00007300" w:rsidRPr="005720DB">
        <w:rPr>
          <w:sz w:val="24"/>
          <w:szCs w:val="24"/>
        </w:rPr>
        <w:t>_</w:t>
      </w:r>
      <w:r w:rsidR="00007300" w:rsidRPr="00007300">
        <w:rPr>
          <w:sz w:val="24"/>
          <w:szCs w:val="24"/>
        </w:rPr>
        <w:t>DN</w:t>
      </w:r>
      <w:r w:rsidR="00007300">
        <w:rPr>
          <w:sz w:val="24"/>
          <w:szCs w:val="24"/>
        </w:rPr>
        <w:t>» для</w:t>
      </w:r>
      <w:r w:rsidR="00007300" w:rsidRPr="00007300">
        <w:rPr>
          <w:sz w:val="24"/>
          <w:szCs w:val="24"/>
        </w:rPr>
        <w:t xml:space="preserve"> DS1</w:t>
      </w:r>
      <w:r w:rsidR="00007300">
        <w:rPr>
          <w:sz w:val="24"/>
          <w:szCs w:val="24"/>
        </w:rPr>
        <w:t>, PR_D для</w:t>
      </w:r>
      <w:r w:rsidR="00007300" w:rsidRPr="00007300">
        <w:rPr>
          <w:sz w:val="24"/>
          <w:szCs w:val="24"/>
        </w:rPr>
        <w:t xml:space="preserve"> DS2) </w:t>
      </w:r>
      <w:r w:rsidR="00007300" w:rsidRPr="005720DB">
        <w:rPr>
          <w:sz w:val="24"/>
          <w:szCs w:val="24"/>
        </w:rPr>
        <w:t xml:space="preserve"> </w:t>
      </w:r>
      <w:r w:rsidR="00007300">
        <w:rPr>
          <w:sz w:val="24"/>
          <w:szCs w:val="24"/>
        </w:rPr>
        <w:t>рав</w:t>
      </w:r>
      <w:r w:rsidR="0050383A">
        <w:rPr>
          <w:sz w:val="24"/>
          <w:szCs w:val="24"/>
        </w:rPr>
        <w:t>е</w:t>
      </w:r>
      <w:r w:rsidR="00007300">
        <w:rPr>
          <w:sz w:val="24"/>
          <w:szCs w:val="24"/>
        </w:rPr>
        <w:t xml:space="preserve">н </w:t>
      </w:r>
      <w:r w:rsidR="00007300" w:rsidRPr="005720DB">
        <w:rPr>
          <w:sz w:val="24"/>
          <w:szCs w:val="24"/>
        </w:rPr>
        <w:t xml:space="preserve"> «2»</w:t>
      </w:r>
      <w:r w:rsidR="00007300">
        <w:rPr>
          <w:sz w:val="24"/>
          <w:szCs w:val="24"/>
        </w:rPr>
        <w:t>.</w:t>
      </w:r>
    </w:p>
    <w:p w:rsidR="002F0319" w:rsidRPr="00007300" w:rsidRDefault="002F0319" w:rsidP="002F0319">
      <w:pPr>
        <w:pStyle w:val="a3"/>
        <w:numPr>
          <w:ilvl w:val="1"/>
          <w:numId w:val="7"/>
        </w:numPr>
        <w:jc w:val="both"/>
        <w:rPr>
          <w:sz w:val="24"/>
          <w:szCs w:val="24"/>
        </w:rPr>
      </w:pPr>
      <w:r w:rsidRPr="00007300">
        <w:rPr>
          <w:sz w:val="24"/>
          <w:szCs w:val="24"/>
        </w:rPr>
        <w:t xml:space="preserve"> При этом для пациентов, отобранных в соответствии с п.1.1 и 1.2, в сведениях за предыдущие отчетные месяцы отчетного года </w:t>
      </w:r>
      <w:r w:rsidR="00376E08" w:rsidRPr="00007300">
        <w:rPr>
          <w:sz w:val="24"/>
          <w:szCs w:val="24"/>
        </w:rPr>
        <w:t xml:space="preserve">и предыдущие годы, начиная с 2019, </w:t>
      </w:r>
      <w:r w:rsidRPr="00007300">
        <w:rPr>
          <w:sz w:val="24"/>
          <w:szCs w:val="24"/>
        </w:rPr>
        <w:t>отсутствуют случаи оказания МП:</w:t>
      </w:r>
    </w:p>
    <w:p w:rsidR="002F0319" w:rsidRDefault="002F0319" w:rsidP="002F0319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r w:rsidRPr="00A53D96">
        <w:rPr>
          <w:sz w:val="24"/>
          <w:szCs w:val="24"/>
        </w:rPr>
        <w:t>в реестрах счетов 1-ого типа</w:t>
      </w:r>
      <w:r>
        <w:rPr>
          <w:sz w:val="24"/>
          <w:szCs w:val="24"/>
        </w:rPr>
        <w:t xml:space="preserve"> с основным диагнозом из диапазона С00-D09</w:t>
      </w:r>
      <w:r w:rsidRPr="00A53D96">
        <w:rPr>
          <w:sz w:val="24"/>
          <w:szCs w:val="24"/>
        </w:rPr>
        <w:t>,</w:t>
      </w:r>
    </w:p>
    <w:p w:rsidR="002F0319" w:rsidRPr="00A53D96" w:rsidRDefault="002F0319" w:rsidP="002F0319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реестрах счетов 2-ого типа  с диагнозом </w:t>
      </w:r>
      <w:r w:rsidRPr="00A53D96">
        <w:rPr>
          <w:sz w:val="24"/>
          <w:szCs w:val="24"/>
        </w:rPr>
        <w:t xml:space="preserve">из диапазона </w:t>
      </w:r>
      <w:r w:rsidRPr="002F0319">
        <w:rPr>
          <w:sz w:val="24"/>
          <w:szCs w:val="24"/>
        </w:rPr>
        <w:t>C</w:t>
      </w:r>
      <w:r w:rsidRPr="00A53D96">
        <w:rPr>
          <w:sz w:val="24"/>
          <w:szCs w:val="24"/>
        </w:rPr>
        <w:t>00-</w:t>
      </w:r>
      <w:r w:rsidRPr="002F0319">
        <w:rPr>
          <w:sz w:val="24"/>
          <w:szCs w:val="24"/>
        </w:rPr>
        <w:t>D</w:t>
      </w:r>
      <w:r>
        <w:rPr>
          <w:sz w:val="24"/>
          <w:szCs w:val="24"/>
        </w:rPr>
        <w:t>0 среди всех (не только DS1, но и DS2) диагнозов.</w:t>
      </w:r>
      <w:r w:rsidRPr="00A53D96">
        <w:rPr>
          <w:sz w:val="24"/>
          <w:szCs w:val="24"/>
        </w:rPr>
        <w:t xml:space="preserve">  </w:t>
      </w:r>
    </w:p>
    <w:p w:rsidR="001D03B9" w:rsidRDefault="001D03B9" w:rsidP="002F0319">
      <w:pPr>
        <w:pStyle w:val="a3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ЗЛ считается один раз независимо от того сколько случаев по нему принято к оплате с сумой &gt;</w:t>
      </w:r>
      <w:r w:rsidRPr="007B2166">
        <w:rPr>
          <w:sz w:val="24"/>
          <w:szCs w:val="24"/>
        </w:rPr>
        <w:t xml:space="preserve"> 0</w:t>
      </w:r>
      <w:r>
        <w:rPr>
          <w:sz w:val="24"/>
          <w:szCs w:val="24"/>
        </w:rPr>
        <w:t>.</w:t>
      </w:r>
    </w:p>
    <w:p w:rsidR="00EE5CCC" w:rsidRPr="00EE5CCC" w:rsidRDefault="00EE5CCC" w:rsidP="001D03B9">
      <w:pPr>
        <w:pStyle w:val="a3"/>
        <w:ind w:left="360"/>
        <w:jc w:val="both"/>
        <w:rPr>
          <w:b/>
          <w:sz w:val="24"/>
          <w:szCs w:val="24"/>
        </w:rPr>
      </w:pPr>
    </w:p>
    <w:sectPr w:rsidR="00EE5CCC" w:rsidRPr="00EE5CCC" w:rsidSect="0044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0B1F"/>
    <w:multiLevelType w:val="hybridMultilevel"/>
    <w:tmpl w:val="C48E1358"/>
    <w:lvl w:ilvl="0" w:tplc="041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0DF05156"/>
    <w:multiLevelType w:val="multilevel"/>
    <w:tmpl w:val="377E5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9614815"/>
    <w:multiLevelType w:val="multilevel"/>
    <w:tmpl w:val="DA5E0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A7A7B60"/>
    <w:multiLevelType w:val="multilevel"/>
    <w:tmpl w:val="B1A8E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66C3699"/>
    <w:multiLevelType w:val="multilevel"/>
    <w:tmpl w:val="9E48C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44E5B6F"/>
    <w:multiLevelType w:val="hybridMultilevel"/>
    <w:tmpl w:val="6F2411DC"/>
    <w:lvl w:ilvl="0" w:tplc="3CD40246">
      <w:start w:val="1"/>
      <w:numFmt w:val="decimal"/>
      <w:lvlText w:val="3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87D5B43"/>
    <w:multiLevelType w:val="hybridMultilevel"/>
    <w:tmpl w:val="A9A248A6"/>
    <w:lvl w:ilvl="0" w:tplc="2326EF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E000EB"/>
    <w:multiLevelType w:val="hybridMultilevel"/>
    <w:tmpl w:val="A9746B54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>
    <w:nsid w:val="72CF443B"/>
    <w:multiLevelType w:val="multilevel"/>
    <w:tmpl w:val="F77E5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9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2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339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452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529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642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719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8320" w:hanging="1800"/>
      </w:pPr>
      <w:rPr>
        <w:rFonts w:hint="default"/>
        <w:color w:val="FF000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544D5"/>
    <w:rsid w:val="00007300"/>
    <w:rsid w:val="001D03B9"/>
    <w:rsid w:val="00205162"/>
    <w:rsid w:val="002544D5"/>
    <w:rsid w:val="002E2E49"/>
    <w:rsid w:val="002F0319"/>
    <w:rsid w:val="003659C0"/>
    <w:rsid w:val="00376E08"/>
    <w:rsid w:val="003855A7"/>
    <w:rsid w:val="00400146"/>
    <w:rsid w:val="004473EC"/>
    <w:rsid w:val="0050383A"/>
    <w:rsid w:val="00563247"/>
    <w:rsid w:val="005720DB"/>
    <w:rsid w:val="00601346"/>
    <w:rsid w:val="00675149"/>
    <w:rsid w:val="00686807"/>
    <w:rsid w:val="006A521D"/>
    <w:rsid w:val="006D6A3F"/>
    <w:rsid w:val="00724591"/>
    <w:rsid w:val="007B2166"/>
    <w:rsid w:val="008215CE"/>
    <w:rsid w:val="00830671"/>
    <w:rsid w:val="00843B4E"/>
    <w:rsid w:val="00861A30"/>
    <w:rsid w:val="00982DDA"/>
    <w:rsid w:val="00A10CE4"/>
    <w:rsid w:val="00A53D96"/>
    <w:rsid w:val="00B7329D"/>
    <w:rsid w:val="00B87EE0"/>
    <w:rsid w:val="00BA685E"/>
    <w:rsid w:val="00C349D7"/>
    <w:rsid w:val="00C94687"/>
    <w:rsid w:val="00CC4A0D"/>
    <w:rsid w:val="00D65755"/>
    <w:rsid w:val="00D7110F"/>
    <w:rsid w:val="00D71F6A"/>
    <w:rsid w:val="00DB5F33"/>
    <w:rsid w:val="00DC66E0"/>
    <w:rsid w:val="00DE627C"/>
    <w:rsid w:val="00E158D5"/>
    <w:rsid w:val="00E44368"/>
    <w:rsid w:val="00E54AA3"/>
    <w:rsid w:val="00E612F0"/>
    <w:rsid w:val="00E6628F"/>
    <w:rsid w:val="00E93602"/>
    <w:rsid w:val="00EA328C"/>
    <w:rsid w:val="00ED5DE0"/>
    <w:rsid w:val="00EE5CCC"/>
    <w:rsid w:val="00F252D5"/>
    <w:rsid w:val="00FB37CA"/>
    <w:rsid w:val="00FC3A71"/>
    <w:rsid w:val="00FF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 Волгоградской области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SNikitenko</dc:creator>
  <cp:lastModifiedBy>Сергей Е. Крайнов</cp:lastModifiedBy>
  <cp:revision>2</cp:revision>
  <cp:lastPrinted>2020-08-06T07:21:00Z</cp:lastPrinted>
  <dcterms:created xsi:type="dcterms:W3CDTF">2020-08-06T09:23:00Z</dcterms:created>
  <dcterms:modified xsi:type="dcterms:W3CDTF">2020-08-06T09:23:00Z</dcterms:modified>
</cp:coreProperties>
</file>