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9D6" w:rsidRPr="00F819D6" w:rsidRDefault="00F819D6" w:rsidP="00F819D6">
      <w:pPr>
        <w:shd w:val="clear" w:color="auto" w:fill="FFFFFF"/>
        <w:jc w:val="center"/>
        <w:rPr>
          <w:rFonts w:ascii="Times New Roman" w:hAnsi="Times New Roman" w:cs="Times New Roman"/>
          <w:color w:val="222222"/>
          <w:sz w:val="28"/>
          <w:szCs w:val="28"/>
        </w:rPr>
      </w:pPr>
      <w:bookmarkStart w:id="0" w:name="_GoBack"/>
      <w:bookmarkEnd w:id="0"/>
      <w:r w:rsidRPr="00F819D6">
        <w:rPr>
          <w:rFonts w:ascii="Times New Roman" w:hAnsi="Times New Roman" w:cs="Times New Roman"/>
          <w:color w:val="222222"/>
          <w:sz w:val="28"/>
          <w:szCs w:val="28"/>
        </w:rPr>
        <w:t xml:space="preserve">Canned Response </w:t>
      </w:r>
      <w:proofErr w:type="spellStart"/>
      <w:r w:rsidRPr="00F819D6">
        <w:rPr>
          <w:rFonts w:ascii="Times New Roman" w:hAnsi="Times New Roman" w:cs="Times New Roman"/>
          <w:color w:val="222222"/>
          <w:sz w:val="28"/>
          <w:szCs w:val="28"/>
        </w:rPr>
        <w:t>ActeoQualified</w:t>
      </w:r>
      <w:proofErr w:type="spellEnd"/>
      <w:r w:rsidRPr="00F819D6">
        <w:rPr>
          <w:rFonts w:ascii="Times New Roman" w:hAnsi="Times New Roman" w:cs="Times New Roman"/>
          <w:color w:val="222222"/>
          <w:sz w:val="28"/>
          <w:szCs w:val="28"/>
        </w:rPr>
        <w:t>:</w:t>
      </w:r>
    </w:p>
    <w:p w:rsidR="00F819D6" w:rsidRPr="00F819D6" w:rsidRDefault="00F819D6" w:rsidP="00F819D6">
      <w:pPr>
        <w:shd w:val="clear" w:color="auto" w:fill="FFFFFF"/>
        <w:rPr>
          <w:rFonts w:ascii="Times New Roman" w:hAnsi="Times New Roman" w:cs="Times New Roman"/>
          <w:color w:val="222222"/>
        </w:rPr>
      </w:pP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Hello _______________,</w:t>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 </w:t>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Thank you for expressing interest in participating in our research study! We are contacting you because you have been qualified to participate in one of our research projects based on the questionnaires you filled out online. </w:t>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 </w:t>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Specifically in this study, we are interested in how serotonin affects the way we make decisions. If you choose to participate in our study, you will complete multiple tasks during one session.  During this time you will complete several questionnaires and play a few decision-making games.  You will earn course credit or $10/hour of testing. Before starting the experimental task, you will be randomly assigned to either receive 1000-mg dose of acetaminophen (Tylenol) or receive a placebo before the experiment.</w:t>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 </w:t>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There is a risk of liver damage if you are currently taking a drug containing acetaminophen, have a history of liver disorder, have an allergic reaction to acetaminophen, have a history of alcohol abuse, or are currently taking anti-seizure or anti-tuberculosis drugs. Refrain from participating in this study if you meet any of these conditions.</w:t>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 </w:t>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You may be asked to leave your cell phone in a secure and specifically marked location outside of the testing room, where it will be watched by an approved research assistant.</w:t>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 </w:t>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 xml:space="preserve">Preparation: To facilitate drug absorption, we ask all participants to refrain from consuming food for three hours before the experiment. If necessary for daily use, please bring corrective lenses to experiment (glasses, contacts, </w:t>
      </w:r>
      <w:proofErr w:type="spellStart"/>
      <w:r w:rsidRPr="00F819D6">
        <w:rPr>
          <w:rFonts w:ascii="Times New Roman" w:hAnsi="Times New Roman" w:cs="Times New Roman"/>
          <w:color w:val="222222"/>
        </w:rPr>
        <w:t>etc</w:t>
      </w:r>
      <w:proofErr w:type="spellEnd"/>
      <w:proofErr w:type="gramStart"/>
      <w:r w:rsidRPr="00F819D6">
        <w:rPr>
          <w:rFonts w:ascii="Times New Roman" w:hAnsi="Times New Roman" w:cs="Times New Roman"/>
          <w:color w:val="222222"/>
        </w:rPr>
        <w:t>..</w:t>
      </w:r>
      <w:proofErr w:type="gramEnd"/>
      <w:r w:rsidRPr="00F819D6">
        <w:rPr>
          <w:rFonts w:ascii="Times New Roman" w:hAnsi="Times New Roman" w:cs="Times New Roman"/>
          <w:color w:val="222222"/>
        </w:rPr>
        <w:t>.)</w:t>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 </w:t>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If you are still interested in participating in the study, please list a few times that you are available so we can schedule you for the experiment. Our lab is open Monday through Friday, 9:00AM – 6:00PM.</w:t>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 </w:t>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Best,</w:t>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 </w:t>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 </w:t>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Learning and Decision-Making Lab</w:t>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 </w:t>
      </w:r>
    </w:p>
    <w:p w:rsidR="00F819D6" w:rsidRPr="00F819D6" w:rsidRDefault="00F819D6" w:rsidP="00F819D6">
      <w:pPr>
        <w:shd w:val="clear" w:color="auto" w:fill="FFFFFF"/>
        <w:rPr>
          <w:rFonts w:ascii="Times New Roman" w:hAnsi="Times New Roman" w:cs="Times New Roman"/>
          <w:color w:val="222222"/>
        </w:rPr>
      </w:pPr>
    </w:p>
    <w:p w:rsidR="00F819D6" w:rsidRPr="00F819D6" w:rsidRDefault="00F819D6" w:rsidP="00F819D6">
      <w:pPr>
        <w:shd w:val="clear" w:color="auto" w:fill="FFFFFF"/>
        <w:jc w:val="center"/>
        <w:rPr>
          <w:rFonts w:ascii="Times New Roman" w:hAnsi="Times New Roman" w:cs="Times New Roman"/>
          <w:color w:val="222222"/>
          <w:sz w:val="28"/>
          <w:szCs w:val="28"/>
        </w:rPr>
      </w:pPr>
      <w:r w:rsidRPr="00F819D6">
        <w:rPr>
          <w:rFonts w:ascii="Times New Roman" w:hAnsi="Times New Roman" w:cs="Times New Roman"/>
          <w:color w:val="222222"/>
          <w:sz w:val="28"/>
          <w:szCs w:val="28"/>
        </w:rPr>
        <w:t xml:space="preserve">Canned Response </w:t>
      </w:r>
      <w:proofErr w:type="spellStart"/>
      <w:r w:rsidRPr="00F819D6">
        <w:rPr>
          <w:rFonts w:ascii="Times New Roman" w:hAnsi="Times New Roman" w:cs="Times New Roman"/>
          <w:color w:val="222222"/>
          <w:sz w:val="28"/>
          <w:szCs w:val="28"/>
        </w:rPr>
        <w:t>Acetoreminder</w:t>
      </w:r>
      <w:proofErr w:type="spellEnd"/>
      <w:r w:rsidRPr="00F819D6">
        <w:rPr>
          <w:rFonts w:ascii="Times New Roman" w:hAnsi="Times New Roman" w:cs="Times New Roman"/>
          <w:color w:val="222222"/>
          <w:sz w:val="28"/>
          <w:szCs w:val="28"/>
        </w:rPr>
        <w:t>:</w:t>
      </w:r>
    </w:p>
    <w:p w:rsidR="00F819D6" w:rsidRPr="00F819D6" w:rsidRDefault="00F819D6" w:rsidP="00F819D6">
      <w:pPr>
        <w:shd w:val="clear" w:color="auto" w:fill="FFFFFF"/>
        <w:rPr>
          <w:rFonts w:ascii="Times New Roman" w:hAnsi="Times New Roman" w:cs="Times New Roman"/>
          <w:color w:val="222222"/>
        </w:rPr>
      </w:pP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Hi _______________,</w:t>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 </w:t>
      </w:r>
    </w:p>
    <w:p w:rsidR="00F819D6" w:rsidRPr="00F819D6" w:rsidRDefault="00F819D6" w:rsidP="00F819D6">
      <w:pPr>
        <w:shd w:val="clear" w:color="auto" w:fill="FFFFFF"/>
        <w:rPr>
          <w:rFonts w:ascii="Times New Roman" w:eastAsia="Times New Roman" w:hAnsi="Times New Roman" w:cs="Times New Roman"/>
          <w:color w:val="000000"/>
        </w:rPr>
      </w:pPr>
      <w:r w:rsidRPr="00F819D6">
        <w:rPr>
          <w:rFonts w:ascii="Times New Roman" w:eastAsia="Times New Roman" w:hAnsi="Times New Roman" w:cs="Times New Roman"/>
          <w:color w:val="000000"/>
        </w:rPr>
        <w:t>This is a reminder that we have you scheduled for tomorrow at </w:t>
      </w:r>
      <w:r w:rsidRPr="00F819D6">
        <w:rPr>
          <w:rFonts w:ascii="Times New Roman" w:eastAsia="Times New Roman" w:hAnsi="Times New Roman" w:cs="Times New Roman"/>
          <w:b/>
          <w:bCs/>
          <w:color w:val="000000"/>
        </w:rPr>
        <w:t>time</w:t>
      </w:r>
      <w:r w:rsidRPr="00F819D6">
        <w:rPr>
          <w:rFonts w:ascii="Times New Roman" w:eastAsia="Times New Roman" w:hAnsi="Times New Roman" w:cs="Times New Roman"/>
          <w:color w:val="000000"/>
        </w:rPr>
        <w:t>. The estimated duration is 1.5 </w:t>
      </w:r>
      <w:r w:rsidRPr="00F819D6">
        <w:rPr>
          <w:rFonts w:ascii="Times New Roman" w:eastAsia="Times New Roman" w:hAnsi="Times New Roman" w:cs="Times New Roman"/>
          <w:b/>
          <w:bCs/>
          <w:color w:val="000000"/>
        </w:rPr>
        <w:t>hours</w:t>
      </w:r>
      <w:r w:rsidRPr="00F819D6">
        <w:rPr>
          <w:rFonts w:ascii="Times New Roman" w:eastAsia="Times New Roman" w:hAnsi="Times New Roman" w:cs="Times New Roman"/>
          <w:color w:val="000000"/>
        </w:rPr>
        <w:t> for the experiment. You will be paid $10/</w:t>
      </w:r>
      <w:proofErr w:type="spellStart"/>
      <w:r w:rsidRPr="00F819D6">
        <w:rPr>
          <w:rFonts w:ascii="Times New Roman" w:eastAsia="Times New Roman" w:hAnsi="Times New Roman" w:cs="Times New Roman"/>
          <w:color w:val="000000"/>
        </w:rPr>
        <w:t>hr</w:t>
      </w:r>
      <w:proofErr w:type="spellEnd"/>
      <w:r w:rsidRPr="00F819D6">
        <w:rPr>
          <w:rFonts w:ascii="Times New Roman" w:eastAsia="Times New Roman" w:hAnsi="Times New Roman" w:cs="Times New Roman"/>
          <w:color w:val="000000"/>
        </w:rPr>
        <w:t xml:space="preserve"> for your participation.</w:t>
      </w:r>
    </w:p>
    <w:p w:rsidR="00F819D6" w:rsidRPr="00F819D6" w:rsidRDefault="00F819D6" w:rsidP="00F819D6">
      <w:pPr>
        <w:shd w:val="clear" w:color="auto" w:fill="FFFFFF"/>
        <w:rPr>
          <w:rFonts w:ascii="Times New Roman" w:eastAsia="Times New Roman" w:hAnsi="Times New Roman" w:cs="Times New Roman"/>
          <w:color w:val="000000"/>
        </w:rPr>
      </w:pPr>
    </w:p>
    <w:p w:rsidR="00F819D6" w:rsidRPr="00F819D6" w:rsidRDefault="00F819D6" w:rsidP="00F819D6">
      <w:pPr>
        <w:shd w:val="clear" w:color="auto" w:fill="FFFFFF"/>
        <w:rPr>
          <w:rFonts w:ascii="Times New Roman" w:eastAsia="Times New Roman" w:hAnsi="Times New Roman" w:cs="Times New Roman"/>
          <w:color w:val="000000"/>
        </w:rPr>
      </w:pPr>
      <w:r w:rsidRPr="00F819D6">
        <w:rPr>
          <w:rFonts w:ascii="Times New Roman" w:eastAsia="Times New Roman" w:hAnsi="Times New Roman" w:cs="Times New Roman"/>
          <w:color w:val="000000"/>
        </w:rPr>
        <w:lastRenderedPageBreak/>
        <w:t>Here is some information about the location of our lab and parking: </w:t>
      </w:r>
      <w:r w:rsidRPr="00F819D6">
        <w:rPr>
          <w:rFonts w:ascii="Times New Roman" w:eastAsia="Times New Roman" w:hAnsi="Times New Roman" w:cs="Times New Roman"/>
          <w:color w:val="000000"/>
        </w:rPr>
        <w:fldChar w:fldCharType="begin"/>
      </w:r>
      <w:r w:rsidRPr="00F819D6">
        <w:rPr>
          <w:rFonts w:ascii="Times New Roman" w:eastAsia="Times New Roman" w:hAnsi="Times New Roman" w:cs="Times New Roman"/>
          <w:color w:val="000000"/>
        </w:rPr>
        <w:instrText xml:space="preserve"> HYPERLINK "https://labs.la.utexas.edu/maddox/location/" \t "_blank" </w:instrText>
      </w:r>
      <w:r w:rsidRPr="00F819D6">
        <w:rPr>
          <w:rFonts w:ascii="Times New Roman" w:eastAsia="Times New Roman" w:hAnsi="Times New Roman" w:cs="Times New Roman"/>
          <w:color w:val="000000"/>
        </w:rPr>
        <w:fldChar w:fldCharType="separate"/>
      </w:r>
      <w:r w:rsidRPr="00F819D6">
        <w:rPr>
          <w:rFonts w:ascii="Times New Roman" w:eastAsia="Times New Roman" w:hAnsi="Times New Roman" w:cs="Times New Roman"/>
          <w:color w:val="1155CC"/>
          <w:u w:val="single"/>
        </w:rPr>
        <w:t>https://labs.la.utexas.edu/maddox/location/</w:t>
      </w:r>
      <w:r w:rsidRPr="00F819D6">
        <w:rPr>
          <w:rFonts w:ascii="Times New Roman" w:eastAsia="Times New Roman" w:hAnsi="Times New Roman" w:cs="Times New Roman"/>
          <w:color w:val="000000"/>
        </w:rPr>
        <w:fldChar w:fldCharType="end"/>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 </w:t>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As a reminder please refrain from drinking the night before this experiment also we may need to reschedule if you have taken a drug containing acetaminophen or are currently taking anti-seizure or anti-tuberculosis drugs. </w:t>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 </w:t>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 xml:space="preserve">Preparation: To facilitate drug absorption, we ask all participants to refrain from consuming food for three hours before the experiment. If necessary for daily use, please bring corrective lenses to experiment (glasses, contacts, </w:t>
      </w:r>
      <w:proofErr w:type="spellStart"/>
      <w:r w:rsidRPr="00F819D6">
        <w:rPr>
          <w:rFonts w:ascii="Times New Roman" w:hAnsi="Times New Roman" w:cs="Times New Roman"/>
          <w:color w:val="222222"/>
        </w:rPr>
        <w:t>etc</w:t>
      </w:r>
      <w:proofErr w:type="spellEnd"/>
      <w:proofErr w:type="gramStart"/>
      <w:r w:rsidRPr="00F819D6">
        <w:rPr>
          <w:rFonts w:ascii="Times New Roman" w:hAnsi="Times New Roman" w:cs="Times New Roman"/>
          <w:color w:val="222222"/>
        </w:rPr>
        <w:t>..</w:t>
      </w:r>
      <w:proofErr w:type="gramEnd"/>
      <w:r w:rsidRPr="00F819D6">
        <w:rPr>
          <w:rFonts w:ascii="Times New Roman" w:hAnsi="Times New Roman" w:cs="Times New Roman"/>
          <w:color w:val="222222"/>
        </w:rPr>
        <w:t>.)</w:t>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 </w:t>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See you tomorrow, </w:t>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 </w:t>
      </w:r>
    </w:p>
    <w:p w:rsidR="00F819D6" w:rsidRPr="00F819D6" w:rsidRDefault="00F819D6" w:rsidP="00F819D6">
      <w:pPr>
        <w:shd w:val="clear" w:color="auto" w:fill="FFFFFF"/>
        <w:rPr>
          <w:rFonts w:ascii="Times New Roman" w:hAnsi="Times New Roman" w:cs="Times New Roman"/>
          <w:color w:val="222222"/>
        </w:rPr>
      </w:pPr>
      <w:r w:rsidRPr="00F819D6">
        <w:rPr>
          <w:rFonts w:ascii="Times New Roman" w:hAnsi="Times New Roman" w:cs="Times New Roman"/>
          <w:color w:val="222222"/>
        </w:rPr>
        <w:t>Learning and Decision-Making Lab</w:t>
      </w:r>
    </w:p>
    <w:p w:rsidR="00F819D6" w:rsidRPr="00F819D6" w:rsidRDefault="00F819D6" w:rsidP="00F819D6">
      <w:pPr>
        <w:shd w:val="clear" w:color="auto" w:fill="FFFFFF"/>
        <w:rPr>
          <w:rFonts w:ascii="Times New Roman" w:hAnsi="Times New Roman" w:cs="Times New Roman"/>
          <w:color w:val="222222"/>
        </w:rPr>
      </w:pPr>
    </w:p>
    <w:p w:rsidR="003565CD" w:rsidRPr="00F819D6" w:rsidRDefault="003565CD">
      <w:pPr>
        <w:rPr>
          <w:rFonts w:ascii="Times New Roman" w:hAnsi="Times New Roman" w:cs="Times New Roman"/>
        </w:rPr>
      </w:pPr>
    </w:p>
    <w:sectPr w:rsidR="003565CD" w:rsidRPr="00F819D6" w:rsidSect="003565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9D6"/>
    <w:rsid w:val="003565CD"/>
    <w:rsid w:val="00E41D8A"/>
    <w:rsid w:val="00F81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19D6"/>
  </w:style>
  <w:style w:type="character" w:customStyle="1" w:styleId="m-262570205856838671gmail-tgc">
    <w:name w:val="m_-262570205856838671gmail-tgc"/>
    <w:basedOn w:val="DefaultParagraphFont"/>
    <w:rsid w:val="00F819D6"/>
  </w:style>
  <w:style w:type="character" w:styleId="Hyperlink">
    <w:name w:val="Hyperlink"/>
    <w:basedOn w:val="DefaultParagraphFont"/>
    <w:uiPriority w:val="99"/>
    <w:semiHidden/>
    <w:unhideWhenUsed/>
    <w:rsid w:val="00F819D6"/>
    <w:rPr>
      <w:color w:val="0000FF"/>
      <w:u w:val="single"/>
    </w:rPr>
  </w:style>
  <w:style w:type="character" w:customStyle="1" w:styleId="m-7512697903224841172m1617424934429697009gmail-tgc">
    <w:name w:val="m_-7512697903224841172m_1617424934429697009gmail-tgc"/>
    <w:basedOn w:val="DefaultParagraphFont"/>
    <w:rsid w:val="00F819D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19D6"/>
  </w:style>
  <w:style w:type="character" w:customStyle="1" w:styleId="m-262570205856838671gmail-tgc">
    <w:name w:val="m_-262570205856838671gmail-tgc"/>
    <w:basedOn w:val="DefaultParagraphFont"/>
    <w:rsid w:val="00F819D6"/>
  </w:style>
  <w:style w:type="character" w:styleId="Hyperlink">
    <w:name w:val="Hyperlink"/>
    <w:basedOn w:val="DefaultParagraphFont"/>
    <w:uiPriority w:val="99"/>
    <w:semiHidden/>
    <w:unhideWhenUsed/>
    <w:rsid w:val="00F819D6"/>
    <w:rPr>
      <w:color w:val="0000FF"/>
      <w:u w:val="single"/>
    </w:rPr>
  </w:style>
  <w:style w:type="character" w:customStyle="1" w:styleId="m-7512697903224841172m1617424934429697009gmail-tgc">
    <w:name w:val="m_-7512697903224841172m_1617424934429697009gmail-tgc"/>
    <w:basedOn w:val="DefaultParagraphFont"/>
    <w:rsid w:val="00F81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942415">
      <w:bodyDiv w:val="1"/>
      <w:marLeft w:val="0"/>
      <w:marRight w:val="0"/>
      <w:marTop w:val="0"/>
      <w:marBottom w:val="0"/>
      <w:divBdr>
        <w:top w:val="none" w:sz="0" w:space="0" w:color="auto"/>
        <w:left w:val="none" w:sz="0" w:space="0" w:color="auto"/>
        <w:bottom w:val="none" w:sz="0" w:space="0" w:color="auto"/>
        <w:right w:val="none" w:sz="0" w:space="0" w:color="auto"/>
      </w:divBdr>
    </w:div>
    <w:div w:id="2032562719">
      <w:bodyDiv w:val="1"/>
      <w:marLeft w:val="0"/>
      <w:marRight w:val="0"/>
      <w:marTop w:val="0"/>
      <w:marBottom w:val="0"/>
      <w:divBdr>
        <w:top w:val="none" w:sz="0" w:space="0" w:color="auto"/>
        <w:left w:val="none" w:sz="0" w:space="0" w:color="auto"/>
        <w:bottom w:val="none" w:sz="0" w:space="0" w:color="auto"/>
        <w:right w:val="none" w:sz="0" w:space="0" w:color="auto"/>
      </w:divBdr>
      <w:divsChild>
        <w:div w:id="1596012500">
          <w:marLeft w:val="0"/>
          <w:marRight w:val="0"/>
          <w:marTop w:val="0"/>
          <w:marBottom w:val="0"/>
          <w:divBdr>
            <w:top w:val="none" w:sz="0" w:space="0" w:color="auto"/>
            <w:left w:val="none" w:sz="0" w:space="0" w:color="auto"/>
            <w:bottom w:val="none" w:sz="0" w:space="0" w:color="auto"/>
            <w:right w:val="none" w:sz="0" w:space="0" w:color="auto"/>
          </w:divBdr>
        </w:div>
        <w:div w:id="1410662570">
          <w:marLeft w:val="0"/>
          <w:marRight w:val="0"/>
          <w:marTop w:val="0"/>
          <w:marBottom w:val="0"/>
          <w:divBdr>
            <w:top w:val="none" w:sz="0" w:space="0" w:color="auto"/>
            <w:left w:val="none" w:sz="0" w:space="0" w:color="auto"/>
            <w:bottom w:val="none" w:sz="0" w:space="0" w:color="auto"/>
            <w:right w:val="none" w:sz="0" w:space="0" w:color="auto"/>
          </w:divBdr>
        </w:div>
        <w:div w:id="1841797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2349</Characters>
  <Application>Microsoft Macintosh Word</Application>
  <DocSecurity>0</DocSecurity>
  <Lines>19</Lines>
  <Paragraphs>5</Paragraphs>
  <ScaleCrop>false</ScaleCrop>
  <Company>University of Texas at Austin</Company>
  <LinksUpToDate>false</LinksUpToDate>
  <CharactersWithSpaces>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 Bethany J</dc:creator>
  <cp:keywords/>
  <dc:description/>
  <cp:lastModifiedBy>Koslov , Seth R</cp:lastModifiedBy>
  <cp:revision>2</cp:revision>
  <dcterms:created xsi:type="dcterms:W3CDTF">2016-11-09T17:05:00Z</dcterms:created>
  <dcterms:modified xsi:type="dcterms:W3CDTF">2016-11-09T17:05:00Z</dcterms:modified>
</cp:coreProperties>
</file>