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4"/>
          <w:sz-cs w:val="44"/>
          <w:b/>
          <w:spacing w:val="0"/>
          <w:color w:val="151312"/>
        </w:rPr>
        <w:t xml:space="preserve">Libraries and Dependencies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Libraries and external services Trading Strategy Lab actually uses. Each entry was checked against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backend/pyproject.toml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frontend/package.json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imports under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frontend/src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Application code was not changed to produce this document.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Analysis date: 2026-10-10.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1. Overview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application is a Python API plus a Next.js UI. Crew processes are the same Python package, started as modules rather than as separate services.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Surface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Manifest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Lockfile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Backend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backend/pyproject.toml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backend/uv.lock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Frontend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frontend/package.json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frontend/package-lock.json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Reference tree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vendor/TradingAgents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Not installed as a dependency of this app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Backend packages require Python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&gt;=3.12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The frontend declares Next.js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15.5.27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React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19.1.0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Meaning here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Imported on the API or UI path that always loads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Imported on a path that runs only for that feature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Development-only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Tests or lint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Unused declaration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Listed in a manifest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.env.example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not imported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vendor/TradingAgents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declares its own dependencies. This application does not import that package. Those dependencies are not listed below.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2. Backend libraries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FastAPI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FastAPI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&gt;=0.142.2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(declared)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HTTP routes, request models, and OpenAPI.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Why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API is a FastAPI app.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backend/app/main.py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backend/app/api/routes.py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journal.py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common.py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Main functionality: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FastAPI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APIRouter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Depends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HTTPException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8.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Important configuration: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BACKEND_PORT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(default 8841),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CORS_ORIGINS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9.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10.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None.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Compatibility: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Pydantic v2.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Uvicorn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Uvicorn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&gt;=0.54.0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ASGI server.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Why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root README starts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uvicorn app.main:app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Process entry.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backend/app/main.py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does not call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uvicorn.run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The console script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trading-strategy-lab-backend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points at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trading_strategy_lab_backend:main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which only prints a hello string.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serving the API.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8.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None.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Pydantic and pydantic-settings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pydantic, pydantic-settings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pydantic&gt;=2.13.5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pydantic-settings&gt;=2.15.0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Validation and configuration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Request bodies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Settings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backend/app/config.py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API request models.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Important configuration: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Environment variables documented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.env.example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Settings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ignores unknown keys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extra="ignore"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), which is why unused Langfuse keys do not crash startup.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python-dotenv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python-dotenv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&gt;=1.2.4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Configuration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Load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from the working directory.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load_dotenv()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backend/app/main.py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app/live/__main__.py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app/agents/trade_crew/__main__.py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dotenv_values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backend/app/brokers/credentials.py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reads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BROKER_*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keys.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when configuration comes from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SQLAlchemy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SQLAlchemy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&gt;=2.0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Database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ORM, sessions, and metadata for all three databases.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backend/app/market/models.py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SQLite file or PostgreSQL.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Alembic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Alembic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&gt;=1.20.0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Database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Research and live migrations.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backend/alembic.ini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Tests apply the migrations.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a migrated database. The market database does not use it.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market database calls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create_all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instead.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3. AI / LLM libraries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LangGraph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langgraph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&gt;=1.2.14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Agent orchestration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State graphs for the Review Crew and the Trade Crew.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backend/app/agents/review_crew/graph.py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backend/app/agents/trade_crew/graph.py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StateGraph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START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review and for each crew tick.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None. The graph itself is in-process.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LangChain core, OpenAI, and Anthropic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langchain-core, langchain-openai, langchain-anthropic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langchain-core&gt;=1.6.7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langchain-openai&gt;=1.6.7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langchain-anthropic&gt;=1.0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LLM clients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Chat completions for extract, improvement rationale, opinions, lessons, and the optional explain note.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backend/app/llm.py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constructs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ChatOpenAI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ChatAnthropic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backend/app/extract/extractor.py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imports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HumanMessage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SystemMessage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Important configuration: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LLM_PROVIDER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OPENAI_API_KEY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OPENAI_MODEL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ANTHROPIC_API_KEY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ANTHROPIC_MODEL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LLM_OPINION_MODEL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LLM_OPINION_TIMEOUT_S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 The demo fixture and a rules-only crew tick run without a key.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8.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OpenAI or Anthropic, one of them, matching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LLM_PROVIDER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openai (declared package)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openai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&gt;=3.26.0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LLM SDK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Declared directly. Application code does not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 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ChatOpenAI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uses this SDK.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Supporting, transitive in practice, direct in the manifest.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OpenAI, only when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LLM_PROVIDER=openai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a key is set.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4. Ingest libraries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HTTPX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httpx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&gt;=0.28.1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HTTP client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Fetch HTML and Instagram pages. Send Telegram alerts. Fetch delayed quotes and candles for the markets screen.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backend/app/ingest/doc.py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instagram.py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backend/app/alerts.py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backend/app/api/market.py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The URL the user submitted,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api.telegram.org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 alerts are configured,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query1.finance.yahoo.com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 the dashboard or markets page loads.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Beautiful Soup and lxml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beautifulsoup4, lxml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beautifulsoup4&gt;=4.15.0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lxml&gt;=6.1.3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HTML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Strip scripts and layout from a document URL.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backend/app/ingest/doc.py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BeautifulSoup(html, "lxml")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lxml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not imported by name. It is the parser backend.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 PDF responses are rejected before parsing.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youtube-transcript-api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youtube-transcript-api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&gt;=1.2.4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Ingest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Fetch a YouTube transcript.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backend/app/ingest/youtube.py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YouTube.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PyYAML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pyyaml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&gt;=6.0.3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Documents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Strategy frontmatter, holiday list, event files.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backend/app/strategies/schema.py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backend/app/market/calendar.py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backend/app/market/hours.py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any strategy with frontmatter.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5. Security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cryptography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cryptography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&gt;=44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Secrets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Fernet encryption for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broker_credentials.ciphertext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backend/app/brokers/credentials.py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Important configuration: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BROKER_CREDENTIALS_KEY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Without a valid key, save returns 400 and stored values are ignored.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 Required before credentials can be stored.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8.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External service: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None.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API token checks use the standard library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hashlib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(SHA-256). There is no Auth0, PyJWT, or session library.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SMTP alerts use the standard library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smtplib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6. Observability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tracing or metrics library is imported.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LANGFUSE_SECRET_KEY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LANGFUSE_PUBLIC_KEY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LANGFUSE_BASE_URL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appear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.env.example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only. They are not fields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Settings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have no client. Treat them as unused.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Audit chains, heartbeats, and alerts are application code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backend/app/audit/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backend/app/alerts.py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7. Frontend libraries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Next.js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next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15.5.27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App router and dev server.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frontend/src/app/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Scripts: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next dev --turbopack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next build --turbopack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7.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the UI.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8.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Configuration: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NEXT_PUBLIC_API_URL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React and React DOM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react, react-dom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19.1.0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Page components. No extra component library.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Tailwind CSS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tailwindcss,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@tailwindcss/postcss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^4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Utility classes on the pages and components.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Core for the current layout.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lightweight-charts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Name: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lightweight-charts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Version: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^5.2.1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Category: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UI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4.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Purpose: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Candlestick chart with previous-day and pivot level lines.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is used: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frontend/src/components/CandleChart.tsx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/markets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6.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Criticality: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Supporting. Only the markets page loads it.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UI does not depend on an HTTP client library.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frontend/src/lib/api.ts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uses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fetch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8. Testing and lint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Package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pytest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&gt;=9.1.1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dev group.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uv run pytest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Development-only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eslint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^9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eslint-config-next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15.5.27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npm run lint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Development-only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typescript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^5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@types/react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@types/node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Frontend compile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Development-only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Tests do not call a live LLM or a network broker. They migrate temporary SQLite files.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9. External services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Service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When it is contacted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Required to boot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OpenAI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LLM_PROVIDER=openai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a key, on extract, rationale, opinion, lesson, or explain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Anthropic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LLM_PROVIDER=anthropic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a key, same call sites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YouTube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Ingest source type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youtube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Instagram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Ingest source type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instagram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Document URL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Ingest source type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document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Telegram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ALERT_TELEGRAM_BOT_TOKEN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ALERT_TELEGRAM_CHAT_ID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SMTP server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ALERT_SMTP_HOST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NSE hosts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Only the import scripts, which download or read bhavcopy files the operator points them 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Yahoo Finance chart API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/api/market/quotes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/api/market/candles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/api/paper/positions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 a share or futures position is open. Unofficial and delayed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Langfuse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Never, with the current code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Paper trading on the replay feed needs none of these.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10. Potentially unused or reference-only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Item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Evidence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Langfuse environment keys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.env.example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only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import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 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under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The package is still required by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langchain-openai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trading_strategy_lab_backend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console script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backend/src/trading_strategy_lab_backend/__init__.py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prints a hello string and does not start Uvicorn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vendor/TradingAgents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Not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sys.path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for the app. See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vendor/INTEGRATION.md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psycopg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Mentioned for Postgres URLs. Not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pyproject.toml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11. Dependency summary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Package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Criticality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Direct import in 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backend/app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 or 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frontend/src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fastapi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uvicorn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 at runtime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Started by the operator, not imported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pydantic, pydantic-settings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python-dotenv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sqlalchemy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alembic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 for migrations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Yes, in migration env modules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langgraph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 for crews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langchain-core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langchain-openai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Yes, inside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chat_model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langchain-anthropic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Yes, inside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chat_model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openai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direct import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httpx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beautifulsoup4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lxml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Parser name only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youtube-transcript-api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pyyaml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 for frontmatter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cryptography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pytest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Development-only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Tests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next, react, react-dom, tailwindcss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 for the UI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lightweight-charts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Summary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running system is FastAPI, SQLAlchemy, Alembic, LangGraph, and a Next.js UI. LLM calls go through LangChain to either OpenAI or Anthropic. HTML ingest uses HTTPX, Beautiful Soup, and lxml. YouTube ingest uses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youtube-transcript-api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Market quotes come from Yahoo Finance over HTTPX and are charted with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lightweight-charts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Broker secrets use Fernet. There is no vector database, no Auth0, and no Langfuse client in this repository.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