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" w:hAnsi="Helvetica" w:cs="Helvetica"/>
          <w:sz w:val="44"/>
          <w:sz-cs w:val="44"/>
          <w:b/>
          <w:spacing w:val="0"/>
          <w:color w:val="151312"/>
        </w:rPr>
        <w:t xml:space="preserve">Current System Architecture Analysis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Factual specification of the Genesis Institutional Trading &amp; Strategy Intelligence Platform as implemented in this repository. This document serves as the technical specification for architecture, runtime flows, and diagram models.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Source of truth: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backend/pyproject.toml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frontend/package.json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scripts/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.env.example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*Analysis &amp; System Specification Date: 2026-10-30.*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1. Current System Components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1. Frontend Client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Field | Value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:--- | :---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Name | Next.js UI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Responsibility | Executive Dashboard (index quotes, paper positions, live PnL), Markets (interactive candle charts, non-repainting BOS/CHoCH swings, FVG imbalances, dynamic trendlines, option chain, manual paper orders), Strategies (catalog and 5-Pillar Strategy Analyzer), Strategy Lab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/strategy-lab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interactive research), Lab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/lab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ingest, clarify, review crew, simulated trades), Forward-Tested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/forward-tested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trade journal), Deploy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/deploy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policy, backtest, approval), Deployments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pause, stop, token-gated kill switch flatten), and Login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/login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Technology | Next.js 15, React 19, Tailwind CSS 4,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lightweight-charts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Main files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frontend/src/app/layout.tsx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page.tsx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markets/page.tsx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strategies/page.tsx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strategy-lab/page.tsx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lab/page.tsx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forward-tested/page.tsx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deploy/page.tsx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deployments/page.tsx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login/page.tsx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lib/api.ts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lib/market.ts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lib/policy.ts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Sync/async | Browser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fetch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over HTTP REST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Invoked by | Operator / User web browser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Invokes | FastAPI at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NEXT_PUBLIC_API_URL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(default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http://127.0.0.1:8841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Storage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localStorage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keys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tsl.actor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tsl.token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2. Backend API Process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Field | Value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:--- | :---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Name | FastAPI application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Responsibility | HTTP REST API for market quotes &amp; candles, chart structure analytics, option chain, paper orders, strategy ingestion &amp; gap clarification, Review Crew executions, live approvals, deployment lifecycles, cryptographic audit chains, notifications, and auth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Technology | FastAPI, Uvicorn, Pydantic v2, SQLAlchemy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Main files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backend/app/main.py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backend/app/api/routes.py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journal.py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notifications.py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auth.py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common.py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Invoked by | Next.js Frontend and platform automation scripts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/api/health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Middleware order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CORSMiddleware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AuditContextMiddleware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X-Request-ID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X-Actor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RequestLoggingMiddleware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(rotating subsystem logger) |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3. Ingest and Extraction Engine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Field | Value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:--- | :---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Name | Strategy Ingest &amp; Extraction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Responsibility | Fetch source content from URLs/text and extract executable Markdown strategy documents with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blocks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Technology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youtube-transcript-api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httpx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BeautifulSoup with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lxml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LangChain chat models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Main files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backend/app/ingest/youtube.py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instagram.py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doc.py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backend/app/extract/extractor.py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backend/app/strategies/clarify.py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Invoked by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/api/ingest/extract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/api/ingest/clarify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/api/demo/run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External deps | YouTube, Instagram, web documents. OpenAI or Anthropic when API keys are configured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Storage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Research DB |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4. Review Crew (LangGraph Research Engine)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Field | Value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:--- | :---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Name | Review Crew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Responsibility | Deterministic multi-scenario backtesting, stress testing, capital hard-stop sweeps (2-5%), per-trade forensic reviews, verdict synthesis, and improvement proposals with Indian options cost schedules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Technology | LangGraph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StateGraph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Main files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backend/app/agents/review_crew/graph.py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hard_stop.py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backend/app/engine/sim.py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backend/app/engine/costs.py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Invoked by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/api/review/run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Strategy Lab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Node order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scenarios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hard_stop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verdict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Storage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5. The 5 Autonomous Trading Crews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backend/app/trading/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)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live trading architecture is decoupled into 5 specialized autonomous crews managed by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scripts/live_scanner.py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scripts/genesis.sh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PreMarketCrew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backend/app/trading/pre_market_crew/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PreMarketManager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Runs daily from 08:30 to 09:14 IST.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GapAgent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Assesses GIFT NIFTY vs Previous Day Close (PDC) gap bias and opening trap odds.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GammaAgent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Analyzes option chain Call/Put walls, PCR, and dealer pinning Max Pain.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EventRiskAgent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Checks macro economic calendar (RBI MPC, CPI, FED) for event blackout restrictions.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Outputs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trades/pre_market_plan.json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dispatches the 09:05 IST Battleplan to Telegram.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ScannerCrew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backend/app/trading/scanner_crew/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ScannerManager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Runs continuously during market hours (09:15 - 15:30 IST).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FeedAgent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Delta-only multi-timeframe polling (1m, 2m, 5m, 15m, 30m) with ETF session VWAP proxy.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LevelsAgent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Pins dynamic PDH, PDL, PDC, Opening Range (OR-30: 09:15-09:45), and psychological strike levels.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ConsolidationAgent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Midday compression box &amp; ATR deadband detector (Lunch Lull 11:30-13:00 filter).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Evaluates live news sentiment and macro catalyst risks.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DetectorAgent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Multi-strategy pattern scanner for Breakout &amp; Retest, Liquidity Sweep (PDH/PDL raid), and Trendline Reversal.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Emits real-time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ScanSnapshot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verified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CandidateSetup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objects.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TradeCrew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backend/app/trading/crew/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TradeManager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Master live trade orchestrator.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TrendAgent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Calculates macro trend slope and aligns dynamic R:R targets (+1.8R to +4.5R).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Enforces daily loss limits, consecutive loss circuit breakers, and 50% Capital Safety Wall.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OrderFlowAgent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Detects institutional whale volume spikes and absorption traps to issue pre-entry vetoes.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Executes micro-wick entries with strictly OTM option strikes (1-OTM standard, 2-OTM super-trend).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Unconditional Target 3 full close, 5M structural trailing stop, and opposing sweep auto-flip.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AlertAgent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Dispatches live Telegram trade tickets and threaded CMP heartbeat updates.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JournalAgent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Manages active trade cache and commits atomic ACID records to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trades.db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SQLite SSOT.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ExecutionCrew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backend/app/trading/execution_crew/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ExecutionManager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Coordinates order routing and broker bridges.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SmartRoutingAgent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Tranche order execution (30% market fill + 70% limit chase) to minimize slippage.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BrokerBridgeAgent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Pluggable adapter bridge for Paper and Live broker execution.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ReconciliationAgent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Zero-drift position reconciliation ensuring database state matches broker holdings.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PostMarketCrew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backend/app/trading/post_market_crew/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PostMarketManager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Dispatched automatically at 15:31 IST daily.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AutopsyAgent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Reconstructs the day's intraday tape, audits exit efficiency, and logs missed setups.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ParameterAgent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Executes walk-forward edge testing and parameter tuning for tomorrow's session.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SafetyWallAgent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Sweeps net realized profits and locks 50% permanently into the protected Capital Floor.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CodeQualityAgent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Audits application logs, system warnings, and latency bottlenecks.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BriefingAgent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Writes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reports/daily_audit_YYYY-MM-DD.md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dispatches the Executive Digest to Telegram.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6. TradeStore SSOT &amp; Excel Synchronization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backend/app/db/trade_store.py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)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High-performance SQLite database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data/trades.db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operating in WAL (Write-Ahead Logging) mode.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Provides atomic transactions for concurrent multi-process access (Scanner, FastAPI, Exporter).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scripts/maintain_trades_excel.py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automatically synchronizes the SQLite store with institutional Excel workbooks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trades/live_and_forward_trades.xlsx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Master executive dashboard and live trade ledger.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trades/todays_live_trades.xlsx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Isolated intraday session trade ledger.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trades/by_strategy/*.xlsx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Strategy-specific workbooks.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7. Non-Repainting Market Structure Engine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backend/app/market/chart_analytics.py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)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Computes non-repainting pivot highs and lows using rolling 2-left / 2-right bar verification.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Identifies Market Structure Breaks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BOS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and Changes of Character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CHoCH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Maps Equal Highs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), Equal Lows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), and Fair Value Gaps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FVG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Calculates dynamic ascending support and descending resistance trendlines.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8. Platform Management CLI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scripts/genesis.sh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)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Unified bash control script managing background services: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./scripts/genesis.sh start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Starts Backend (8841), Frontend (3000), and Live Scanner Daemon.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./scripts/genesis.sh stop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Gracefully terminates all background services.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./scripts/genesis.sh restart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Clean restart of all services.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./scripts/genesis.sh status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Detailed PID health and HTTP status check.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./scripts/genesis.sh logs [backend|frontend|scanner]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Tails process logs in real-time.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2. Multi-Tier Persistence Architecture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flowchart TD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  subgraph StorageTier["Genesis Multi-Tier Persistence Layout"]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      direction TB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      R_DB[("1. Research DB (DATABASE_URL)&lt;br/&gt;SQLite/Postgres · Alembic 0006&lt;br/&gt;strategies, versions, reports, sim_trades,&lt;br/&gt;trade_reviews, paper_orders, notifications,&lt;br/&gt;SHA256 audit_events")]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      L_DB[("2. Live DB (LIVE_DATABASE_URL)&lt;br/&gt;SQLite/Postgres · Alembic live 0005&lt;br/&gt;deployed_strategies (frozen hashes), deployments,&lt;br/&gt;orders, fills, live_trades, credentials (Fernet),&lt;br/&gt;SHA256 live_audit_events")]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      T_DB[("3. TradeStore SSOT (data/trades.db)&lt;br/&gt;SQLite WAL Mode&lt;br/&gt;live_and_forward_trades, PnL,&lt;br/&gt;active_strategy_params, safety_wall_state,&lt;br/&gt;daily_risk_config")]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      M_DB[("4. Market DB (MARKET_DATABASE_URL)&lt;br/&gt;SQLite · Unaudited Reference Store&lt;br/&gt;index_bars, option_eod, events, news")]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      XL[("5. trades/ Excel Workbooks&lt;br/&gt;live_and_forward_trades.xlsx&lt;br/&gt;todays_live_trades.xlsx&lt;br/&gt;by_strategy/*.xlsx")]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  end</w:t>
      </w:r>
      <w:r>
        <w:rPr>
          <w:rFonts w:ascii="Courier" w:hAnsi="Courier" w:cs="Courier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3. Present vs Absent Implementation Status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Feature / Capability | Status | Implementation Evidence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:--- | :--- | :---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5 Autonomous Trading Crews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backend/app/trading/{pre_market_crew, scanner_crew, crew, execution_crew, post_market_crew}/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Multi-Timeframe Live Scanner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scripts/live_scanner.py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scripts/genesis.sh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TradeStore SQLite SSOT (WAL)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backend/app/db/trade_store.py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data/trades.db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Excel Synchronizer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scripts/maintain_trades_excel.py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3-Tier Sizing &amp; 50% Safety Wall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backend/app/trading/scaling_law.py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trades/daily_risk_config.json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Market Structure Engine (BOS/FVG)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backend/app/market/chart_analytics.py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frontend/src/components/CandleChart.tsx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Strategy Lab &amp; Ingest Engine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backend/app/ingest/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backend/app/extract/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frontend/src/app/lab/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Deterministic Review Crew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backend/app/agents/review_crew/graph.py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Telegram &amp; Email Dispatch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backend/app/alerts.py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backend/app/trading/crew/alert_agent.py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Paper &amp; Sandbox Brokers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backend/app/brokers/paper.py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backend/app/brokers/sandbox.py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Dual Cryptographic Hash Chains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Present |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backend/app/audit/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backend/app/live/audit.py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LLM Trade Execution Authority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Absent (By Design)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Order paths are strictly deterministic in Python code; LLMs have zero trade initiation capability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|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Exchange Broker Adapters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 Open Extension | Plug into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BrokerBridgeAgent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/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backend/app/brokers/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|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4. Visual Diagrams Reference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0000E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System Architecture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0000E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5 Autonomous Crews Ecosystem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0000E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Live Scanner &amp; Execution Flow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0000E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Review Crew &amp; Trade Crew Workflow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0000E9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Database Schema Layout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