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ISTA ASSAKA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6"/>
                <w:szCs w:val="16"/>
              </w:rPr>
              <w:t xml:space="preserve">La voie de l'avenir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ÉCOLE JASSANI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6"/>
                <w:szCs w:val="16"/>
              </w:rPr>
              <w:t xml:space="preserve">Pour une réussite durable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2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</w:tcPr>
          <w:p/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</w:tcPr>
          <w:p/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0"/>
              <w:left w:type="dxa" w:w="500"/>
              <w:bottom w:type="dxa" w:w="0"/>
              <w:right w:type="dxa" w:w="5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RAPPORT DE STAGE</w:t>
            </w:r>
          </w:p>
        </w:tc>
      </w:tr>
      <w:tr>
        <w:trPr>
          <w:trHeight w:val="8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0"/>
              <w:left w:type="dxa" w:w="2500"/>
              <w:bottom w:type="dxa" w:w="0"/>
              <w:right w:type="dxa" w:w="2500"/>
            </w:tcMar>
          </w:tcPr>
          <w:p>
            <w:pPr>
              <w:pBdr>
                <w:bottom w:val="single" w:color="06B6D4" w:sz="8"/>
              </w:pBdr>
              <w:spacing w:after="0" w:before="0"/>
            </w:pPr>
          </w:p>
        </w:tc>
      </w:tr>
      <w:tr>
        <w:trPr>
          <w:trHeight w:val="12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</w:tcPr>
          <w:p/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B6D4"/>
                <w:sz w:val="26"/>
                <w:szCs w:val="26"/>
              </w:rPr>
              <w:t xml:space="preserve">DÉVELOPPEMENT DIGITAL — OPTION WEB FULL STACK</w:t>
            </w:r>
          </w:p>
        </w:tc>
      </w:tr>
      <w:tr>
        <w:trPr>
          <w:trHeight w:val="2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</w:tcPr>
          <w:p/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2"/>
                <w:szCs w:val="22"/>
              </w:rPr>
              <w:t xml:space="preserve">Année de formation : 2026 / 2027</w:t>
            </w:r>
          </w:p>
        </w:tc>
      </w:tr>
      <w:tr>
        <w:trPr>
          <w:trHeight w:val="3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</w:tcPr>
          <w:p/>
        </w:tc>
      </w:tr>
      <w:tr>
        <w:trPr>
          <w:trHeight w:val="12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</w:tcPr>
          <w:p/>
        </w:tc>
      </w:tr>
    </w:tbl>
    <w:p>
      <w:pPr>
        <w:spacing w:after="0" w:before="2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73C8" w:sz="4"/>
              <w:left w:val="none" w:color="FFFFFF" w:sz="0"/>
              <w:bottom w:val="none" w:color="FFFFFF" w:sz="0"/>
              <w:right w:val="single" w:color="E2E8F0" w:sz="1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3C8"/>
                <w:sz w:val="20"/>
                <w:szCs w:val="20"/>
              </w:rPr>
              <w:t xml:space="preserve">Réalisé par 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Redouane Skouti</w:t>
            </w:r>
          </w:p>
        </w:tc>
        <w:tc>
          <w:tcPr>
            <w:tcW w:type="dxa" w:w="4513"/>
            <w:tcBorders>
              <w:top w:val="single" w:color="06B6D4" w:sz="4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6B6D4"/>
                <w:sz w:val="20"/>
                <w:szCs w:val="20"/>
              </w:rPr>
              <w:t xml:space="preserve">Encadré par 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M. Mohammed EL Ghachi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M. Houcine Jassani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rPr>
          <w:trHeight w:val="900" w:hRule="exac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</w:tcPr>
          <w:p/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0"/>
              <w:left w:type="dxa" w:w="40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SOMMAIRE</w:t>
            </w:r>
          </w:p>
        </w:tc>
      </w:tr>
    </w:tbl>
    <w:p>
      <w:pPr>
        <w:spacing w:after="0" w:before="3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Introduction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2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Remerciements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4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Présentation de l'établissement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5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1. Présentation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6 - 8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2. Organigramme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9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Les Tâches réalisées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10 - 15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Tâche 1 — Page Responsive (HTML / CSS / JS)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Tâche 2 — Formulaire avec Validation JavaScript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Tâche 3 — API CRUD (React + Laravel)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12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Tâche 4 — Application Web Full Stack (Ketab)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13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Outils et technologies utilisés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16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1. Outils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16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2. Technologies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17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Compétences acquises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18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1. Compétences techniques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18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2. Compétences en gestion de projet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18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3. Compétences personnelles et professionnelles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19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Difficultés rencontrées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20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1. Techniques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20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2. Organisationnelles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20</w:t>
      </w:r>
    </w:p>
    <w:p>
      <w:pPr>
        <w:tabs>
          <w:tab w:val="right" w:pos="9026"/>
        </w:tabs>
        <w:spacing w:after="40" w:before="60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3. Solutions apportées</w:t>
      </w: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	21</w:t>
      </w:r>
    </w:p>
    <w:p>
      <w:pPr>
        <w:pBdr>
          <w:bottom w:val="single" w:color="E2E8F0" w:sz="1"/>
        </w:pBdr>
        <w:spacing w:after="100" w:before="100"/>
      </w:pPr>
    </w:p>
    <w:p>
      <w:pPr>
        <w:tabs>
          <w:tab w:val="right" w:pos="9026"/>
        </w:tabs>
        <w:spacing w:after="60" w:before="160"/>
      </w:pPr>
      <w:r>
        <w:rPr>
          <w:rFonts w:ascii="Calibri" w:cs="Calibri" w:eastAsia="Calibri" w:hAnsi="Calibri"/>
          <w:b/>
          <w:bCs/>
          <w:color w:val="0D1B2A"/>
          <w:sz w:val="24"/>
          <w:szCs w:val="24"/>
        </w:rPr>
        <w:t xml:space="preserve">Conclusion</w:t>
      </w:r>
      <w:r>
        <w:rPr>
          <w:rFonts w:ascii="Calibri" w:cs="Calibri" w:eastAsia="Calibri" w:hAnsi="Calibri"/>
          <w:b/>
          <w:bCs/>
          <w:color w:val="1A73C8"/>
          <w:sz w:val="24"/>
          <w:szCs w:val="24"/>
        </w:rPr>
        <w:t xml:space="preserve">	22 - 23</w:t>
      </w:r>
    </w:p>
    <w:p>
      <w:pPr>
        <w:spacing w:after="0" w:before="600"/>
      </w:pPr>
    </w:p>
    <w:p>
      <w:pPr>
        <w:pBdr>
          <w:bottom w:val="single" w:color="06B6D4" w:sz="12"/>
        </w:pBdr>
        <w:spacing w:after="0" w:before="0"/>
      </w:pP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f4bdbdd37d4253f6974cc98d6a94acc689ebf8.png"/><Relationship Id="rId8" Type="http://schemas.openxmlformats.org/officeDocument/2006/relationships/image" Target="media/185a92d4803034048d0585de1cd41763b37e33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2026-04-13T20:28:57.455Z</dcterms:created>
  <dcterms:modified xsi:type="dcterms:W3CDTF">2026-04-13T20:28:57.456Z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