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45016" w14:textId="54FBBC70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Auswärtiges Amt</w:t>
      </w:r>
    </w:p>
    <w:p w14:paraId="2B211CF5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Auswärtiges Amt, 11013 Berlin</w:t>
      </w:r>
    </w:p>
    <w:p w14:paraId="3060A8FD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Dr. Artiom Kovnatsky</w:t>
      </w:r>
    </w:p>
    <w:p w14:paraId="073FBE6A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Dahlmannstraße 17</w:t>
      </w:r>
    </w:p>
    <w:p w14:paraId="3378AD71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10629 Berlin</w:t>
      </w:r>
    </w:p>
    <w:p w14:paraId="37A2A616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HAUSANSCHRIFT</w:t>
      </w:r>
      <w:r w:rsidRPr="00A41039">
        <w:rPr>
          <w:rFonts w:ascii="Arial" w:eastAsia="Times New Roman" w:hAnsi="Arial" w:cs="Arial"/>
          <w:lang w:val="en-DE" w:eastAsia="en-GB"/>
        </w:rPr>
        <w:t xml:space="preserve"> Werderscher Markt 1, 10117 Berlin</w:t>
      </w:r>
    </w:p>
    <w:p w14:paraId="75CA7241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POSTANSCHRIFT</w:t>
      </w:r>
      <w:r w:rsidRPr="00A41039">
        <w:rPr>
          <w:rFonts w:ascii="Arial" w:eastAsia="Times New Roman" w:hAnsi="Arial" w:cs="Arial"/>
          <w:lang w:val="en-DE" w:eastAsia="en-GB"/>
        </w:rPr>
        <w:t xml:space="preserve"> 11013 Berlin</w:t>
      </w:r>
    </w:p>
    <w:p w14:paraId="728E26C4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TEL</w:t>
      </w:r>
      <w:r w:rsidRPr="00A41039">
        <w:rPr>
          <w:rFonts w:ascii="Arial" w:eastAsia="Times New Roman" w:hAnsi="Arial" w:cs="Arial"/>
          <w:lang w:val="en-DE" w:eastAsia="en-GB"/>
        </w:rPr>
        <w:t xml:space="preserve"> +49 (0)30 18-17-6070</w:t>
      </w:r>
    </w:p>
    <w:p w14:paraId="5272107B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FAX</w:t>
      </w:r>
      <w:r w:rsidRPr="00A41039">
        <w:rPr>
          <w:rFonts w:ascii="Arial" w:eastAsia="Times New Roman" w:hAnsi="Arial" w:cs="Arial"/>
          <w:lang w:val="en-DE" w:eastAsia="en-GB"/>
        </w:rPr>
        <w:t xml:space="preserve"> +49 (0)30 18-17-53351</w:t>
      </w:r>
    </w:p>
    <w:p w14:paraId="7CEF3272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BETREFF</w:t>
      </w:r>
      <w:r w:rsidRPr="00A41039">
        <w:rPr>
          <w:rFonts w:ascii="Arial" w:eastAsia="Times New Roman" w:hAnsi="Arial" w:cs="Arial"/>
          <w:lang w:val="en-DE" w:eastAsia="en-GB"/>
        </w:rPr>
        <w:t xml:space="preserve"> Anfragen nach dem Informationsfreiheitsgesetz (IFG)</w:t>
      </w:r>
    </w:p>
    <w:p w14:paraId="7F6F319A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HIER Interne Analysen und Dokumentation (2025-2027)</w:t>
      </w:r>
    </w:p>
    <w:p w14:paraId="67CEDA41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BEZUG</w:t>
      </w:r>
      <w:r w:rsidRPr="00A41039">
        <w:rPr>
          <w:rFonts w:ascii="Arial" w:eastAsia="Times New Roman" w:hAnsi="Arial" w:cs="Arial"/>
          <w:lang w:val="en-DE" w:eastAsia="en-GB"/>
        </w:rPr>
        <w:t xml:space="preserve"> Ihre Anfrage vom 18.04.2026</w:t>
      </w:r>
    </w:p>
    <w:p w14:paraId="0597CC74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ANLAGE</w:t>
      </w:r>
      <w:r w:rsidRPr="00A41039">
        <w:rPr>
          <w:rFonts w:ascii="Arial" w:eastAsia="Times New Roman" w:hAnsi="Arial" w:cs="Arial"/>
          <w:lang w:val="en-DE" w:eastAsia="en-GB"/>
        </w:rPr>
        <w:t xml:space="preserve"> -/-</w:t>
      </w:r>
    </w:p>
    <w:p w14:paraId="2B8B33A4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Gz</w:t>
      </w:r>
      <w:r w:rsidRPr="00A41039">
        <w:rPr>
          <w:rFonts w:ascii="Arial" w:eastAsia="Times New Roman" w:hAnsi="Arial" w:cs="Arial"/>
          <w:lang w:val="en-DE" w:eastAsia="en-GB"/>
        </w:rPr>
        <w:t xml:space="preserve"> 505-511.03 IFG 123-2026 (bitte bei Antwort angeben)</w:t>
      </w:r>
    </w:p>
    <w:p w14:paraId="1648E895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REFERAT</w:t>
      </w:r>
      <w:r w:rsidRPr="00A41039">
        <w:rPr>
          <w:rFonts w:ascii="Arial" w:eastAsia="Times New Roman" w:hAnsi="Arial" w:cs="Arial"/>
          <w:lang w:val="en-DE" w:eastAsia="en-GB"/>
        </w:rPr>
        <w:t xml:space="preserve"> SOS-IFG</w:t>
      </w:r>
    </w:p>
    <w:p w14:paraId="060F52FB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IFG-Anfragen@diplo.de</w:t>
      </w:r>
    </w:p>
    <w:p w14:paraId="14EF192A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www.auswaertiges-amt.de</w:t>
      </w:r>
    </w:p>
    <w:p w14:paraId="33A519A7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Berlin, 12. Mai 2026</w:t>
      </w:r>
    </w:p>
    <w:p w14:paraId="5FD5FAC0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Sehr geehrter Herr Dr. Kovnatsky,</w:t>
      </w:r>
    </w:p>
    <w:p w14:paraId="2F0184D9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mit Ihrem o. g. Antrag auf Informationszugang nach dem Informationsfreiheitsgesetz des Bundes (IFG) bitten Sie um Folgendes:</w:t>
      </w:r>
    </w:p>
    <w:p w14:paraId="68523E4A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Gemäß § 1 Abs. 1 IFG beantrage ich Zugang zu allen als nicht geheim eingestuften internen Analysen, Bewertungen, Vermerken und Korrespondenzen bezüglich:</w:t>
      </w:r>
    </w:p>
    <w:p w14:paraId="362C8555" w14:textId="77777777" w:rsidR="00A41039" w:rsidRPr="00A41039" w:rsidRDefault="00A41039" w:rsidP="00A41039">
      <w:pPr>
        <w:numPr>
          <w:ilvl w:val="0"/>
          <w:numId w:val="1"/>
        </w:numPr>
        <w:spacing w:after="100" w:afterAutospacing="1"/>
        <w:ind w:left="1440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meiner ursprünglichen Anfrage,</w:t>
      </w:r>
    </w:p>
    <w:p w14:paraId="6503EFA9" w14:textId="77777777" w:rsidR="00A41039" w:rsidRPr="00A41039" w:rsidRDefault="00A41039" w:rsidP="00A41039">
      <w:pPr>
        <w:numPr>
          <w:ilvl w:val="0"/>
          <w:numId w:val="1"/>
        </w:numPr>
        <w:spacing w:after="100" w:afterAutospacing="1"/>
        <w:ind w:left="1440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dem zugehörigen Ticket,</w:t>
      </w:r>
    </w:p>
    <w:p w14:paraId="630E01CE" w14:textId="77777777" w:rsidR="00A41039" w:rsidRPr="00A41039" w:rsidRDefault="00A41039" w:rsidP="00A41039">
      <w:pPr>
        <w:numPr>
          <w:ilvl w:val="0"/>
          <w:numId w:val="1"/>
        </w:numPr>
        <w:spacing w:after="100" w:afterAutospacing="1"/>
        <w:ind w:left="1440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den darin dargelegten Menschenrechtsbedenken,</w:t>
      </w:r>
    </w:p>
    <w:p w14:paraId="2B682CC1" w14:textId="77777777" w:rsidR="00A41039" w:rsidRPr="00A41039" w:rsidRDefault="00A41039" w:rsidP="00A41039">
      <w:pPr>
        <w:numPr>
          <w:ilvl w:val="0"/>
          <w:numId w:val="1"/>
        </w:numPr>
        <w:spacing w:after="100" w:afterAutospacing="1"/>
        <w:ind w:left="1440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dem Umgang mit den eingereichten Beweisen.</w:t>
      </w:r>
    </w:p>
    <w:p w14:paraId="5689B7B0" w14:textId="77777777" w:rsidR="00A41039" w:rsidRPr="00A41039" w:rsidRDefault="00A41039" w:rsidP="00A41039">
      <w:pPr>
        <w:spacing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lastRenderedPageBreak/>
        <w:t>Sollten Dokumente als geheim eingestuft sein, fordere ich den spezifischen Grund für jede Einstufung (§ 3 IFG i. V. m. § 9 IFG). Jede Verweigerung ist förmlich zu begründen.</w:t>
      </w:r>
    </w:p>
    <w:p w14:paraId="7C58B107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Hierzu ergeht folgender</w:t>
      </w:r>
    </w:p>
    <w:p w14:paraId="718C4E6E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Bescheid:</w:t>
      </w:r>
    </w:p>
    <w:p w14:paraId="2EA9B997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Zu Ihrer Anfrage liegen keine amtlichen Informationen gem. § 2 Ziffer 1 IFG im Auswärtigen Amt vor. Ein Anspruch auf Informationszugang gem. § 1 Abs. 1 Satz 1 IFG besteht daher nicht.</w:t>
      </w:r>
    </w:p>
    <w:p w14:paraId="4041916C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Ergänzend wird zu Punkt 3 und 4 Ihrer Anfrage Folgendes mitgeteilt:</w:t>
      </w:r>
    </w:p>
    <w:p w14:paraId="2E74C596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Die Bundesregierung befindet sich im regelmäßigen Austausch mit der ukrainischen Regierung. Dabei werden ebenfalls menschenrechtliche Fragen thematisiert.</w:t>
      </w:r>
    </w:p>
    <w:p w14:paraId="50CCCDCE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lang w:val="en-DE" w:eastAsia="en-GB"/>
        </w:rPr>
        <w:t>Dieser Bescheid ergeht gebührenfrei.</w:t>
      </w:r>
    </w:p>
    <w:p w14:paraId="5C002828" w14:textId="77777777" w:rsidR="00A41039" w:rsidRPr="00A41039" w:rsidRDefault="00CD6C8C" w:rsidP="00A41039">
      <w:pPr>
        <w:rPr>
          <w:rFonts w:ascii="Arial" w:eastAsia="Times New Roman" w:hAnsi="Arial" w:cs="Arial"/>
          <w:lang w:val="en-DE" w:eastAsia="en-GB"/>
        </w:rPr>
      </w:pPr>
      <w:r w:rsidRPr="00CD6C8C">
        <w:rPr>
          <w:rFonts w:ascii="Arial" w:eastAsia="Times New Roman" w:hAnsi="Arial" w:cs="Arial"/>
          <w:noProof/>
          <w:lang w:val="en-DE" w:eastAsia="en-GB"/>
        </w:rPr>
        <w:pict w14:anchorId="7FE9E70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117BF3" w14:textId="77777777" w:rsidR="00A41039" w:rsidRPr="00A41039" w:rsidRDefault="00A41039" w:rsidP="00A41039">
      <w:pPr>
        <w:spacing w:after="100" w:afterAutospacing="1"/>
        <w:rPr>
          <w:rFonts w:ascii="Arial" w:eastAsia="Times New Roman" w:hAnsi="Arial" w:cs="Arial"/>
          <w:lang w:val="en-DE" w:eastAsia="en-GB"/>
        </w:rPr>
      </w:pPr>
      <w:r w:rsidRPr="00A41039">
        <w:rPr>
          <w:rFonts w:ascii="Arial" w:eastAsia="Times New Roman" w:hAnsi="Arial" w:cs="Arial"/>
          <w:b/>
          <w:bCs/>
          <w:lang w:val="en-DE" w:eastAsia="en-GB"/>
        </w:rPr>
        <w:t>VERKEHRSANBINDUNG:</w:t>
      </w:r>
      <w:r w:rsidRPr="00A41039">
        <w:rPr>
          <w:rFonts w:ascii="Arial" w:eastAsia="Times New Roman" w:hAnsi="Arial" w:cs="Arial"/>
          <w:lang w:val="en-DE" w:eastAsia="en-GB"/>
        </w:rPr>
        <w:t xml:space="preserve"> U-Bahn U2, Hausvogteiplatz, Spittelmarkt</w:t>
      </w:r>
    </w:p>
    <w:p w14:paraId="7FDA1886" w14:textId="77777777" w:rsidR="00785F35" w:rsidRPr="00A41039" w:rsidRDefault="00785F35">
      <w:pPr>
        <w:rPr>
          <w:lang w:val="de-DE"/>
        </w:rPr>
      </w:pPr>
    </w:p>
    <w:sectPr w:rsidR="00785F35" w:rsidRPr="00A41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73340"/>
    <w:multiLevelType w:val="multilevel"/>
    <w:tmpl w:val="9406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39"/>
    <w:rsid w:val="00785F35"/>
    <w:rsid w:val="00A41039"/>
    <w:rsid w:val="00CD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9A13"/>
  <w15:chartTrackingRefBased/>
  <w15:docId w15:val="{CB167452-EDF0-D341-949C-2DB7E74D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103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0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037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2026-05-17T13:43:00Z</dcterms:created>
  <dcterms:modified xsi:type="dcterms:W3CDTF">2026-05-17T13:44:00Z</dcterms:modified>
</cp:coreProperties>
</file>