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46" w:rsidRDefault="006B2F46" w:rsidP="006B2F46">
      <w:pPr>
        <w:ind w:firstLine="0"/>
      </w:pPr>
      <w:r>
        <w:t>Insert anomaly- ProvNo, ProvSpeciality and Diagnosis cannot be inserted if the patient details are not available.</w:t>
      </w:r>
    </w:p>
    <w:p w:rsidR="006B2F46" w:rsidRDefault="006B2F46" w:rsidP="006B2F46">
      <w:pPr>
        <w:ind w:firstLine="0"/>
      </w:pPr>
      <w:r>
        <w:t>Update anomaly – for PatNo = P1, the updates need to be applied twice if any of the details change for that particular patient</w:t>
      </w:r>
    </w:p>
    <w:p w:rsidR="006B2F46" w:rsidRDefault="006B2F46" w:rsidP="006B2F46">
      <w:pPr>
        <w:ind w:firstLine="0"/>
      </w:pPr>
      <w:r>
        <w:t>Delete anomaly – if one wished to delete details regarding PatNo = P3, the corresponding details about ProvNo = D2 is also lost</w:t>
      </w:r>
    </w:p>
    <w:p w:rsidR="00FE35B5" w:rsidRDefault="00FE35B5">
      <w:bookmarkStart w:id="0" w:name="_GoBack"/>
      <w:bookmarkEnd w:id="0"/>
    </w:p>
    <w:sectPr w:rsidR="00FE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46"/>
    <w:rsid w:val="006B2F46"/>
    <w:rsid w:val="00F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8727A-E829-4DBB-82F1-218C951E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F46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1</cp:revision>
  <dcterms:created xsi:type="dcterms:W3CDTF">2018-05-19T21:17:00Z</dcterms:created>
  <dcterms:modified xsi:type="dcterms:W3CDTF">2018-05-19T21:18:00Z</dcterms:modified>
</cp:coreProperties>
</file>