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64"/>
          <w:szCs w:val="64"/>
        </w:rPr>
        <w:t xml:space="preserve">ARIA</w:t>
      </w:r>
    </w:p>
    <w:p>
      <w:pPr>
        <w:spacing w:after="40" w:before="0"/>
      </w:pPr>
      <w:r>
        <w:rPr>
          <w:rFonts w:ascii="Arial" w:cs="Arial" w:eastAsia="Arial" w:hAnsi="Arial"/>
          <w:color w:val="2E75B6"/>
          <w:sz w:val="36"/>
          <w:szCs w:val="36"/>
        </w:rPr>
        <w:t xml:space="preserve">Cost Intelligence Platform</w:t>
      </w:r>
    </w:p>
    <w:p>
      <w:pPr>
        <w:pBdr>
          <w:bottom w:val="single" w:color="2E75B6" w:sz="6" w:space="6"/>
        </w:pBdr>
        <w:spacing w:after="240" w:before="0"/>
      </w:pPr>
      <w:r>
        <w:rPr>
          <w:rFonts w:ascii="Arial" w:cs="Arial" w:eastAsia="Arial" w:hAnsi="Arial"/>
          <w:i/>
          <w:iCs/>
          <w:color w:val="555555"/>
          <w:sz w:val="24"/>
          <w:szCs w:val="24"/>
        </w:rPr>
        <w:t xml:space="preserve">Phase 8 Addendum — Managed Agent Architecture</w:t>
      </w:r>
    </w:p>
    <w:p>
      <w:pPr>
        <w:spacing w:after="60" w:before="120"/>
      </w:pPr>
      <w:r>
        <w:rPr>
          <w:rFonts w:ascii="Arial" w:cs="Arial" w:eastAsia="Arial" w:hAnsi="Arial"/>
          <w:color w:val="777777"/>
          <w:sz w:val="18"/>
          <w:szCs w:val="18"/>
        </w:rPr>
        <w:t xml:space="preserve">Stack: Spring Boot + Spring AI + pgvector + React  ·  Version 1.2  ·  June 2026  ·  Addendum to Implementation Guide v1.0 + Phase 7</w:t>
      </w:r>
    </w:p>
    <w:p>
      <w:pPr>
        <w:spacing w:after="320" w:before="0"/>
      </w:pPr>
      <w:r>
        <w:rPr>
          <w:rFonts w:ascii="Arial" w:cs="Arial" w:eastAsia="Arial" w:hAnsi="Arial"/>
          <w:i/>
          <w:iCs/>
          <w:color w:val="777777"/>
          <w:sz w:val="18"/>
          <w:szCs w:val="18"/>
        </w:rPr>
        <w:t xml:space="preserve">Source: Anthropic Engineering Blog — "Scaling Managed Agents: Decoupling the brain from the hands" (Martin, Cemaj, Cohen · April 2026)</w:t>
      </w:r>
    </w:p>
    <w:p>
      <w:pPr>
        <w:pStyle w:val="Heading1"/>
        <w:spacing w:after="160" w:before="320"/>
      </w:pPr>
      <w:r>
        <w:rPr>
          <w:rFonts w:ascii="Arial" w:cs="Arial" w:eastAsia="Arial" w:hAnsi="Arial"/>
          <w:b/>
          <w:bCs/>
          <w:color w:val="1F4E79"/>
          <w:sz w:val="32"/>
          <w:szCs w:val="32"/>
        </w:rPr>
        <w:t xml:space="preserve">1. Background &amp; Motivation</w:t>
      </w:r>
    </w:p>
    <w:p>
      <w:pPr>
        <w:spacing w:after="100" w:before="60"/>
      </w:pPr>
      <w:r>
        <w:rPr>
          <w:rFonts w:ascii="Arial" w:cs="Arial" w:eastAsia="Arial" w:hAnsi="Arial"/>
          <w:sz w:val="20"/>
          <w:szCs w:val="20"/>
        </w:rPr>
        <w:t xml:space="preserve">Anthropic's April 2026 engineering post on Managed Agents describes how they decoupled the "brain" (Claude + harness) from the "hands" (sandboxes and tools) and the "session" (the durable event log). The result is a system built on three stable interfaces that outlast any particular harness implementation — the same principle that allowed operating system abstractions like read() to outlive decades of storage hardware changes.</w:t>
      </w:r>
    </w:p>
    <w:p>
      <w:pPr>
        <w:spacing w:after="100" w:before="60"/>
      </w:pPr>
      <w:r>
        <w:rPr>
          <w:rFonts w:ascii="Arial" w:cs="Arial" w:eastAsia="Arial" w:hAnsi="Arial"/>
          <w:sz w:val="20"/>
          <w:szCs w:val="20"/>
        </w:rPr>
        <w:t xml:space="preserve">ARIA's current architecture (Phases 1–7) has the right primitives in place but does not yet formalise the separation of concerns that Managed Agents embodies. Phase 8 closes that gap by adopting four specific patterns from the Managed Agents design, adapted to ARIA's Spring Boot + pgvector stack.</w:t>
      </w:r>
    </w:p>
    <w:p>
      <w:pPr>
        <w:spacing w:after="60" w:before="60"/>
      </w:pPr>
    </w:p>
    <w:p>
      <w:pPr>
        <w:pBdr>
          <w:left w:val="single" w:color="CC0000" w:sz="12"/>
        </w:pBdr>
        <w:spacing w:after="80" w:before="80"/>
        <w:ind w:left="360"/>
      </w:pPr>
      <w:r>
        <w:rPr>
          <w:rFonts w:ascii="Arial" w:cs="Arial" w:eastAsia="Arial" w:hAnsi="Arial"/>
          <w:i/>
          <w:iCs/>
          <w:color w:val="CC0000"/>
          <w:sz w:val="20"/>
          <w:szCs w:val="20"/>
        </w:rPr>
        <w:t xml:space="preserve">Key insight from the post: harnesses encode assumptions about what Claude cannot do on its own — and those assumptions go stale as models improve. A harness built around Sonnet 4.5's context anxiety is dead weight on Opus 4.5. ARIA's Phase 8 introduces model-profile-aware rules to prevent this accumulation of stale logic.</w:t>
      </w:r>
    </w:p>
    <w:p>
      <w:pPr>
        <w:spacing w:after="60" w:before="60"/>
      </w:pPr>
    </w:p>
    <w:p>
      <w:pPr>
        <w:pStyle w:val="Heading1"/>
        <w:spacing w:after="160" w:before="320"/>
      </w:pPr>
      <w:r>
        <w:rPr>
          <w:rFonts w:ascii="Arial" w:cs="Arial" w:eastAsia="Arial" w:hAnsi="Arial"/>
          <w:b/>
          <w:bCs/>
          <w:color w:val="1F4E79"/>
          <w:sz w:val="32"/>
          <w:szCs w:val="32"/>
        </w:rPr>
        <w:t xml:space="preserve">2. The Four Managed Agent Patterns Adopted in Phase 8</w:t>
      </w:r>
    </w:p>
    <w:p>
      <w:pPr>
        <w:spacing w:after="100" w:before="60"/>
      </w:pPr>
      <w:r>
        <w:rPr>
          <w:rFonts w:ascii="Arial" w:cs="Arial" w:eastAsia="Arial" w:hAnsi="Arial"/>
          <w:sz w:val="20"/>
          <w:szCs w:val="20"/>
        </w:rPr>
        <w:t xml:space="preserve">Phase 8 is organised into four sub-phases, each corresponding to one pattern from the Managed Agents architecture: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560"/>
        <w:gridCol w:w="380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Sub-phase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ARIA Component(s)</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Problem Solved</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8a</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Session as external durable log</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AriaSessionEventLog + aria_session_events table</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Session lost on harness crash; no window into session state without shell access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Unified tool gateway (execute interface)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AriaToolGateway + lazy provisioning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Tool init cost paid upfront on every session; TTFT inflated by unnecessary setup</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8c</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Credential vault + MCP proxy</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AriaCredentialVault + AriaMcpProxy</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Credentials reachable from tool execution environment (Agent Trap vulnerability)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Model-profile-aware optimizer rules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AriaRulesRegistry + AriaModelProfile update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Rules tuned for one model tier silently misfire on other tiers</w:t>
            </w:r>
          </w:p>
        </w:tc>
      </w:tr>
    </w:tbl>
    <w:p>
      <w:pPr>
        <w:spacing w:after="60" w:before="60"/>
      </w:pPr>
    </w:p>
    <w:p>
      <w:pPr>
        <w:pStyle w:val="Heading1"/>
        <w:spacing w:after="160" w:before="320"/>
      </w:pPr>
      <w:r>
        <w:rPr>
          <w:rFonts w:ascii="Arial" w:cs="Arial" w:eastAsia="Arial" w:hAnsi="Arial"/>
          <w:b/>
          <w:bCs/>
          <w:color w:val="1F4E79"/>
          <w:sz w:val="32"/>
          <w:szCs w:val="32"/>
        </w:rPr>
        <w:t xml:space="preserve">3. Full Concept Mapping — Managed Agents → ARIA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60"/>
        <w:gridCol w:w="180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Managed Agents Concept</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ARIA Component</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Benefit</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Brain (harness + Claude)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AriaAgentService</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Stateless orchestrator; no tool state held internally</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Crash-recoverable; horizontally scalable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Hands (sandboxes/tools)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AriaToolGateway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execute(name, input) → string interface; lazy provisioned on first call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~60% p50 TTFT reduction; tools are cattle not pets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Session log (durable event store)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AriaSessionEventLog</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External append-only event table; getEvents() / emitEvent() API</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Session survives harness crash; replayable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Credential vault + MCP proxy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AriaCredentialVault + AriaMcpProxy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Tokens stored outside sandbox; proxy fetches on demand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Credentials never reachable from tool execution environment</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Model-profile rule awareness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AriaRulesRegistry (extended)</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Rules tagged by model tier; stale rules auto-disabled on model upgrade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Prevents dead-weight rules accumulating across model generations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Lazy tool provisioning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AriaOptimizerService Rule 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Tools not initialised until first tool call in session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Eliminates setup cost for sessions that never touch tools</w:t>
            </w:r>
          </w:p>
        </w:tc>
      </w:tr>
    </w:tbl>
    <w:p>
      <w:pPr>
        <w:spacing w:after="60" w:before="60"/>
      </w:pPr>
    </w:p>
    <w:p>
      <w:pPr>
        <w:shd w:fill="1F4E79" w:val="clear"/>
        <w:spacing w:after="120" w:before="360"/>
      </w:pPr>
      <w:r>
        <w:rPr>
          <w:rFonts w:ascii="Arial" w:cs="Arial" w:eastAsia="Arial" w:hAnsi="Arial"/>
          <w:b/>
          <w:bCs/>
          <w:color w:val="FFFFFF"/>
          <w:sz w:val="24"/>
          <w:szCs w:val="24"/>
        </w:rPr>
        <w:t xml:space="preserve">  PHASE 8a — Session Event Log  |  Session as External Durable Store  </w:t>
      </w:r>
    </w:p>
    <w:p>
      <w:pPr>
        <w:spacing w:after="60" w:before="60"/>
      </w:pPr>
    </w:p>
    <w:p>
      <w:pPr>
        <w:pStyle w:val="Heading2"/>
        <w:spacing w:after="120" w:before="240"/>
      </w:pPr>
      <w:r>
        <w:rPr>
          <w:rFonts w:ascii="Arial" w:cs="Arial" w:eastAsia="Arial" w:hAnsi="Arial"/>
          <w:b/>
          <w:bCs/>
          <w:color w:val="2E75B6"/>
          <w:sz w:val="26"/>
          <w:szCs w:val="26"/>
        </w:rPr>
        <w:t xml:space="preserve">4.1 The Problem</w:t>
      </w:r>
    </w:p>
    <w:p>
      <w:pPr>
        <w:spacing w:after="100" w:before="60"/>
      </w:pPr>
      <w:r>
        <w:rPr>
          <w:rFonts w:ascii="Arial" w:cs="Arial" w:eastAsia="Arial" w:hAnsi="Arial"/>
          <w:sz w:val="20"/>
          <w:szCs w:val="20"/>
        </w:rPr>
        <w:t xml:space="preserve">ARIA's current session state lives in AriaSessionContext (ThreadLocal) and the in-memory reportCache of AriaContextTokenService. If the harness (AriaAgentService) crashes mid-session, that state is lost. There is also no programmatic window into a running session's event history without direct database access — the same debugging gap Anthropic described as forcing engineers to open a shell inside user data containers.</w:t>
      </w:r>
    </w:p>
    <w:p>
      <w:pPr>
        <w:spacing w:after="100" w:before="60"/>
      </w:pPr>
      <w:r>
        <w:rPr>
          <w:rFonts w:ascii="Arial" w:cs="Arial" w:eastAsia="Arial" w:hAnsi="Arial"/>
          <w:sz w:val="20"/>
          <w:szCs w:val="20"/>
        </w:rPr>
        <w:t xml:space="preserve">The Managed Agents solution: the session log sits outside the harness entirely. The harness writes to it (emitEvent) and reads from it (getEvents) via a stable interface. Nothing in the harness needs to survive a crash.</w:t>
      </w:r>
    </w:p>
    <w:p>
      <w:pPr>
        <w:spacing w:after="60" w:before="60"/>
      </w:pPr>
    </w:p>
    <w:p>
      <w:pPr>
        <w:pStyle w:val="Heading2"/>
        <w:spacing w:after="120" w:before="240"/>
      </w:pPr>
      <w:r>
        <w:rPr>
          <w:rFonts w:ascii="Arial" w:cs="Arial" w:eastAsia="Arial" w:hAnsi="Arial"/>
          <w:b/>
          <w:bCs/>
          <w:color w:val="2E75B6"/>
          <w:sz w:val="26"/>
          <w:szCs w:val="26"/>
        </w:rPr>
        <w:t xml:space="preserve">4.2 Database Schema — aria_session_events</w:t>
      </w:r>
    </w:p>
    <w:p>
      <w:pPr>
        <w:shd w:fill="1E1E1E" w:val="clear"/>
        <w:spacing w:after="0" w:before="0"/>
        <w:ind w:left="360" w:right="360"/>
      </w:pPr>
      <w:r>
        <w:rPr>
          <w:rFonts w:ascii="Courier New" w:cs="Courier New" w:eastAsia="Courier New" w:hAnsi="Courier New"/>
          <w:color w:val="D4D4D4"/>
          <w:sz w:val="18"/>
          <w:szCs w:val="18"/>
        </w:rPr>
        <w:t xml:space="preserve">CREATE TABLE aria_session_events (</w:t>
      </w:r>
    </w:p>
    <w:p>
      <w:pPr>
        <w:shd w:fill="1E1E1E" w:val="clear"/>
        <w:spacing w:after="0" w:before="0"/>
        <w:ind w:left="360" w:right="360"/>
      </w:pPr>
      <w:r>
        <w:rPr>
          <w:rFonts w:ascii="Courier New" w:cs="Courier New" w:eastAsia="Courier New" w:hAnsi="Courier New"/>
          <w:color w:val="D4D4D4"/>
          <w:sz w:val="18"/>
          <w:szCs w:val="18"/>
        </w:rPr>
        <w:t xml:space="preserve">    event_id      UUID        DEFAULT gen_random_uuid() PRIMARY KEY,</w:t>
      </w:r>
    </w:p>
    <w:p>
      <w:pPr>
        <w:shd w:fill="1E1E1E" w:val="clear"/>
        <w:spacing w:after="0" w:before="0"/>
        <w:ind w:left="360" w:right="360"/>
      </w:pPr>
      <w:r>
        <w:rPr>
          <w:rFonts w:ascii="Courier New" w:cs="Courier New" w:eastAsia="Courier New" w:hAnsi="Courier New"/>
          <w:color w:val="D4D4D4"/>
          <w:sz w:val="18"/>
          <w:szCs w:val="18"/>
        </w:rPr>
        <w:t xml:space="preserve">    session_id    TEXT        NOT NULL,</w:t>
      </w:r>
    </w:p>
    <w:p>
      <w:pPr>
        <w:shd w:fill="1E1E1E" w:val="clear"/>
        <w:spacing w:after="0" w:before="0"/>
        <w:ind w:left="360" w:right="360"/>
      </w:pPr>
      <w:r>
        <w:rPr>
          <w:rFonts w:ascii="Courier New" w:cs="Courier New" w:eastAsia="Courier New" w:hAnsi="Courier New"/>
          <w:color w:val="D4D4D4"/>
          <w:sz w:val="18"/>
          <w:szCs w:val="18"/>
        </w:rPr>
        <w:t xml:space="preserve">    event_index   INT         NOT NULL,   -- ordinal; 0-based, monotonically increasing</w:t>
      </w:r>
    </w:p>
    <w:p>
      <w:pPr>
        <w:shd w:fill="1E1E1E" w:val="clear"/>
        <w:spacing w:after="0" w:before="0"/>
        <w:ind w:left="360" w:right="360"/>
      </w:pPr>
      <w:r>
        <w:rPr>
          <w:rFonts w:ascii="Courier New" w:cs="Courier New" w:eastAsia="Courier New" w:hAnsi="Courier New"/>
          <w:color w:val="D4D4D4"/>
          <w:sz w:val="18"/>
          <w:szCs w:val="18"/>
        </w:rPr>
        <w:t xml:space="preserve">    event_type    TEXT        NOT NULL,   -- see event type vocabulary below</w:t>
      </w:r>
    </w:p>
    <w:p>
      <w:pPr>
        <w:shd w:fill="1E1E1E" w:val="clear"/>
        <w:spacing w:after="0" w:before="0"/>
        <w:ind w:left="360" w:right="360"/>
      </w:pPr>
      <w:r>
        <w:rPr>
          <w:rFonts w:ascii="Courier New" w:cs="Courier New" w:eastAsia="Courier New" w:hAnsi="Courier New"/>
          <w:color w:val="D4D4D4"/>
          <w:sz w:val="18"/>
          <w:szCs w:val="18"/>
        </w:rPr>
        <w:t xml:space="preserve">    payload       JSONB       NOT NULL,   -- full event payload</w:t>
      </w:r>
    </w:p>
    <w:p>
      <w:pPr>
        <w:shd w:fill="1E1E1E" w:val="clear"/>
        <w:spacing w:after="0" w:before="0"/>
        <w:ind w:left="360" w:right="360"/>
      </w:pPr>
      <w:r>
        <w:rPr>
          <w:rFonts w:ascii="Courier New" w:cs="Courier New" w:eastAsia="Courier New" w:hAnsi="Courier New"/>
          <w:color w:val="D4D4D4"/>
          <w:sz w:val="18"/>
          <w:szCs w:val="18"/>
        </w:rPr>
        <w:t xml:space="preserve">    token_count   INT         DEFAULT 0,  -- token cost of this event (for context budgeting)</w:t>
      </w:r>
    </w:p>
    <w:p>
      <w:pPr>
        <w:shd w:fill="1E1E1E" w:val="clear"/>
        <w:spacing w:after="0" w:before="0"/>
        <w:ind w:left="360" w:right="360"/>
      </w:pPr>
      <w:r>
        <w:rPr>
          <w:rFonts w:ascii="Courier New" w:cs="Courier New" w:eastAsia="Courier New" w:hAnsi="Courier New"/>
          <w:color w:val="D4D4D4"/>
          <w:sz w:val="18"/>
          <w:szCs w:val="18"/>
        </w:rPr>
        <w:t xml:space="preserve">    captured_at   TIMESTAMPTZ NOT NULL DEFAULT NOW()</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Event type vocabulary:</w:t>
      </w:r>
    </w:p>
    <w:p>
      <w:pPr>
        <w:shd w:fill="1E1E1E" w:val="clear"/>
        <w:spacing w:after="0" w:before="0"/>
        <w:ind w:left="360" w:right="360"/>
      </w:pPr>
      <w:r>
        <w:rPr>
          <w:rFonts w:ascii="Courier New" w:cs="Courier New" w:eastAsia="Courier New" w:hAnsi="Courier New"/>
          <w:color w:val="D4D4D4"/>
          <w:sz w:val="18"/>
          <w:szCs w:val="18"/>
        </w:rPr>
        <w:t xml:space="preserve">--   'user_message'    User input turn</w:t>
      </w:r>
    </w:p>
    <w:p>
      <w:pPr>
        <w:shd w:fill="1E1E1E" w:val="clear"/>
        <w:spacing w:after="0" w:before="0"/>
        <w:ind w:left="360" w:right="360"/>
      </w:pPr>
      <w:r>
        <w:rPr>
          <w:rFonts w:ascii="Courier New" w:cs="Courier New" w:eastAsia="Courier New" w:hAnsi="Courier New"/>
          <w:color w:val="D4D4D4"/>
          <w:sz w:val="18"/>
          <w:szCs w:val="18"/>
        </w:rPr>
        <w:t xml:space="preserve">--   'llm_response'    Claude response (text + stop_reason)</w:t>
      </w:r>
    </w:p>
    <w:p>
      <w:pPr>
        <w:shd w:fill="1E1E1E" w:val="clear"/>
        <w:spacing w:after="0" w:before="0"/>
        <w:ind w:left="360" w:right="360"/>
      </w:pPr>
      <w:r>
        <w:rPr>
          <w:rFonts w:ascii="Courier New" w:cs="Courier New" w:eastAsia="Courier New" w:hAnsi="Courier New"/>
          <w:color w:val="D4D4D4"/>
          <w:sz w:val="18"/>
          <w:szCs w:val="18"/>
        </w:rPr>
        <w:t xml:space="preserve">--   'tool_call'       Tool invocation (name + input)</w:t>
      </w:r>
    </w:p>
    <w:p>
      <w:pPr>
        <w:shd w:fill="1E1E1E" w:val="clear"/>
        <w:spacing w:after="0" w:before="0"/>
        <w:ind w:left="360" w:right="360"/>
      </w:pPr>
      <w:r>
        <w:rPr>
          <w:rFonts w:ascii="Courier New" w:cs="Courier New" w:eastAsia="Courier New" w:hAnsi="Courier New"/>
          <w:color w:val="D4D4D4"/>
          <w:sz w:val="18"/>
          <w:szCs w:val="18"/>
        </w:rPr>
        <w:t xml:space="preserve">--   'tool_result'     Tool output (name + output string)</w:t>
      </w:r>
    </w:p>
    <w:p>
      <w:pPr>
        <w:shd w:fill="1E1E1E" w:val="clear"/>
        <w:spacing w:after="0" w:before="0"/>
        <w:ind w:left="360" w:right="360"/>
      </w:pPr>
      <w:r>
        <w:rPr>
          <w:rFonts w:ascii="Courier New" w:cs="Courier New" w:eastAsia="Courier New" w:hAnsi="Courier New"/>
          <w:color w:val="D4D4D4"/>
          <w:sz w:val="18"/>
          <w:szCs w:val="18"/>
        </w:rPr>
        <w:t xml:space="preserve">--   'compaction'      Context compaction checkpoint (summary payload)</w:t>
      </w:r>
    </w:p>
    <w:p>
      <w:pPr>
        <w:shd w:fill="1E1E1E" w:val="clear"/>
        <w:spacing w:after="0" w:before="0"/>
        <w:ind w:left="360" w:right="360"/>
      </w:pPr>
      <w:r>
        <w:rPr>
          <w:rFonts w:ascii="Courier New" w:cs="Courier New" w:eastAsia="Courier New" w:hAnsi="Courier New"/>
          <w:color w:val="D4D4D4"/>
          <w:sz w:val="18"/>
          <w:szCs w:val="18"/>
        </w:rPr>
        <w:t xml:space="preserve">--   'context_reset'   Context window cleared (links to compaction event)</w:t>
      </w:r>
    </w:p>
    <w:p>
      <w:pPr>
        <w:shd w:fill="1E1E1E" w:val="clear"/>
        <w:spacing w:after="0" w:before="0"/>
        <w:ind w:left="360" w:right="360"/>
      </w:pPr>
      <w:r>
        <w:rPr>
          <w:rFonts w:ascii="Courier New" w:cs="Courier New" w:eastAsia="Courier New" w:hAnsi="Courier New"/>
          <w:color w:val="D4D4D4"/>
          <w:sz w:val="18"/>
          <w:szCs w:val="18"/>
        </w:rPr>
        <w:t xml:space="preserve">--   'error'           Harness or tool error</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CREATE UNIQUE INDEX idx_event_session_index</w:t>
      </w:r>
    </w:p>
    <w:p>
      <w:pPr>
        <w:shd w:fill="1E1E1E" w:val="clear"/>
        <w:spacing w:after="0" w:before="0"/>
        <w:ind w:left="360" w:right="360"/>
      </w:pPr>
      <w:r>
        <w:rPr>
          <w:rFonts w:ascii="Courier New" w:cs="Courier New" w:eastAsia="Courier New" w:hAnsi="Courier New"/>
          <w:color w:val="D4D4D4"/>
          <w:sz w:val="18"/>
          <w:szCs w:val="18"/>
        </w:rPr>
        <w:t xml:space="preserve">    ON aria_session_events (session_id, event_index);</w:t>
      </w:r>
    </w:p>
    <w:p>
      <w:pPr>
        <w:shd w:fill="1E1E1E" w:val="clear"/>
        <w:spacing w:after="0" w:before="0"/>
        <w:ind w:left="360" w:right="360"/>
      </w:pPr>
      <w:r>
        <w:rPr>
          <w:rFonts w:ascii="Courier New" w:cs="Courier New" w:eastAsia="Courier New" w:hAnsi="Courier New"/>
          <w:color w:val="D4D4D4"/>
          <w:sz w:val="18"/>
          <w:szCs w:val="18"/>
        </w:rPr>
        <w:t xml:space="preserve">CREATE INDEX idx_event_session_time</w:t>
      </w:r>
    </w:p>
    <w:p>
      <w:pPr>
        <w:shd w:fill="1E1E1E" w:val="clear"/>
        <w:spacing w:after="0" w:before="0"/>
        <w:ind w:left="360" w:right="360"/>
      </w:pPr>
      <w:r>
        <w:rPr>
          <w:rFonts w:ascii="Courier New" w:cs="Courier New" w:eastAsia="Courier New" w:hAnsi="Courier New"/>
          <w:color w:val="D4D4D4"/>
          <w:sz w:val="18"/>
          <w:szCs w:val="18"/>
        </w:rPr>
        <w:t xml:space="preserve">    ON aria_session_events (session_id, captured_at DESC);</w:t>
      </w:r>
    </w:p>
    <w:p>
      <w:pPr>
        <w:shd w:fill="1E1E1E" w:val="clear"/>
        <w:spacing w:after="0" w:before="0"/>
        <w:ind w:left="360" w:right="360"/>
      </w:pPr>
      <w:r>
        <w:rPr>
          <w:rFonts w:ascii="Courier New" w:cs="Courier New" w:eastAsia="Courier New" w:hAnsi="Courier New"/>
          <w:color w:val="D4D4D4"/>
          <w:sz w:val="18"/>
          <w:szCs w:val="18"/>
        </w:rPr>
        <w:t xml:space="preserve">CREATE INDEX idx_event_type</w:t>
      </w:r>
    </w:p>
    <w:p>
      <w:pPr>
        <w:shd w:fill="1E1E1E" w:val="clear"/>
        <w:spacing w:after="0" w:before="0"/>
        <w:ind w:left="360" w:right="360"/>
      </w:pPr>
      <w:r>
        <w:rPr>
          <w:rFonts w:ascii="Courier New" w:cs="Courier New" w:eastAsia="Courier New" w:hAnsi="Courier New"/>
          <w:color w:val="D4D4D4"/>
          <w:sz w:val="18"/>
          <w:szCs w:val="18"/>
        </w:rPr>
        <w:t xml:space="preserve">    ON aria_session_events (event_type, captured_at DESC);</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120"/>
        <w:gridCol w:w="4000"/>
      </w:tblGrid>
      <w:tr>
        <w:trPr>
          <w:tblHeader/>
        </w:trPr>
        <w:tc>
          <w:tcPr>
            <w:tcW w:type="dxa" w:w="14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Example Value</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event_id</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UUID</w:t>
            </w:r>
          </w:p>
        </w:tc>
        <w:tc>
          <w:tcPr>
            <w:tcW w:type="dxa" w:w="2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gen_random_uuid()</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Primary key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sess_abc123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Groups all events for one agent session</w:t>
            </w:r>
          </w:p>
        </w:tc>
      </w:tr>
      <w:tr>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event_index</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INT</w:t>
            </w:r>
          </w:p>
        </w:tc>
        <w:tc>
          <w:tcPr>
            <w:tcW w:type="dxa" w:w="2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0, 1, 2 …</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Ordinal position; used for positional slice queries (getEvents)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event_type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'user_message' | 'tool_call' | 'tool_result' | 'llm_response' | 'compaction' | 'error'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Event category — used by harness to filter/reconstruct context</w:t>
            </w:r>
          </w:p>
        </w:tc>
      </w:tr>
      <w:tr>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payload</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JSONB</w:t>
            </w:r>
          </w:p>
        </w:tc>
        <w:tc>
          <w:tcPr>
            <w:tcW w:type="dxa" w:w="2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{"tool":"pgvector_search", "input":"KYC lookup"}</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Full event payload; tool call args, LLM response text, error details, etc.</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token_count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1240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Token cost of this event; enables selective trimming by cost</w:t>
            </w:r>
          </w:p>
        </w:tc>
      </w:tr>
      <w:tr>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captured_at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2026-06-01T09:14:22Z</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Wall-clock timestamp; used for time-range queries</w:t>
            </w:r>
          </w:p>
        </w:tc>
      </w:tr>
    </w:tbl>
    <w:p>
      <w:pPr>
        <w:spacing w:after="60" w:before="60"/>
      </w:pPr>
    </w:p>
    <w:p>
      <w:pPr>
        <w:pStyle w:val="Heading2"/>
        <w:spacing w:after="120" w:before="240"/>
      </w:pPr>
      <w:r>
        <w:rPr>
          <w:rFonts w:ascii="Arial" w:cs="Arial" w:eastAsia="Arial" w:hAnsi="Arial"/>
          <w:b/>
          <w:bCs/>
          <w:color w:val="2E75B6"/>
          <w:sz w:val="26"/>
          <w:szCs w:val="26"/>
        </w:rPr>
        <w:t xml:space="preserve">4.3 AriaSessionEventLog.java</w:t>
      </w:r>
    </w:p>
    <w:p>
      <w:pPr>
        <w:shd w:fill="1E1E1E" w:val="clear"/>
        <w:spacing w:after="0" w:before="0"/>
        <w:ind w:left="360" w:right="360"/>
      </w:pPr>
      <w:r>
        <w:rPr>
          <w:rFonts w:ascii="Courier New" w:cs="Courier New" w:eastAsia="Courier New" w:hAnsi="Courier New"/>
          <w:color w:val="D4D4D4"/>
          <w:sz w:val="18"/>
          <w:szCs w:val="18"/>
        </w:rPr>
        <w:t xml:space="preserve">@Service @RequiredArgsConstructor</w:t>
      </w:r>
    </w:p>
    <w:p>
      <w:pPr>
        <w:shd w:fill="1E1E1E" w:val="clear"/>
        <w:spacing w:after="0" w:before="0"/>
        <w:ind w:left="360" w:right="360"/>
      </w:pPr>
      <w:r>
        <w:rPr>
          <w:rFonts w:ascii="Courier New" w:cs="Courier New" w:eastAsia="Courier New" w:hAnsi="Courier New"/>
          <w:color w:val="D4D4D4"/>
          <w:sz w:val="18"/>
          <w:szCs w:val="18"/>
        </w:rPr>
        <w:t xml:space="preserve">public class AriaSessionEventLog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private final JdbcTemplate jdbc;</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Write one event to the durable log. Call after every harness action. */</w:t>
      </w:r>
    </w:p>
    <w:p>
      <w:pPr>
        <w:shd w:fill="1E1E1E" w:val="clear"/>
        <w:spacing w:after="0" w:before="0"/>
        <w:ind w:left="360" w:right="360"/>
      </w:pPr>
      <w:r>
        <w:rPr>
          <w:rFonts w:ascii="Courier New" w:cs="Courier New" w:eastAsia="Courier New" w:hAnsi="Courier New"/>
          <w:color w:val="D4D4D4"/>
          <w:sz w:val="18"/>
          <w:szCs w:val="18"/>
        </w:rPr>
        <w:t xml:space="preserve">    public void emitEvent(String sessionId, String eventType, Object payload) {</w:t>
      </w:r>
    </w:p>
    <w:p>
      <w:pPr>
        <w:shd w:fill="1E1E1E" w:val="clear"/>
        <w:spacing w:after="0" w:before="0"/>
        <w:ind w:left="360" w:right="360"/>
      </w:pPr>
      <w:r>
        <w:rPr>
          <w:rFonts w:ascii="Courier New" w:cs="Courier New" w:eastAsia="Courier New" w:hAnsi="Courier New"/>
          <w:color w:val="D4D4D4"/>
          <w:sz w:val="18"/>
          <w:szCs w:val="18"/>
        </w:rPr>
        <w:t xml:space="preserve">        int nextIndex = getLatestIndex(sessionId) + 1;</w:t>
      </w:r>
    </w:p>
    <w:p>
      <w:pPr>
        <w:shd w:fill="1E1E1E" w:val="clear"/>
        <w:spacing w:after="0" w:before="0"/>
        <w:ind w:left="360" w:right="360"/>
      </w:pPr>
      <w:r>
        <w:rPr>
          <w:rFonts w:ascii="Courier New" w:cs="Courier New" w:eastAsia="Courier New" w:hAnsi="Courier New"/>
          <w:color w:val="D4D4D4"/>
          <w:sz w:val="18"/>
          <w:szCs w:val="18"/>
        </w:rPr>
        <w:t xml:space="preserve">        String payloadJson = toJson(payload);</w:t>
      </w:r>
    </w:p>
    <w:p>
      <w:pPr>
        <w:shd w:fill="1E1E1E" w:val="clear"/>
        <w:spacing w:after="0" w:before="0"/>
        <w:ind w:left="360" w:right="360"/>
      </w:pPr>
      <w:r>
        <w:rPr>
          <w:rFonts w:ascii="Courier New" w:cs="Courier New" w:eastAsia="Courier New" w:hAnsi="Courier New"/>
          <w:color w:val="D4D4D4"/>
          <w:sz w:val="18"/>
          <w:szCs w:val="18"/>
        </w:rPr>
        <w:t xml:space="preserve">        int tokens = estimateTokens(payloadJson);</w:t>
      </w:r>
    </w:p>
    <w:p>
      <w:pPr>
        <w:shd w:fill="1E1E1E" w:val="clear"/>
        <w:spacing w:after="0" w:before="0"/>
        <w:ind w:left="360" w:right="360"/>
      </w:pPr>
      <w:r>
        <w:rPr>
          <w:rFonts w:ascii="Courier New" w:cs="Courier New" w:eastAsia="Courier New" w:hAnsi="Courier New"/>
          <w:color w:val="D4D4D4"/>
          <w:sz w:val="18"/>
          <w:szCs w:val="18"/>
        </w:rPr>
        <w:t xml:space="preserve">        jdbc.update("""</w:t>
      </w:r>
    </w:p>
    <w:p>
      <w:pPr>
        <w:shd w:fill="1E1E1E" w:val="clear"/>
        <w:spacing w:after="0" w:before="0"/>
        <w:ind w:left="360" w:right="360"/>
      </w:pPr>
      <w:r>
        <w:rPr>
          <w:rFonts w:ascii="Courier New" w:cs="Courier New" w:eastAsia="Courier New" w:hAnsi="Courier New"/>
          <w:color w:val="D4D4D4"/>
          <w:sz w:val="18"/>
          <w:szCs w:val="18"/>
        </w:rPr>
        <w:t xml:space="preserve">            INSERT INTO aria_session_events</w:t>
      </w:r>
    </w:p>
    <w:p>
      <w:pPr>
        <w:shd w:fill="1E1E1E" w:val="clear"/>
        <w:spacing w:after="0" w:before="0"/>
        <w:ind w:left="360" w:right="360"/>
      </w:pPr>
      <w:r>
        <w:rPr>
          <w:rFonts w:ascii="Courier New" w:cs="Courier New" w:eastAsia="Courier New" w:hAnsi="Courier New"/>
          <w:color w:val="D4D4D4"/>
          <w:sz w:val="18"/>
          <w:szCs w:val="18"/>
        </w:rPr>
        <w:t xml:space="preserve">            (session_id, event_index, event_type, payload, token_count)</w:t>
      </w:r>
    </w:p>
    <w:p>
      <w:pPr>
        <w:shd w:fill="1E1E1E" w:val="clear"/>
        <w:spacing w:after="0" w:before="0"/>
        <w:ind w:left="360" w:right="360"/>
      </w:pPr>
      <w:r>
        <w:rPr>
          <w:rFonts w:ascii="Courier New" w:cs="Courier New" w:eastAsia="Courier New" w:hAnsi="Courier New"/>
          <w:color w:val="D4D4D4"/>
          <w:sz w:val="18"/>
          <w:szCs w:val="18"/>
        </w:rPr>
        <w:t xml:space="preserve">            VALUES (?,?,?,?::jsonb,?)""",</w:t>
      </w:r>
    </w:p>
    <w:p>
      <w:pPr>
        <w:shd w:fill="1E1E1E" w:val="clear"/>
        <w:spacing w:after="0" w:before="0"/>
        <w:ind w:left="360" w:right="360"/>
      </w:pPr>
      <w:r>
        <w:rPr>
          <w:rFonts w:ascii="Courier New" w:cs="Courier New" w:eastAsia="Courier New" w:hAnsi="Courier New"/>
          <w:color w:val="D4D4D4"/>
          <w:sz w:val="18"/>
          <w:szCs w:val="18"/>
        </w:rPr>
        <w:t xml:space="preserve">            sessionId, nextIndex, eventType, payloadJson, tokens);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Retrieve a positional slice of the event log.</w:t>
      </w:r>
    </w:p>
    <w:p>
      <w:pPr>
        <w:shd w:fill="1E1E1E" w:val="clear"/>
        <w:spacing w:after="0" w:before="0"/>
        <w:ind w:left="360" w:right="360"/>
      </w:pPr>
      <w:r>
        <w:rPr>
          <w:rFonts w:ascii="Courier New" w:cs="Courier New" w:eastAsia="Courier New" w:hAnsi="Courier New"/>
          <w:color w:val="D4D4D4"/>
          <w:sz w:val="18"/>
          <w:szCs w:val="18"/>
        </w:rPr>
        <w:t xml:space="preserve">     * Equivalent to Managed Agents getEvents() interface.</w:t>
      </w:r>
    </w:p>
    <w:p>
      <w:pPr>
        <w:shd w:fill="1E1E1E" w:val="clear"/>
        <w:spacing w:after="0" w:before="0"/>
        <w:ind w:left="360" w:right="360"/>
      </w:pPr>
      <w:r>
        <w:rPr>
          <w:rFonts w:ascii="Courier New" w:cs="Courier New" w:eastAsia="Courier New" w:hAnsi="Courier New"/>
          <w:color w:val="D4D4D4"/>
          <w:sz w:val="18"/>
          <w:szCs w:val="18"/>
        </w:rPr>
        <w:t xml:space="preserve">     * Pass fromIndex=0, toIndex=-1 for the full log.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List&lt;AriaSessionEvent&gt; getEvents(</w:t>
      </w:r>
    </w:p>
    <w:p>
      <w:pPr>
        <w:shd w:fill="1E1E1E" w:val="clear"/>
        <w:spacing w:after="0" w:before="0"/>
        <w:ind w:left="360" w:right="360"/>
      </w:pPr>
      <w:r>
        <w:rPr>
          <w:rFonts w:ascii="Courier New" w:cs="Courier New" w:eastAsia="Courier New" w:hAnsi="Courier New"/>
          <w:color w:val="D4D4D4"/>
          <w:sz w:val="18"/>
          <w:szCs w:val="18"/>
        </w:rPr>
        <w:t xml:space="preserve">            String sessionId, int fromIndex, int toIndex) {</w:t>
      </w:r>
    </w:p>
    <w:p>
      <w:pPr>
        <w:shd w:fill="1E1E1E" w:val="clear"/>
        <w:spacing w:after="0" w:before="0"/>
        <w:ind w:left="360" w:right="360"/>
      </w:pPr>
      <w:r>
        <w:rPr>
          <w:rFonts w:ascii="Courier New" w:cs="Courier New" w:eastAsia="Courier New" w:hAnsi="Courier New"/>
          <w:color w:val="D4D4D4"/>
          <w:sz w:val="18"/>
          <w:szCs w:val="18"/>
        </w:rPr>
        <w:t xml:space="preserve">        String sql = toIndex &lt; 0</w:t>
      </w:r>
    </w:p>
    <w:p>
      <w:pPr>
        <w:shd w:fill="1E1E1E" w:val="clear"/>
        <w:spacing w:after="0" w:before="0"/>
        <w:ind w:left="360" w:right="360"/>
      </w:pPr>
      <w:r>
        <w:rPr>
          <w:rFonts w:ascii="Courier New" w:cs="Courier New" w:eastAsia="Courier New" w:hAnsi="Courier New"/>
          <w:color w:val="D4D4D4"/>
          <w:sz w:val="18"/>
          <w:szCs w:val="18"/>
        </w:rPr>
        <w:t xml:space="preserve">            ? "SELECT * FROM aria_session_events WHERE session_id=?"</w:t>
      </w:r>
    </w:p>
    <w:p>
      <w:pPr>
        <w:shd w:fill="1E1E1E" w:val="clear"/>
        <w:spacing w:after="0" w:before="0"/>
        <w:ind w:left="360" w:right="360"/>
      </w:pPr>
      <w:r>
        <w:rPr>
          <w:rFonts w:ascii="Courier New" w:cs="Courier New" w:eastAsia="Courier New" w:hAnsi="Courier New"/>
          <w:color w:val="D4D4D4"/>
          <w:sz w:val="18"/>
          <w:szCs w:val="18"/>
        </w:rPr>
        <w:t xml:space="preserve">            + " AND event_index &gt;= ? ORDER BY event_index"</w:t>
      </w:r>
    </w:p>
    <w:p>
      <w:pPr>
        <w:shd w:fill="1E1E1E" w:val="clear"/>
        <w:spacing w:after="0" w:before="0"/>
        <w:ind w:left="360" w:right="360"/>
      </w:pPr>
      <w:r>
        <w:rPr>
          <w:rFonts w:ascii="Courier New" w:cs="Courier New" w:eastAsia="Courier New" w:hAnsi="Courier New"/>
          <w:color w:val="D4D4D4"/>
          <w:sz w:val="18"/>
          <w:szCs w:val="18"/>
        </w:rPr>
        <w:t xml:space="preserve">            : "SELECT * FROM aria_session_events WHERE session_id=?"</w:t>
      </w:r>
    </w:p>
    <w:p>
      <w:pPr>
        <w:shd w:fill="1E1E1E" w:val="clear"/>
        <w:spacing w:after="0" w:before="0"/>
        <w:ind w:left="360" w:right="360"/>
      </w:pPr>
      <w:r>
        <w:rPr>
          <w:rFonts w:ascii="Courier New" w:cs="Courier New" w:eastAsia="Courier New" w:hAnsi="Courier New"/>
          <w:color w:val="D4D4D4"/>
          <w:sz w:val="18"/>
          <w:szCs w:val="18"/>
        </w:rPr>
        <w:t xml:space="preserve">            + " AND event_index BETWEEN ? AND ? ORDER BY event_index";</w:t>
      </w:r>
    </w:p>
    <w:p>
      <w:pPr>
        <w:shd w:fill="1E1E1E" w:val="clear"/>
        <w:spacing w:after="0" w:before="0"/>
        <w:ind w:left="360" w:right="360"/>
      </w:pPr>
      <w:r>
        <w:rPr>
          <w:rFonts w:ascii="Courier New" w:cs="Courier New" w:eastAsia="Courier New" w:hAnsi="Courier New"/>
          <w:color w:val="D4D4D4"/>
          <w:sz w:val="18"/>
          <w:szCs w:val="18"/>
        </w:rPr>
        <w:t xml:space="preserve">        return toIndex &lt; 0</w:t>
      </w:r>
    </w:p>
    <w:p>
      <w:pPr>
        <w:shd w:fill="1E1E1E" w:val="clear"/>
        <w:spacing w:after="0" w:before="0"/>
        <w:ind w:left="360" w:right="360"/>
      </w:pPr>
      <w:r>
        <w:rPr>
          <w:rFonts w:ascii="Courier New" w:cs="Courier New" w:eastAsia="Courier New" w:hAnsi="Courier New"/>
          <w:color w:val="D4D4D4"/>
          <w:sz w:val="18"/>
          <w:szCs w:val="18"/>
        </w:rPr>
        <w:t xml:space="preserve">            ? jdbc.query(sql, new BeanPropertyRowMapper&lt;&gt;(AriaSessionEvent.class),</w:t>
      </w:r>
    </w:p>
    <w:p>
      <w:pPr>
        <w:shd w:fill="1E1E1E" w:val="clear"/>
        <w:spacing w:after="0" w:before="0"/>
        <w:ind w:left="360" w:right="360"/>
      </w:pPr>
      <w:r>
        <w:rPr>
          <w:rFonts w:ascii="Courier New" w:cs="Courier New" w:eastAsia="Courier New" w:hAnsi="Courier New"/>
          <w:color w:val="D4D4D4"/>
          <w:sz w:val="18"/>
          <w:szCs w:val="18"/>
        </w:rPr>
        <w:t xml:space="preserve">                sessionId, fromIndex)</w:t>
      </w:r>
    </w:p>
    <w:p>
      <w:pPr>
        <w:shd w:fill="1E1E1E" w:val="clear"/>
        <w:spacing w:after="0" w:before="0"/>
        <w:ind w:left="360" w:right="360"/>
      </w:pPr>
      <w:r>
        <w:rPr>
          <w:rFonts w:ascii="Courier New" w:cs="Courier New" w:eastAsia="Courier New" w:hAnsi="Courier New"/>
          <w:color w:val="D4D4D4"/>
          <w:sz w:val="18"/>
          <w:szCs w:val="18"/>
        </w:rPr>
        <w:t xml:space="preserve">            : jdbc.query(sql, new BeanPropertyRowMapper&lt;&gt;(AriaSessionEvent.class),</w:t>
      </w:r>
    </w:p>
    <w:p>
      <w:pPr>
        <w:shd w:fill="1E1E1E" w:val="clear"/>
        <w:spacing w:after="0" w:before="0"/>
        <w:ind w:left="360" w:right="360"/>
      </w:pPr>
      <w:r>
        <w:rPr>
          <w:rFonts w:ascii="Courier New" w:cs="Courier New" w:eastAsia="Courier New" w:hAnsi="Courier New"/>
          <w:color w:val="D4D4D4"/>
          <w:sz w:val="18"/>
          <w:szCs w:val="18"/>
        </w:rPr>
        <w:t xml:space="preserve">                sessionId, fromIndex, toIndex);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Return last event_index for a session; -1 if no events yet. */</w:t>
      </w:r>
    </w:p>
    <w:p>
      <w:pPr>
        <w:shd w:fill="1E1E1E" w:val="clear"/>
        <w:spacing w:after="0" w:before="0"/>
        <w:ind w:left="360" w:right="360"/>
      </w:pPr>
      <w:r>
        <w:rPr>
          <w:rFonts w:ascii="Courier New" w:cs="Courier New" w:eastAsia="Courier New" w:hAnsi="Courier New"/>
          <w:color w:val="D4D4D4"/>
          <w:sz w:val="18"/>
          <w:szCs w:val="18"/>
        </w:rPr>
        <w:t xml:space="preserve">    public int getLatestIndex(String sessionId) {</w:t>
      </w:r>
    </w:p>
    <w:p>
      <w:pPr>
        <w:shd w:fill="1E1E1E" w:val="clear"/>
        <w:spacing w:after="0" w:before="0"/>
        <w:ind w:left="360" w:right="360"/>
      </w:pPr>
      <w:r>
        <w:rPr>
          <w:rFonts w:ascii="Courier New" w:cs="Courier New" w:eastAsia="Courier New" w:hAnsi="Courier New"/>
          <w:color w:val="D4D4D4"/>
          <w:sz w:val="18"/>
          <w:szCs w:val="18"/>
        </w:rPr>
        <w:t xml:space="preserve">        Integer idx = jdbc.queryForObject(</w:t>
      </w:r>
    </w:p>
    <w:p>
      <w:pPr>
        <w:shd w:fill="1E1E1E" w:val="clear"/>
        <w:spacing w:after="0" w:before="0"/>
        <w:ind w:left="360" w:right="360"/>
      </w:pPr>
      <w:r>
        <w:rPr>
          <w:rFonts w:ascii="Courier New" w:cs="Courier New" w:eastAsia="Courier New" w:hAnsi="Courier New"/>
          <w:color w:val="D4D4D4"/>
          <w:sz w:val="18"/>
          <w:szCs w:val="18"/>
        </w:rPr>
        <w:t xml:space="preserve">            "SELECT MAX(event_index) FROM aria_session_events WHERE session_id=?",</w:t>
      </w:r>
    </w:p>
    <w:p>
      <w:pPr>
        <w:shd w:fill="1E1E1E" w:val="clear"/>
        <w:spacing w:after="0" w:before="0"/>
        <w:ind w:left="360" w:right="360"/>
      </w:pPr>
      <w:r>
        <w:rPr>
          <w:rFonts w:ascii="Courier New" w:cs="Courier New" w:eastAsia="Courier New" w:hAnsi="Courier New"/>
          <w:color w:val="D4D4D4"/>
          <w:sz w:val="18"/>
          <w:szCs w:val="18"/>
        </w:rPr>
        <w:t xml:space="preserve">            Integer.class, sessionId);</w:t>
      </w:r>
    </w:p>
    <w:p>
      <w:pPr>
        <w:shd w:fill="1E1E1E" w:val="clear"/>
        <w:spacing w:after="0" w:before="0"/>
        <w:ind w:left="360" w:right="360"/>
      </w:pPr>
      <w:r>
        <w:rPr>
          <w:rFonts w:ascii="Courier New" w:cs="Courier New" w:eastAsia="Courier New" w:hAnsi="Courier New"/>
          <w:color w:val="D4D4D4"/>
          <w:sz w:val="18"/>
          <w:szCs w:val="18"/>
        </w:rPr>
        <w:t xml:space="preserve">        return idx == null ? -1 : idx;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Resume a crashed session: return all events from the last index. */</w:t>
      </w:r>
    </w:p>
    <w:p>
      <w:pPr>
        <w:shd w:fill="1E1E1E" w:val="clear"/>
        <w:spacing w:after="0" w:before="0"/>
        <w:ind w:left="360" w:right="360"/>
      </w:pPr>
      <w:r>
        <w:rPr>
          <w:rFonts w:ascii="Courier New" w:cs="Courier New" w:eastAsia="Courier New" w:hAnsi="Courier New"/>
          <w:color w:val="D4D4D4"/>
          <w:sz w:val="18"/>
          <w:szCs w:val="18"/>
        </w:rPr>
        <w:t xml:space="preserve">    public List&lt;AriaSessionEvent&gt; wake(String sessionId) {</w:t>
      </w:r>
    </w:p>
    <w:p>
      <w:pPr>
        <w:shd w:fill="1E1E1E" w:val="clear"/>
        <w:spacing w:after="0" w:before="0"/>
        <w:ind w:left="360" w:right="360"/>
      </w:pPr>
      <w:r>
        <w:rPr>
          <w:rFonts w:ascii="Courier New" w:cs="Courier New" w:eastAsia="Courier New" w:hAnsi="Courier New"/>
          <w:color w:val="D4D4D4"/>
          <w:sz w:val="18"/>
          <w:szCs w:val="18"/>
        </w:rPr>
        <w:t xml:space="preserve">        return getEvents(sessionId, 0,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private int estimateTokens(String json) {</w:t>
      </w:r>
    </w:p>
    <w:p>
      <w:pPr>
        <w:shd w:fill="1E1E1E" w:val="clear"/>
        <w:spacing w:after="0" w:before="0"/>
        <w:ind w:left="360" w:right="360"/>
      </w:pPr>
      <w:r>
        <w:rPr>
          <w:rFonts w:ascii="Courier New" w:cs="Courier New" w:eastAsia="Courier New" w:hAnsi="Courier New"/>
          <w:color w:val="D4D4D4"/>
          <w:sz w:val="18"/>
          <w:szCs w:val="18"/>
        </w:rPr>
        <w:t xml:space="preserve">        return (int) Math.ceil(json.length() / 4.0); // 1 token ≈ 4 chars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60" w:before="60"/>
      </w:pPr>
    </w:p>
    <w:p>
      <w:pPr>
        <w:pStyle w:val="Heading2"/>
        <w:spacing w:after="120" w:before="240"/>
      </w:pPr>
      <w:r>
        <w:rPr>
          <w:rFonts w:ascii="Arial" w:cs="Arial" w:eastAsia="Arial" w:hAnsi="Arial"/>
          <w:b/>
          <w:bCs/>
          <w:color w:val="2E75B6"/>
          <w:sz w:val="26"/>
          <w:szCs w:val="26"/>
        </w:rPr>
        <w:t xml:space="preserve">4.4 Integration Point — AriaAgentService.java</w:t>
      </w:r>
    </w:p>
    <w:p>
      <w:pPr>
        <w:spacing w:after="100" w:before="60"/>
      </w:pPr>
      <w:r>
        <w:rPr>
          <w:rFonts w:ascii="Arial" w:cs="Arial" w:eastAsia="Arial" w:hAnsi="Arial"/>
          <w:sz w:val="20"/>
          <w:szCs w:val="20"/>
        </w:rPr>
        <w:t xml:space="preserve">In AriaAgentService, emit events at every meaningful harness action. The key integration points are:</w:t>
      </w:r>
    </w:p>
    <w:p>
      <w:pPr>
        <w:pStyle w:val="ListParagraph"/>
        <w:numPr>
          <w:ilvl w:val="0"/>
          <w:numId w:val="2"/>
        </w:numPr>
        <w:spacing w:after="40" w:before="40"/>
      </w:pPr>
      <w:r>
        <w:rPr>
          <w:rFonts w:ascii="Arial" w:cs="Arial" w:eastAsia="Arial" w:hAnsi="Arial"/>
          <w:sz w:val="20"/>
          <w:szCs w:val="20"/>
        </w:rPr>
        <w:t xml:space="preserve">After receiving the user message: emitEvent(sessionId, "user_message", {content})</w:t>
      </w:r>
    </w:p>
    <w:p>
      <w:pPr>
        <w:pStyle w:val="ListParagraph"/>
        <w:numPr>
          <w:ilvl w:val="0"/>
          <w:numId w:val="2"/>
        </w:numPr>
        <w:spacing w:after="40" w:before="40"/>
      </w:pPr>
      <w:r>
        <w:rPr>
          <w:rFonts w:ascii="Arial" w:cs="Arial" w:eastAsia="Arial" w:hAnsi="Arial"/>
          <w:sz w:val="20"/>
          <w:szCs w:val="20"/>
        </w:rPr>
        <w:t xml:space="preserve">After each LLM response: emitEvent(sessionId, "llm_response", {text, stopReason, model, tokens})</w:t>
      </w:r>
    </w:p>
    <w:p>
      <w:pPr>
        <w:pStyle w:val="ListParagraph"/>
        <w:numPr>
          <w:ilvl w:val="0"/>
          <w:numId w:val="2"/>
        </w:numPr>
        <w:spacing w:after="40" w:before="40"/>
      </w:pPr>
      <w:r>
        <w:rPr>
          <w:rFonts w:ascii="Arial" w:cs="Arial" w:eastAsia="Arial" w:hAnsi="Arial"/>
          <w:sz w:val="20"/>
          <w:szCs w:val="20"/>
        </w:rPr>
        <w:t xml:space="preserve">Before each tool call: emitEvent(sessionId, "tool_call", {toolName, input})</w:t>
      </w:r>
    </w:p>
    <w:p>
      <w:pPr>
        <w:pStyle w:val="ListParagraph"/>
        <w:numPr>
          <w:ilvl w:val="0"/>
          <w:numId w:val="2"/>
        </w:numPr>
        <w:spacing w:after="40" w:before="40"/>
      </w:pPr>
      <w:r>
        <w:rPr>
          <w:rFonts w:ascii="Arial" w:cs="Arial" w:eastAsia="Arial" w:hAnsi="Arial"/>
          <w:sz w:val="20"/>
          <w:szCs w:val="20"/>
        </w:rPr>
        <w:t xml:space="preserve">After each tool result: emitEvent(sessionId, "tool_result", {toolName, output, latencyMs})</w:t>
      </w:r>
    </w:p>
    <w:p>
      <w:pPr>
        <w:pStyle w:val="ListParagraph"/>
        <w:numPr>
          <w:ilvl w:val="0"/>
          <w:numId w:val="2"/>
        </w:numPr>
        <w:spacing w:after="40" w:before="40"/>
      </w:pPr>
      <w:r>
        <w:rPr>
          <w:rFonts w:ascii="Arial" w:cs="Arial" w:eastAsia="Arial" w:hAnsi="Arial"/>
          <w:sz w:val="20"/>
          <w:szCs w:val="20"/>
        </w:rPr>
        <w:t xml:space="preserve">On any exception: emitEvent(sessionId, "error", {message, stackTraceHead}) — always in a finally block</w:t>
      </w:r>
    </w:p>
    <w:p>
      <w:pPr>
        <w:spacing w:after="60" w:before="60"/>
      </w:pPr>
    </w:p>
    <w:p>
      <w:pPr>
        <w:pBdr>
          <w:left w:val="single" w:color="2E75B6" w:sz="12"/>
        </w:pBdr>
        <w:spacing w:after="80" w:before="80"/>
        <w:ind w:left="360"/>
      </w:pPr>
      <w:r>
        <w:rPr>
          <w:rFonts w:ascii="Arial" w:cs="Arial" w:eastAsia="Arial" w:hAnsi="Arial"/>
          <w:i/>
          <w:iCs/>
          <w:color w:val="2E75B6"/>
          <w:sz w:val="20"/>
          <w:szCs w:val="20"/>
        </w:rPr>
        <w:t xml:space="preserve">Crash recovery pattern: on harness startup with an existing sessionId, call eventLog.wake(sessionId) to retrieve the full event log. Reconstruct context by replaying events from the last llm_response event onward. This is equivalent to Managed Agents wake(sessionId) + getSession(id).</w:t>
      </w:r>
    </w:p>
    <w:p>
      <w:pPr>
        <w:spacing w:after="60" w:before="60"/>
      </w:pPr>
    </w:p>
    <w:p>
      <w:pPr>
        <w:pStyle w:val="Heading2"/>
        <w:spacing w:after="120" w:before="240"/>
      </w:pPr>
      <w:r>
        <w:rPr>
          <w:rFonts w:ascii="Arial" w:cs="Arial" w:eastAsia="Arial" w:hAnsi="Arial"/>
          <w:b/>
          <w:bCs/>
          <w:color w:val="2E75B6"/>
          <w:sz w:val="26"/>
          <w:szCs w:val="26"/>
        </w:rPr>
        <w:t xml:space="preserve">4.5 REST Endpoint — GET /api/aria/session/{id}/events</w:t>
      </w:r>
    </w:p>
    <w:p>
      <w:pPr>
        <w:shd w:fill="1E1E1E" w:val="clear"/>
        <w:spacing w:after="0" w:before="0"/>
        <w:ind w:left="360" w:right="360"/>
      </w:pPr>
      <w:r>
        <w:rPr>
          <w:rFonts w:ascii="Courier New" w:cs="Courier New" w:eastAsia="Courier New" w:hAnsi="Courier New"/>
          <w:color w:val="D4D4D4"/>
          <w:sz w:val="18"/>
          <w:szCs w:val="18"/>
        </w:rPr>
        <w:t xml:space="preserve">@RestController @RequestMapping("/api/aria/session")</w:t>
      </w:r>
    </w:p>
    <w:p>
      <w:pPr>
        <w:shd w:fill="1E1E1E" w:val="clear"/>
        <w:spacing w:after="0" w:before="0"/>
        <w:ind w:left="360" w:right="360"/>
      </w:pPr>
      <w:r>
        <w:rPr>
          <w:rFonts w:ascii="Courier New" w:cs="Courier New" w:eastAsia="Courier New" w:hAnsi="Courier New"/>
          <w:color w:val="D4D4D4"/>
          <w:sz w:val="18"/>
          <w:szCs w:val="18"/>
        </w:rPr>
        <w:t xml:space="preserve">@RequiredArgsConstructor</w:t>
      </w:r>
    </w:p>
    <w:p>
      <w:pPr>
        <w:shd w:fill="1E1E1E" w:val="clear"/>
        <w:spacing w:after="0" w:before="0"/>
        <w:ind w:left="360" w:right="360"/>
      </w:pPr>
      <w:r>
        <w:rPr>
          <w:rFonts w:ascii="Courier New" w:cs="Courier New" w:eastAsia="Courier New" w:hAnsi="Courier New"/>
          <w:color w:val="D4D4D4"/>
          <w:sz w:val="18"/>
          <w:szCs w:val="18"/>
        </w:rPr>
        <w:t xml:space="preserve">public class AriaSessionEventLogController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private final AriaSessionEventLog eventLog;</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@GetMapping("/{sessionId}/events")</w:t>
      </w:r>
    </w:p>
    <w:p>
      <w:pPr>
        <w:shd w:fill="1E1E1E" w:val="clear"/>
        <w:spacing w:after="0" w:before="0"/>
        <w:ind w:left="360" w:right="360"/>
      </w:pPr>
      <w:r>
        <w:rPr>
          <w:rFonts w:ascii="Courier New" w:cs="Courier New" w:eastAsia="Courier New" w:hAnsi="Courier New"/>
          <w:color w:val="D4D4D4"/>
          <w:sz w:val="18"/>
          <w:szCs w:val="18"/>
        </w:rPr>
        <w:t xml:space="preserve">    public List&lt;AriaSessionEvent&gt; getEvents(</w:t>
      </w:r>
    </w:p>
    <w:p>
      <w:pPr>
        <w:shd w:fill="1E1E1E" w:val="clear"/>
        <w:spacing w:after="0" w:before="0"/>
        <w:ind w:left="360" w:right="360"/>
      </w:pPr>
      <w:r>
        <w:rPr>
          <w:rFonts w:ascii="Courier New" w:cs="Courier New" w:eastAsia="Courier New" w:hAnsi="Courier New"/>
          <w:color w:val="D4D4D4"/>
          <w:sz w:val="18"/>
          <w:szCs w:val="18"/>
        </w:rPr>
        <w:t xml:space="preserve">            @PathVariable String sessionId,</w:t>
      </w:r>
    </w:p>
    <w:p>
      <w:pPr>
        <w:shd w:fill="1E1E1E" w:val="clear"/>
        <w:spacing w:after="0" w:before="0"/>
        <w:ind w:left="360" w:right="360"/>
      </w:pPr>
      <w:r>
        <w:rPr>
          <w:rFonts w:ascii="Courier New" w:cs="Courier New" w:eastAsia="Courier New" w:hAnsi="Courier New"/>
          <w:color w:val="D4D4D4"/>
          <w:sz w:val="18"/>
          <w:szCs w:val="18"/>
        </w:rPr>
        <w:t xml:space="preserve">            @RequestParam(defaultValue = "0")  int from,</w:t>
      </w:r>
    </w:p>
    <w:p>
      <w:pPr>
        <w:shd w:fill="1E1E1E" w:val="clear"/>
        <w:spacing w:after="0" w:before="0"/>
        <w:ind w:left="360" w:right="360"/>
      </w:pPr>
      <w:r>
        <w:rPr>
          <w:rFonts w:ascii="Courier New" w:cs="Courier New" w:eastAsia="Courier New" w:hAnsi="Courier New"/>
          <w:color w:val="D4D4D4"/>
          <w:sz w:val="18"/>
          <w:szCs w:val="18"/>
        </w:rPr>
        <w:t xml:space="preserve">            @RequestParam(defaultValue = "-1") int to) {</w:t>
      </w:r>
    </w:p>
    <w:p>
      <w:pPr>
        <w:shd w:fill="1E1E1E" w:val="clear"/>
        <w:spacing w:after="0" w:before="0"/>
        <w:ind w:left="360" w:right="360"/>
      </w:pPr>
      <w:r>
        <w:rPr>
          <w:rFonts w:ascii="Courier New" w:cs="Courier New" w:eastAsia="Courier New" w:hAnsi="Courier New"/>
          <w:color w:val="D4D4D4"/>
          <w:sz w:val="18"/>
          <w:szCs w:val="18"/>
        </w:rPr>
        <w:t xml:space="preserve">        return eventLog.getEvents(sessionId, from, 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This endpoint replaces the need to open a shell into the container for debugging.</w:t>
      </w:r>
    </w:p>
    <w:p>
      <w:pPr>
        <w:shd w:fill="1E1E1E" w:val="clear"/>
        <w:spacing w:after="0" w:before="0"/>
        <w:ind w:left="360" w:right="360"/>
      </w:pPr>
      <w:r>
        <w:rPr>
          <w:rFonts w:ascii="Courier New" w:cs="Courier New" w:eastAsia="Courier New" w:hAnsi="Courier New"/>
          <w:color w:val="D4D4D4"/>
          <w:sz w:val="18"/>
          <w:szCs w:val="18"/>
        </w:rPr>
        <w:t xml:space="preserve">// Engineers and compliance officers can inspect any session's full event history</w:t>
      </w:r>
    </w:p>
    <w:p>
      <w:pPr>
        <w:shd w:fill="1E1E1E" w:val="clear"/>
        <w:spacing w:after="0" w:before="0"/>
        <w:ind w:left="360" w:right="360"/>
      </w:pPr>
      <w:r>
        <w:rPr>
          <w:rFonts w:ascii="Courier New" w:cs="Courier New" w:eastAsia="Courier New" w:hAnsi="Courier New"/>
          <w:color w:val="D4D4D4"/>
          <w:sz w:val="18"/>
          <w:szCs w:val="18"/>
        </w:rPr>
        <w:t xml:space="preserve">// via the React Security tab's Session Replay panel.</w:t>
      </w:r>
    </w:p>
    <w:p>
      <w:pPr>
        <w:spacing w:after="60" w:before="60"/>
      </w:pPr>
    </w:p>
    <w:p>
      <w:pPr>
        <w:shd w:fill="1F4E79" w:val="clear"/>
        <w:spacing w:after="120" w:before="360"/>
      </w:pPr>
      <w:r>
        <w:rPr>
          <w:rFonts w:ascii="Arial" w:cs="Arial" w:eastAsia="Arial" w:hAnsi="Arial"/>
          <w:b/>
          <w:bCs/>
          <w:color w:val="FFFFFF"/>
          <w:sz w:val="24"/>
          <w:szCs w:val="24"/>
        </w:rPr>
        <w:t xml:space="preserve">  PHASE 8b — Unified Tool Gateway  |  Lazy Provisioning &amp; TTFT Reduction  </w:t>
      </w:r>
    </w:p>
    <w:p>
      <w:pPr>
        <w:spacing w:after="60" w:before="60"/>
      </w:pPr>
    </w:p>
    <w:p>
      <w:pPr>
        <w:pStyle w:val="Heading2"/>
        <w:spacing w:after="120" w:before="240"/>
      </w:pPr>
      <w:r>
        <w:rPr>
          <w:rFonts w:ascii="Arial" w:cs="Arial" w:eastAsia="Arial" w:hAnsi="Arial"/>
          <w:b/>
          <w:bCs/>
          <w:color w:val="2E75B6"/>
          <w:sz w:val="26"/>
          <w:szCs w:val="26"/>
        </w:rPr>
        <w:t xml:space="preserve">5.1 The Problem</w:t>
      </w:r>
    </w:p>
    <w:p>
      <w:pPr>
        <w:spacing w:after="100" w:before="60"/>
      </w:pPr>
      <w:r>
        <w:rPr>
          <w:rFonts w:ascii="Arial" w:cs="Arial" w:eastAsia="Arial" w:hAnsi="Arial"/>
          <w:sz w:val="20"/>
          <w:szCs w:val="20"/>
        </w:rPr>
        <w:t xml:space="preserve">Anthropic found that when the harness and sandbox shared a container, every session paid the full container setup cost upfront — even sessions that would never touch the sandbox. Their fix: decouple the brain from the hands so tools are provisioned by the brain via a tool call only if they are needed. This dropped p50 TTFT by ~60% and p95 by over 90%.</w:t>
      </w:r>
    </w:p>
    <w:p>
      <w:pPr>
        <w:spacing w:after="100" w:before="60"/>
      </w:pPr>
      <w:r>
        <w:rPr>
          <w:rFonts w:ascii="Arial" w:cs="Arial" w:eastAsia="Arial" w:hAnsi="Arial"/>
          <w:sz w:val="20"/>
          <w:szCs w:val="20"/>
        </w:rPr>
        <w:t xml:space="preserve">ARIA faces the same issue. If tool infrastructure (pgvector connections, MCP client setup, web search clients) is initialised at session start, every session pays that cost regardless of whether it uses tools. Phase 8b introduces a unified gateway that lazy-provisions tools on first use.</w:t>
      </w:r>
    </w:p>
    <w:p>
      <w:pPr>
        <w:spacing w:after="60" w:before="60"/>
      </w:pPr>
    </w:p>
    <w:p>
      <w:pPr>
        <w:pStyle w:val="Heading2"/>
        <w:spacing w:after="120" w:before="240"/>
      </w:pPr>
      <w:r>
        <w:rPr>
          <w:rFonts w:ascii="Arial" w:cs="Arial" w:eastAsia="Arial" w:hAnsi="Arial"/>
          <w:b/>
          <w:bCs/>
          <w:color w:val="2E75B6"/>
          <w:sz w:val="26"/>
          <w:szCs w:val="26"/>
        </w:rPr>
        <w:t xml:space="preserve">5.2 AriaToolGateway.java</w:t>
      </w:r>
    </w:p>
    <w:p>
      <w:pPr>
        <w:shd w:fill="1E1E1E" w:val="clear"/>
        <w:spacing w:after="0" w:before="0"/>
        <w:ind w:left="360" w:right="360"/>
      </w:pPr>
      <w:r>
        <w:rPr>
          <w:rFonts w:ascii="Courier New" w:cs="Courier New" w:eastAsia="Courier New" w:hAnsi="Courier New"/>
          <w:color w:val="D4D4D4"/>
          <w:sz w:val="18"/>
          <w:szCs w:val="18"/>
        </w:rPr>
        <w:t xml:space="preserve">@Service @RequiredArgsConstructor</w:t>
      </w:r>
    </w:p>
    <w:p>
      <w:pPr>
        <w:shd w:fill="1E1E1E" w:val="clear"/>
        <w:spacing w:after="0" w:before="0"/>
        <w:ind w:left="360" w:right="360"/>
      </w:pPr>
      <w:r>
        <w:rPr>
          <w:rFonts w:ascii="Courier New" w:cs="Courier New" w:eastAsia="Courier New" w:hAnsi="Courier New"/>
          <w:color w:val="D4D4D4"/>
          <w:sz w:val="18"/>
          <w:szCs w:val="18"/>
        </w:rPr>
        <w:t xml:space="preserve">public class AriaToolGateway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private final Map&lt;String, AriaToolHandler&gt; handlers;     // injected by Spring</w:t>
      </w:r>
    </w:p>
    <w:p>
      <w:pPr>
        <w:shd w:fill="1E1E1E" w:val="clear"/>
        <w:spacing w:after="0" w:before="0"/>
        <w:ind w:left="360" w:right="360"/>
      </w:pPr>
      <w:r>
        <w:rPr>
          <w:rFonts w:ascii="Courier New" w:cs="Courier New" w:eastAsia="Courier New" w:hAnsi="Courier New"/>
          <w:color w:val="D4D4D4"/>
          <w:sz w:val="18"/>
          <w:szCs w:val="18"/>
        </w:rPr>
        <w:t xml:space="preserve">    private final AriaToolCallAuditor          auditor;      // from Phase 7c</w:t>
      </w:r>
    </w:p>
    <w:p>
      <w:pPr>
        <w:shd w:fill="1E1E1E" w:val="clear"/>
        <w:spacing w:after="0" w:before="0"/>
        <w:ind w:left="360" w:right="360"/>
      </w:pPr>
      <w:r>
        <w:rPr>
          <w:rFonts w:ascii="Courier New" w:cs="Courier New" w:eastAsia="Courier New" w:hAnsi="Courier New"/>
          <w:color w:val="D4D4D4"/>
          <w:sz w:val="18"/>
          <w:szCs w:val="18"/>
        </w:rPr>
        <w:t xml:space="preserve">    private final AriaCircuitBreaker           circuitBreaker; // from Phase 7c</w:t>
      </w:r>
    </w:p>
    <w:p>
      <w:pPr>
        <w:shd w:fill="1E1E1E" w:val="clear"/>
        <w:spacing w:after="0" w:before="0"/>
        <w:ind w:left="360" w:right="360"/>
      </w:pPr>
      <w:r>
        <w:rPr>
          <w:rFonts w:ascii="Courier New" w:cs="Courier New" w:eastAsia="Courier New" w:hAnsi="Courier New"/>
          <w:color w:val="D4D4D4"/>
          <w:sz w:val="18"/>
          <w:szCs w:val="18"/>
        </w:rPr>
        <w:t xml:space="preserve">    private final Set&lt;String&gt;                  provisioned</w:t>
      </w:r>
    </w:p>
    <w:p>
      <w:pPr>
        <w:shd w:fill="1E1E1E" w:val="clear"/>
        <w:spacing w:after="0" w:before="0"/>
        <w:ind w:left="360" w:right="360"/>
      </w:pPr>
      <w:r>
        <w:rPr>
          <w:rFonts w:ascii="Courier New" w:cs="Courier New" w:eastAsia="Courier New" w:hAnsi="Courier New"/>
          <w:color w:val="D4D4D4"/>
          <w:sz w:val="18"/>
          <w:szCs w:val="18"/>
        </w:rPr>
        <w:t xml:space="preserve">        = ConcurrentHashMap.newKeySet();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Unified execute interface — the single entry point for all tool calls.</w:t>
      </w:r>
    </w:p>
    <w:p>
      <w:pPr>
        <w:shd w:fill="1E1E1E" w:val="clear"/>
        <w:spacing w:after="0" w:before="0"/>
        <w:ind w:left="360" w:right="360"/>
      </w:pPr>
      <w:r>
        <w:rPr>
          <w:rFonts w:ascii="Courier New" w:cs="Courier New" w:eastAsia="Courier New" w:hAnsi="Courier New"/>
          <w:color w:val="D4D4D4"/>
          <w:sz w:val="18"/>
          <w:szCs w:val="18"/>
        </w:rPr>
        <w:t xml:space="preserve">     * Equivalent to Managed Agents: execute(name, input) → 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String execute(String toolName, String input, String sessionId) {</w:t>
      </w:r>
    </w:p>
    <w:p>
      <w:pPr>
        <w:shd w:fill="1E1E1E" w:val="clear"/>
        <w:spacing w:after="0" w:before="0"/>
        <w:ind w:left="360" w:right="360"/>
      </w:pPr>
      <w:r>
        <w:rPr>
          <w:rFonts w:ascii="Courier New" w:cs="Courier New" w:eastAsia="Courier New" w:hAnsi="Courier New"/>
          <w:color w:val="D4D4D4"/>
          <w:sz w:val="18"/>
          <w:szCs w:val="18"/>
        </w:rPr>
        <w:t xml:space="preserve">        // Circuit breaker check (Phase 7c)</w:t>
      </w:r>
    </w:p>
    <w:p>
      <w:pPr>
        <w:shd w:fill="1E1E1E" w:val="clear"/>
        <w:spacing w:after="0" w:before="0"/>
        <w:ind w:left="360" w:right="360"/>
      </w:pPr>
      <w:r>
        <w:rPr>
          <w:rFonts w:ascii="Courier New" w:cs="Courier New" w:eastAsia="Courier New" w:hAnsi="Courier New"/>
          <w:color w:val="D4D4D4"/>
          <w:sz w:val="18"/>
          <w:szCs w:val="18"/>
        </w:rPr>
        <w:t xml:space="preserve">        if (!circuitBreaker.check(sessionId)) {</w:t>
      </w:r>
    </w:p>
    <w:p>
      <w:pPr>
        <w:shd w:fill="1E1E1E" w:val="clear"/>
        <w:spacing w:after="0" w:before="0"/>
        <w:ind w:left="360" w:right="360"/>
      </w:pPr>
      <w:r>
        <w:rPr>
          <w:rFonts w:ascii="Courier New" w:cs="Courier New" w:eastAsia="Courier New" w:hAnsi="Courier New"/>
          <w:color w:val="D4D4D4"/>
          <w:sz w:val="18"/>
          <w:szCs w:val="18"/>
        </w:rPr>
        <w:t xml:space="preserve">            auditor.record(sessionId, toolName, input, "circuit_open");</w:t>
      </w:r>
    </w:p>
    <w:p>
      <w:pPr>
        <w:shd w:fill="1E1E1E" w:val="clear"/>
        <w:spacing w:after="0" w:before="0"/>
        <w:ind w:left="360" w:right="360"/>
      </w:pPr>
      <w:r>
        <w:rPr>
          <w:rFonts w:ascii="Courier New" w:cs="Courier New" w:eastAsia="Courier New" w:hAnsi="Courier New"/>
          <w:color w:val="D4D4D4"/>
          <w:sz w:val="18"/>
          <w:szCs w:val="18"/>
        </w:rPr>
        <w:t xml:space="preserve">            throw new AriaCircuitOpenException("Circuit open for session " + sessionId);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Lazy provisioning — only on first use</w:t>
      </w:r>
    </w:p>
    <w:p>
      <w:pPr>
        <w:shd w:fill="1E1E1E" w:val="clear"/>
        <w:spacing w:after="0" w:before="0"/>
        <w:ind w:left="360" w:right="360"/>
      </w:pPr>
      <w:r>
        <w:rPr>
          <w:rFonts w:ascii="Courier New" w:cs="Courier New" w:eastAsia="Courier New" w:hAnsi="Courier New"/>
          <w:color w:val="D4D4D4"/>
          <w:sz w:val="18"/>
          <w:szCs w:val="18"/>
        </w:rPr>
        <w:t xml:space="preserve">        if (!provisioned.contains(toolName)) {</w:t>
      </w:r>
    </w:p>
    <w:p>
      <w:pPr>
        <w:shd w:fill="1E1E1E" w:val="clear"/>
        <w:spacing w:after="0" w:before="0"/>
        <w:ind w:left="360" w:right="360"/>
      </w:pPr>
      <w:r>
        <w:rPr>
          <w:rFonts w:ascii="Courier New" w:cs="Courier New" w:eastAsia="Courier New" w:hAnsi="Courier New"/>
          <w:color w:val="D4D4D4"/>
          <w:sz w:val="18"/>
          <w:szCs w:val="18"/>
        </w:rPr>
        <w:t xml:space="preserve">            provision(toolName);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AriaToolHandler handler = handlers.get(toolName);</w:t>
      </w:r>
    </w:p>
    <w:p>
      <w:pPr>
        <w:shd w:fill="1E1E1E" w:val="clear"/>
        <w:spacing w:after="0" w:before="0"/>
        <w:ind w:left="360" w:right="360"/>
      </w:pPr>
      <w:r>
        <w:rPr>
          <w:rFonts w:ascii="Courier New" w:cs="Courier New" w:eastAsia="Courier New" w:hAnsi="Courier New"/>
          <w:color w:val="D4D4D4"/>
          <w:sz w:val="18"/>
          <w:szCs w:val="18"/>
        </w:rPr>
        <w:t xml:space="preserve">        if (handler == null) throw new AriaToolException("Unknown tool: " + toolName);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String result = handler.handle(input);</w:t>
      </w:r>
    </w:p>
    <w:p>
      <w:pPr>
        <w:shd w:fill="1E1E1E" w:val="clear"/>
        <w:spacing w:after="0" w:before="0"/>
        <w:ind w:left="360" w:right="360"/>
      </w:pPr>
      <w:r>
        <w:rPr>
          <w:rFonts w:ascii="Courier New" w:cs="Courier New" w:eastAsia="Courier New" w:hAnsi="Courier New"/>
          <w:color w:val="D4D4D4"/>
          <w:sz w:val="18"/>
          <w:szCs w:val="18"/>
        </w:rPr>
        <w:t xml:space="preserve">            auditor.record(sessionId, toolName, input, "success");</w:t>
      </w:r>
    </w:p>
    <w:p>
      <w:pPr>
        <w:shd w:fill="1E1E1E" w:val="clear"/>
        <w:spacing w:after="0" w:before="0"/>
        <w:ind w:left="360" w:right="360"/>
      </w:pPr>
      <w:r>
        <w:rPr>
          <w:rFonts w:ascii="Courier New" w:cs="Courier New" w:eastAsia="Courier New" w:hAnsi="Courier New"/>
          <w:color w:val="D4D4D4"/>
          <w:sz w:val="18"/>
          <w:szCs w:val="18"/>
        </w:rPr>
        <w:t xml:space="preserve">            return result;</w:t>
      </w:r>
    </w:p>
    <w:p>
      <w:pPr>
        <w:shd w:fill="1E1E1E" w:val="clear"/>
        <w:spacing w:after="0" w:before="0"/>
        <w:ind w:left="360" w:right="360"/>
      </w:pPr>
      <w:r>
        <w:rPr>
          <w:rFonts w:ascii="Courier New" w:cs="Courier New" w:eastAsia="Courier New" w:hAnsi="Courier New"/>
          <w:color w:val="D4D4D4"/>
          <w:sz w:val="18"/>
          <w:szCs w:val="18"/>
        </w:rPr>
        <w:t xml:space="preserve">        } catch (Exception e) {</w:t>
      </w:r>
    </w:p>
    <w:p>
      <w:pPr>
        <w:shd w:fill="1E1E1E" w:val="clear"/>
        <w:spacing w:after="0" w:before="0"/>
        <w:ind w:left="360" w:right="360"/>
      </w:pPr>
      <w:r>
        <w:rPr>
          <w:rFonts w:ascii="Courier New" w:cs="Courier New" w:eastAsia="Courier New" w:hAnsi="Courier New"/>
          <w:color w:val="D4D4D4"/>
          <w:sz w:val="18"/>
          <w:szCs w:val="18"/>
        </w:rPr>
        <w:t xml:space="preserve">            auditor.record(sessionId, toolName, input, "error");</w:t>
      </w:r>
    </w:p>
    <w:p>
      <w:pPr>
        <w:shd w:fill="1E1E1E" w:val="clear"/>
        <w:spacing w:after="0" w:before="0"/>
        <w:ind w:left="360" w:right="360"/>
      </w:pPr>
      <w:r>
        <w:rPr>
          <w:rFonts w:ascii="Courier New" w:cs="Courier New" w:eastAsia="Courier New" w:hAnsi="Courier New"/>
          <w:color w:val="D4D4D4"/>
          <w:sz w:val="18"/>
          <w:szCs w:val="18"/>
        </w:rPr>
        <w:t xml:space="preserve">            // Return error as string so Claude can decide to retry or escalate</w:t>
      </w:r>
    </w:p>
    <w:p>
      <w:pPr>
        <w:shd w:fill="1E1E1E" w:val="clear"/>
        <w:spacing w:after="0" w:before="0"/>
        <w:ind w:left="360" w:right="360"/>
      </w:pPr>
      <w:r>
        <w:rPr>
          <w:rFonts w:ascii="Courier New" w:cs="Courier New" w:eastAsia="Courier New" w:hAnsi="Courier New"/>
          <w:color w:val="D4D4D4"/>
          <w:sz w:val="18"/>
          <w:szCs w:val="18"/>
        </w:rPr>
        <w:t xml:space="preserve">            return "TOOL_ERROR: " + e.getMessage();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public void provision(String toolName) {</w:t>
      </w:r>
    </w:p>
    <w:p>
      <w:pPr>
        <w:shd w:fill="1E1E1E" w:val="clear"/>
        <w:spacing w:after="0" w:before="0"/>
        <w:ind w:left="360" w:right="360"/>
      </w:pPr>
      <w:r>
        <w:rPr>
          <w:rFonts w:ascii="Courier New" w:cs="Courier New" w:eastAsia="Courier New" w:hAnsi="Courier New"/>
          <w:color w:val="D4D4D4"/>
          <w:sz w:val="18"/>
          <w:szCs w:val="18"/>
        </w:rPr>
        <w:t xml:space="preserve">        AriaToolHandler handler = handlers.get(toolName);</w:t>
      </w:r>
    </w:p>
    <w:p>
      <w:pPr>
        <w:shd w:fill="1E1E1E" w:val="clear"/>
        <w:spacing w:after="0" w:before="0"/>
        <w:ind w:left="360" w:right="360"/>
      </w:pPr>
      <w:r>
        <w:rPr>
          <w:rFonts w:ascii="Courier New" w:cs="Courier New" w:eastAsia="Courier New" w:hAnsi="Courier New"/>
          <w:color w:val="D4D4D4"/>
          <w:sz w:val="18"/>
          <w:szCs w:val="18"/>
        </w:rPr>
        <w:t xml:space="preserve">        if (handler != null) {</w:t>
      </w:r>
    </w:p>
    <w:p>
      <w:pPr>
        <w:shd w:fill="1E1E1E" w:val="clear"/>
        <w:spacing w:after="0" w:before="0"/>
        <w:ind w:left="360" w:right="360"/>
      </w:pPr>
      <w:r>
        <w:rPr>
          <w:rFonts w:ascii="Courier New" w:cs="Courier New" w:eastAsia="Courier New" w:hAnsi="Courier New"/>
          <w:color w:val="D4D4D4"/>
          <w:sz w:val="18"/>
          <w:szCs w:val="18"/>
        </w:rPr>
        <w:t xml:space="preserve">            handler.provision();</w:t>
      </w:r>
    </w:p>
    <w:p>
      <w:pPr>
        <w:shd w:fill="1E1E1E" w:val="clear"/>
        <w:spacing w:after="0" w:before="0"/>
        <w:ind w:left="360" w:right="360"/>
      </w:pPr>
      <w:r>
        <w:rPr>
          <w:rFonts w:ascii="Courier New" w:cs="Courier New" w:eastAsia="Courier New" w:hAnsi="Courier New"/>
          <w:color w:val="D4D4D4"/>
          <w:sz w:val="18"/>
          <w:szCs w:val="18"/>
        </w:rPr>
        <w:t xml:space="preserve">            provisioned.add(toolName);</w:t>
      </w:r>
    </w:p>
    <w:p>
      <w:pPr>
        <w:shd w:fill="1E1E1E" w:val="clear"/>
        <w:spacing w:after="0" w:before="0"/>
        <w:ind w:left="360" w:right="360"/>
      </w:pPr>
      <w:r>
        <w:rPr>
          <w:rFonts w:ascii="Courier New" w:cs="Courier New" w:eastAsia="Courier New" w:hAnsi="Courier New"/>
          <w:color w:val="D4D4D4"/>
          <w:sz w:val="18"/>
          <w:szCs w:val="18"/>
        </w:rPr>
        <w:t xml:space="preserve">            log.info("[AriaToolGateway] Provisioned: {}", toolName);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public void shutdown(String toolName) {</w:t>
      </w:r>
    </w:p>
    <w:p>
      <w:pPr>
        <w:shd w:fill="1E1E1E" w:val="clear"/>
        <w:spacing w:after="0" w:before="0"/>
        <w:ind w:left="360" w:right="360"/>
      </w:pPr>
      <w:r>
        <w:rPr>
          <w:rFonts w:ascii="Courier New" w:cs="Courier New" w:eastAsia="Courier New" w:hAnsi="Courier New"/>
          <w:color w:val="D4D4D4"/>
          <w:sz w:val="18"/>
          <w:szCs w:val="18"/>
        </w:rPr>
        <w:t xml:space="preserve">        AriaToolHandler handler = handlers.get(toolName);</w:t>
      </w:r>
    </w:p>
    <w:p>
      <w:pPr>
        <w:shd w:fill="1E1E1E" w:val="clear"/>
        <w:spacing w:after="0" w:before="0"/>
        <w:ind w:left="360" w:right="360"/>
      </w:pPr>
      <w:r>
        <w:rPr>
          <w:rFonts w:ascii="Courier New" w:cs="Courier New" w:eastAsia="Courier New" w:hAnsi="Courier New"/>
          <w:color w:val="D4D4D4"/>
          <w:sz w:val="18"/>
          <w:szCs w:val="18"/>
        </w:rPr>
        <w:t xml:space="preserve">        if (handler != null) { handler.shutdown(); provisioned.remove(toolName);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public boolean isProvisioned(String toolName) {</w:t>
      </w:r>
    </w:p>
    <w:p>
      <w:pPr>
        <w:shd w:fill="1E1E1E" w:val="clear"/>
        <w:spacing w:after="0" w:before="0"/>
        <w:ind w:left="360" w:right="360"/>
      </w:pPr>
      <w:r>
        <w:rPr>
          <w:rFonts w:ascii="Courier New" w:cs="Courier New" w:eastAsia="Courier New" w:hAnsi="Courier New"/>
          <w:color w:val="D4D4D4"/>
          <w:sz w:val="18"/>
          <w:szCs w:val="18"/>
        </w:rPr>
        <w:t xml:space="preserve">        return provisioned.contains(toolName);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60" w:before="60"/>
      </w:pPr>
    </w:p>
    <w:p>
      <w:pPr>
        <w:pStyle w:val="Heading2"/>
        <w:spacing w:after="120" w:before="240"/>
      </w:pPr>
      <w:r>
        <w:rPr>
          <w:rFonts w:ascii="Arial" w:cs="Arial" w:eastAsia="Arial" w:hAnsi="Arial"/>
          <w:b/>
          <w:bCs/>
          <w:color w:val="2E75B6"/>
          <w:sz w:val="26"/>
          <w:szCs w:val="26"/>
        </w:rPr>
        <w:t xml:space="preserve">5.3 AriaToolGateway Interface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execute</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execute(String toolName, String input) → String</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Single unified entry point for all tool calls. Routes to the correct handler (MCP, internal service, sandbox). Returns string output or throws AriaToolException on failure.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provision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provision(String toolName, ProvisionSpec spec) → void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Lazy initialisation: called by the harness on first execute() call for a given tool. Idempotent — safe to call multiple times.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isProvisioned</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isProvisioned(String toolName) → boolean</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Check before execute() to avoid redundant provisioning round-trips.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shutdown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shutdown(String toolName) → void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Explicitly deprovision a tool handle. Called at session end or on circuit-open events from AriaCircuitBreaker.</w:t>
            </w:r>
          </w:p>
        </w:tc>
      </w:tr>
    </w:tbl>
    <w:p>
      <w:pPr>
        <w:spacing w:after="60" w:before="60"/>
      </w:pPr>
    </w:p>
    <w:p>
      <w:pPr>
        <w:pStyle w:val="Heading2"/>
        <w:spacing w:after="120" w:before="240"/>
      </w:pPr>
      <w:r>
        <w:rPr>
          <w:rFonts w:ascii="Arial" w:cs="Arial" w:eastAsia="Arial" w:hAnsi="Arial"/>
          <w:b/>
          <w:bCs/>
          <w:color w:val="2E75B6"/>
          <w:sz w:val="26"/>
          <w:szCs w:val="26"/>
        </w:rPr>
        <w:t xml:space="preserve">5.4 AriaToolHandler.java — Interface for All Tools</w:t>
      </w:r>
    </w:p>
    <w:p>
      <w:pPr>
        <w:shd w:fill="1E1E1E" w:val="clear"/>
        <w:spacing w:after="0" w:before="0"/>
        <w:ind w:left="360" w:right="360"/>
      </w:pPr>
      <w:r>
        <w:rPr>
          <w:rFonts w:ascii="Courier New" w:cs="Courier New" w:eastAsia="Courier New" w:hAnsi="Courier New"/>
          <w:color w:val="D4D4D4"/>
          <w:sz w:val="18"/>
          <w:szCs w:val="18"/>
        </w:rPr>
        <w:t xml:space="preserve">/** Implement this interface for every tool ARIA can invoke. */</w:t>
      </w:r>
    </w:p>
    <w:p>
      <w:pPr>
        <w:shd w:fill="1E1E1E" w:val="clear"/>
        <w:spacing w:after="0" w:before="0"/>
        <w:ind w:left="360" w:right="360"/>
      </w:pPr>
      <w:r>
        <w:rPr>
          <w:rFonts w:ascii="Courier New" w:cs="Courier New" w:eastAsia="Courier New" w:hAnsi="Courier New"/>
          <w:color w:val="D4D4D4"/>
          <w:sz w:val="18"/>
          <w:szCs w:val="18"/>
        </w:rPr>
        <w:t xml:space="preserve">public interface AriaToolHandler {</w:t>
      </w:r>
    </w:p>
    <w:p>
      <w:pPr>
        <w:shd w:fill="1E1E1E" w:val="clear"/>
        <w:spacing w:after="0" w:before="0"/>
        <w:ind w:left="360" w:right="360"/>
      </w:pPr>
      <w:r>
        <w:rPr>
          <w:rFonts w:ascii="Courier New" w:cs="Courier New" w:eastAsia="Courier New" w:hAnsi="Courier New"/>
          <w:color w:val="D4D4D4"/>
          <w:sz w:val="18"/>
          <w:szCs w:val="18"/>
        </w:rPr>
        <w:t xml:space="preserve">    /** Lazy init — called once per session on first execute() for this tool. */</w:t>
      </w:r>
    </w:p>
    <w:p>
      <w:pPr>
        <w:shd w:fill="1E1E1E" w:val="clear"/>
        <w:spacing w:after="0" w:before="0"/>
        <w:ind w:left="360" w:right="360"/>
      </w:pPr>
      <w:r>
        <w:rPr>
          <w:rFonts w:ascii="Courier New" w:cs="Courier New" w:eastAsia="Courier New" w:hAnsi="Courier New"/>
          <w:color w:val="D4D4D4"/>
          <w:sz w:val="18"/>
          <w:szCs w:val="18"/>
        </w:rPr>
        <w:t xml:space="preserve">    void provision();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Execute the tool. Input and output are always plain strings. */</w:t>
      </w:r>
    </w:p>
    <w:p>
      <w:pPr>
        <w:shd w:fill="1E1E1E" w:val="clear"/>
        <w:spacing w:after="0" w:before="0"/>
        <w:ind w:left="360" w:right="360"/>
      </w:pPr>
      <w:r>
        <w:rPr>
          <w:rFonts w:ascii="Courier New" w:cs="Courier New" w:eastAsia="Courier New" w:hAnsi="Courier New"/>
          <w:color w:val="D4D4D4"/>
          <w:sz w:val="18"/>
          <w:szCs w:val="18"/>
        </w:rPr>
        <w:t xml:space="preserve">    String handle(String input);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Release resources at session end or circuit-open. */</w:t>
      </w:r>
    </w:p>
    <w:p>
      <w:pPr>
        <w:shd w:fill="1E1E1E" w:val="clear"/>
        <w:spacing w:after="0" w:before="0"/>
        <w:ind w:left="360" w:right="360"/>
      </w:pPr>
      <w:r>
        <w:rPr>
          <w:rFonts w:ascii="Courier New" w:cs="Courier New" w:eastAsia="Courier New" w:hAnsi="Courier New"/>
          <w:color w:val="D4D4D4"/>
          <w:sz w:val="18"/>
          <w:szCs w:val="18"/>
        </w:rPr>
        <w:t xml:space="preserve">    void shutdown();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Tool name — must match the key in the handlers Map. */</w:t>
      </w:r>
    </w:p>
    <w:p>
      <w:pPr>
        <w:shd w:fill="1E1E1E" w:val="clear"/>
        <w:spacing w:after="0" w:before="0"/>
        <w:ind w:left="360" w:right="360"/>
      </w:pPr>
      <w:r>
        <w:rPr>
          <w:rFonts w:ascii="Courier New" w:cs="Courier New" w:eastAsia="Courier New" w:hAnsi="Courier New"/>
          <w:color w:val="D4D4D4"/>
          <w:sz w:val="18"/>
          <w:szCs w:val="18"/>
        </w:rPr>
        <w:t xml:space="preserve">    String toolName();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Example implementations to create:</w:t>
      </w:r>
    </w:p>
    <w:p>
      <w:pPr>
        <w:shd w:fill="1E1E1E" w:val="clear"/>
        <w:spacing w:after="0" w:before="0"/>
        <w:ind w:left="360" w:right="360"/>
      </w:pPr>
      <w:r>
        <w:rPr>
          <w:rFonts w:ascii="Courier New" w:cs="Courier New" w:eastAsia="Courier New" w:hAnsi="Courier New"/>
          <w:color w:val="D4D4D4"/>
          <w:sz w:val="18"/>
          <w:szCs w:val="18"/>
        </w:rPr>
        <w:t xml:space="preserve">// - AriaPgvectorSearchHandler   implements AriaToolHandler</w:t>
      </w:r>
    </w:p>
    <w:p>
      <w:pPr>
        <w:shd w:fill="1E1E1E" w:val="clear"/>
        <w:spacing w:after="0" w:before="0"/>
        <w:ind w:left="360" w:right="360"/>
      </w:pPr>
      <w:r>
        <w:rPr>
          <w:rFonts w:ascii="Courier New" w:cs="Courier New" w:eastAsia="Courier New" w:hAnsi="Courier New"/>
          <w:color w:val="D4D4D4"/>
          <w:sz w:val="18"/>
          <w:szCs w:val="18"/>
        </w:rPr>
        <w:t xml:space="preserve">// - AriaWebSearchHandler        implements AriaToolHandler</w:t>
      </w:r>
    </w:p>
    <w:p>
      <w:pPr>
        <w:shd w:fill="1E1E1E" w:val="clear"/>
        <w:spacing w:after="0" w:before="0"/>
        <w:ind w:left="360" w:right="360"/>
      </w:pPr>
      <w:r>
        <w:rPr>
          <w:rFonts w:ascii="Courier New" w:cs="Courier New" w:eastAsia="Courier New" w:hAnsi="Courier New"/>
          <w:color w:val="D4D4D4"/>
          <w:sz w:val="18"/>
          <w:szCs w:val="18"/>
        </w:rPr>
        <w:t xml:space="preserve">// - AriaMcpToolHandler          implements AriaToolHandler (wraps AriaMcpProxy)</w:t>
      </w:r>
    </w:p>
    <w:p>
      <w:pPr>
        <w:spacing w:after="60" w:before="60"/>
      </w:pPr>
    </w:p>
    <w:p>
      <w:pPr>
        <w:pBdr>
          <w:left w:val="single" w:color="2E75B6" w:sz="12"/>
        </w:pBdr>
        <w:spacing w:after="80" w:before="80"/>
        <w:ind w:left="360"/>
      </w:pPr>
      <w:r>
        <w:rPr>
          <w:rFonts w:ascii="Arial" w:cs="Arial" w:eastAsia="Arial" w:hAnsi="Arial"/>
          <w:i/>
          <w:iCs/>
          <w:color w:val="2E75B6"/>
          <w:sz w:val="20"/>
          <w:szCs w:val="20"/>
        </w:rPr>
        <w:t xml:space="preserve">The harness does not know whether the tool behind the gateway is a container, an MCP server, a database call, or an HTTP service. This is the Managed Agents pattern: execute(name, input) → string. The interface stays stable as the implementation changes.</w:t>
      </w:r>
    </w:p>
    <w:p>
      <w:pPr>
        <w:spacing w:after="60" w:before="60"/>
      </w:pPr>
    </w:p>
    <w:p>
      <w:pPr>
        <w:shd w:fill="1F4E79" w:val="clear"/>
        <w:spacing w:after="120" w:before="360"/>
      </w:pPr>
      <w:r>
        <w:rPr>
          <w:rFonts w:ascii="Arial" w:cs="Arial" w:eastAsia="Arial" w:hAnsi="Arial"/>
          <w:b/>
          <w:bCs/>
          <w:color w:val="FFFFFF"/>
          <w:sz w:val="24"/>
          <w:szCs w:val="24"/>
        </w:rPr>
        <w:t xml:space="preserve">  PHASE 8c — Credential Vault + MCP Proxy  |  Credentials Never in the Sandbox  </w:t>
      </w:r>
    </w:p>
    <w:p>
      <w:pPr>
        <w:spacing w:after="60" w:before="60"/>
      </w:pPr>
    </w:p>
    <w:p>
      <w:pPr>
        <w:pStyle w:val="Heading2"/>
        <w:spacing w:after="120" w:before="240"/>
      </w:pPr>
      <w:r>
        <w:rPr>
          <w:rFonts w:ascii="Arial" w:cs="Arial" w:eastAsia="Arial" w:hAnsi="Arial"/>
          <w:b/>
          <w:bCs/>
          <w:color w:val="2E75B6"/>
          <w:sz w:val="26"/>
          <w:szCs w:val="26"/>
        </w:rPr>
        <w:t xml:space="preserve">6.1 The Problem</w:t>
      </w:r>
    </w:p>
    <w:p>
      <w:pPr>
        <w:spacing w:after="100" w:before="60"/>
      </w:pPr>
      <w:r>
        <w:rPr>
          <w:rFonts w:ascii="Arial" w:cs="Arial" w:eastAsia="Arial" w:hAnsi="Arial"/>
          <w:sz w:val="20"/>
          <w:szCs w:val="20"/>
        </w:rPr>
        <w:t xml:space="preserve">In a coupled design, credentials (API keys, OAuth tokens) live in the same environment as the agent's tool execution. A prompt injection only needs to convince Claude to read its own environment variables — and once an attacker has those tokens, they can spawn unrestricted sessions and delegate work to them.</w:t>
      </w:r>
    </w:p>
    <w:p>
      <w:pPr>
        <w:spacing w:after="100" w:before="60"/>
      </w:pPr>
      <w:r>
        <w:rPr>
          <w:rFonts w:ascii="Arial" w:cs="Arial" w:eastAsia="Arial" w:hAnsi="Arial"/>
          <w:sz w:val="20"/>
          <w:szCs w:val="20"/>
        </w:rPr>
        <w:t xml:space="preserve">This was identified as a structural vulnerability in Phase 7 (Behavioural Control Traps). Phase 8c provides the structural fix: credentials are stored in a vault outside the tool execution environment, and all MCP calls are routed through a proxy that fetches credentials on demand. The harness — and Claude — never sees a raw credential string.</w:t>
      </w:r>
    </w:p>
    <w:p>
      <w:pPr>
        <w:spacing w:after="60" w:before="60"/>
      </w:pPr>
    </w:p>
    <w:p>
      <w:pPr>
        <w:pStyle w:val="Heading2"/>
        <w:spacing w:after="120" w:before="240"/>
      </w:pPr>
      <w:r>
        <w:rPr>
          <w:rFonts w:ascii="Arial" w:cs="Arial" w:eastAsia="Arial" w:hAnsi="Arial"/>
          <w:b/>
          <w:bCs/>
          <w:color w:val="2E75B6"/>
          <w:sz w:val="26"/>
          <w:szCs w:val="26"/>
        </w:rPr>
        <w:t xml:space="preserve">6.2 AriaCredentialVault.java</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AriaCredentialVault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Fetch a credential by its logical name.</w:t>
      </w:r>
    </w:p>
    <w:p>
      <w:pPr>
        <w:shd w:fill="1E1E1E" w:val="clear"/>
        <w:spacing w:after="0" w:before="0"/>
        <w:ind w:left="360" w:right="360"/>
      </w:pPr>
      <w:r>
        <w:rPr>
          <w:rFonts w:ascii="Courier New" w:cs="Courier New" w:eastAsia="Courier New" w:hAnsi="Courier New"/>
          <w:color w:val="D4D4D4"/>
          <w:sz w:val="18"/>
          <w:szCs w:val="18"/>
        </w:rPr>
        <w:t xml:space="preserve">     * Backed by: environment variables (dev), AWS Secrets Manager (prod),</w:t>
      </w:r>
    </w:p>
    <w:p>
      <w:pPr>
        <w:shd w:fill="1E1E1E" w:val="clear"/>
        <w:spacing w:after="0" w:before="0"/>
        <w:ind w:left="360" w:right="360"/>
      </w:pPr>
      <w:r>
        <w:rPr>
          <w:rFonts w:ascii="Courier New" w:cs="Courier New" w:eastAsia="Courier New" w:hAnsi="Courier New"/>
          <w:color w:val="D4D4D4"/>
          <w:sz w:val="18"/>
          <w:szCs w:val="18"/>
        </w:rPr>
        <w:t xml:space="preserve">     * or HashiCorp Vault (enterprise). Switch via application.yml profile.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Never log the returned value. Never pass it to AriaAgentService.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String fetch(String credentialName) {</w:t>
      </w:r>
    </w:p>
    <w:p>
      <w:pPr>
        <w:shd w:fill="1E1E1E" w:val="clear"/>
        <w:spacing w:after="0" w:before="0"/>
        <w:ind w:left="360" w:right="360"/>
      </w:pPr>
      <w:r>
        <w:rPr>
          <w:rFonts w:ascii="Courier New" w:cs="Courier New" w:eastAsia="Courier New" w:hAnsi="Courier New"/>
          <w:color w:val="D4D4D4"/>
          <w:sz w:val="18"/>
          <w:szCs w:val="18"/>
        </w:rPr>
        <w:t xml:space="preserve">        // Default implementation: environment variable</w:t>
      </w:r>
    </w:p>
    <w:p>
      <w:pPr>
        <w:shd w:fill="1E1E1E" w:val="clear"/>
        <w:spacing w:after="0" w:before="0"/>
        <w:ind w:left="360" w:right="360"/>
      </w:pPr>
      <w:r>
        <w:rPr>
          <w:rFonts w:ascii="Courier New" w:cs="Courier New" w:eastAsia="Courier New" w:hAnsi="Courier New"/>
          <w:color w:val="D4D4D4"/>
          <w:sz w:val="18"/>
          <w:szCs w:val="18"/>
        </w:rPr>
        <w:t xml:space="preserve">        String value = System.getenv(credentialName);</w:t>
      </w:r>
    </w:p>
    <w:p>
      <w:pPr>
        <w:shd w:fill="1E1E1E" w:val="clear"/>
        <w:spacing w:after="0" w:before="0"/>
        <w:ind w:left="360" w:right="360"/>
      </w:pPr>
      <w:r>
        <w:rPr>
          <w:rFonts w:ascii="Courier New" w:cs="Courier New" w:eastAsia="Courier New" w:hAnsi="Courier New"/>
          <w:color w:val="D4D4D4"/>
          <w:sz w:val="18"/>
          <w:szCs w:val="18"/>
        </w:rPr>
        <w:t xml:space="preserve">        if (value == null || value.isBlank())</w:t>
      </w:r>
    </w:p>
    <w:p>
      <w:pPr>
        <w:shd w:fill="1E1E1E" w:val="clear"/>
        <w:spacing w:after="0" w:before="0"/>
        <w:ind w:left="360" w:right="360"/>
      </w:pPr>
      <w:r>
        <w:rPr>
          <w:rFonts w:ascii="Courier New" w:cs="Courier New" w:eastAsia="Courier New" w:hAnsi="Courier New"/>
          <w:color w:val="D4D4D4"/>
          <w:sz w:val="18"/>
          <w:szCs w:val="18"/>
        </w:rPr>
        <w:t xml:space="preserve">            throw new AriaVaultException("Credential not found: " + credentialName);</w:t>
      </w:r>
    </w:p>
    <w:p>
      <w:pPr>
        <w:shd w:fill="1E1E1E" w:val="clear"/>
        <w:spacing w:after="0" w:before="0"/>
        <w:ind w:left="360" w:right="360"/>
      </w:pPr>
      <w:r>
        <w:rPr>
          <w:rFonts w:ascii="Courier New" w:cs="Courier New" w:eastAsia="Courier New" w:hAnsi="Courier New"/>
          <w:color w:val="D4D4D4"/>
          <w:sz w:val="18"/>
          <w:szCs w:val="18"/>
        </w:rPr>
        <w:t xml:space="preserve">        return 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Session-scoped token reference: maps a session's opaque token handle</w:t>
      </w:r>
    </w:p>
    <w:p>
      <w:pPr>
        <w:shd w:fill="1E1E1E" w:val="clear"/>
        <w:spacing w:after="0" w:before="0"/>
        <w:ind w:left="360" w:right="360"/>
      </w:pPr>
      <w:r>
        <w:rPr>
          <w:rFonts w:ascii="Courier New" w:cs="Courier New" w:eastAsia="Courier New" w:hAnsi="Courier New"/>
          <w:color w:val="D4D4D4"/>
          <w:sz w:val="18"/>
          <w:szCs w:val="18"/>
        </w:rPr>
        <w:t xml:space="preserve">     * (safe to pass to harness) to the real credential name in the vault.</w:t>
      </w:r>
    </w:p>
    <w:p>
      <w:pPr>
        <w:shd w:fill="1E1E1E" w:val="clear"/>
        <w:spacing w:after="0" w:before="0"/>
        <w:ind w:left="360" w:right="360"/>
      </w:pPr>
      <w:r>
        <w:rPr>
          <w:rFonts w:ascii="Courier New" w:cs="Courier New" w:eastAsia="Courier New" w:hAnsi="Courier New"/>
          <w:color w:val="D4D4D4"/>
          <w:sz w:val="18"/>
          <w:szCs w:val="18"/>
        </w:rPr>
        <w:t xml:space="preserve">     * The harness only ever sees the handle, not the secret.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ConcurrentHashMap&lt;String, String&gt; sessionTokenMap</w:t>
      </w:r>
    </w:p>
    <w:p>
      <w:pPr>
        <w:shd w:fill="1E1E1E" w:val="clear"/>
        <w:spacing w:after="0" w:before="0"/>
        <w:ind w:left="360" w:right="360"/>
      </w:pPr>
      <w:r>
        <w:rPr>
          <w:rFonts w:ascii="Courier New" w:cs="Courier New" w:eastAsia="Courier New" w:hAnsi="Courier New"/>
          <w:color w:val="D4D4D4"/>
          <w:sz w:val="18"/>
          <w:szCs w:val="18"/>
        </w:rPr>
        <w:t xml:space="preserve">        = new ConcurrentHashMap&lt;&gt;();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public void registerSessionToken(String sessionTokenHandle, String credentialName) {</w:t>
      </w:r>
    </w:p>
    <w:p>
      <w:pPr>
        <w:shd w:fill="1E1E1E" w:val="clear"/>
        <w:spacing w:after="0" w:before="0"/>
        <w:ind w:left="360" w:right="360"/>
      </w:pPr>
      <w:r>
        <w:rPr>
          <w:rFonts w:ascii="Courier New" w:cs="Courier New" w:eastAsia="Courier New" w:hAnsi="Courier New"/>
          <w:color w:val="D4D4D4"/>
          <w:sz w:val="18"/>
          <w:szCs w:val="18"/>
        </w:rPr>
        <w:t xml:space="preserve">        sessionTokenMap.put(sessionTokenHandle, credentialName);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public String fetchForSession(String sessionTokenHandle) {</w:t>
      </w:r>
    </w:p>
    <w:p>
      <w:pPr>
        <w:shd w:fill="1E1E1E" w:val="clear"/>
        <w:spacing w:after="0" w:before="0"/>
        <w:ind w:left="360" w:right="360"/>
      </w:pPr>
      <w:r>
        <w:rPr>
          <w:rFonts w:ascii="Courier New" w:cs="Courier New" w:eastAsia="Courier New" w:hAnsi="Courier New"/>
          <w:color w:val="D4D4D4"/>
          <w:sz w:val="18"/>
          <w:szCs w:val="18"/>
        </w:rPr>
        <w:t xml:space="preserve">        String credName = sessionTokenMap.get(sessionTokenHandle);</w:t>
      </w:r>
    </w:p>
    <w:p>
      <w:pPr>
        <w:shd w:fill="1E1E1E" w:val="clear"/>
        <w:spacing w:after="0" w:before="0"/>
        <w:ind w:left="360" w:right="360"/>
      </w:pPr>
      <w:r>
        <w:rPr>
          <w:rFonts w:ascii="Courier New" w:cs="Courier New" w:eastAsia="Courier New" w:hAnsi="Courier New"/>
          <w:color w:val="D4D4D4"/>
          <w:sz w:val="18"/>
          <w:szCs w:val="18"/>
        </w:rPr>
        <w:t xml:space="preserve">        if (credName == null) throw new AriaVaultException("Unknown session token");</w:t>
      </w:r>
    </w:p>
    <w:p>
      <w:pPr>
        <w:shd w:fill="1E1E1E" w:val="clear"/>
        <w:spacing w:after="0" w:before="0"/>
        <w:ind w:left="360" w:right="360"/>
      </w:pPr>
      <w:r>
        <w:rPr>
          <w:rFonts w:ascii="Courier New" w:cs="Courier New" w:eastAsia="Courier New" w:hAnsi="Courier New"/>
          <w:color w:val="D4D4D4"/>
          <w:sz w:val="18"/>
          <w:szCs w:val="18"/>
        </w:rPr>
        <w:t xml:space="preserve">        return fetch(credName);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60" w:before="60"/>
      </w:pPr>
    </w:p>
    <w:p>
      <w:pPr>
        <w:pStyle w:val="Heading2"/>
        <w:spacing w:after="120" w:before="240"/>
      </w:pPr>
      <w:r>
        <w:rPr>
          <w:rFonts w:ascii="Arial" w:cs="Arial" w:eastAsia="Arial" w:hAnsi="Arial"/>
          <w:b/>
          <w:bCs/>
          <w:color w:val="2E75B6"/>
          <w:sz w:val="26"/>
          <w:szCs w:val="26"/>
        </w:rPr>
        <w:t xml:space="preserve">6.3 AriaMcpProxy.java</w:t>
      </w:r>
    </w:p>
    <w:p>
      <w:pPr>
        <w:shd w:fill="1E1E1E" w:val="clear"/>
        <w:spacing w:after="0" w:before="0"/>
        <w:ind w:left="360" w:right="360"/>
      </w:pPr>
      <w:r>
        <w:rPr>
          <w:rFonts w:ascii="Courier New" w:cs="Courier New" w:eastAsia="Courier New" w:hAnsi="Courier New"/>
          <w:color w:val="D4D4D4"/>
          <w:sz w:val="18"/>
          <w:szCs w:val="18"/>
        </w:rPr>
        <w:t xml:space="preserve">@Component @RequiredArgsConstructor</w:t>
      </w:r>
    </w:p>
    <w:p>
      <w:pPr>
        <w:shd w:fill="1E1E1E" w:val="clear"/>
        <w:spacing w:after="0" w:before="0"/>
        <w:ind w:left="360" w:right="360"/>
      </w:pPr>
      <w:r>
        <w:rPr>
          <w:rFonts w:ascii="Courier New" w:cs="Courier New" w:eastAsia="Courier New" w:hAnsi="Courier New"/>
          <w:color w:val="D4D4D4"/>
          <w:sz w:val="18"/>
          <w:szCs w:val="18"/>
        </w:rPr>
        <w:t xml:space="preserve">public class AriaMcpProxy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private final AriaCredentialVault vault;</w:t>
      </w:r>
    </w:p>
    <w:p>
      <w:pPr>
        <w:shd w:fill="1E1E1E" w:val="clear"/>
        <w:spacing w:after="0" w:before="0"/>
        <w:ind w:left="360" w:right="360"/>
      </w:pPr>
      <w:r>
        <w:rPr>
          <w:rFonts w:ascii="Courier New" w:cs="Courier New" w:eastAsia="Courier New" w:hAnsi="Courier New"/>
          <w:color w:val="D4D4D4"/>
          <w:sz w:val="18"/>
          <w:szCs w:val="18"/>
        </w:rPr>
        <w:t xml:space="preserve">    private final WebClient            mcpClient;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Route an MCP tool call through the proxy.</w:t>
      </w:r>
    </w:p>
    <w:p>
      <w:pPr>
        <w:shd w:fill="1E1E1E" w:val="clear"/>
        <w:spacing w:after="0" w:before="0"/>
        <w:ind w:left="360" w:right="360"/>
      </w:pPr>
      <w:r>
        <w:rPr>
          <w:rFonts w:ascii="Courier New" w:cs="Courier New" w:eastAsia="Courier New" w:hAnsi="Courier New"/>
          <w:color w:val="D4D4D4"/>
          <w:sz w:val="18"/>
          <w:szCs w:val="18"/>
        </w:rPr>
        <w:t xml:space="preserve">     * sessionTokenHandle is the opaque reference held by the harness.</w:t>
      </w:r>
    </w:p>
    <w:p>
      <w:pPr>
        <w:shd w:fill="1E1E1E" w:val="clear"/>
        <w:spacing w:after="0" w:before="0"/>
        <w:ind w:left="360" w:right="360"/>
      </w:pPr>
      <w:r>
        <w:rPr>
          <w:rFonts w:ascii="Courier New" w:cs="Courier New" w:eastAsia="Courier New" w:hAnsi="Courier New"/>
          <w:color w:val="D4D4D4"/>
          <w:sz w:val="18"/>
          <w:szCs w:val="18"/>
        </w:rPr>
        <w:t xml:space="preserve">     * The raw OAuth token is fetched here and never leaves this method.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String callMcpTool(String mcpServerUrl, String toolName,</w:t>
      </w:r>
    </w:p>
    <w:p>
      <w:pPr>
        <w:shd w:fill="1E1E1E" w:val="clear"/>
        <w:spacing w:after="0" w:before="0"/>
        <w:ind w:left="360" w:right="360"/>
      </w:pPr>
      <w:r>
        <w:rPr>
          <w:rFonts w:ascii="Courier New" w:cs="Courier New" w:eastAsia="Courier New" w:hAnsi="Courier New"/>
          <w:color w:val="D4D4D4"/>
          <w:sz w:val="18"/>
          <w:szCs w:val="18"/>
        </w:rPr>
        <w:t xml:space="preserve">                              String input, String sessionTokenHandle) {</w:t>
      </w:r>
    </w:p>
    <w:p>
      <w:pPr>
        <w:shd w:fill="1E1E1E" w:val="clear"/>
        <w:spacing w:after="0" w:before="0"/>
        <w:ind w:left="360" w:right="360"/>
      </w:pPr>
      <w:r>
        <w:rPr>
          <w:rFonts w:ascii="Courier New" w:cs="Courier New" w:eastAsia="Courier New" w:hAnsi="Courier New"/>
          <w:color w:val="D4D4D4"/>
          <w:sz w:val="18"/>
          <w:szCs w:val="18"/>
        </w:rPr>
        <w:t xml:space="preserve">        // Fetch real credential from vault — never logged, never returned</w:t>
      </w:r>
    </w:p>
    <w:p>
      <w:pPr>
        <w:shd w:fill="1E1E1E" w:val="clear"/>
        <w:spacing w:after="0" w:before="0"/>
        <w:ind w:left="360" w:right="360"/>
      </w:pPr>
      <w:r>
        <w:rPr>
          <w:rFonts w:ascii="Courier New" w:cs="Courier New" w:eastAsia="Courier New" w:hAnsi="Courier New"/>
          <w:color w:val="D4D4D4"/>
          <w:sz w:val="18"/>
          <w:szCs w:val="18"/>
        </w:rPr>
        <w:t xml:space="preserve">        String oauthToken = vault.fetchForSession(sessionTokenHandle);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return mcpClient.post()</w:t>
      </w:r>
    </w:p>
    <w:p>
      <w:pPr>
        <w:shd w:fill="1E1E1E" w:val="clear"/>
        <w:spacing w:after="0" w:before="0"/>
        <w:ind w:left="360" w:right="360"/>
      </w:pPr>
      <w:r>
        <w:rPr>
          <w:rFonts w:ascii="Courier New" w:cs="Courier New" w:eastAsia="Courier New" w:hAnsi="Courier New"/>
          <w:color w:val="D4D4D4"/>
          <w:sz w:val="18"/>
          <w:szCs w:val="18"/>
        </w:rPr>
        <w:t xml:space="preserve">            .uri(mcpServerUrl + "/tools/" + toolName)</w:t>
      </w:r>
    </w:p>
    <w:p>
      <w:pPr>
        <w:shd w:fill="1E1E1E" w:val="clear"/>
        <w:spacing w:after="0" w:before="0"/>
        <w:ind w:left="360" w:right="360"/>
      </w:pPr>
      <w:r>
        <w:rPr>
          <w:rFonts w:ascii="Courier New" w:cs="Courier New" w:eastAsia="Courier New" w:hAnsi="Courier New"/>
          <w:color w:val="D4D4D4"/>
          <w:sz w:val="18"/>
          <w:szCs w:val="18"/>
        </w:rPr>
        <w:t xml:space="preserve">            .header("Authorization", "Bearer " + oauthToken)</w:t>
      </w:r>
    </w:p>
    <w:p>
      <w:pPr>
        <w:shd w:fill="1E1E1E" w:val="clear"/>
        <w:spacing w:after="0" w:before="0"/>
        <w:ind w:left="360" w:right="360"/>
      </w:pPr>
      <w:r>
        <w:rPr>
          <w:rFonts w:ascii="Courier New" w:cs="Courier New" w:eastAsia="Courier New" w:hAnsi="Courier New"/>
          <w:color w:val="D4D4D4"/>
          <w:sz w:val="18"/>
          <w:szCs w:val="18"/>
        </w:rPr>
        <w:t xml:space="preserve">            .bodyValue(Map.of("input", input))</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.bodyToMono(String.class)</w:t>
      </w:r>
    </w:p>
    <w:p>
      <w:pPr>
        <w:shd w:fill="1E1E1E" w:val="clear"/>
        <w:spacing w:after="0" w:before="0"/>
        <w:ind w:left="360" w:right="360"/>
      </w:pPr>
      <w:r>
        <w:rPr>
          <w:rFonts w:ascii="Courier New" w:cs="Courier New" w:eastAsia="Courier New" w:hAnsi="Courier New"/>
          <w:color w:val="D4D4D4"/>
          <w:sz w:val="18"/>
          <w:szCs w:val="18"/>
        </w:rPr>
        <w:t xml:space="preserve">            .block();</w:t>
      </w:r>
    </w:p>
    <w:p>
      <w:pPr>
        <w:shd w:fill="1E1E1E" w:val="clear"/>
        <w:spacing w:after="0" w:before="0"/>
        <w:ind w:left="360" w:right="360"/>
      </w:pPr>
      <w:r>
        <w:rPr>
          <w:rFonts w:ascii="Courier New" w:cs="Courier New" w:eastAsia="Courier New" w:hAnsi="Courier New"/>
          <w:color w:val="D4D4D4"/>
          <w:sz w:val="18"/>
          <w:szCs w:val="18"/>
        </w:rPr>
        <w:t xml:space="preserve">        // oauthToken goes out of scope here — not stored, not logged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60" w:before="60"/>
      </w:pPr>
    </w:p>
    <w:p>
      <w:pPr>
        <w:pBdr>
          <w:left w:val="single" w:color="2E75B6" w:sz="12"/>
        </w:pBdr>
        <w:spacing w:after="80" w:before="80"/>
        <w:ind w:left="360"/>
      </w:pPr>
      <w:r>
        <w:rPr>
          <w:rFonts w:ascii="Arial" w:cs="Arial" w:eastAsia="Arial" w:hAnsi="Arial"/>
          <w:i/>
          <w:iCs/>
          <w:color w:val="2E75B6"/>
          <w:sz w:val="20"/>
          <w:szCs w:val="20"/>
        </w:rPr>
        <w:t xml:space="preserve">For Git integration (same pattern Anthropic uses): clone the repository during sandbox initialisation using the access token, wired into the local git remote. Git push/pull work from inside the tool environment without the agent ever handling the token. Implement this in AriaSandboxInitialiser if ARIA introduces a code execution tool.</w:t>
      </w:r>
    </w:p>
    <w:p>
      <w:pPr>
        <w:spacing w:after="60" w:before="60"/>
      </w:pPr>
    </w:p>
    <w:p>
      <w:pPr>
        <w:shd w:fill="1F4E79" w:val="clear"/>
        <w:spacing w:after="120" w:before="360"/>
      </w:pPr>
      <w:r>
        <w:rPr>
          <w:rFonts w:ascii="Arial" w:cs="Arial" w:eastAsia="Arial" w:hAnsi="Arial"/>
          <w:b/>
          <w:bCs/>
          <w:color w:val="FFFFFF"/>
          <w:sz w:val="24"/>
          <w:szCs w:val="24"/>
        </w:rPr>
        <w:t xml:space="preserve">  PHASE 8d — Model-Profile-Aware Optimizer Rules  |  Preventing Stale Harness Assumptions  </w:t>
      </w:r>
    </w:p>
    <w:p>
      <w:pPr>
        <w:spacing w:after="60" w:before="60"/>
      </w:pPr>
    </w:p>
    <w:p>
      <w:pPr>
        <w:pStyle w:val="Heading2"/>
        <w:spacing w:after="120" w:before="240"/>
      </w:pPr>
      <w:r>
        <w:rPr>
          <w:rFonts w:ascii="Arial" w:cs="Arial" w:eastAsia="Arial" w:hAnsi="Arial"/>
          <w:b/>
          <w:bCs/>
          <w:color w:val="2E75B6"/>
          <w:sz w:val="26"/>
          <w:szCs w:val="26"/>
        </w:rPr>
        <w:t xml:space="preserve">7.1 The Problem</w:t>
      </w:r>
    </w:p>
    <w:p>
      <w:pPr>
        <w:spacing w:after="100" w:before="60"/>
      </w:pPr>
      <w:r>
        <w:rPr>
          <w:rFonts w:ascii="Arial" w:cs="Arial" w:eastAsia="Arial" w:hAnsi="Arial"/>
          <w:sz w:val="20"/>
          <w:szCs w:val="20"/>
        </w:rPr>
        <w:t xml:space="preserve">Anthropic found that a harness built to address Sonnet 4.5's context anxiety (adding context resets) became dead weight when the same harness ran on Opus 4.5 — the behaviour was gone. ARIA's optimizer rules (Phase 5) have the same risk: Rule 1 (simple-qa-haiku) assumes Haiku is appropriate for short, tool-free queries. If future model pricing inverts that assumption, the rule silently misfires.</w:t>
      </w:r>
    </w:p>
    <w:p>
      <w:pPr>
        <w:spacing w:after="100" w:before="60"/>
      </w:pPr>
      <w:r>
        <w:rPr>
          <w:rFonts w:ascii="Arial" w:cs="Arial" w:eastAsia="Arial" w:hAnsi="Arial"/>
          <w:sz w:val="20"/>
          <w:szCs w:val="20"/>
        </w:rPr>
        <w:t xml:space="preserve">Phase 8d extends AriaRulesRegistry with a model-profile tag system. Each rule declares which model tiers it applies to. Rules that don't apply to the active model are skipped and logged as stale — visible in the optimizer action log and the FinOps dashboard.</w:t>
      </w:r>
    </w:p>
    <w:p>
      <w:pPr>
        <w:spacing w:after="60" w:before="60"/>
      </w:pPr>
    </w:p>
    <w:p>
      <w:pPr>
        <w:pStyle w:val="Heading2"/>
        <w:spacing w:after="120" w:before="240"/>
      </w:pPr>
      <w:r>
        <w:rPr>
          <w:rFonts w:ascii="Arial" w:cs="Arial" w:eastAsia="Arial" w:hAnsi="Arial"/>
          <w:b/>
          <w:bCs/>
          <w:color w:val="2E75B6"/>
          <w:sz w:val="26"/>
          <w:szCs w:val="26"/>
        </w:rPr>
        <w:t xml:space="preserve">7.2 AriaModelProfile.java</w:t>
      </w:r>
    </w:p>
    <w:p>
      <w:pPr>
        <w:shd w:fill="1E1E1E" w:val="clear"/>
        <w:spacing w:after="0" w:before="0"/>
        <w:ind w:left="360" w:right="360"/>
      </w:pPr>
      <w:r>
        <w:rPr>
          <w:rFonts w:ascii="Courier New" w:cs="Courier New" w:eastAsia="Courier New" w:hAnsi="Courier New"/>
          <w:color w:val="D4D4D4"/>
          <w:sz w:val="18"/>
          <w:szCs w:val="18"/>
        </w:rPr>
        <w:t xml:space="preserve">public enum AriaModelProfile {</w:t>
      </w:r>
    </w:p>
    <w:p>
      <w:pPr>
        <w:shd w:fill="1E1E1E" w:val="clear"/>
        <w:spacing w:after="0" w:before="0"/>
        <w:ind w:left="360" w:right="360"/>
      </w:pPr>
      <w:r>
        <w:rPr>
          <w:rFonts w:ascii="Courier New" w:cs="Courier New" w:eastAsia="Courier New" w:hAnsi="Courier New"/>
          <w:color w:val="D4D4D4"/>
          <w:sz w:val="18"/>
          <w:szCs w:val="18"/>
        </w:rPr>
        <w:t xml:space="preserve">    HAIKU   ("claude-haiku-4-5"),</w:t>
      </w:r>
    </w:p>
    <w:p>
      <w:pPr>
        <w:shd w:fill="1E1E1E" w:val="clear"/>
        <w:spacing w:after="0" w:before="0"/>
        <w:ind w:left="360" w:right="360"/>
      </w:pPr>
      <w:r>
        <w:rPr>
          <w:rFonts w:ascii="Courier New" w:cs="Courier New" w:eastAsia="Courier New" w:hAnsi="Courier New"/>
          <w:color w:val="D4D4D4"/>
          <w:sz w:val="18"/>
          <w:szCs w:val="18"/>
        </w:rPr>
        <w:t xml:space="preserve">    SONNET  ("claude-sonnet-4"),</w:t>
      </w:r>
    </w:p>
    <w:p>
      <w:pPr>
        <w:shd w:fill="1E1E1E" w:val="clear"/>
        <w:spacing w:after="0" w:before="0"/>
        <w:ind w:left="360" w:right="360"/>
      </w:pPr>
      <w:r>
        <w:rPr>
          <w:rFonts w:ascii="Courier New" w:cs="Courier New" w:eastAsia="Courier New" w:hAnsi="Courier New"/>
          <w:color w:val="D4D4D4"/>
          <w:sz w:val="18"/>
          <w:szCs w:val="18"/>
        </w:rPr>
        <w:t xml:space="preserve">    OPUS    ("claude-opus-4");</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private final String modelString;</w:t>
      </w:r>
    </w:p>
    <w:p>
      <w:pPr>
        <w:shd w:fill="1E1E1E" w:val="clear"/>
        <w:spacing w:after="0" w:before="0"/>
        <w:ind w:left="360" w:right="360"/>
      </w:pPr>
      <w:r>
        <w:rPr>
          <w:rFonts w:ascii="Courier New" w:cs="Courier New" w:eastAsia="Courier New" w:hAnsi="Courier New"/>
          <w:color w:val="D4D4D4"/>
          <w:sz w:val="18"/>
          <w:szCs w:val="18"/>
        </w:rPr>
        <w:t xml:space="preserve">    AriaModelProfile(String s) { this.modelString = s;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public static AriaModelProfile from(String modelString) {</w:t>
      </w:r>
    </w:p>
    <w:p>
      <w:pPr>
        <w:shd w:fill="1E1E1E" w:val="clear"/>
        <w:spacing w:after="0" w:before="0"/>
        <w:ind w:left="360" w:right="360"/>
      </w:pPr>
      <w:r>
        <w:rPr>
          <w:rFonts w:ascii="Courier New" w:cs="Courier New" w:eastAsia="Courier New" w:hAnsi="Courier New"/>
          <w:color w:val="D4D4D4"/>
          <w:sz w:val="18"/>
          <w:szCs w:val="18"/>
        </w:rPr>
        <w:t xml:space="preserve">        return Arrays.stream(values())</w:t>
      </w:r>
    </w:p>
    <w:p>
      <w:pPr>
        <w:shd w:fill="1E1E1E" w:val="clear"/>
        <w:spacing w:after="0" w:before="0"/>
        <w:ind w:left="360" w:right="360"/>
      </w:pPr>
      <w:r>
        <w:rPr>
          <w:rFonts w:ascii="Courier New" w:cs="Courier New" w:eastAsia="Courier New" w:hAnsi="Courier New"/>
          <w:color w:val="D4D4D4"/>
          <w:sz w:val="18"/>
          <w:szCs w:val="18"/>
        </w:rPr>
        <w:t xml:space="preserve">            .filter(p -&gt; p.modelString.equalsIgnoreCase(modelString))</w:t>
      </w:r>
    </w:p>
    <w:p>
      <w:pPr>
        <w:shd w:fill="1E1E1E" w:val="clear"/>
        <w:spacing w:after="0" w:before="0"/>
        <w:ind w:left="360" w:right="360"/>
      </w:pPr>
      <w:r>
        <w:rPr>
          <w:rFonts w:ascii="Courier New" w:cs="Courier New" w:eastAsia="Courier New" w:hAnsi="Courier New"/>
          <w:color w:val="D4D4D4"/>
          <w:sz w:val="18"/>
          <w:szCs w:val="18"/>
        </w:rPr>
        <w:t xml:space="preserve">            .findFirst()</w:t>
      </w:r>
    </w:p>
    <w:p>
      <w:pPr>
        <w:shd w:fill="1E1E1E" w:val="clear"/>
        <w:spacing w:after="0" w:before="0"/>
        <w:ind w:left="360" w:right="360"/>
      </w:pPr>
      <w:r>
        <w:rPr>
          <w:rFonts w:ascii="Courier New" w:cs="Courier New" w:eastAsia="Courier New" w:hAnsi="Courier New"/>
          <w:color w:val="D4D4D4"/>
          <w:sz w:val="18"/>
          <w:szCs w:val="18"/>
        </w:rPr>
        <w:t xml:space="preserve">            .orElse(SONNET); // default to Sonnet if unrecognised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60" w:before="60"/>
      </w:pPr>
    </w:p>
    <w:p>
      <w:pPr>
        <w:pStyle w:val="Heading2"/>
        <w:spacing w:after="120" w:before="240"/>
      </w:pPr>
      <w:r>
        <w:rPr>
          <w:rFonts w:ascii="Arial" w:cs="Arial" w:eastAsia="Arial" w:hAnsi="Arial"/>
          <w:b/>
          <w:bCs/>
          <w:color w:val="2E75B6"/>
          <w:sz w:val="26"/>
          <w:szCs w:val="26"/>
        </w:rPr>
        <w:t xml:space="preserve">7.3 AriaRule.java — Extended with Model Profile Tags</w:t>
      </w:r>
    </w:p>
    <w:p>
      <w:pPr>
        <w:shd w:fill="1E1E1E" w:val="clear"/>
        <w:spacing w:after="0" w:before="0"/>
        <w:ind w:left="360" w:right="360"/>
      </w:pPr>
      <w:r>
        <w:rPr>
          <w:rFonts w:ascii="Courier New" w:cs="Courier New" w:eastAsia="Courier New" w:hAnsi="Courier New"/>
          <w:color w:val="D4D4D4"/>
          <w:sz w:val="18"/>
          <w:szCs w:val="18"/>
        </w:rPr>
        <w:t xml:space="preserve">public record AriaRule(</w:t>
      </w:r>
    </w:p>
    <w:p>
      <w:pPr>
        <w:shd w:fill="1E1E1E" w:val="clear"/>
        <w:spacing w:after="0" w:before="0"/>
        <w:ind w:left="360" w:right="360"/>
      </w:pPr>
      <w:r>
        <w:rPr>
          <w:rFonts w:ascii="Courier New" w:cs="Courier New" w:eastAsia="Courier New" w:hAnsi="Courier New"/>
          <w:color w:val="D4D4D4"/>
          <w:sz w:val="18"/>
          <w:szCs w:val="18"/>
        </w:rPr>
        <w:t xml:space="preserve">    String              id,</w:t>
      </w:r>
    </w:p>
    <w:p>
      <w:pPr>
        <w:shd w:fill="1E1E1E" w:val="clear"/>
        <w:spacing w:after="0" w:before="0"/>
        <w:ind w:left="360" w:right="360"/>
      </w:pPr>
      <w:r>
        <w:rPr>
          <w:rFonts w:ascii="Courier New" w:cs="Courier New" w:eastAsia="Courier New" w:hAnsi="Courier New"/>
          <w:color w:val="D4D4D4"/>
          <w:sz w:val="18"/>
          <w:szCs w:val="18"/>
        </w:rPr>
        <w:t xml:space="preserve">    String              name,</w:t>
      </w:r>
    </w:p>
    <w:p>
      <w:pPr>
        <w:shd w:fill="1E1E1E" w:val="clear"/>
        <w:spacing w:after="0" w:before="0"/>
        <w:ind w:left="360" w:right="360"/>
      </w:pPr>
      <w:r>
        <w:rPr>
          <w:rFonts w:ascii="Courier New" w:cs="Courier New" w:eastAsia="Courier New" w:hAnsi="Courier New"/>
          <w:color w:val="D4D4D4"/>
          <w:sz w:val="18"/>
          <w:szCs w:val="18"/>
        </w:rPr>
        <w:t xml:space="preserve">    String              condition,</w:t>
      </w:r>
    </w:p>
    <w:p>
      <w:pPr>
        <w:shd w:fill="1E1E1E" w:val="clear"/>
        <w:spacing w:after="0" w:before="0"/>
        <w:ind w:left="360" w:right="360"/>
      </w:pPr>
      <w:r>
        <w:rPr>
          <w:rFonts w:ascii="Courier New" w:cs="Courier New" w:eastAsia="Courier New" w:hAnsi="Courier New"/>
          <w:color w:val="D4D4D4"/>
          <w:sz w:val="18"/>
          <w:szCs w:val="18"/>
        </w:rPr>
        <w:t xml:space="preserve">    String              action,</w:t>
      </w:r>
    </w:p>
    <w:p>
      <w:pPr>
        <w:shd w:fill="1E1E1E" w:val="clear"/>
        <w:spacing w:after="0" w:before="0"/>
        <w:ind w:left="360" w:right="360"/>
      </w:pPr>
      <w:r>
        <w:rPr>
          <w:rFonts w:ascii="Courier New" w:cs="Courier New" w:eastAsia="Courier New" w:hAnsi="Courier New"/>
          <w:color w:val="D4D4D4"/>
          <w:sz w:val="18"/>
          <w:szCs w:val="18"/>
        </w:rPr>
        <w:t xml:space="preserve">    boolean             enabled,</w:t>
      </w:r>
    </w:p>
    <w:p>
      <w:pPr>
        <w:shd w:fill="1E1E1E" w:val="clear"/>
        <w:spacing w:after="0" w:before="0"/>
        <w:ind w:left="360" w:right="360"/>
      </w:pPr>
      <w:r>
        <w:rPr>
          <w:rFonts w:ascii="Courier New" w:cs="Courier New" w:eastAsia="Courier New" w:hAnsi="Courier New"/>
          <w:color w:val="D4D4D4"/>
          <w:sz w:val="18"/>
          <w:szCs w:val="18"/>
        </w:rPr>
        <w:t xml:space="preserve">    BigDecimal          savedMtd,</w:t>
      </w:r>
    </w:p>
    <w:p>
      <w:pPr>
        <w:shd w:fill="1E1E1E" w:val="clear"/>
        <w:spacing w:after="0" w:before="0"/>
        <w:ind w:left="360" w:right="360"/>
      </w:pPr>
      <w:r>
        <w:rPr>
          <w:rFonts w:ascii="Courier New" w:cs="Courier New" w:eastAsia="Courier New" w:hAnsi="Courier New"/>
          <w:color w:val="D4D4D4"/>
          <w:sz w:val="18"/>
          <w:szCs w:val="18"/>
        </w:rPr>
        <w:t xml:space="preserve">    Set&lt;AriaModelProfile&gt; applicableProfiles  // NEW: empty = applies to 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True if this rule applies to the given model profile. */</w:t>
      </w:r>
    </w:p>
    <w:p>
      <w:pPr>
        <w:shd w:fill="1E1E1E" w:val="clear"/>
        <w:spacing w:after="0" w:before="0"/>
        <w:ind w:left="360" w:right="360"/>
      </w:pPr>
      <w:r>
        <w:rPr>
          <w:rFonts w:ascii="Courier New" w:cs="Courier New" w:eastAsia="Courier New" w:hAnsi="Courier New"/>
          <w:color w:val="D4D4D4"/>
          <w:sz w:val="18"/>
          <w:szCs w:val="18"/>
        </w:rPr>
        <w:t xml:space="preserve">    public boolean isApplicable(AriaModelProfile activeProfile) {</w:t>
      </w:r>
    </w:p>
    <w:p>
      <w:pPr>
        <w:shd w:fill="1E1E1E" w:val="clear"/>
        <w:spacing w:after="0" w:before="0"/>
        <w:ind w:left="360" w:right="360"/>
      </w:pPr>
      <w:r>
        <w:rPr>
          <w:rFonts w:ascii="Courier New" w:cs="Courier New" w:eastAsia="Courier New" w:hAnsi="Courier New"/>
          <w:color w:val="D4D4D4"/>
          <w:sz w:val="18"/>
          <w:szCs w:val="18"/>
        </w:rPr>
        <w:t xml:space="preserve">        return applicableProfiles.isEmpty() ||</w:t>
      </w:r>
    </w:p>
    <w:p>
      <w:pPr>
        <w:shd w:fill="1E1E1E" w:val="clear"/>
        <w:spacing w:after="0" w:before="0"/>
        <w:ind w:left="360" w:right="360"/>
      </w:pPr>
      <w:r>
        <w:rPr>
          <w:rFonts w:ascii="Courier New" w:cs="Courier New" w:eastAsia="Courier New" w:hAnsi="Courier New"/>
          <w:color w:val="D4D4D4"/>
          <w:sz w:val="18"/>
          <w:szCs w:val="18"/>
        </w:rPr>
        <w:t xml:space="preserve">               applicableProfiles.contains(activeProfile);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60" w:before="60"/>
      </w:pPr>
    </w:p>
    <w:p>
      <w:pPr>
        <w:pStyle w:val="Heading2"/>
        <w:spacing w:after="120" w:before="240"/>
      </w:pPr>
      <w:r>
        <w:rPr>
          <w:rFonts w:ascii="Arial" w:cs="Arial" w:eastAsia="Arial" w:hAnsi="Arial"/>
          <w:b/>
          <w:bCs/>
          <w:color w:val="2E75B6"/>
          <w:sz w:val="26"/>
          <w:szCs w:val="26"/>
        </w:rPr>
        <w:t xml:space="preserve">7.4 AriaOptimizerService.java — Updated evaluate() with Rule 6 and Rule 7</w:t>
      </w:r>
    </w:p>
    <w:p>
      <w:pPr>
        <w:shd w:fill="1E1E1E" w:val="clear"/>
        <w:spacing w:after="0" w:before="0"/>
        <w:ind w:left="360" w:right="360"/>
      </w:pPr>
      <w:r>
        <w:rPr>
          <w:rFonts w:ascii="Courier New" w:cs="Courier New" w:eastAsia="Courier New" w:hAnsi="Courier New"/>
          <w:color w:val="D4D4D4"/>
          <w:sz w:val="18"/>
          <w:szCs w:val="18"/>
        </w:rPr>
        <w:t xml:space="preserve">public OptimizationDecision evaluate(AriaRequestContext ctx)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AriaModelProfile activeProfile =</w:t>
      </w:r>
    </w:p>
    <w:p>
      <w:pPr>
        <w:shd w:fill="1E1E1E" w:val="clear"/>
        <w:spacing w:after="0" w:before="0"/>
        <w:ind w:left="360" w:right="360"/>
      </w:pPr>
      <w:r>
        <w:rPr>
          <w:rFonts w:ascii="Courier New" w:cs="Courier New" w:eastAsia="Courier New" w:hAnsi="Courier New"/>
          <w:color w:val="D4D4D4"/>
          <w:sz w:val="18"/>
          <w:szCs w:val="18"/>
        </w:rPr>
        <w:t xml:space="preserve">        AriaModelProfile.from(ctx.getConfiguredModel());</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Rule 7 wrapper: skip any rule not applicable to active model profile</w:t>
      </w:r>
    </w:p>
    <w:p>
      <w:pPr>
        <w:shd w:fill="1E1E1E" w:val="clear"/>
        <w:spacing w:after="0" w:before="0"/>
        <w:ind w:left="360" w:right="360"/>
      </w:pPr>
      <w:r>
        <w:rPr>
          <w:rFonts w:ascii="Courier New" w:cs="Courier New" w:eastAsia="Courier New" w:hAnsi="Courier New"/>
          <w:color w:val="D4D4D4"/>
          <w:sz w:val="18"/>
          <w:szCs w:val="18"/>
        </w:rPr>
        <w:t xml:space="preserve">    // Log skip as 'stale-rule' in action log for dashboard visibility</w:t>
      </w:r>
    </w:p>
    <w:p>
      <w:pPr>
        <w:shd w:fill="1E1E1E" w:val="clear"/>
        <w:spacing w:after="0" w:before="0"/>
        <w:ind w:left="360" w:right="360"/>
      </w:pPr>
      <w:r>
        <w:rPr>
          <w:rFonts w:ascii="Courier New" w:cs="Courier New" w:eastAsia="Courier New" w:hAnsi="Courier New"/>
          <w:color w:val="D4D4D4"/>
          <w:sz w:val="18"/>
          <w:szCs w:val="18"/>
        </w:rPr>
        <w:t xml:space="preserve">    Function&lt;AriaRule, Boolean&gt; applicable = rule -&gt; {</w:t>
      </w:r>
    </w:p>
    <w:p>
      <w:pPr>
        <w:shd w:fill="1E1E1E" w:val="clear"/>
        <w:spacing w:after="0" w:before="0"/>
        <w:ind w:left="360" w:right="360"/>
      </w:pPr>
      <w:r>
        <w:rPr>
          <w:rFonts w:ascii="Courier New" w:cs="Courier New" w:eastAsia="Courier New" w:hAnsi="Courier New"/>
          <w:color w:val="D4D4D4"/>
          <w:sz w:val="18"/>
          <w:szCs w:val="18"/>
        </w:rPr>
        <w:t xml:space="preserve">        if (!rule.isApplicable(activeProfile)) {</w:t>
      </w:r>
    </w:p>
    <w:p>
      <w:pPr>
        <w:shd w:fill="1E1E1E" w:val="clear"/>
        <w:spacing w:after="0" w:before="0"/>
        <w:ind w:left="360" w:right="360"/>
      </w:pPr>
      <w:r>
        <w:rPr>
          <w:rFonts w:ascii="Courier New" w:cs="Courier New" w:eastAsia="Courier New" w:hAnsi="Courier New"/>
          <w:color w:val="D4D4D4"/>
          <w:sz w:val="18"/>
          <w:szCs w:val="18"/>
        </w:rPr>
        <w:t xml:space="preserve">            actionLog.recordStale(rule.id(), ctx, activeProfile);</w:t>
      </w:r>
    </w:p>
    <w:p>
      <w:pPr>
        <w:shd w:fill="1E1E1E" w:val="clear"/>
        <w:spacing w:after="0" w:before="0"/>
        <w:ind w:left="360" w:right="360"/>
      </w:pPr>
      <w:r>
        <w:rPr>
          <w:rFonts w:ascii="Courier New" w:cs="Courier New" w:eastAsia="Courier New" w:hAnsi="Courier New"/>
          <w:color w:val="D4D4D4"/>
          <w:sz w:val="18"/>
          <w:szCs w:val="18"/>
        </w:rPr>
        <w:t xml:space="preserve">            return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Rule 1 — simple Q&amp;A → Haiku (HAIKU + SONNET profiles; not OPUS)</w:t>
      </w:r>
    </w:p>
    <w:p>
      <w:pPr>
        <w:shd w:fill="1E1E1E" w:val="clear"/>
        <w:spacing w:after="0" w:before="0"/>
        <w:ind w:left="360" w:right="360"/>
      </w:pPr>
      <w:r>
        <w:rPr>
          <w:rFonts w:ascii="Courier New" w:cs="Courier New" w:eastAsia="Courier New" w:hAnsi="Courier New"/>
          <w:color w:val="D4D4D4"/>
          <w:sz w:val="18"/>
          <w:szCs w:val="18"/>
        </w:rPr>
        <w:t xml:space="preserve">    AriaRule r1 = rulesRegistry.get("simple-qa-haiku");</w:t>
      </w:r>
    </w:p>
    <w:p>
      <w:pPr>
        <w:shd w:fill="1E1E1E" w:val="clear"/>
        <w:spacing w:after="0" w:before="0"/>
        <w:ind w:left="360" w:right="360"/>
      </w:pPr>
      <w:r>
        <w:rPr>
          <w:rFonts w:ascii="Courier New" w:cs="Courier New" w:eastAsia="Courier New" w:hAnsi="Courier New"/>
          <w:color w:val="D4D4D4"/>
          <w:sz w:val="18"/>
          <w:szCs w:val="18"/>
        </w:rPr>
        <w:t xml:space="preserve">    if (r1.enabled() &amp;&amp; applicable.apply(r1)</w:t>
      </w:r>
    </w:p>
    <w:p>
      <w:pPr>
        <w:shd w:fill="1E1E1E" w:val="clear"/>
        <w:spacing w:after="0" w:before="0"/>
        <w:ind w:left="360" w:right="360"/>
      </w:pPr>
      <w:r>
        <w:rPr>
          <w:rFonts w:ascii="Courier New" w:cs="Courier New" w:eastAsia="Courier New" w:hAnsi="Courier New"/>
          <w:color w:val="D4D4D4"/>
          <w:sz w:val="18"/>
          <w:szCs w:val="18"/>
        </w:rPr>
        <w:t xml:space="preserve">            &amp;&amp; ctx.getEstimatedInputTokens() &lt; 8_000</w:t>
      </w:r>
    </w:p>
    <w:p>
      <w:pPr>
        <w:shd w:fill="1E1E1E" w:val="clear"/>
        <w:spacing w:after="0" w:before="0"/>
        <w:ind w:left="360" w:right="360"/>
      </w:pPr>
      <w:r>
        <w:rPr>
          <w:rFonts w:ascii="Courier New" w:cs="Courier New" w:eastAsia="Courier New" w:hAnsi="Courier New"/>
          <w:color w:val="D4D4D4"/>
          <w:sz w:val="18"/>
          <w:szCs w:val="18"/>
        </w:rPr>
        <w:t xml:space="preserve">            &amp;&amp; ctx.getToolCount() == 0) {</w:t>
      </w:r>
    </w:p>
    <w:p>
      <w:pPr>
        <w:shd w:fill="1E1E1E" w:val="clear"/>
        <w:spacing w:after="0" w:before="0"/>
        <w:ind w:left="360" w:right="360"/>
      </w:pPr>
      <w:r>
        <w:rPr>
          <w:rFonts w:ascii="Courier New" w:cs="Courier New" w:eastAsia="Courier New" w:hAnsi="Courier New"/>
          <w:color w:val="D4D4D4"/>
          <w:sz w:val="18"/>
          <w:szCs w:val="18"/>
        </w:rPr>
        <w:t xml:space="preserve">        return log(OptimizationDecision.routeTo("claude-haiku-4-5", "simple-qa-haiku"), ctx);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Rules 2–5: (unchanged from Phase 5 — add applicable.apply() check to each)</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Rule 6 — lazy tool provisioning (NEW in Phase 8b)</w:t>
      </w:r>
    </w:p>
    <w:p>
      <w:pPr>
        <w:shd w:fill="1E1E1E" w:val="clear"/>
        <w:spacing w:after="0" w:before="0"/>
        <w:ind w:left="360" w:right="360"/>
      </w:pPr>
      <w:r>
        <w:rPr>
          <w:rFonts w:ascii="Courier New" w:cs="Courier New" w:eastAsia="Courier New" w:hAnsi="Courier New"/>
          <w:color w:val="D4D4D4"/>
          <w:sz w:val="18"/>
          <w:szCs w:val="18"/>
        </w:rPr>
        <w:t xml:space="preserve">    // This rule fires at session start to defer tool init</w:t>
      </w:r>
    </w:p>
    <w:p>
      <w:pPr>
        <w:shd w:fill="1E1E1E" w:val="clear"/>
        <w:spacing w:after="0" w:before="0"/>
        <w:ind w:left="360" w:right="360"/>
      </w:pPr>
      <w:r>
        <w:rPr>
          <w:rFonts w:ascii="Courier New" w:cs="Courier New" w:eastAsia="Courier New" w:hAnsi="Courier New"/>
          <w:color w:val="D4D4D4"/>
          <w:sz w:val="18"/>
          <w:szCs w:val="18"/>
        </w:rPr>
        <w:t xml:space="preserve">    AriaRule r6 = rulesRegistry.get("lazy-tool-provision");</w:t>
      </w:r>
    </w:p>
    <w:p>
      <w:pPr>
        <w:shd w:fill="1E1E1E" w:val="clear"/>
        <w:spacing w:after="0" w:before="0"/>
        <w:ind w:left="360" w:right="360"/>
      </w:pPr>
      <w:r>
        <w:rPr>
          <w:rFonts w:ascii="Courier New" w:cs="Courier New" w:eastAsia="Courier New" w:hAnsi="Courier New"/>
          <w:color w:val="D4D4D4"/>
          <w:sz w:val="18"/>
          <w:szCs w:val="18"/>
        </w:rPr>
        <w:t xml:space="preserve">    if (r6.enabled() &amp;&amp; applicable.apply(r6)</w:t>
      </w:r>
    </w:p>
    <w:p>
      <w:pPr>
        <w:shd w:fill="1E1E1E" w:val="clear"/>
        <w:spacing w:after="0" w:before="0"/>
        <w:ind w:left="360" w:right="360"/>
      </w:pPr>
      <w:r>
        <w:rPr>
          <w:rFonts w:ascii="Courier New" w:cs="Courier New" w:eastAsia="Courier New" w:hAnsi="Courier New"/>
          <w:color w:val="D4D4D4"/>
          <w:sz w:val="18"/>
          <w:szCs w:val="18"/>
        </w:rPr>
        <w:t xml:space="preserve">            &amp;&amp; ctx.isSessionStart()</w:t>
      </w:r>
    </w:p>
    <w:p>
      <w:pPr>
        <w:shd w:fill="1E1E1E" w:val="clear"/>
        <w:spacing w:after="0" w:before="0"/>
        <w:ind w:left="360" w:right="360"/>
      </w:pPr>
      <w:r>
        <w:rPr>
          <w:rFonts w:ascii="Courier New" w:cs="Courier New" w:eastAsia="Courier New" w:hAnsi="Courier New"/>
          <w:color w:val="D4D4D4"/>
          <w:sz w:val="18"/>
          <w:szCs w:val="18"/>
        </w:rPr>
        <w:t xml:space="preserve">            &amp;&amp; ctx.getToolCount() == 0) {</w:t>
      </w:r>
    </w:p>
    <w:p>
      <w:pPr>
        <w:shd w:fill="1E1E1E" w:val="clear"/>
        <w:spacing w:after="0" w:before="0"/>
        <w:ind w:left="360" w:right="360"/>
      </w:pPr>
      <w:r>
        <w:rPr>
          <w:rFonts w:ascii="Courier New" w:cs="Courier New" w:eastAsia="Courier New" w:hAnsi="Courier New"/>
          <w:color w:val="D4D4D4"/>
          <w:sz w:val="18"/>
          <w:szCs w:val="18"/>
        </w:rPr>
        <w:t xml:space="preserve">        // Signal to AriaAgentService: do not call toolGateway.provision() yet</w:t>
      </w:r>
    </w:p>
    <w:p>
      <w:pPr>
        <w:shd w:fill="1E1E1E" w:val="clear"/>
        <w:spacing w:after="0" w:before="0"/>
        <w:ind w:left="360" w:right="360"/>
      </w:pPr>
      <w:r>
        <w:rPr>
          <w:rFonts w:ascii="Courier New" w:cs="Courier New" w:eastAsia="Courier New" w:hAnsi="Courier New"/>
          <w:color w:val="D4D4D4"/>
          <w:sz w:val="18"/>
          <w:szCs w:val="18"/>
        </w:rPr>
        <w:t xml:space="preserve">        return log(OptimizationDecision.deferToolInit("lazy-tool-provision"), ctx);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return OptimizationDecision.proceed(ctx.getConfiguredModel());</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60" w:before="60"/>
      </w:pPr>
    </w:p>
    <w:p>
      <w:pPr>
        <w:pStyle w:val="Heading2"/>
        <w:spacing w:after="120" w:before="240"/>
      </w:pPr>
      <w:r>
        <w:rPr>
          <w:rFonts w:ascii="Arial" w:cs="Arial" w:eastAsia="Arial" w:hAnsi="Arial"/>
          <w:b/>
          <w:bCs/>
          <w:color w:val="2E75B6"/>
          <w:sz w:val="26"/>
          <w:szCs w:val="26"/>
        </w:rPr>
        <w:t xml:space="preserve">7.5 Updated Optimizer Rules Reference</w:t>
      </w:r>
    </w:p>
    <w:p>
      <w:pPr>
        <w:spacing w:after="100" w:before="60"/>
      </w:pPr>
      <w:r>
        <w:rPr>
          <w:rFonts w:ascii="Arial" w:cs="Arial" w:eastAsia="Arial" w:hAnsi="Arial"/>
          <w:sz w:val="20"/>
          <w:szCs w:val="20"/>
        </w:rPr>
        <w:t xml:space="preserve">The full rule set for ARIA after Phase 8, with model profile tags: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160"/>
        <w:gridCol w:w="1400"/>
        <w:gridCol w:w="1200"/>
        <w:gridCol w:w="80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Rule #</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Rule ID</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Model Profiles</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simple-qa-haiku</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estimatedInputTokens &lt; 8,000 AND toolCount == 0</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Route to claude-haiku-4-5</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All</w:t>
            </w:r>
          </w:p>
        </w:tc>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prompt-cache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promptSimilarityScore &gt; 0.92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 cached response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budget-throttle</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deptUsagePct &gt; 80% AND !criticalPriority</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Throttle (429 / queue)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All</w:t>
            </w:r>
          </w:p>
        </w:tc>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batch-reports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featureId == 'report_gen' AND hour &gt;= 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Defer to batch 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5</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prune-history</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conversationHistoryTokens &gt; 60,000</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Prune oldest 10 turns</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All</w:t>
            </w:r>
          </w:p>
        </w:tc>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lazy-tool-provision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sessionStart AND toolCount == 0 in first turn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Defer tool init until first tool call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 NEW</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7</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model-profile-gate</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activeModel != rule.targetModelTier</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Skip rule; log as stale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Per-model tag</w:t>
            </w:r>
          </w:p>
        </w:tc>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8 NEW</w:t>
            </w:r>
          </w:p>
        </w:tc>
      </w:tr>
    </w:tbl>
    <w:p>
      <w:pPr>
        <w:spacing w:after="60" w:before="60"/>
      </w:pPr>
    </w:p>
    <w:p>
      <w:pPr>
        <w:pBdr>
          <w:left w:val="single" w:color="2E75B6" w:sz="12"/>
        </w:pBdr>
        <w:spacing w:after="80" w:before="80"/>
        <w:ind w:left="360"/>
      </w:pPr>
      <w:r>
        <w:rPr>
          <w:rFonts w:ascii="Arial" w:cs="Arial" w:eastAsia="Arial" w:hAnsi="Arial"/>
          <w:i/>
          <w:iCs/>
          <w:color w:val="2E75B6"/>
          <w:sz w:val="20"/>
          <w:szCs w:val="20"/>
        </w:rPr>
        <w:t xml:space="preserve">When upgrading to a new Claude model, run a rules audit: query AriaActionLog for all stale-rule events in the past 30 days. Rules with high stale counts are candidates for deactivation or profile update. This prevents the dead-weight accumulation Anthropic observed across model generations.</w:t>
      </w:r>
    </w:p>
    <w:p>
      <w:pPr>
        <w:spacing w:after="60" w:before="60"/>
      </w:pPr>
    </w:p>
    <w:p>
      <w:pPr>
        <w:pStyle w:val="Heading1"/>
        <w:spacing w:after="160" w:before="320"/>
      </w:pPr>
      <w:r>
        <w:rPr>
          <w:rFonts w:ascii="Arial" w:cs="Arial" w:eastAsia="Arial" w:hAnsi="Arial"/>
          <w:b/>
          <w:bCs/>
          <w:color w:val="1F4E79"/>
          <w:sz w:val="32"/>
          <w:szCs w:val="32"/>
        </w:rPr>
        <w:t xml:space="preserve">8. Updated ARIA Architecture — Phases 1–8</w:t>
      </w:r>
    </w:p>
    <w:p>
      <w:pPr>
        <w:spacing w:after="100" w:before="60"/>
      </w:pPr>
      <w:r>
        <w:rPr>
          <w:rFonts w:ascii="Arial" w:cs="Arial" w:eastAsia="Arial" w:hAnsi="Arial"/>
          <w:sz w:val="20"/>
          <w:szCs w:val="20"/>
        </w:rPr>
        <w:t xml:space="preserve">The diagram below shows how Phase 8 components fit into the overall ARIA architecture. New Phase 8 components are marked with [8].</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6"/>
                <w:szCs w:val="16"/>
              </w:rPr>
              <w:t xml:space="preserve">Browser / Client</w:t>
            </w:r>
          </w:p>
          <w:p>
            <w:pPr>
              <w:spacing w:after="0" w:before="0"/>
            </w:pPr>
            <w:r>
              <w:rPr>
                <w:rFonts w:ascii="Courier New" w:cs="Courier New" w:eastAsia="Courier New" w:hAnsi="Courier New"/>
                <w:color w:val="D4D4D4"/>
                <w:sz w:val="16"/>
                <w:szCs w:val="16"/>
              </w:rPr>
              <w:t xml:space="preserve">       │</w:t>
            </w:r>
          </w:p>
          <w:p>
            <w:pPr>
              <w:spacing w:after="0" w:before="0"/>
            </w:pPr>
            <w:r>
              <w:rPr>
                <w:rFonts w:ascii="Courier New" w:cs="Courier New" w:eastAsia="Courier New" w:hAnsi="Courier New"/>
                <w:color w:val="D4D4D4"/>
                <w:sz w:val="16"/>
                <w:szCs w:val="16"/>
              </w:rPr>
              <w:t xml:space="preserve">       ▼</w:t>
            </w:r>
          </w:p>
          <w:p>
            <w:pPr>
              <w:spacing w:after="0" w:before="0"/>
            </w:pPr>
            <w:r>
              <w:rPr>
                <w:rFonts w:ascii="Courier New" w:cs="Courier New" w:eastAsia="Courier New" w:hAnsi="Courier New"/>
                <w:color w:val="D4D4D4"/>
                <w:sz w:val="16"/>
                <w:szCs w:val="16"/>
              </w:rPr>
              <w:t xml:space="preserve">AriaAgentService.java             ← AriaSessionContext (ThreadLocal)</w:t>
            </w:r>
          </w:p>
          <w:p>
            <w:pPr>
              <w:spacing w:after="0" w:before="0"/>
            </w:pPr>
            <w:r>
              <w:rPr>
                <w:rFonts w:ascii="Courier New" w:cs="Courier New" w:eastAsia="Courier New" w:hAnsi="Courier New"/>
                <w:color w:val="D4D4D4"/>
                <w:sz w:val="16"/>
                <w:szCs w:val="16"/>
              </w:rPr>
              <w:t xml:space="preserve">       │                             emitEvent() → AriaSessionEventLog [8a]</w:t>
            </w:r>
          </w:p>
          <w:p>
            <w:pPr>
              <w:spacing w:after="0" w:before="0"/>
            </w:pPr>
            <w:r>
              <w:rPr>
                <w:rFonts w:ascii="Courier New" w:cs="Courier New" w:eastAsia="Courier New" w:hAnsi="Courier New"/>
                <w:color w:val="D4D4D4"/>
                <w:sz w:val="16"/>
                <w:szCs w:val="16"/>
              </w:rPr>
              <w:t xml:space="preserve">       │</w:t>
            </w:r>
          </w:p>
          <w:p>
            <w:pPr>
              <w:spacing w:after="0" w:before="0"/>
            </w:pPr>
            <w:r>
              <w:rPr>
                <w:rFonts w:ascii="Courier New" w:cs="Courier New" w:eastAsia="Courier New" w:hAnsi="Courier New"/>
                <w:color w:val="D4D4D4"/>
                <w:sz w:val="16"/>
                <w:szCs w:val="16"/>
              </w:rPr>
              <w:t xml:space="preserve">       ▼</w:t>
            </w:r>
          </w:p>
          <w:p>
            <w:pPr>
              <w:spacing w:after="0" w:before="0"/>
            </w:pPr>
            <w:r>
              <w:rPr>
                <w:rFonts w:ascii="Courier New" w:cs="Courier New" w:eastAsia="Courier New" w:hAnsi="Courier New"/>
                <w:color w:val="D4D4D4"/>
                <w:sz w:val="16"/>
                <w:szCs w:val="16"/>
              </w:rPr>
              <w:t xml:space="preserve">AriaOptimizerService              ← Rule 6: lazy-tool-provision     [8b NEW]</w:t>
            </w:r>
          </w:p>
          <w:p>
            <w:pPr>
              <w:spacing w:after="0" w:before="0"/>
            </w:pPr>
            <w:r>
              <w:rPr>
                <w:rFonts w:ascii="Courier New" w:cs="Courier New" w:eastAsia="Courier New" w:hAnsi="Courier New"/>
                <w:color w:val="D4D4D4"/>
                <w:sz w:val="16"/>
                <w:szCs w:val="16"/>
              </w:rPr>
              <w:t xml:space="preserve">  (Rules 1–7)                     ← Rule 7: model-profile-gate      [8d NEW]</w:t>
            </w:r>
          </w:p>
          <w:p>
            <w:pPr>
              <w:spacing w:after="0" w:before="0"/>
            </w:pPr>
            <w:r>
              <w:rPr>
                <w:rFonts w:ascii="Courier New" w:cs="Courier New" w:eastAsia="Courier New" w:hAnsi="Courier New"/>
                <w:color w:val="D4D4D4"/>
                <w:sz w:val="16"/>
                <w:szCs w:val="16"/>
              </w:rPr>
              <w:t xml:space="preserve">       │</w:t>
            </w:r>
          </w:p>
          <w:p>
            <w:pPr>
              <w:spacing w:after="0" w:before="0"/>
            </w:pPr>
            <w:r>
              <w:rPr>
                <w:rFonts w:ascii="Courier New" w:cs="Courier New" w:eastAsia="Courier New" w:hAnsi="Courier New"/>
                <w:color w:val="D4D4D4"/>
                <w:sz w:val="16"/>
                <w:szCs w:val="16"/>
              </w:rPr>
              <w:t xml:space="preserve">       ▼</w:t>
            </w:r>
          </w:p>
          <w:p>
            <w:pPr>
              <w:spacing w:after="0" w:before="0"/>
            </w:pPr>
            <w:r>
              <w:rPr>
                <w:rFonts w:ascii="Courier New" w:cs="Courier New" w:eastAsia="Courier New" w:hAnsi="Courier New"/>
                <w:color w:val="D4D4D4"/>
                <w:sz w:val="16"/>
                <w:szCs w:val="16"/>
              </w:rPr>
              <w:t xml:space="preserve">Spring AI ChatClient</w:t>
            </w:r>
          </w:p>
          <w:p>
            <w:pPr>
              <w:spacing w:after="0" w:before="0"/>
            </w:pPr>
            <w:r>
              <w:rPr>
                <w:rFonts w:ascii="Courier New" w:cs="Courier New" w:eastAsia="Courier New" w:hAnsi="Courier New"/>
                <w:color w:val="D4D4D4"/>
                <w:sz w:val="16"/>
                <w:szCs w:val="16"/>
              </w:rPr>
              <w:t xml:space="preserve">       │</w:t>
            </w:r>
          </w:p>
          <w:p>
            <w:pPr>
              <w:spacing w:after="0" w:before="0"/>
            </w:pPr>
            <w:r>
              <w:rPr>
                <w:rFonts w:ascii="Courier New" w:cs="Courier New" w:eastAsia="Courier New" w:hAnsi="Courier New"/>
                <w:color w:val="D4D4D4"/>
                <w:sz w:val="16"/>
                <w:szCs w:val="16"/>
              </w:rPr>
              <w:t xml:space="preserve">       ▼</w:t>
            </w:r>
          </w:p>
          <w:p>
            <w:pPr>
              <w:spacing w:after="0" w:before="0"/>
            </w:pPr>
            <w:r>
              <w:rPr>
                <w:rFonts w:ascii="Courier New" w:cs="Courier New" w:eastAsia="Courier New" w:hAnsi="Courier New"/>
                <w:color w:val="D4D4D4"/>
                <w:sz w:val="16"/>
                <w:szCs w:val="16"/>
              </w:rPr>
              <w:t xml:space="preserve">AriaProxyInterceptor              ← Exact token capture (Phase 2)</w:t>
            </w:r>
          </w:p>
          <w:p>
            <w:pPr>
              <w:spacing w:after="0" w:before="0"/>
            </w:pPr>
            <w:r>
              <w:rPr>
                <w:rFonts w:ascii="Courier New" w:cs="Courier New" w:eastAsia="Courier New" w:hAnsi="Courier New"/>
                <w:color w:val="D4D4D4"/>
                <w:sz w:val="16"/>
                <w:szCs w:val="16"/>
              </w:rPr>
              <w:t xml:space="preserve">       │</w:t>
            </w:r>
          </w:p>
          <w:p>
            <w:pPr>
              <w:spacing w:after="0" w:before="0"/>
            </w:pPr>
            <w:r>
              <w:rPr>
                <w:rFonts w:ascii="Courier New" w:cs="Courier New" w:eastAsia="Courier New" w:hAnsi="Courier New"/>
                <w:color w:val="D4D4D4"/>
                <w:sz w:val="16"/>
                <w:szCs w:val="16"/>
              </w:rPr>
              <w:t xml:space="preserve">       ▼</w:t>
            </w:r>
          </w:p>
          <w:p>
            <w:pPr>
              <w:spacing w:after="0" w:before="0"/>
            </w:pPr>
            <w:r>
              <w:rPr>
                <w:rFonts w:ascii="Courier New" w:cs="Courier New" w:eastAsia="Courier New" w:hAnsi="Courier New"/>
                <w:color w:val="D4D4D4"/>
                <w:sz w:val="16"/>
                <w:szCs w:val="16"/>
              </w:rPr>
              <w:t xml:space="preserve">Anthropic API</w:t>
            </w:r>
          </w:p>
          <w:p>
            <w:pPr>
              <w:spacing w:after="0" w:before="0"/>
            </w:pPr>
            <w:r>
              <w:rPr>
                <w:rFonts w:ascii="Courier New" w:cs="Courier New" w:eastAsia="Courier New" w:hAnsi="Courier New"/>
                <w:color w:val="D4D4D4"/>
                <w:sz w:val="16"/>
                <w:szCs w:val="16"/>
              </w:rPr>
              <w:t xml:space="preserve">       │</w:t>
            </w:r>
          </w:p>
          <w:p>
            <w:pPr>
              <w:spacing w:after="0" w:before="0"/>
            </w:pPr>
            <w:r>
              <w:rPr>
                <w:rFonts w:ascii="Courier New" w:cs="Courier New" w:eastAsia="Courier New" w:hAnsi="Courier New"/>
                <w:color w:val="D4D4D4"/>
                <w:sz w:val="16"/>
                <w:szCs w:val="16"/>
              </w:rPr>
              <w:t xml:space="preserve">       ▼</w:t>
            </w:r>
          </w:p>
          <w:p>
            <w:pPr>
              <w:spacing w:after="0" w:before="0"/>
            </w:pPr>
            <w:r>
              <w:rPr>
                <w:rFonts w:ascii="Courier New" w:cs="Courier New" w:eastAsia="Courier New" w:hAnsi="Courier New"/>
                <w:color w:val="D4D4D4"/>
                <w:sz w:val="16"/>
                <w:szCs w:val="16"/>
              </w:rPr>
              <w:t xml:space="preserve">AriaToolGateway [8b]              ← execute(name, input) → String</w:t>
            </w:r>
          </w:p>
          <w:p>
            <w:pPr>
              <w:spacing w:after="0" w:before="0"/>
            </w:pPr>
            <w:r>
              <w:rPr>
                <w:rFonts w:ascii="Courier New" w:cs="Courier New" w:eastAsia="Courier New" w:hAnsi="Courier New"/>
                <w:color w:val="D4D4D4"/>
                <w:sz w:val="16"/>
                <w:szCs w:val="16"/>
              </w:rPr>
              <w:t xml:space="preserve">  ├── AriaPgvectorSearchHandler      Lazy provision on first call</w:t>
            </w:r>
          </w:p>
          <w:p>
            <w:pPr>
              <w:spacing w:after="0" w:before="0"/>
            </w:pPr>
            <w:r>
              <w:rPr>
                <w:rFonts w:ascii="Courier New" w:cs="Courier New" w:eastAsia="Courier New" w:hAnsi="Courier New"/>
                <w:color w:val="D4D4D4"/>
                <w:sz w:val="16"/>
                <w:szCs w:val="16"/>
              </w:rPr>
              <w:t xml:space="preserve">  ├── AriaWebSearchHandler           Circuit breaker via Phase 7c</w:t>
            </w:r>
          </w:p>
          <w:p>
            <w:pPr>
              <w:spacing w:after="0" w:before="0"/>
            </w:pPr>
            <w:r>
              <w:rPr>
                <w:rFonts w:ascii="Courier New" w:cs="Courier New" w:eastAsia="Courier New" w:hAnsi="Courier New"/>
                <w:color w:val="D4D4D4"/>
                <w:sz w:val="16"/>
                <w:szCs w:val="16"/>
              </w:rPr>
              <w:t xml:space="preserve">  └── AriaMcpToolHandler          ← Routes through AriaMcpProxy [8c]</w:t>
            </w:r>
          </w:p>
          <w:p>
            <w:pPr>
              <w:spacing w:after="0" w:before="0"/>
            </w:pPr>
            <w:r>
              <w:rPr>
                <w:rFonts w:ascii="Courier New" w:cs="Courier New" w:eastAsia="Courier New" w:hAnsi="Courier New"/>
                <w:color w:val="D4D4D4"/>
                <w:sz w:val="16"/>
                <w:szCs w:val="16"/>
              </w:rPr>
              <w:t xml:space="preserve">                                        │</w:t>
            </w:r>
          </w:p>
          <w:p>
            <w:pPr>
              <w:spacing w:after="0" w:before="0"/>
            </w:pPr>
            <w:r>
              <w:rPr>
                <w:rFonts w:ascii="Courier New" w:cs="Courier New" w:eastAsia="Courier New" w:hAnsi="Courier New"/>
                <w:color w:val="D4D4D4"/>
                <w:sz w:val="16"/>
                <w:szCs w:val="16"/>
              </w:rPr>
              <w:t xml:space="preserve">                                        ▼</w:t>
            </w:r>
          </w:p>
          <w:p>
            <w:pPr>
              <w:spacing w:after="0" w:before="0"/>
            </w:pPr>
            <w:r>
              <w:rPr>
                <w:rFonts w:ascii="Courier New" w:cs="Courier New" w:eastAsia="Courier New" w:hAnsi="Courier New"/>
                <w:color w:val="D4D4D4"/>
                <w:sz w:val="16"/>
                <w:szCs w:val="16"/>
              </w:rPr>
              <w:t xml:space="preserve">                                  AriaCredentialVault [8c]</w:t>
            </w:r>
          </w:p>
          <w:p>
            <w:pPr>
              <w:spacing w:after="0" w:before="0"/>
            </w:pPr>
            <w:r>
              <w:rPr>
                <w:rFonts w:ascii="Courier New" w:cs="Courier New" w:eastAsia="Courier New" w:hAnsi="Courier New"/>
                <w:color w:val="D4D4D4"/>
                <w:sz w:val="16"/>
                <w:szCs w:val="16"/>
              </w:rPr>
              <w:t xml:space="preserve">                                  (secrets never reach sandbox)</w:t>
            </w:r>
          </w:p>
          <w:p>
            <w:pPr>
              <w:spacing w:after="0" w:before="0"/>
            </w:pPr>
            <w:r>
              <w:rPr>
                <w:rFonts w:ascii="Courier New" w:cs="Courier New" w:eastAsia="Courier New" w:hAnsi="Courier New"/>
                <w:color w:val="D4D4D4"/>
                <w:sz w:val="16"/>
                <w:szCs w:val="16"/>
              </w:rPr>
              <w:t xml:space="preserve">       │</w:t>
            </w:r>
          </w:p>
          <w:p>
            <w:pPr>
              <w:spacing w:after="0" w:before="0"/>
            </w:pPr>
            <w:r>
              <w:rPr>
                <w:rFonts w:ascii="Courier New" w:cs="Courier New" w:eastAsia="Courier New" w:hAnsi="Courier New"/>
                <w:color w:val="D4D4D4"/>
                <w:sz w:val="16"/>
                <w:szCs w:val="16"/>
              </w:rPr>
              <w:t xml:space="preserve">       ▼</w:t>
            </w:r>
          </w:p>
          <w:p>
            <w:pPr>
              <w:spacing w:after="0" w:before="0"/>
            </w:pPr>
            <w:r>
              <w:rPr>
                <w:rFonts w:ascii="Courier New" w:cs="Courier New" w:eastAsia="Courier New" w:hAnsi="Courier New"/>
                <w:color w:val="D4D4D4"/>
                <w:sz w:val="16"/>
                <w:szCs w:val="16"/>
              </w:rPr>
              <w:t xml:space="preserve">pgvector (aria_call_records)      ← Trajectory store (Phase 3)</w:t>
            </w:r>
          </w:p>
          <w:p>
            <w:pPr>
              <w:spacing w:after="0" w:before="0"/>
            </w:pPr>
            <w:r>
              <w:rPr>
                <w:rFonts w:ascii="Courier New" w:cs="Courier New" w:eastAsia="Courier New" w:hAnsi="Courier New"/>
                <w:color w:val="D4D4D4"/>
                <w:sz w:val="16"/>
                <w:szCs w:val="16"/>
              </w:rPr>
              <w:t xml:space="preserve">pgvector (aria_session_events)    ← Session event log    [8a NEW]</w:t>
            </w:r>
          </w:p>
          <w:p>
            <w:pPr>
              <w:spacing w:after="0" w:before="0"/>
            </w:pPr>
            <w:r>
              <w:rPr>
                <w:rFonts w:ascii="Courier New" w:cs="Courier New" w:eastAsia="Courier New" w:hAnsi="Courier New"/>
                <w:color w:val="D4D4D4"/>
                <w:sz w:val="16"/>
                <w:szCs w:val="16"/>
              </w:rPr>
              <w:t xml:space="preserve">pgvector (aria_rag_provenance)    ← RAG provenance       (Phase 7b)</w:t>
            </w:r>
          </w:p>
          <w:p>
            <w:pPr>
              <w:spacing w:after="0" w:before="0"/>
            </w:pPr>
            <w:r>
              <w:rPr>
                <w:rFonts w:ascii="Courier New" w:cs="Courier New" w:eastAsia="Courier New" w:hAnsi="Courier New"/>
                <w:color w:val="D4D4D4"/>
                <w:sz w:val="16"/>
                <w:szCs w:val="16"/>
              </w:rPr>
              <w:t xml:space="preserve">pgvector (aria_tool_audit)        ← Tool audit log       (Phase 7c)</w:t>
            </w:r>
          </w:p>
          <w:p>
            <w:pPr>
              <w:spacing w:after="0" w:before="0"/>
            </w:pPr>
            <w:r>
              <w:rPr>
                <w:rFonts w:ascii="Courier New" w:cs="Courier New" w:eastAsia="Courier New" w:hAnsi="Courier New"/>
                <w:color w:val="D4D4D4"/>
                <w:sz w:val="16"/>
                <w:szCs w:val="16"/>
              </w:rPr>
              <w:t xml:space="preserve">       │</w:t>
            </w:r>
          </w:p>
          <w:p>
            <w:pPr>
              <w:spacing w:after="0" w:before="0"/>
            </w:pPr>
            <w:r>
              <w:rPr>
                <w:rFonts w:ascii="Courier New" w:cs="Courier New" w:eastAsia="Courier New" w:hAnsi="Courier New"/>
                <w:color w:val="D4D4D4"/>
                <w:sz w:val="16"/>
                <w:szCs w:val="16"/>
              </w:rPr>
              <w:t xml:space="preserve">       ▼</w:t>
            </w:r>
          </w:p>
          <w:p>
            <w:pPr>
              <w:spacing w:after="0" w:before="0"/>
            </w:pPr>
            <w:r>
              <w:rPr>
                <w:rFonts w:ascii="Courier New" w:cs="Courier New" w:eastAsia="Courier New" w:hAnsi="Courier New"/>
                <w:color w:val="D4D4D4"/>
                <w:sz w:val="16"/>
                <w:szCs w:val="16"/>
              </w:rPr>
              <w:t xml:space="preserve">GET /api/aria/cost/**             ← Cost APIs (Phase 4)</w:t>
            </w:r>
          </w:p>
          <w:p>
            <w:pPr>
              <w:spacing w:after="0" w:before="0"/>
            </w:pPr>
            <w:r>
              <w:rPr>
                <w:rFonts w:ascii="Courier New" w:cs="Courier New" w:eastAsia="Courier New" w:hAnsi="Courier New"/>
                <w:color w:val="D4D4D4"/>
                <w:sz w:val="16"/>
                <w:szCs w:val="16"/>
              </w:rPr>
              <w:t xml:space="preserve">GET /api/aria/session/{id}/events ← Session replay API   [8a NEW]</w:t>
            </w:r>
          </w:p>
          <w:p>
            <w:pPr>
              <w:spacing w:after="0" w:before="0"/>
            </w:pPr>
            <w:r>
              <w:rPr>
                <w:rFonts w:ascii="Courier New" w:cs="Courier New" w:eastAsia="Courier New" w:hAnsi="Courier New"/>
                <w:color w:val="D4D4D4"/>
                <w:sz w:val="16"/>
                <w:szCs w:val="16"/>
              </w:rPr>
              <w:t xml:space="preserve">GET /api/aria/security/**         ← Security APIs (Phase 7)</w:t>
            </w:r>
          </w:p>
        </w:tc>
      </w:tr>
    </w:tbl>
    <w:p>
      <w:pPr>
        <w:spacing w:after="60" w:before="60"/>
      </w:pPr>
    </w:p>
    <w:p>
      <w:pPr>
        <w:pStyle w:val="Heading1"/>
        <w:spacing w:after="160" w:before="320"/>
      </w:pPr>
      <w:r>
        <w:rPr>
          <w:rFonts w:ascii="Arial" w:cs="Arial" w:eastAsia="Arial" w:hAnsi="Arial"/>
          <w:b/>
          <w:bCs/>
          <w:color w:val="1F4E79"/>
          <w:sz w:val="32"/>
          <w:szCs w:val="32"/>
        </w:rPr>
        <w:t xml:space="preserve">9. Phase 8 Files Manifest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aria_session_events (SQL schema)</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8a</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New table: session_id, event_index, event_type, payload JSONB, token_count, captured_at. Replaces in-memory session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AriaSessionEventLog.java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 wrapping aria_session_events. Exposes emitEvent(), getEvents(sessionId, fromIndex, toIndex), and getLatestIndex(sessionId).</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AriaSessionEventLogController.java</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8a</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GET /api/aria/session/{id}/events — returns event slice for dashboard replay and debugging without requiring shell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AriaToolGateway.java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Unified execute(name, input) → String interface. Routes tool calls to MCP proxy, internal services, or sandbox. Handles lazy provisioning and deprovisioning.</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AriaCredentialVault.java</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8c</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Thin wrapper around a secrets backend (environment variable store, AWS Secrets Manager, or HashiCorp Vault). Never exposes credentials to tool execution environment.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AriaMcpProxy.java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Intercepts outbound MCP calls. Fetches OAuth token from AriaCredentialVault using session-scoped token reference. Harness never sees raw credentials.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AriaRulesRegistry.java (update)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8d</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Extend existing registry: add modelTier tag to each AriaRule. Add isApplicable(ruleId, activeModel) check. Log stale rule skips to action 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AriaModelProfile.java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Enum or config record: maps model string (claude-haiku-4-5, claude-sonnet-4, claude-opus-4) to capability tier. Used by rules registry for profile gating.</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AriaOptimizerService.java (update)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8d</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Add Rule 6 (lazy-tool-provision) and Rule 7 (model-profile-gate). Wire isApplicable() check into evaluate() loop before each rule fires.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AriaFinOps.jsx (update)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Session Replay panel to existing Security tab (Phase 7): displays aria_session_events as an ordered event timeline for a selected session.</w:t>
            </w:r>
          </w:p>
        </w:tc>
      </w:tr>
    </w:tbl>
    <w:p>
      <w:pPr>
        <w:spacing w:after="60" w:before="60"/>
      </w:pPr>
    </w:p>
    <w:p>
      <w:pPr>
        <w:pStyle w:val="Heading1"/>
        <w:spacing w:after="160" w:before="320"/>
      </w:pPr>
      <w:r>
        <w:rPr>
          <w:rFonts w:ascii="Arial" w:cs="Arial" w:eastAsia="Arial" w:hAnsi="Arial"/>
          <w:b/>
          <w:bCs/>
          <w:color w:val="1F4E79"/>
          <w:sz w:val="32"/>
          <w:szCs w:val="32"/>
        </w:rPr>
        <w:t xml:space="preserve">10. Acceptance Criteria (Phase 8)</w:t>
      </w:r>
    </w:p>
    <w:p>
      <w:pPr>
        <w:spacing w:after="100" w:before="60"/>
      </w:pPr>
      <w:r>
        <w:rPr>
          <w:rFonts w:ascii="Arial" w:cs="Arial" w:eastAsia="Arial" w:hAnsi="Arial"/>
          <w:sz w:val="20"/>
          <w:szCs w:val="20"/>
        </w:rPr>
        <w:t xml:space="preserve">These criteria extend the existing acceptance criteria tables in the base guide (criteria 1–18) and Phase 7 addendum (criteria 19–28). Criteria 29–39 cover Phase 8.</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240"/>
        <w:gridCol w:w="2440"/>
      </w:tblGrid>
      <w:tr>
        <w:trPr>
          <w:tblHeader/>
        </w:trPr>
        <w:tc>
          <w:tcPr>
            <w:tcW w:type="dxa" w:w="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Criterion</w:t>
            </w:r>
          </w:p>
        </w:tc>
        <w:tc>
          <w:tcPr>
            <w:tcW w:type="dxa" w:w="3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How to Verify</w:t>
            </w:r>
          </w:p>
        </w:tc>
        <w:tc>
          <w:tcPr>
            <w:tcW w:type="dxa" w:w="24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r>
      <w:tr>
        <w:tc>
          <w:tcPr>
            <w:tcW w:type="dxa" w:w="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29</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AriaSessionEventLog writes an event record for every LLM response, tool call, tool result, and error within a session</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Run a 3-turn session with 2 tool calls; query aria_session_events; verify 7+ rows with correct event_type values and ascending event_index</w:t>
            </w:r>
          </w:p>
        </w:tc>
        <w:tc>
          <w:tcPr>
            <w:tcW w:type="dxa" w:w="2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AriaSessionEventLog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getEvents(sessionId, fromIndex, toIndex) returns the correct positional slice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Call getEvents with fromIndex=2, toIndex=4 on a 7-event session; verify exactly 3 events returned with correct indices</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AriaSessionEventLog</w:t>
            </w:r>
          </w:p>
        </w:tc>
      </w:tr>
      <w:tr>
        <w:tc>
          <w:tcPr>
            <w:tcW w:type="dxa" w:w="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31</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Harness can resume a crashed session using getEvents() without data loss</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Simulate harness crash mid-session; restart harness with wake(sessionId); verify it resumes from last emitted event</w:t>
            </w:r>
          </w:p>
        </w:tc>
        <w:tc>
          <w:tcPr>
            <w:tcW w:type="dxa" w:w="2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AriaSessionEventLog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AriaToolGateway.execute() routes correctly to MCP, internal service, and sandbox tool types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Call execute() for one tool of each type; verify correct handler invoked via audit log and correct string response returned</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AriaToolGateway</w:t>
            </w:r>
          </w:p>
        </w:tc>
      </w:tr>
      <w:tr>
        <w:tc>
          <w:tcPr>
            <w:tcW w:type="dxa" w:w="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33</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Tools are provisioned lazily — no provision() call fires until first execute() call in a session</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Start 10 sessions that begin with LLM-only turns; verify aria_tool_audit has zero provision events until a tool call is made</w:t>
            </w:r>
          </w:p>
        </w:tc>
        <w:tc>
          <w:tcPr>
            <w:tcW w:type="dxa" w:w="2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AriaToolGateway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Sessions that never invoke tools have measurably lower TTFT than sessions with upfront tool init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Benchmark 50 sessions with lazy vs eager provisioning; verify p50 TTFT is at least 30% lower with lazy provisioning</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AriaToolGateway</w:t>
            </w:r>
          </w:p>
        </w:tc>
      </w:tr>
      <w:tr>
        <w:tc>
          <w:tcPr>
            <w:tcW w:type="dxa" w:w="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35</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AriaMcpProxy fetches credentials from AriaCredentialVault and never exposes raw tokens to AriaAgentService or tool execution environment</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Instrument AriaAgentService and tool sandbox; run an MCP tool call; verify no credential string appears in any log line or context window event</w:t>
            </w:r>
          </w:p>
        </w:tc>
        <w:tc>
          <w:tcPr>
            <w:tcW w:type="dxa" w:w="2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AriaMcpProxy + AriaCredentialVault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AriaRulesRegistry.isApplicable() returns false for rules tagged to a different model tier than the active model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Configure rule 'simple-qa-haiku' with modelTier=HAIKU; run session with claude-opus-4; verify rule is skipped and logged as stale</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AriaRulesRegistry</w:t>
            </w:r>
          </w:p>
        </w:tc>
      </w:tr>
      <w:tr>
        <w:tc>
          <w:tcPr>
            <w:tcW w:type="dxa" w:w="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37</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Rule 6 (lazy-tool-provision) defers tool initialisation and optimizer action log records the deferral</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Start session; verify no tool init in first turn; send first tool-calling message; verify provision() fires and action log records lazy-tool-provision</w:t>
            </w:r>
          </w:p>
        </w:tc>
        <w:tc>
          <w:tcPr>
            <w:tcW w:type="dxa" w:w="2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AriaOptimizerService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/api/aria/session/{id}/events returns the full ordered event log for a session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Run a session; call the endpoint; verify event_index is contiguous from 0, all event_type values are valid, and payload is non-null for each event</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AriaSessionEventLogController</w:t>
            </w:r>
          </w:p>
        </w:tc>
      </w:tr>
      <w:tr>
        <w:tc>
          <w:tcPr>
            <w:tcW w:type="dxa" w:w="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39</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Session Replay panel in the React Security tab renders events in correct order with type labels and token counts</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Open Security tab; select a completed session; verify timeline renders all events with correct sequence, type badges, and token cost per event</w:t>
            </w:r>
          </w:p>
        </w:tc>
        <w:tc>
          <w:tcPr>
            <w:tcW w:type="dxa" w:w="2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AriaFinOps.jsx</w:t>
            </w:r>
          </w:p>
        </w:tc>
      </w:tr>
    </w:tbl>
    <w:p>
      <w:pPr>
        <w:spacing w:after="60" w:before="60"/>
      </w:pPr>
    </w:p>
    <w:p>
      <w:pPr>
        <w:pStyle w:val="Heading1"/>
        <w:spacing w:after="160" w:before="320"/>
      </w:pPr>
      <w:r>
        <w:rPr>
          <w:rFonts w:ascii="Arial" w:cs="Arial" w:eastAsia="Arial" w:hAnsi="Arial"/>
          <w:b/>
          <w:bCs/>
          <w:color w:val="1F4E79"/>
          <w:sz w:val="32"/>
          <w:szCs w:val="32"/>
        </w:rPr>
        <w:t xml:space="preserve">11. Recommended Implementation Order</w:t>
      </w:r>
    </w:p>
    <w:p>
      <w:pPr>
        <w:spacing w:after="100" w:before="60"/>
      </w:pPr>
      <w:r>
        <w:rPr>
          <w:rFonts w:ascii="Arial" w:cs="Arial" w:eastAsia="Arial" w:hAnsi="Arial"/>
          <w:sz w:val="20"/>
          <w:szCs w:val="20"/>
        </w:rPr>
        <w:t xml:space="preserve">Phase 8 should begin after Phase 7 is complete. Estimated effort: 5–7 engineering days.</w:t>
      </w:r>
    </w:p>
    <w:p>
      <w:pPr>
        <w:spacing w:after="60" w:before="60"/>
      </w:pPr>
    </w:p>
    <w:p>
      <w:pPr>
        <w:pStyle w:val="ListParagraph"/>
        <w:numPr>
          <w:ilvl w:val="0"/>
          <w:numId w:val="2"/>
        </w:numPr>
        <w:spacing w:after="40" w:before="40"/>
      </w:pPr>
      <w:r>
        <w:rPr>
          <w:rFonts w:ascii="Arial" w:cs="Arial" w:eastAsia="Arial" w:hAnsi="Arial"/>
          <w:sz w:val="20"/>
          <w:szCs w:val="20"/>
        </w:rPr>
        <w:t xml:space="preserve">Phase 8a — Session Event Log (1.5 days): Run aria_session_events schema migration. Implement AriaSessionEventLog. Wire emitEvent() calls into AriaAgentService at all five integration points. Implement AriaSessionEventLogController. Test crash recovery via wake(sessionId). Add Session Replay panel to React Security tab.</w:t>
      </w:r>
    </w:p>
    <w:p>
      <w:pPr>
        <w:pStyle w:val="ListParagraph"/>
        <w:numPr>
          <w:ilvl w:val="0"/>
          <w:numId w:val="2"/>
        </w:numPr>
        <w:spacing w:after="40" w:before="40"/>
      </w:pPr>
      <w:r>
        <w:rPr>
          <w:rFonts w:ascii="Arial" w:cs="Arial" w:eastAsia="Arial" w:hAnsi="Arial"/>
          <w:sz w:val="20"/>
          <w:szCs w:val="20"/>
        </w:rPr>
        <w:t xml:space="preserve">Phase 8b — Tool Gateway (1.5 days): Define AriaToolHandler interface. Implement AriaToolGateway with lazy provisioning. Migrate existing tool calls in AriaAgentService to route through gateway. Implement AriaPgvectorSearchHandler and AriaWebSearchHandler as first concrete handlers. Benchmark TTFT before/after lazy provisioning on 50 sessions.</w:t>
      </w:r>
    </w:p>
    <w:p>
      <w:pPr>
        <w:pStyle w:val="ListParagraph"/>
        <w:numPr>
          <w:ilvl w:val="0"/>
          <w:numId w:val="2"/>
        </w:numPr>
        <w:spacing w:after="40" w:before="40"/>
      </w:pPr>
      <w:r>
        <w:rPr>
          <w:rFonts w:ascii="Arial" w:cs="Arial" w:eastAsia="Arial" w:hAnsi="Arial"/>
          <w:sz w:val="20"/>
          <w:szCs w:val="20"/>
        </w:rPr>
        <w:t xml:space="preserve">Phase 8c — Credential Vault + MCP Proxy (1 day): Implement AriaCredentialVault (env var backend for dev; parameterise for prod secret store). Implement AriaMcpProxy. Route all MCP tool calls through AriaMcpToolHandler → AriaMcpProxy. Verify credentials do not appear in any log line or session event payload.</w:t>
      </w:r>
    </w:p>
    <w:p>
      <w:pPr>
        <w:pStyle w:val="ListParagraph"/>
        <w:numPr>
          <w:ilvl w:val="0"/>
          <w:numId w:val="2"/>
        </w:numPr>
        <w:spacing w:after="40" w:before="40"/>
      </w:pPr>
      <w:r>
        <w:rPr>
          <w:rFonts w:ascii="Arial" w:cs="Arial" w:eastAsia="Arial" w:hAnsi="Arial"/>
          <w:sz w:val="20"/>
          <w:szCs w:val="20"/>
        </w:rPr>
        <w:t xml:space="preserve">Phase 8d — Model Profile Rules (1 day): Implement AriaModelProfile enum. Extend AriaRule record with applicableProfiles. Update AriaRulesRegistry with isApplicable() check. Add Rule 6 (lazy-tool-provision) and Rule 7 (model-profile-gate) to AriaOptimizerService.evaluate(). Add stale rule logging to AriaActionLog.</w:t>
      </w:r>
    </w:p>
    <w:p>
      <w:pPr>
        <w:pStyle w:val="ListParagraph"/>
        <w:numPr>
          <w:ilvl w:val="0"/>
          <w:numId w:val="2"/>
        </w:numPr>
        <w:spacing w:after="40" w:before="40"/>
      </w:pPr>
      <w:r>
        <w:rPr>
          <w:rFonts w:ascii="Arial" w:cs="Arial" w:eastAsia="Arial" w:hAnsi="Arial"/>
          <w:sz w:val="20"/>
          <w:szCs w:val="20"/>
        </w:rPr>
        <w:t xml:space="preserve">Dashboard wiring (0.5 days): Ensure Session Replay panel in Security tab calls GET /api/aria/session/{id}/events. Add stale rule count metric to FinOps Optimizer tab. Verify optimizer action log shows deferToolInit entries for lazy provisioning.</w:t>
      </w:r>
    </w:p>
    <w:p>
      <w:pPr>
        <w:spacing w:after="60" w:before="60"/>
      </w:pPr>
    </w:p>
    <w:p>
      <w:pPr>
        <w:pStyle w:val="Heading1"/>
        <w:spacing w:after="160" w:before="320"/>
      </w:pPr>
      <w:r>
        <w:rPr>
          <w:rFonts w:ascii="Arial" w:cs="Arial" w:eastAsia="Arial" w:hAnsi="Arial"/>
          <w:b/>
          <w:bCs/>
          <w:color w:val="1F4E79"/>
          <w:sz w:val="32"/>
          <w:szCs w:val="32"/>
        </w:rPr>
        <w:t xml:space="preserve">12. Expected TTFT Impact</w:t>
      </w:r>
    </w:p>
    <w:p>
      <w:pPr>
        <w:spacing w:after="100" w:before="60"/>
      </w:pPr>
      <w:r>
        <w:rPr>
          <w:rFonts w:ascii="Arial" w:cs="Arial" w:eastAsia="Arial" w:hAnsi="Arial"/>
          <w:sz w:val="20"/>
          <w:szCs w:val="20"/>
        </w:rPr>
        <w:t xml:space="preserve">Based on Anthropic's published results for Managed Agents, lazy tool provisioning (Phase 8b) is the highest-impact single change in Phase 8. Anthropic reported a ~60% p50 TTFT reduction and &gt;90% p95 reduction after decoupling brain from hands.</w:t>
      </w:r>
    </w:p>
    <w:p>
      <w:pPr>
        <w:spacing w:after="100" w:before="60"/>
      </w:pPr>
      <w:r>
        <w:rPr>
          <w:rFonts w:ascii="Arial" w:cs="Arial" w:eastAsia="Arial" w:hAnsi="Arial"/>
          <w:sz w:val="20"/>
          <w:szCs w:val="20"/>
        </w:rPr>
        <w:t xml:space="preserve">ARIA's equivalent gain depends on current tool initialisation cost. To measure: baseline TTFT across 100 sessions before Phase 8b, then measure again after. Track p50 and p95 separately. If ARIA's tools are lightweight (e.g., pooled JDBC connections), gains will be modest. If tools involve remote service calls at init time, gains will be substantial.</w:t>
      </w:r>
    </w:p>
    <w:p>
      <w:pPr>
        <w:pBdr>
          <w:left w:val="single" w:color="2E75B6" w:sz="12"/>
        </w:pBdr>
        <w:spacing w:after="80" w:before="80"/>
        <w:ind w:left="360"/>
      </w:pPr>
      <w:r>
        <w:rPr>
          <w:rFonts w:ascii="Arial" w:cs="Arial" w:eastAsia="Arial" w:hAnsi="Arial"/>
          <w:i/>
          <w:iCs/>
          <w:color w:val="2E75B6"/>
          <w:sz w:val="20"/>
          <w:szCs w:val="20"/>
        </w:rPr>
        <w:t xml:space="preserve">Add a TTFT metric to the FinOps Overview tab: track time from session creation to first LLM response token. This is the metric most acutely felt by users, and the one that Phase 8b directly improves. Log it as a field in aria_session_events (event_type='llm_response', payload includes ttft_ms).</w:t>
      </w:r>
    </w:p>
    <w:p>
      <w:pPr>
        <w:spacing w:after="60" w:before="60"/>
      </w:pPr>
    </w:p>
    <w:p>
      <w:pPr>
        <w:pBdr>
          <w:top w:val="single" w:color="2E75B6" w:sz="4" w:space="6"/>
        </w:pBdr>
        <w:spacing w:after="0" w:before="320"/>
      </w:pPr>
      <w:r>
        <w:rPr>
          <w:rFonts w:ascii="Arial" w:cs="Arial" w:eastAsia="Arial" w:hAnsi="Arial"/>
          <w:i/>
          <w:iCs/>
          <w:color w:val="888888"/>
          <w:sz w:val="16"/>
          <w:szCs w:val="16"/>
        </w:rPr>
        <w:t xml:space="preserve">ARIA Cost Intelligence Platform · Phase 8 Addendum v1.2 · June 2026 · For internal use. Provide this document in full to the implementing Claude model.  Stack: Spring Boot + Spring AI + pgvector + React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2026-06-05T07:19:15.416Z</dcterms:created>
  <dcterms:modified xsi:type="dcterms:W3CDTF">2026-06-05T07:19:15.430Z</dcterms:modified>
</cp:coreProperties>
</file>

<file path=docProps/custom.xml><?xml version="1.0" encoding="utf-8"?>
<Properties xmlns="http://schemas.openxmlformats.org/officeDocument/2006/custom-properties" xmlns:vt="http://schemas.openxmlformats.org/officeDocument/2006/docPropsVTypes"/>
</file>