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Bayesian Inference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15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nor/>
                <m:sty m:val="p"/>
              </m:rPr>
              <m:t>iid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Suppose</w:t>
      </w:r>
      <w:r>
        <w:t xml:space="preserve"> </w:t>
      </w:r>
      <m:oMath>
        <m:r>
          <m:t>M</m:t>
        </m:r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Let’s put this in perspective.</w:t>
      </w:r>
    </w:p>
    <w:p>
      <w:pPr>
        <w:pStyle w:val="BodyText"/>
      </w:pPr>
      <w:r>
        <w:t xml:space="preserve">Here’s a frequentist CI: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025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975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(CI_freq)</w:t>
      </w:r>
      <w:r>
        <w:br/>
      </w:r>
      <w:r>
        <w:rPr>
          <w:rStyle w:val="CommentTok"/>
        </w:rPr>
        <w:t xml:space="preserve">#&gt; [1] 1.75226 2.62879</w:t>
      </w:r>
    </w:p>
    <w:p>
      <w:pPr>
        <w:pStyle w:val="SourceCode"/>
      </w:pPr>
      <w:r>
        <w:rPr>
          <w:rStyle w:val="NormalTok"/>
        </w:rPr>
        <w:t xml:space="preserve">lik0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(mu)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(mu) {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     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ngraph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lik,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"likelihood"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ngraph)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ntro-bayes_files/figure-docx/unnamed-chunk-2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Here’s a Bayesian CI:</w:t>
      </w:r>
    </w:p>
    <w:p>
      <w:pPr>
        <w:pStyle w:val="SourceCode"/>
      </w:pPr>
      <w:r>
        <w:rPr>
          <w:rStyle w:val="NormalTok"/>
        </w:rPr>
        <w:t xml:space="preserve">mu_prior_mean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mu_prior_sd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mu_post_mean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mu_post_var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(mu_post_var)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025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975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mu_post_mean,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mu_post_sd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(CI_bayes)</w:t>
      </w:r>
      <w:r>
        <w:br/>
      </w:r>
      <w:r>
        <w:rPr>
          <w:rStyle w:val="CommentTok"/>
        </w:rPr>
        <w:t xml:space="preserve">#&gt; [1] 1.65851 2.51391</w:t>
      </w:r>
      <w:r>
        <w:br/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(mu)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(mu,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mu_prior_mean,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mu_prior_sd)</w:t>
      </w:r>
      <w:r>
        <w:br/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(mu)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(mu,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mu_post_sd)</w:t>
      </w:r>
      <w:r>
        <w:br/>
      </w: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plot1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prior,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ngraph)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posterior,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ngraph)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intro-bayes_files/figure-docx/unnamed-chunk-3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Here’s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CI_freq,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mu_post_mean,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mu_post_sd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(pr_in_CI)</w:t>
      </w:r>
      <w:r>
        <w:br/>
      </w:r>
      <w:r>
        <w:rPr>
          <w:rStyle w:val="CommentTok"/>
        </w:rPr>
        <w:t xml:space="preserve">#&gt; [1] 0.930583</w:t>
      </w:r>
    </w:p>
    <w:bookmarkEnd w:id="15"/>
    <w:bookmarkStart w:id="19" w:name="example-with-jags"/>
    <w:p>
      <w:pPr>
        <w:pStyle w:val="Heading1"/>
      </w:pPr>
      <w:r>
        <w:t xml:space="preserve">1. Example with JAGS</w:t>
      </w:r>
    </w:p>
    <w:p>
      <w:pPr>
        <w:pStyle w:val="FirstParagraph"/>
      </w:pPr>
      <w:r>
        <w:t xml:space="preserve">This example demonstrates Bayesian inference using JAGS (Just Another Gibbs Sampler) for a simple Bernoulli model from Dobson’s text.</w:t>
      </w:r>
    </w:p>
    <w:bookmarkStart w:id="16" w:name="load-required-packages"/>
    <w:p>
      <w:pPr>
        <w:pStyle w:val="Heading3"/>
      </w:pPr>
      <w:r>
        <w:t xml:space="preserve">1.0.1 Load Required Packages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(rjags)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(runjags)</w:t>
      </w:r>
      <w:r>
        <w:br/>
      </w:r>
      <w:r>
        <w:rPr>
          <w:rStyle w:val="NormalTok"/>
        </w:rPr>
        <w:t xml:space="preserve">runjags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findJAGS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"/usr/bin/jags"</w:t>
      </w:r>
    </w:p>
    <w:bookmarkEnd w:id="16"/>
    <w:bookmarkStart w:id="17" w:name="run-the-jags-model"/>
    <w:p>
      <w:pPr>
        <w:pStyle w:val="Heading3"/>
      </w:pPr>
      <w:r>
        <w:t xml:space="preserve">1.0.2 Run the JAGS Model</w:t>
      </w:r>
    </w:p>
    <w:p>
      <w:pPr>
        <w:pStyle w:val="FirstParagraph"/>
      </w:pPr>
      <w:r>
        <w:t xml:space="preserve">We’ll use a simple Bernoulli model to estimate a probability parameter using Bayesian inference.</w:t>
      </w:r>
    </w:p>
    <w:p>
      <w:pPr>
        <w:pStyle w:val="SourceCode"/>
      </w:pPr>
      <w:r>
        <w:rPr>
          <w:rStyle w:val="CommentTok"/>
        </w:rPr>
        <w:t xml:space="preserve"># JAGS chain initialization function</w:t>
      </w:r>
      <w:r>
        <w:br/>
      </w:r>
      <w:r>
        <w:rPr>
          <w:rStyle w:val="NormalTok"/>
        </w:rPr>
        <w:t xml:space="preserve">initsfunction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(chain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max 4 chains allowed</w:t>
      </w:r>
      <w:r>
        <w:br/>
      </w:r>
      <w:r>
        <w:rPr>
          <w:rStyle w:val="NormalTok"/>
        </w:rPr>
        <w:t xml:space="preserve">  rng_seed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)[chain]</w:t>
      </w:r>
      <w:r>
        <w:br/>
      </w:r>
      <w:r>
        <w:rPr>
          <w:rStyle w:val="NormalTok"/>
        </w:rPr>
        <w:t xml:space="preserve">  rng_name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"base::Wichmann-Hill"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"base::Marsaglia-Multicarry"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"base::Super-Duper"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"base::Mersenne-Twister"</w:t>
      </w:r>
      <w:r>
        <w:br/>
      </w:r>
      <w:r>
        <w:rPr>
          <w:rStyle w:val="NormalTok"/>
        </w:rPr>
        <w:t xml:space="preserve">  )[chain]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".RNG.seed"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rng_seed, </w:t>
      </w:r>
      <w:r>
        <w:rPr>
          <w:rStyle w:val="StringTok"/>
        </w:rPr>
        <w:t xml:space="preserve">".RNG.name"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rng_name))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Run JAGS model</w:t>
      </w:r>
      <w:r>
        <w:br/>
      </w:r>
      <w:r>
        <w:rPr>
          <w:rStyle w:val="NormalTok"/>
        </w:rPr>
        <w:t xml:space="preserve">jags_post0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run.jags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initsfunction,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system.file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"extdata/model.dobson.jags"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"rme"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data1,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(data1)),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monitor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Compiling rjags model...</w:t>
      </w:r>
      <w:r>
        <w:br/>
      </w:r>
      <w:r>
        <w:rPr>
          <w:rStyle w:val="CommentTok"/>
        </w:rPr>
        <w:t xml:space="preserve">#&gt; Calling the simulation using the rjags method...</w:t>
      </w:r>
      <w:r>
        <w:br/>
      </w:r>
      <w:r>
        <w:rPr>
          <w:rStyle w:val="CommentTok"/>
        </w:rPr>
        <w:t xml:space="preserve">#&gt; Note: the model did not require adaptation</w:t>
      </w:r>
      <w:r>
        <w:br/>
      </w:r>
      <w:r>
        <w:rPr>
          <w:rStyle w:val="CommentTok"/>
        </w:rPr>
        <w:t xml:space="preserve">#&gt; Burning in the model for 4000 iterations...</w:t>
      </w:r>
      <w:r>
        <w:br/>
      </w:r>
      <w:r>
        <w:rPr>
          <w:rStyle w:val="CommentTok"/>
        </w:rPr>
        <w:t xml:space="preserve">#&gt; Running the model for 10000 iterations...</w:t>
      </w:r>
      <w:r>
        <w:br/>
      </w:r>
      <w:r>
        <w:rPr>
          <w:rStyle w:val="CommentTok"/>
        </w:rPr>
        <w:t xml:space="preserve">#&gt; Simulation complete</w:t>
      </w:r>
      <w:r>
        <w:br/>
      </w:r>
      <w:r>
        <w:rPr>
          <w:rStyle w:val="CommentTok"/>
        </w:rPr>
        <w:t xml:space="preserve">#&gt; Calculating summary statistics...</w:t>
      </w:r>
      <w:r>
        <w:br/>
      </w:r>
      <w:r>
        <w:rPr>
          <w:rStyle w:val="CommentTok"/>
        </w:rPr>
        <w:t xml:space="preserve">#&gt; Calculating the Gelman-Rubin statistic for 1 variables....</w:t>
      </w:r>
      <w:r>
        <w:br/>
      </w:r>
      <w:r>
        <w:rPr>
          <w:rStyle w:val="CommentTok"/>
        </w:rPr>
        <w:t xml:space="preserve">#&gt; Finished running the simulation</w:t>
      </w:r>
    </w:p>
    <w:bookmarkEnd w:id="17"/>
    <w:bookmarkStart w:id="18" w:name="examine-results"/>
    <w:p>
      <w:pPr>
        <w:pStyle w:val="Heading3"/>
      </w:pPr>
      <w:r>
        <w:t xml:space="preserve">1.0.3 Examine Results</w:t>
      </w:r>
    </w:p>
    <w:p>
      <w:pPr>
        <w:pStyle w:val="SourceCode"/>
      </w:pPr>
      <w:r>
        <w:rPr>
          <w:rStyle w:val="NormalTok"/>
        </w:rPr>
        <w:t xml:space="preserve">jags_post0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mcmc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as.array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chain</w:t>
      </w:r>
      <w:r>
        <w:br/>
      </w:r>
      <w:r>
        <w:rPr>
          <w:rStyle w:val="CommentTok"/>
        </w:rPr>
        <w:t xml:space="preserve">#&gt; iter       [,1]     [,2]</w:t>
      </w:r>
      <w:r>
        <w:br/>
      </w:r>
      <w:r>
        <w:rPr>
          <w:rStyle w:val="CommentTok"/>
        </w:rPr>
        <w:t xml:space="preserve">#&gt;   5001 0.584687 0.550332</w:t>
      </w:r>
      <w:r>
        <w:br/>
      </w:r>
      <w:r>
        <w:rPr>
          <w:rStyle w:val="CommentTok"/>
        </w:rPr>
        <w:t xml:space="preserve">#&gt;   5002 0.576621 0.562455</w:t>
      </w:r>
      <w:r>
        <w:br/>
      </w:r>
      <w:r>
        <w:rPr>
          <w:rStyle w:val="CommentTok"/>
        </w:rPr>
        <w:t xml:space="preserve">#&gt;   5003 0.651983 0.628144</w:t>
      </w:r>
      <w:r>
        <w:br/>
      </w:r>
      <w:r>
        <w:rPr>
          <w:rStyle w:val="CommentTok"/>
        </w:rPr>
        <w:t xml:space="preserve">#&gt;   5004 0.598258 0.604274</w:t>
      </w:r>
      <w:r>
        <w:br/>
      </w:r>
      <w:r>
        <w:rPr>
          <w:rStyle w:val="CommentTok"/>
        </w:rPr>
        <w:t xml:space="preserve">#&gt;   5005 0.611863 0.583400</w:t>
      </w:r>
      <w:r>
        <w:br/>
      </w:r>
      <w:r>
        <w:rPr>
          <w:rStyle w:val="CommentTok"/>
        </w:rPr>
        <w:t xml:space="preserve">#&gt;   5006 0.565635 0.606325</w:t>
      </w:r>
    </w:p>
    <w:bookmarkEnd w:id="18"/>
    <w:bookmarkEnd w:id="19"/>
    <w:bookmarkStart w:id="30" w:name="other-resources"/>
    <w:p>
      <w:pPr>
        <w:pStyle w:val="Heading1"/>
      </w:pPr>
      <w:r>
        <w:t xml:space="preserve">2. Other resources</w:t>
      </w:r>
    </w:p>
    <w:p>
      <w:pPr>
        <w:pStyle w:val="FirstParagraph"/>
      </w:pPr>
      <w:r>
        <w:t xml:space="preserve">UC Davis courses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p>
      <w:pPr>
        <w:pStyle w:val="FirstParagraph"/>
      </w:pPr>
      <w:r>
        <w:t xml:space="preserve">Books</w:t>
      </w:r>
    </w:p>
    <w:p>
      <w:pPr>
        <w:pStyle w:val="Compact"/>
        <w:numPr>
          <w:ilvl w:val="0"/>
          <w:numId w:val="1002"/>
        </w:numPr>
      </w:pPr>
      <w:r>
        <w:t xml:space="preserve">Ross (2022)</w:t>
      </w:r>
      <w:r>
        <w:t xml:space="preserve"> </w:t>
      </w:r>
      <w:r>
        <w:t xml:space="preserve">is a free online textbook</w:t>
      </w:r>
    </w:p>
    <w:p>
      <w:pPr>
        <w:pStyle w:val="Compact"/>
        <w:numPr>
          <w:ilvl w:val="0"/>
          <w:numId w:val="1002"/>
        </w:numPr>
      </w:pPr>
      <w:r>
        <w:t xml:space="preserve">“Population health thinking with Bayesian networks”</w:t>
      </w:r>
      <w:r>
        <w:t xml:space="preserve"> </w:t>
      </w:r>
      <w:r>
        <w:t xml:space="preserve">(Aragon 2018)</w:t>
      </w:r>
      <w:r>
        <w:t xml:space="preserve"> </w:t>
      </w:r>
      <w:r>
        <w:t xml:space="preserve">is on my to-read list</w:t>
      </w:r>
    </w:p>
    <w:p>
      <w:pPr>
        <w:pStyle w:val="Compact"/>
        <w:numPr>
          <w:ilvl w:val="0"/>
          <w:numId w:val="1002"/>
        </w:numPr>
      </w:pPr>
      <w:r>
        <w:t xml:space="preserve">McElreath (2020)</w:t>
      </w:r>
    </w:p>
    <w:p>
      <w:pPr>
        <w:pStyle w:val="Compact"/>
        <w:numPr>
          <w:ilvl w:val="1"/>
          <w:numId w:val="1003"/>
        </w:numPr>
      </w:pPr>
      <w:r>
        <w:t xml:space="preserve">very popular recently</w:t>
      </w:r>
    </w:p>
    <w:p>
      <w:pPr>
        <w:pStyle w:val="Compact"/>
        <w:numPr>
          <w:ilvl w:val="1"/>
          <w:numId w:val="1003"/>
        </w:numPr>
      </w:pPr>
      <w:r>
        <w:t xml:space="preserve">author used to be a UCD professor</w:t>
      </w:r>
    </w:p>
    <w:p>
      <w:pPr>
        <w:pStyle w:val="Compact"/>
        <w:numPr>
          <w:ilvl w:val="1"/>
          <w:numId w:val="1003"/>
        </w:numPr>
      </w:pPr>
      <w:hyperlink r:id="rId23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 this book</w:t>
      </w:r>
    </w:p>
    <w:p>
      <w:pPr>
        <w:pStyle w:val="Compact"/>
        <w:numPr>
          <w:ilvl w:val="1"/>
          <w:numId w:val="1003"/>
        </w:numPr>
      </w:pPr>
      <w:r>
        <w:t xml:space="preserve">videos:</w:t>
      </w:r>
      <w:r>
        <w:t xml:space="preserve"> </w:t>
      </w:r>
      <w:hyperlink r:id="rId28">
        <w:r>
          <w:rPr>
            <w:rStyle w:val="Hyperlink"/>
          </w:rPr>
          <w:t xml:space="preserve">https://www.youtube.com/playlist?list=PLDcUM9US4XdPz-KxHM4XHt7uUVGWWVSus</w:t>
        </w:r>
      </w:hyperlink>
    </w:p>
    <w:p>
      <w:pPr>
        <w:pStyle w:val="Compact"/>
        <w:numPr>
          <w:ilvl w:val="1"/>
          <w:numId w:val="1003"/>
        </w:numPr>
      </w:pPr>
      <w:r>
        <w:t xml:space="preserve">course materials:</w:t>
      </w:r>
      <w:r>
        <w:t xml:space="preserve"> </w:t>
      </w:r>
      <w:hyperlink r:id="rId29">
        <w:r>
          <w:rPr>
            <w:rStyle w:val="Hyperlink"/>
          </w:rPr>
          <w:t xml:space="preserve">https://github.com/rmcelreath/stat_rethinking_2024</w:t>
        </w:r>
      </w:hyperlink>
    </w:p>
    <w:p>
      <w:pPr>
        <w:pStyle w:val="Compact"/>
        <w:numPr>
          <w:ilvl w:val="0"/>
          <w:numId w:val="1002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2"/>
        </w:numPr>
      </w:pPr>
      <w:r>
        <w:t xml:space="preserve">Cowles (2013)</w:t>
      </w:r>
    </w:p>
    <w:p>
      <w:pPr>
        <w:pStyle w:val="Compact"/>
        <w:numPr>
          <w:ilvl w:val="0"/>
          <w:numId w:val="1002"/>
        </w:numPr>
      </w:pPr>
      <w:r>
        <w:t xml:space="preserve">Kéry et al. (2012)</w:t>
      </w:r>
    </w:p>
    <w:p>
      <w:pPr>
        <w:pStyle w:val="Compact"/>
        <w:numPr>
          <w:ilvl w:val="0"/>
          <w:numId w:val="1002"/>
        </w:numPr>
      </w:pPr>
      <w:r>
        <w:t xml:space="preserve">Hobbs and Hooten (2015)</w:t>
      </w:r>
      <w:r>
        <w:t xml:space="preserve"> </w:t>
      </w:r>
      <w:r>
        <w:t xml:space="preserve">has been used in</w:t>
      </w:r>
      <w:r>
        <w:t xml:space="preserve"> </w:t>
      </w:r>
      <w:hyperlink r:id="rId24">
        <w:r>
          <w:rPr>
            <w:rStyle w:val="Hyperlink"/>
          </w:rPr>
          <w:t xml:space="preserve">PLS 207</w:t>
        </w:r>
      </w:hyperlink>
    </w:p>
    <w:bookmarkEnd w:id="30"/>
    <w:bookmarkStart w:id="43" w:name="references"/>
    <w:p>
      <w:pPr>
        <w:pStyle w:val="Heading1"/>
      </w:pPr>
      <w:r>
        <w:t xml:space="preserve">References</w:t>
      </w:r>
    </w:p>
    <w:bookmarkStart w:id="42" w:name="refs"/>
    <w:bookmarkStart w:id="32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 Bayesian Networks</w:t>
      </w:r>
      <w:r>
        <w:t xml:space="preserve">.</w:t>
      </w:r>
      <w:r>
        <w:t xml:space="preserve"> </w:t>
      </w:r>
      <w:hyperlink r:id="rId31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32"/>
    <w:bookmarkStart w:id="3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34"/>
    <w:bookmarkStart w:id="35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35"/>
    <w:bookmarkStart w:id="37" w:name="ref-kery-bayes-pop"/>
    <w:p>
      <w:pPr>
        <w:pStyle w:val="Bibliography"/>
      </w:pPr>
      <w:r>
        <w:t xml:space="preserve">Kéry,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 WinBUGS : A Hierarchical Perspective</w:t>
      </w:r>
      <w:r>
        <w:t xml:space="preserve">. 1st ed. Academic Press.</w:t>
      </w:r>
      <w:r>
        <w:t xml:space="preserve"> </w:t>
      </w:r>
      <w:hyperlink r:id="rId36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37"/>
    <w:bookmarkStart w:id="38" w:name="ref-korner.bayes.ecology"/>
    <w:p>
      <w:pPr>
        <w:pStyle w:val="Bibliography"/>
      </w:pPr>
      <w:r>
        <w:t xml:space="preserve">Korner-Nievergelt, Fränzi, and Fränzi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38"/>
    <w:bookmarkStart w:id="39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39"/>
    <w:bookmarkStart w:id="41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40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hyperlink" Id="rId40" Target="https://bookdown.org/kevin_davisross/bayesian-reasoning-and-methods/" TargetMode="External" /><Relationship Type="http://schemas.openxmlformats.org/officeDocument/2006/relationships/hyperlink" Id="rId27" Target="https://catalog.ucdavis.edu/search/?q=BAX+442" TargetMode="External" /><Relationship Type="http://schemas.openxmlformats.org/officeDocument/2006/relationships/hyperlink" Id="rId23" Target="https://catalog.ucdavis.edu/search/?q=ECL+234" TargetMode="External" /><Relationship Type="http://schemas.openxmlformats.org/officeDocument/2006/relationships/hyperlink" Id="rId24" Target="https://catalog.ucdavis.edu/search/?q=PLS+207" TargetMode="External" /><Relationship Type="http://schemas.openxmlformats.org/officeDocument/2006/relationships/hyperlink" Id="rId26" Target="https://catalog.ucdavis.edu/search/?q=POL+280" TargetMode="External" /><Relationship Type="http://schemas.openxmlformats.org/officeDocument/2006/relationships/hyperlink" Id="rId25" Target="https://catalog.ucdavis.edu/search/?q=PSC+205H" TargetMode="External" /><Relationship Type="http://schemas.openxmlformats.org/officeDocument/2006/relationships/hyperlink" Id="rId20" Target="https://catalog.ucdavis.edu/search/?q=STA+015C" TargetMode="External" /><Relationship Type="http://schemas.openxmlformats.org/officeDocument/2006/relationships/hyperlink" Id="rId21" Target="https://catalog.ucdavis.edu/search/?q=STA+035C" TargetMode="External" /><Relationship Type="http://schemas.openxmlformats.org/officeDocument/2006/relationships/hyperlink" Id="rId22" Target="https://catalog.ucdavis.edu/search/?q=STA+145" TargetMode="External" /><Relationship Type="http://schemas.openxmlformats.org/officeDocument/2006/relationships/hyperlink" Id="rId33" Target="https://doi.org/10.1007/978-1-4614-5696-4" TargetMode="External" /><Relationship Type="http://schemas.openxmlformats.org/officeDocument/2006/relationships/hyperlink" Id="rId31" Target="https://escholarship.org/uc/item/8000r5m5" TargetMode="External" /><Relationship Type="http://schemas.openxmlformats.org/officeDocument/2006/relationships/hyperlink" Id="rId29" Target="https://github.com/rmcelreath/stat_rethinking_2024" TargetMode="External" /><Relationship Type="http://schemas.openxmlformats.org/officeDocument/2006/relationships/hyperlink" Id="rId36" Target="https://shop.elsevier.com/books/bayesian-population-analysis-using-winbugs/kery/978-0-12-387020-9" TargetMode="External" /><Relationship Type="http://schemas.openxmlformats.org/officeDocument/2006/relationships/hyperlink" Id="rId28" Target="https://www.youtube.com/playlist?list=PLDcUM9US4XdPz-KxHM4XHt7uUVGWWVS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bookdown.org/kevin_davisross/bayesian-reasoning-and-methods/" TargetMode="External" /><Relationship Type="http://schemas.openxmlformats.org/officeDocument/2006/relationships/hyperlink" Id="rId27" Target="https://catalog.ucdavis.edu/search/?q=BAX+442" TargetMode="External" /><Relationship Type="http://schemas.openxmlformats.org/officeDocument/2006/relationships/hyperlink" Id="rId23" Target="https://catalog.ucdavis.edu/search/?q=ECL+234" TargetMode="External" /><Relationship Type="http://schemas.openxmlformats.org/officeDocument/2006/relationships/hyperlink" Id="rId24" Target="https://catalog.ucdavis.edu/search/?q=PLS+207" TargetMode="External" /><Relationship Type="http://schemas.openxmlformats.org/officeDocument/2006/relationships/hyperlink" Id="rId26" Target="https://catalog.ucdavis.edu/search/?q=POL+280" TargetMode="External" /><Relationship Type="http://schemas.openxmlformats.org/officeDocument/2006/relationships/hyperlink" Id="rId25" Target="https://catalog.ucdavis.edu/search/?q=PSC+205H" TargetMode="External" /><Relationship Type="http://schemas.openxmlformats.org/officeDocument/2006/relationships/hyperlink" Id="rId20" Target="https://catalog.ucdavis.edu/search/?q=STA+015C" TargetMode="External" /><Relationship Type="http://schemas.openxmlformats.org/officeDocument/2006/relationships/hyperlink" Id="rId21" Target="https://catalog.ucdavis.edu/search/?q=STA+035C" TargetMode="External" /><Relationship Type="http://schemas.openxmlformats.org/officeDocument/2006/relationships/hyperlink" Id="rId22" Target="https://catalog.ucdavis.edu/search/?q=STA+145" TargetMode="External" /><Relationship Type="http://schemas.openxmlformats.org/officeDocument/2006/relationships/hyperlink" Id="rId33" Target="https://doi.org/10.1007/978-1-4614-5696-4" TargetMode="External" /><Relationship Type="http://schemas.openxmlformats.org/officeDocument/2006/relationships/hyperlink" Id="rId31" Target="https://escholarship.org/uc/item/8000r5m5" TargetMode="External" /><Relationship Type="http://schemas.openxmlformats.org/officeDocument/2006/relationships/hyperlink" Id="rId29" Target="https://github.com/rmcelreath/stat_rethinking_2024" TargetMode="External" /><Relationship Type="http://schemas.openxmlformats.org/officeDocument/2006/relationships/hyperlink" Id="rId36" Target="https://shop.elsevier.com/books/bayesian-population-analysis-using-winbugs/kery/978-0-12-387020-9" TargetMode="External" /><Relationship Type="http://schemas.openxmlformats.org/officeDocument/2006/relationships/hyperlink" Id="rId28" Target="https://www.youtube.com/playlist?list=PLDcUM9US4XdPz-KxHM4XHt7uUVGWWVS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Bayesian Inference</dc:title>
  <dc:creator/>
  <cp:keywords/>
  <dcterms:created xsi:type="dcterms:W3CDTF">2026-04-30T21:19:30Z</dcterms:created>
  <dcterms:modified xsi:type="dcterms:W3CDTF">2026-04-30T21:19:30Z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