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A0F02E8" w14:textId="77777777" w:rsidR="00065B41" w:rsidRPr="00CE2171" w:rsidRDefault="0020078F" w:rsidP="00CE2171">
      <w:pPr>
        <w:spacing w:after="240"/>
        <w:ind w:firstLine="0"/>
        <w:jc w:val="center"/>
        <w:rPr>
          <w:b/>
          <w:sz w:val="48"/>
        </w:rPr>
      </w:pPr>
      <w:bookmarkStart w:id="0" w:name="h.o2rwt2u9u3hf" w:colFirst="0" w:colLast="0"/>
      <w:bookmarkStart w:id="1" w:name="_Toc400479439"/>
      <w:bookmarkStart w:id="2" w:name="_GoBack"/>
      <w:bookmarkEnd w:id="0"/>
      <w:bookmarkEnd w:id="2"/>
      <w:r w:rsidRPr="00CE2171">
        <w:rPr>
          <w:b/>
          <w:sz w:val="48"/>
        </w:rPr>
        <w:t>Pelvic Floor Muscle Biofeedback System</w:t>
      </w:r>
      <w:bookmarkEnd w:id="1"/>
    </w:p>
    <w:p w14:paraId="543C8263" w14:textId="77777777" w:rsidR="00CE2171" w:rsidRDefault="00CE2171" w:rsidP="0095752C">
      <w:pPr>
        <w:pStyle w:val="Subtitle"/>
        <w:rPr>
          <w:rStyle w:val="Emphasis"/>
        </w:rPr>
      </w:pPr>
    </w:p>
    <w:p w14:paraId="1CEF5221" w14:textId="77777777" w:rsidR="00065B41" w:rsidRPr="00754F7D" w:rsidRDefault="0020078F" w:rsidP="0095752C">
      <w:pPr>
        <w:pStyle w:val="Subtitle"/>
        <w:rPr>
          <w:rStyle w:val="Emphasis"/>
        </w:rPr>
      </w:pPr>
      <w:r w:rsidRPr="00754F7D">
        <w:rPr>
          <w:rStyle w:val="Emphasis"/>
        </w:rPr>
        <w:t>UW-Madison</w:t>
      </w:r>
    </w:p>
    <w:p w14:paraId="242E7948" w14:textId="77777777" w:rsidR="00065B41" w:rsidRPr="00754F7D" w:rsidRDefault="0020078F" w:rsidP="0095752C">
      <w:pPr>
        <w:pStyle w:val="Subtitle"/>
        <w:rPr>
          <w:rStyle w:val="Emphasis"/>
        </w:rPr>
      </w:pPr>
      <w:r w:rsidRPr="00754F7D">
        <w:rPr>
          <w:rStyle w:val="Emphasis"/>
        </w:rPr>
        <w:t>Department of Biomedical Engineering</w:t>
      </w:r>
    </w:p>
    <w:p w14:paraId="71661BFB" w14:textId="2DAB3C5C" w:rsidR="00065B41" w:rsidRPr="00754F7D" w:rsidRDefault="0020078F" w:rsidP="0095752C">
      <w:pPr>
        <w:pStyle w:val="Subtitle"/>
        <w:rPr>
          <w:rStyle w:val="Emphasis"/>
        </w:rPr>
      </w:pPr>
      <w:r w:rsidRPr="00754F7D">
        <w:rPr>
          <w:rStyle w:val="Emphasis"/>
        </w:rPr>
        <w:t>10/08/2014</w:t>
      </w:r>
    </w:p>
    <w:p w14:paraId="754C6B7C" w14:textId="77777777" w:rsidR="00065B41" w:rsidRPr="00754F7D" w:rsidRDefault="0020078F" w:rsidP="0095752C">
      <w:pPr>
        <w:pStyle w:val="Subtitle"/>
        <w:rPr>
          <w:rStyle w:val="Emphasis"/>
        </w:rPr>
      </w:pPr>
      <w:r w:rsidRPr="00754F7D">
        <w:rPr>
          <w:rStyle w:val="Emphasis"/>
        </w:rPr>
        <w:t xml:space="preserve"> </w:t>
      </w:r>
    </w:p>
    <w:p w14:paraId="0FC46544" w14:textId="77777777" w:rsidR="00065B41" w:rsidRPr="00754F7D" w:rsidRDefault="0020078F" w:rsidP="0095752C">
      <w:pPr>
        <w:pStyle w:val="Subtitle"/>
        <w:rPr>
          <w:rStyle w:val="Emphasis"/>
        </w:rPr>
      </w:pPr>
      <w:r w:rsidRPr="00754F7D">
        <w:rPr>
          <w:rStyle w:val="Emphasis"/>
        </w:rPr>
        <w:t xml:space="preserve"> </w:t>
      </w:r>
    </w:p>
    <w:p w14:paraId="7C6DA6DC" w14:textId="77777777" w:rsidR="00065B41" w:rsidRPr="00754F7D" w:rsidRDefault="0020078F" w:rsidP="0095752C">
      <w:pPr>
        <w:pStyle w:val="Subtitle"/>
        <w:rPr>
          <w:rStyle w:val="Emphasis"/>
        </w:rPr>
      </w:pPr>
      <w:r w:rsidRPr="00754F7D">
        <w:rPr>
          <w:rStyle w:val="Emphasis"/>
        </w:rPr>
        <w:t>Team:</w:t>
      </w:r>
    </w:p>
    <w:p w14:paraId="15A738DD" w14:textId="77777777" w:rsidR="00065B41" w:rsidRPr="00754F7D" w:rsidRDefault="0020078F" w:rsidP="0095752C">
      <w:pPr>
        <w:pStyle w:val="Subtitle"/>
        <w:rPr>
          <w:rStyle w:val="Emphasis"/>
        </w:rPr>
      </w:pPr>
      <w:r w:rsidRPr="00754F7D">
        <w:rPr>
          <w:rStyle w:val="Emphasis"/>
        </w:rPr>
        <w:t>Samual Lines - Team Leader</w:t>
      </w:r>
    </w:p>
    <w:p w14:paraId="4B3D4256" w14:textId="77777777" w:rsidR="00065B41" w:rsidRPr="00754F7D" w:rsidRDefault="0020078F" w:rsidP="0095752C">
      <w:pPr>
        <w:pStyle w:val="Subtitle"/>
        <w:rPr>
          <w:rStyle w:val="Emphasis"/>
        </w:rPr>
      </w:pPr>
      <w:r w:rsidRPr="00754F7D">
        <w:rPr>
          <w:rStyle w:val="Emphasis"/>
        </w:rPr>
        <w:t>Michael Simonson - Communicator</w:t>
      </w:r>
    </w:p>
    <w:p w14:paraId="0826C519" w14:textId="77777777" w:rsidR="00065B41" w:rsidRPr="00754F7D" w:rsidRDefault="0020078F" w:rsidP="0095752C">
      <w:pPr>
        <w:pStyle w:val="Subtitle"/>
        <w:rPr>
          <w:rStyle w:val="Emphasis"/>
        </w:rPr>
      </w:pPr>
      <w:r w:rsidRPr="00754F7D">
        <w:rPr>
          <w:rStyle w:val="Emphasis"/>
        </w:rPr>
        <w:t>Shawn Patel - BWIG</w:t>
      </w:r>
    </w:p>
    <w:p w14:paraId="5263FA1E" w14:textId="77777777" w:rsidR="00065B41" w:rsidRPr="00754F7D" w:rsidRDefault="0020078F" w:rsidP="0095752C">
      <w:pPr>
        <w:pStyle w:val="Subtitle"/>
        <w:rPr>
          <w:rStyle w:val="Emphasis"/>
        </w:rPr>
      </w:pPr>
      <w:r w:rsidRPr="00754F7D">
        <w:rPr>
          <w:rStyle w:val="Emphasis"/>
        </w:rPr>
        <w:t>Andrew Vamos - BSAC, BPAG</w:t>
      </w:r>
    </w:p>
    <w:p w14:paraId="607F26EA" w14:textId="77777777" w:rsidR="00065B41" w:rsidRPr="00754F7D" w:rsidRDefault="0020078F" w:rsidP="0095752C">
      <w:pPr>
        <w:pStyle w:val="Subtitle"/>
        <w:rPr>
          <w:rStyle w:val="Emphasis"/>
        </w:rPr>
      </w:pPr>
      <w:r w:rsidRPr="00754F7D">
        <w:rPr>
          <w:rStyle w:val="Emphasis"/>
        </w:rPr>
        <w:t xml:space="preserve"> </w:t>
      </w:r>
    </w:p>
    <w:p w14:paraId="0904CCEE" w14:textId="77777777" w:rsidR="00065B41" w:rsidRPr="00754F7D" w:rsidRDefault="0020078F" w:rsidP="0095752C">
      <w:pPr>
        <w:pStyle w:val="Subtitle"/>
        <w:rPr>
          <w:rStyle w:val="Emphasis"/>
        </w:rPr>
      </w:pPr>
      <w:r w:rsidRPr="00754F7D">
        <w:rPr>
          <w:rStyle w:val="Emphasis"/>
        </w:rPr>
        <w:t>Client:</w:t>
      </w:r>
    </w:p>
    <w:p w14:paraId="18368BD9" w14:textId="77777777" w:rsidR="00065B41" w:rsidRPr="00754F7D" w:rsidRDefault="0020078F" w:rsidP="0095752C">
      <w:pPr>
        <w:pStyle w:val="Subtitle"/>
        <w:rPr>
          <w:rStyle w:val="Emphasis"/>
        </w:rPr>
      </w:pPr>
      <w:r w:rsidRPr="00754F7D">
        <w:rPr>
          <w:rStyle w:val="Emphasis"/>
        </w:rPr>
        <w:t>Dr. Patrick McKenna</w:t>
      </w:r>
    </w:p>
    <w:p w14:paraId="7F9FBEF2" w14:textId="77777777" w:rsidR="00065B41" w:rsidRPr="00754F7D" w:rsidRDefault="0020078F" w:rsidP="0095752C">
      <w:pPr>
        <w:pStyle w:val="Subtitle"/>
        <w:rPr>
          <w:rStyle w:val="Emphasis"/>
        </w:rPr>
      </w:pPr>
      <w:r w:rsidRPr="00754F7D">
        <w:rPr>
          <w:rStyle w:val="Emphasis"/>
        </w:rPr>
        <w:t xml:space="preserve">UW-Madison </w:t>
      </w:r>
      <w:r w:rsidRPr="00915A85">
        <w:t>Department of Urology</w:t>
      </w:r>
    </w:p>
    <w:p w14:paraId="2E6D562E" w14:textId="77777777" w:rsidR="00065B41" w:rsidRPr="00754F7D" w:rsidRDefault="0020078F" w:rsidP="0095752C">
      <w:pPr>
        <w:pStyle w:val="Subtitle"/>
        <w:rPr>
          <w:rStyle w:val="Emphasis"/>
        </w:rPr>
      </w:pPr>
      <w:r w:rsidRPr="00754F7D">
        <w:rPr>
          <w:rStyle w:val="Emphasis"/>
        </w:rPr>
        <w:t xml:space="preserve"> </w:t>
      </w:r>
    </w:p>
    <w:p w14:paraId="338FFDC0" w14:textId="77777777" w:rsidR="00065B41" w:rsidRPr="00754F7D" w:rsidRDefault="0020078F" w:rsidP="0095752C">
      <w:pPr>
        <w:pStyle w:val="Subtitle"/>
        <w:rPr>
          <w:rStyle w:val="Emphasis"/>
        </w:rPr>
      </w:pPr>
      <w:r w:rsidRPr="00754F7D">
        <w:rPr>
          <w:rStyle w:val="Emphasis"/>
        </w:rPr>
        <w:t>Adviser:</w:t>
      </w:r>
    </w:p>
    <w:p w14:paraId="36067CD4" w14:textId="77777777" w:rsidR="00065B41" w:rsidRPr="00754F7D" w:rsidRDefault="0020078F" w:rsidP="0095752C">
      <w:pPr>
        <w:pStyle w:val="Subtitle"/>
        <w:rPr>
          <w:rStyle w:val="Emphasis"/>
        </w:rPr>
      </w:pPr>
      <w:r w:rsidRPr="00754F7D">
        <w:rPr>
          <w:rStyle w:val="Emphasis"/>
        </w:rPr>
        <w:t>Dr. Amit Nimunkar</w:t>
      </w:r>
    </w:p>
    <w:p w14:paraId="31EF8ED5" w14:textId="77777777" w:rsidR="00065B41" w:rsidRPr="00754F7D" w:rsidRDefault="0020078F" w:rsidP="0095752C">
      <w:pPr>
        <w:pStyle w:val="Subtitle"/>
        <w:rPr>
          <w:rStyle w:val="Emphasis"/>
        </w:rPr>
      </w:pPr>
      <w:bookmarkStart w:id="3" w:name="h.4ps52fntnkgr" w:colFirst="0" w:colLast="0"/>
      <w:bookmarkEnd w:id="3"/>
      <w:r w:rsidRPr="00754F7D">
        <w:rPr>
          <w:rStyle w:val="Emphasis"/>
        </w:rPr>
        <w:t>UW-Madison Department of Biomedical Engineering</w:t>
      </w:r>
    </w:p>
    <w:p w14:paraId="4E475599" w14:textId="77777777" w:rsidR="00065B41" w:rsidRDefault="00065B41">
      <w:pPr>
        <w:spacing w:line="240" w:lineRule="auto"/>
        <w:jc w:val="center"/>
      </w:pPr>
    </w:p>
    <w:p w14:paraId="21ABAEB8" w14:textId="77777777" w:rsidR="00065B41" w:rsidRDefault="0020078F">
      <w:r>
        <w:br w:type="page"/>
      </w:r>
    </w:p>
    <w:p w14:paraId="764A686F" w14:textId="3F6FCE08" w:rsidR="002F5A1B" w:rsidRPr="002F5A1B" w:rsidRDefault="002F5A1B" w:rsidP="002F5A1B">
      <w:pPr>
        <w:ind w:firstLine="0"/>
        <w:jc w:val="center"/>
        <w:rPr>
          <w:b/>
          <w:sz w:val="48"/>
          <w:szCs w:val="48"/>
        </w:rPr>
      </w:pPr>
      <w:bookmarkStart w:id="4" w:name="h.qtr0mvaanmny" w:colFirst="0" w:colLast="0"/>
      <w:bookmarkEnd w:id="4"/>
      <w:r w:rsidRPr="002F5A1B">
        <w:rPr>
          <w:b/>
          <w:sz w:val="48"/>
          <w:szCs w:val="48"/>
        </w:rPr>
        <w:lastRenderedPageBreak/>
        <w:t>Table of Contents</w:t>
      </w:r>
    </w:p>
    <w:p w14:paraId="0CBA7865" w14:textId="77777777" w:rsidR="002F5A1B" w:rsidRDefault="002F5A1B">
      <w:pPr>
        <w:pStyle w:val="TOC1"/>
        <w:tabs>
          <w:tab w:val="right" w:leader="dot" w:pos="9350"/>
        </w:tabs>
      </w:pPr>
    </w:p>
    <w:p w14:paraId="44C73C4A" w14:textId="77777777" w:rsidR="0003561F" w:rsidRDefault="00F127D8">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00531015" w:history="1">
        <w:r w:rsidR="0003561F" w:rsidRPr="00C54AA0">
          <w:rPr>
            <w:rStyle w:val="Hyperlink"/>
            <w:noProof/>
          </w:rPr>
          <w:t>Abstract</w:t>
        </w:r>
        <w:r w:rsidR="0003561F">
          <w:rPr>
            <w:noProof/>
            <w:webHidden/>
          </w:rPr>
          <w:tab/>
        </w:r>
        <w:r w:rsidR="0003561F">
          <w:rPr>
            <w:noProof/>
            <w:webHidden/>
          </w:rPr>
          <w:fldChar w:fldCharType="begin"/>
        </w:r>
        <w:r w:rsidR="0003561F">
          <w:rPr>
            <w:noProof/>
            <w:webHidden/>
          </w:rPr>
          <w:instrText xml:space="preserve"> PAGEREF _Toc400531015 \h </w:instrText>
        </w:r>
        <w:r w:rsidR="0003561F">
          <w:rPr>
            <w:noProof/>
            <w:webHidden/>
          </w:rPr>
        </w:r>
        <w:r w:rsidR="0003561F">
          <w:rPr>
            <w:noProof/>
            <w:webHidden/>
          </w:rPr>
          <w:fldChar w:fldCharType="separate"/>
        </w:r>
        <w:r w:rsidR="00C202A4">
          <w:rPr>
            <w:noProof/>
            <w:webHidden/>
          </w:rPr>
          <w:t>3</w:t>
        </w:r>
        <w:r w:rsidR="0003561F">
          <w:rPr>
            <w:noProof/>
            <w:webHidden/>
          </w:rPr>
          <w:fldChar w:fldCharType="end"/>
        </w:r>
      </w:hyperlink>
    </w:p>
    <w:p w14:paraId="2A60BF1F"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16" w:history="1">
        <w:r w:rsidR="0003561F" w:rsidRPr="00C54AA0">
          <w:rPr>
            <w:rStyle w:val="Hyperlink"/>
            <w:noProof/>
          </w:rPr>
          <w:t>Background</w:t>
        </w:r>
        <w:r w:rsidR="0003561F">
          <w:rPr>
            <w:noProof/>
            <w:webHidden/>
          </w:rPr>
          <w:tab/>
        </w:r>
        <w:r w:rsidR="0003561F">
          <w:rPr>
            <w:noProof/>
            <w:webHidden/>
          </w:rPr>
          <w:fldChar w:fldCharType="begin"/>
        </w:r>
        <w:r w:rsidR="0003561F">
          <w:rPr>
            <w:noProof/>
            <w:webHidden/>
          </w:rPr>
          <w:instrText xml:space="preserve"> PAGEREF _Toc400531016 \h </w:instrText>
        </w:r>
        <w:r w:rsidR="0003561F">
          <w:rPr>
            <w:noProof/>
            <w:webHidden/>
          </w:rPr>
        </w:r>
        <w:r w:rsidR="0003561F">
          <w:rPr>
            <w:noProof/>
            <w:webHidden/>
          </w:rPr>
          <w:fldChar w:fldCharType="separate"/>
        </w:r>
        <w:r w:rsidR="00C202A4">
          <w:rPr>
            <w:noProof/>
            <w:webHidden/>
          </w:rPr>
          <w:t>4</w:t>
        </w:r>
        <w:r w:rsidR="0003561F">
          <w:rPr>
            <w:noProof/>
            <w:webHidden/>
          </w:rPr>
          <w:fldChar w:fldCharType="end"/>
        </w:r>
      </w:hyperlink>
    </w:p>
    <w:p w14:paraId="5C90D2BD"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17" w:history="1">
        <w:r w:rsidR="0003561F" w:rsidRPr="00C54AA0">
          <w:rPr>
            <w:rStyle w:val="Hyperlink"/>
            <w:noProof/>
          </w:rPr>
          <w:t>Medical and Biological</w:t>
        </w:r>
        <w:r w:rsidR="0003561F">
          <w:rPr>
            <w:noProof/>
            <w:webHidden/>
          </w:rPr>
          <w:tab/>
        </w:r>
        <w:r w:rsidR="0003561F">
          <w:rPr>
            <w:noProof/>
            <w:webHidden/>
          </w:rPr>
          <w:fldChar w:fldCharType="begin"/>
        </w:r>
        <w:r w:rsidR="0003561F">
          <w:rPr>
            <w:noProof/>
            <w:webHidden/>
          </w:rPr>
          <w:instrText xml:space="preserve"> PAGEREF _Toc400531017 \h </w:instrText>
        </w:r>
        <w:r w:rsidR="0003561F">
          <w:rPr>
            <w:noProof/>
            <w:webHidden/>
          </w:rPr>
        </w:r>
        <w:r w:rsidR="0003561F">
          <w:rPr>
            <w:noProof/>
            <w:webHidden/>
          </w:rPr>
          <w:fldChar w:fldCharType="separate"/>
        </w:r>
        <w:r w:rsidR="00C202A4">
          <w:rPr>
            <w:noProof/>
            <w:webHidden/>
          </w:rPr>
          <w:t>4</w:t>
        </w:r>
        <w:r w:rsidR="0003561F">
          <w:rPr>
            <w:noProof/>
            <w:webHidden/>
          </w:rPr>
          <w:fldChar w:fldCharType="end"/>
        </w:r>
      </w:hyperlink>
    </w:p>
    <w:p w14:paraId="3AF18BA1"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18" w:history="1">
        <w:r w:rsidR="0003561F" w:rsidRPr="00C54AA0">
          <w:rPr>
            <w:rStyle w:val="Hyperlink"/>
            <w:noProof/>
          </w:rPr>
          <w:t>Biofeedback Games</w:t>
        </w:r>
        <w:r w:rsidR="0003561F">
          <w:rPr>
            <w:noProof/>
            <w:webHidden/>
          </w:rPr>
          <w:tab/>
        </w:r>
        <w:r w:rsidR="0003561F">
          <w:rPr>
            <w:noProof/>
            <w:webHidden/>
          </w:rPr>
          <w:fldChar w:fldCharType="begin"/>
        </w:r>
        <w:r w:rsidR="0003561F">
          <w:rPr>
            <w:noProof/>
            <w:webHidden/>
          </w:rPr>
          <w:instrText xml:space="preserve"> PAGEREF _Toc400531018 \h </w:instrText>
        </w:r>
        <w:r w:rsidR="0003561F">
          <w:rPr>
            <w:noProof/>
            <w:webHidden/>
          </w:rPr>
        </w:r>
        <w:r w:rsidR="0003561F">
          <w:rPr>
            <w:noProof/>
            <w:webHidden/>
          </w:rPr>
          <w:fldChar w:fldCharType="separate"/>
        </w:r>
        <w:r w:rsidR="00C202A4">
          <w:rPr>
            <w:noProof/>
            <w:webHidden/>
          </w:rPr>
          <w:t>5</w:t>
        </w:r>
        <w:r w:rsidR="0003561F">
          <w:rPr>
            <w:noProof/>
            <w:webHidden/>
          </w:rPr>
          <w:fldChar w:fldCharType="end"/>
        </w:r>
      </w:hyperlink>
    </w:p>
    <w:p w14:paraId="5F8679B3"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19" w:history="1">
        <w:r w:rsidR="0003561F" w:rsidRPr="00C54AA0">
          <w:rPr>
            <w:rStyle w:val="Hyperlink"/>
            <w:noProof/>
          </w:rPr>
          <w:t>Motivation</w:t>
        </w:r>
        <w:r w:rsidR="0003561F">
          <w:rPr>
            <w:noProof/>
            <w:webHidden/>
          </w:rPr>
          <w:tab/>
        </w:r>
        <w:r w:rsidR="0003561F">
          <w:rPr>
            <w:noProof/>
            <w:webHidden/>
          </w:rPr>
          <w:fldChar w:fldCharType="begin"/>
        </w:r>
        <w:r w:rsidR="0003561F">
          <w:rPr>
            <w:noProof/>
            <w:webHidden/>
          </w:rPr>
          <w:instrText xml:space="preserve"> PAGEREF _Toc400531019 \h </w:instrText>
        </w:r>
        <w:r w:rsidR="0003561F">
          <w:rPr>
            <w:noProof/>
            <w:webHidden/>
          </w:rPr>
        </w:r>
        <w:r w:rsidR="0003561F">
          <w:rPr>
            <w:noProof/>
            <w:webHidden/>
          </w:rPr>
          <w:fldChar w:fldCharType="separate"/>
        </w:r>
        <w:r w:rsidR="00C202A4">
          <w:rPr>
            <w:noProof/>
            <w:webHidden/>
          </w:rPr>
          <w:t>5</w:t>
        </w:r>
        <w:r w:rsidR="0003561F">
          <w:rPr>
            <w:noProof/>
            <w:webHidden/>
          </w:rPr>
          <w:fldChar w:fldCharType="end"/>
        </w:r>
      </w:hyperlink>
    </w:p>
    <w:p w14:paraId="44F7BC8A"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20" w:history="1">
        <w:r w:rsidR="0003561F" w:rsidRPr="00C54AA0">
          <w:rPr>
            <w:rStyle w:val="Hyperlink"/>
            <w:noProof/>
          </w:rPr>
          <w:t>Problem Statement</w:t>
        </w:r>
        <w:r w:rsidR="0003561F">
          <w:rPr>
            <w:noProof/>
            <w:webHidden/>
          </w:rPr>
          <w:tab/>
        </w:r>
        <w:r w:rsidR="0003561F">
          <w:rPr>
            <w:noProof/>
            <w:webHidden/>
          </w:rPr>
          <w:fldChar w:fldCharType="begin"/>
        </w:r>
        <w:r w:rsidR="0003561F">
          <w:rPr>
            <w:noProof/>
            <w:webHidden/>
          </w:rPr>
          <w:instrText xml:space="preserve"> PAGEREF _Toc400531020 \h </w:instrText>
        </w:r>
        <w:r w:rsidR="0003561F">
          <w:rPr>
            <w:noProof/>
            <w:webHidden/>
          </w:rPr>
        </w:r>
        <w:r w:rsidR="0003561F">
          <w:rPr>
            <w:noProof/>
            <w:webHidden/>
          </w:rPr>
          <w:fldChar w:fldCharType="separate"/>
        </w:r>
        <w:r w:rsidR="00C202A4">
          <w:rPr>
            <w:noProof/>
            <w:webHidden/>
          </w:rPr>
          <w:t>6</w:t>
        </w:r>
        <w:r w:rsidR="0003561F">
          <w:rPr>
            <w:noProof/>
            <w:webHidden/>
          </w:rPr>
          <w:fldChar w:fldCharType="end"/>
        </w:r>
      </w:hyperlink>
    </w:p>
    <w:p w14:paraId="6F08E547"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21" w:history="1">
        <w:r w:rsidR="0003561F" w:rsidRPr="00C54AA0">
          <w:rPr>
            <w:rStyle w:val="Hyperlink"/>
            <w:noProof/>
          </w:rPr>
          <w:t>Existing Devices</w:t>
        </w:r>
        <w:r w:rsidR="0003561F">
          <w:rPr>
            <w:noProof/>
            <w:webHidden/>
          </w:rPr>
          <w:tab/>
        </w:r>
        <w:r w:rsidR="0003561F">
          <w:rPr>
            <w:noProof/>
            <w:webHidden/>
          </w:rPr>
          <w:fldChar w:fldCharType="begin"/>
        </w:r>
        <w:r w:rsidR="0003561F">
          <w:rPr>
            <w:noProof/>
            <w:webHidden/>
          </w:rPr>
          <w:instrText xml:space="preserve"> PAGEREF _Toc400531021 \h </w:instrText>
        </w:r>
        <w:r w:rsidR="0003561F">
          <w:rPr>
            <w:noProof/>
            <w:webHidden/>
          </w:rPr>
        </w:r>
        <w:r w:rsidR="0003561F">
          <w:rPr>
            <w:noProof/>
            <w:webHidden/>
          </w:rPr>
          <w:fldChar w:fldCharType="separate"/>
        </w:r>
        <w:r w:rsidR="00C202A4">
          <w:rPr>
            <w:noProof/>
            <w:webHidden/>
          </w:rPr>
          <w:t>7</w:t>
        </w:r>
        <w:r w:rsidR="0003561F">
          <w:rPr>
            <w:noProof/>
            <w:webHidden/>
          </w:rPr>
          <w:fldChar w:fldCharType="end"/>
        </w:r>
      </w:hyperlink>
    </w:p>
    <w:p w14:paraId="4350CB41"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22" w:history="1">
        <w:r w:rsidR="0003561F" w:rsidRPr="00C54AA0">
          <w:rPr>
            <w:rStyle w:val="Hyperlink"/>
            <w:noProof/>
          </w:rPr>
          <w:t>Current Design Status</w:t>
        </w:r>
        <w:r w:rsidR="0003561F">
          <w:rPr>
            <w:noProof/>
            <w:webHidden/>
          </w:rPr>
          <w:tab/>
        </w:r>
        <w:r w:rsidR="0003561F">
          <w:rPr>
            <w:noProof/>
            <w:webHidden/>
          </w:rPr>
          <w:fldChar w:fldCharType="begin"/>
        </w:r>
        <w:r w:rsidR="0003561F">
          <w:rPr>
            <w:noProof/>
            <w:webHidden/>
          </w:rPr>
          <w:instrText xml:space="preserve"> PAGEREF _Toc400531022 \h </w:instrText>
        </w:r>
        <w:r w:rsidR="0003561F">
          <w:rPr>
            <w:noProof/>
            <w:webHidden/>
          </w:rPr>
        </w:r>
        <w:r w:rsidR="0003561F">
          <w:rPr>
            <w:noProof/>
            <w:webHidden/>
          </w:rPr>
          <w:fldChar w:fldCharType="separate"/>
        </w:r>
        <w:r w:rsidR="00C202A4">
          <w:rPr>
            <w:noProof/>
            <w:webHidden/>
          </w:rPr>
          <w:t>7</w:t>
        </w:r>
        <w:r w:rsidR="0003561F">
          <w:rPr>
            <w:noProof/>
            <w:webHidden/>
          </w:rPr>
          <w:fldChar w:fldCharType="end"/>
        </w:r>
      </w:hyperlink>
    </w:p>
    <w:p w14:paraId="0D925D33"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23" w:history="1">
        <w:r w:rsidR="0003561F" w:rsidRPr="00C54AA0">
          <w:rPr>
            <w:rStyle w:val="Hyperlink"/>
            <w:noProof/>
          </w:rPr>
          <w:t>Major Design Decisions</w:t>
        </w:r>
        <w:r w:rsidR="0003561F">
          <w:rPr>
            <w:noProof/>
            <w:webHidden/>
          </w:rPr>
          <w:tab/>
        </w:r>
        <w:r w:rsidR="0003561F">
          <w:rPr>
            <w:noProof/>
            <w:webHidden/>
          </w:rPr>
          <w:fldChar w:fldCharType="begin"/>
        </w:r>
        <w:r w:rsidR="0003561F">
          <w:rPr>
            <w:noProof/>
            <w:webHidden/>
          </w:rPr>
          <w:instrText xml:space="preserve"> PAGEREF _Toc400531023 \h </w:instrText>
        </w:r>
        <w:r w:rsidR="0003561F">
          <w:rPr>
            <w:noProof/>
            <w:webHidden/>
          </w:rPr>
        </w:r>
        <w:r w:rsidR="0003561F">
          <w:rPr>
            <w:noProof/>
            <w:webHidden/>
          </w:rPr>
          <w:fldChar w:fldCharType="separate"/>
        </w:r>
        <w:r w:rsidR="00C202A4">
          <w:rPr>
            <w:noProof/>
            <w:webHidden/>
          </w:rPr>
          <w:t>8</w:t>
        </w:r>
        <w:r w:rsidR="0003561F">
          <w:rPr>
            <w:noProof/>
            <w:webHidden/>
          </w:rPr>
          <w:fldChar w:fldCharType="end"/>
        </w:r>
      </w:hyperlink>
    </w:p>
    <w:p w14:paraId="430E262C"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24" w:history="1">
        <w:r w:rsidR="0003561F" w:rsidRPr="00C54AA0">
          <w:rPr>
            <w:rStyle w:val="Hyperlink"/>
            <w:noProof/>
          </w:rPr>
          <w:t>Microcontroller Decision</w:t>
        </w:r>
        <w:r w:rsidR="0003561F">
          <w:rPr>
            <w:noProof/>
            <w:webHidden/>
          </w:rPr>
          <w:tab/>
        </w:r>
        <w:r w:rsidR="0003561F">
          <w:rPr>
            <w:noProof/>
            <w:webHidden/>
          </w:rPr>
          <w:fldChar w:fldCharType="begin"/>
        </w:r>
        <w:r w:rsidR="0003561F">
          <w:rPr>
            <w:noProof/>
            <w:webHidden/>
          </w:rPr>
          <w:instrText xml:space="preserve"> PAGEREF _Toc400531024 \h </w:instrText>
        </w:r>
        <w:r w:rsidR="0003561F">
          <w:rPr>
            <w:noProof/>
            <w:webHidden/>
          </w:rPr>
        </w:r>
        <w:r w:rsidR="0003561F">
          <w:rPr>
            <w:noProof/>
            <w:webHidden/>
          </w:rPr>
          <w:fldChar w:fldCharType="separate"/>
        </w:r>
        <w:r w:rsidR="00C202A4">
          <w:rPr>
            <w:noProof/>
            <w:webHidden/>
          </w:rPr>
          <w:t>8</w:t>
        </w:r>
        <w:r w:rsidR="0003561F">
          <w:rPr>
            <w:noProof/>
            <w:webHidden/>
          </w:rPr>
          <w:fldChar w:fldCharType="end"/>
        </w:r>
      </w:hyperlink>
    </w:p>
    <w:p w14:paraId="10DB4C1D"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25" w:history="1">
        <w:r w:rsidR="0003561F" w:rsidRPr="00C54AA0">
          <w:rPr>
            <w:rStyle w:val="Hyperlink"/>
            <w:noProof/>
          </w:rPr>
          <w:t>Signal Processing Decision</w:t>
        </w:r>
        <w:r w:rsidR="0003561F">
          <w:rPr>
            <w:noProof/>
            <w:webHidden/>
          </w:rPr>
          <w:tab/>
        </w:r>
        <w:r w:rsidR="0003561F">
          <w:rPr>
            <w:noProof/>
            <w:webHidden/>
          </w:rPr>
          <w:fldChar w:fldCharType="begin"/>
        </w:r>
        <w:r w:rsidR="0003561F">
          <w:rPr>
            <w:noProof/>
            <w:webHidden/>
          </w:rPr>
          <w:instrText xml:space="preserve"> PAGEREF _Toc400531025 \h </w:instrText>
        </w:r>
        <w:r w:rsidR="0003561F">
          <w:rPr>
            <w:noProof/>
            <w:webHidden/>
          </w:rPr>
        </w:r>
        <w:r w:rsidR="0003561F">
          <w:rPr>
            <w:noProof/>
            <w:webHidden/>
          </w:rPr>
          <w:fldChar w:fldCharType="separate"/>
        </w:r>
        <w:r w:rsidR="00C202A4">
          <w:rPr>
            <w:noProof/>
            <w:webHidden/>
          </w:rPr>
          <w:t>10</w:t>
        </w:r>
        <w:r w:rsidR="0003561F">
          <w:rPr>
            <w:noProof/>
            <w:webHidden/>
          </w:rPr>
          <w:fldChar w:fldCharType="end"/>
        </w:r>
      </w:hyperlink>
    </w:p>
    <w:p w14:paraId="4803BE1D"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26" w:history="1">
        <w:r w:rsidR="0003561F" w:rsidRPr="00C54AA0">
          <w:rPr>
            <w:rStyle w:val="Hyperlink"/>
            <w:noProof/>
          </w:rPr>
          <w:t>Power Supply Decision</w:t>
        </w:r>
        <w:r w:rsidR="0003561F">
          <w:rPr>
            <w:noProof/>
            <w:webHidden/>
          </w:rPr>
          <w:tab/>
        </w:r>
        <w:r w:rsidR="0003561F">
          <w:rPr>
            <w:noProof/>
            <w:webHidden/>
          </w:rPr>
          <w:fldChar w:fldCharType="begin"/>
        </w:r>
        <w:r w:rsidR="0003561F">
          <w:rPr>
            <w:noProof/>
            <w:webHidden/>
          </w:rPr>
          <w:instrText xml:space="preserve"> PAGEREF _Toc400531026 \h </w:instrText>
        </w:r>
        <w:r w:rsidR="0003561F">
          <w:rPr>
            <w:noProof/>
            <w:webHidden/>
          </w:rPr>
        </w:r>
        <w:r w:rsidR="0003561F">
          <w:rPr>
            <w:noProof/>
            <w:webHidden/>
          </w:rPr>
          <w:fldChar w:fldCharType="separate"/>
        </w:r>
        <w:r w:rsidR="00C202A4">
          <w:rPr>
            <w:noProof/>
            <w:webHidden/>
          </w:rPr>
          <w:t>11</w:t>
        </w:r>
        <w:r w:rsidR="0003561F">
          <w:rPr>
            <w:noProof/>
            <w:webHidden/>
          </w:rPr>
          <w:fldChar w:fldCharType="end"/>
        </w:r>
      </w:hyperlink>
    </w:p>
    <w:p w14:paraId="52A1469C"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27" w:history="1">
        <w:r w:rsidR="0003561F" w:rsidRPr="00C54AA0">
          <w:rPr>
            <w:rStyle w:val="Hyperlink"/>
            <w:noProof/>
          </w:rPr>
          <w:t>Future Work</w:t>
        </w:r>
        <w:r w:rsidR="0003561F">
          <w:rPr>
            <w:noProof/>
            <w:webHidden/>
          </w:rPr>
          <w:tab/>
        </w:r>
        <w:r w:rsidR="0003561F">
          <w:rPr>
            <w:noProof/>
            <w:webHidden/>
          </w:rPr>
          <w:fldChar w:fldCharType="begin"/>
        </w:r>
        <w:r w:rsidR="0003561F">
          <w:rPr>
            <w:noProof/>
            <w:webHidden/>
          </w:rPr>
          <w:instrText xml:space="preserve"> PAGEREF _Toc400531027 \h </w:instrText>
        </w:r>
        <w:r w:rsidR="0003561F">
          <w:rPr>
            <w:noProof/>
            <w:webHidden/>
          </w:rPr>
        </w:r>
        <w:r w:rsidR="0003561F">
          <w:rPr>
            <w:noProof/>
            <w:webHidden/>
          </w:rPr>
          <w:fldChar w:fldCharType="separate"/>
        </w:r>
        <w:r w:rsidR="00C202A4">
          <w:rPr>
            <w:noProof/>
            <w:webHidden/>
          </w:rPr>
          <w:t>13</w:t>
        </w:r>
        <w:r w:rsidR="0003561F">
          <w:rPr>
            <w:noProof/>
            <w:webHidden/>
          </w:rPr>
          <w:fldChar w:fldCharType="end"/>
        </w:r>
      </w:hyperlink>
    </w:p>
    <w:p w14:paraId="101EB3FA"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28" w:history="1">
        <w:r w:rsidR="0003561F" w:rsidRPr="00C54AA0">
          <w:rPr>
            <w:rStyle w:val="Hyperlink"/>
            <w:noProof/>
          </w:rPr>
          <w:t>Prospective Timeline</w:t>
        </w:r>
        <w:r w:rsidR="0003561F">
          <w:rPr>
            <w:noProof/>
            <w:webHidden/>
          </w:rPr>
          <w:tab/>
        </w:r>
        <w:r w:rsidR="0003561F">
          <w:rPr>
            <w:noProof/>
            <w:webHidden/>
          </w:rPr>
          <w:fldChar w:fldCharType="begin"/>
        </w:r>
        <w:r w:rsidR="0003561F">
          <w:rPr>
            <w:noProof/>
            <w:webHidden/>
          </w:rPr>
          <w:instrText xml:space="preserve"> PAGEREF _Toc400531028 \h </w:instrText>
        </w:r>
        <w:r w:rsidR="0003561F">
          <w:rPr>
            <w:noProof/>
            <w:webHidden/>
          </w:rPr>
        </w:r>
        <w:r w:rsidR="0003561F">
          <w:rPr>
            <w:noProof/>
            <w:webHidden/>
          </w:rPr>
          <w:fldChar w:fldCharType="separate"/>
        </w:r>
        <w:r w:rsidR="00C202A4">
          <w:rPr>
            <w:noProof/>
            <w:webHidden/>
          </w:rPr>
          <w:t>13</w:t>
        </w:r>
        <w:r w:rsidR="0003561F">
          <w:rPr>
            <w:noProof/>
            <w:webHidden/>
          </w:rPr>
          <w:fldChar w:fldCharType="end"/>
        </w:r>
      </w:hyperlink>
    </w:p>
    <w:p w14:paraId="04EB477B"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29" w:history="1">
        <w:r w:rsidR="0003561F" w:rsidRPr="00C54AA0">
          <w:rPr>
            <w:rStyle w:val="Hyperlink"/>
            <w:noProof/>
          </w:rPr>
          <w:t>Testing</w:t>
        </w:r>
        <w:r w:rsidR="0003561F">
          <w:rPr>
            <w:noProof/>
            <w:webHidden/>
          </w:rPr>
          <w:tab/>
        </w:r>
        <w:r w:rsidR="0003561F">
          <w:rPr>
            <w:noProof/>
            <w:webHidden/>
          </w:rPr>
          <w:fldChar w:fldCharType="begin"/>
        </w:r>
        <w:r w:rsidR="0003561F">
          <w:rPr>
            <w:noProof/>
            <w:webHidden/>
          </w:rPr>
          <w:instrText xml:space="preserve"> PAGEREF _Toc400531029 \h </w:instrText>
        </w:r>
        <w:r w:rsidR="0003561F">
          <w:rPr>
            <w:noProof/>
            <w:webHidden/>
          </w:rPr>
        </w:r>
        <w:r w:rsidR="0003561F">
          <w:rPr>
            <w:noProof/>
            <w:webHidden/>
          </w:rPr>
          <w:fldChar w:fldCharType="separate"/>
        </w:r>
        <w:r w:rsidR="00C202A4">
          <w:rPr>
            <w:noProof/>
            <w:webHidden/>
          </w:rPr>
          <w:t>13</w:t>
        </w:r>
        <w:r w:rsidR="0003561F">
          <w:rPr>
            <w:noProof/>
            <w:webHidden/>
          </w:rPr>
          <w:fldChar w:fldCharType="end"/>
        </w:r>
      </w:hyperlink>
    </w:p>
    <w:p w14:paraId="5121DC00"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30" w:history="1">
        <w:r w:rsidR="0003561F" w:rsidRPr="00C54AA0">
          <w:rPr>
            <w:rStyle w:val="Hyperlink"/>
            <w:noProof/>
          </w:rPr>
          <w:t>Institutional Review Boards (IRB)</w:t>
        </w:r>
        <w:r w:rsidR="0003561F">
          <w:rPr>
            <w:noProof/>
            <w:webHidden/>
          </w:rPr>
          <w:tab/>
        </w:r>
        <w:r w:rsidR="0003561F">
          <w:rPr>
            <w:noProof/>
            <w:webHidden/>
          </w:rPr>
          <w:fldChar w:fldCharType="begin"/>
        </w:r>
        <w:r w:rsidR="0003561F">
          <w:rPr>
            <w:noProof/>
            <w:webHidden/>
          </w:rPr>
          <w:instrText xml:space="preserve"> PAGEREF _Toc400531030 \h </w:instrText>
        </w:r>
        <w:r w:rsidR="0003561F">
          <w:rPr>
            <w:noProof/>
            <w:webHidden/>
          </w:rPr>
        </w:r>
        <w:r w:rsidR="0003561F">
          <w:rPr>
            <w:noProof/>
            <w:webHidden/>
          </w:rPr>
          <w:fldChar w:fldCharType="separate"/>
        </w:r>
        <w:r w:rsidR="00C202A4">
          <w:rPr>
            <w:noProof/>
            <w:webHidden/>
          </w:rPr>
          <w:t>14</w:t>
        </w:r>
        <w:r w:rsidR="0003561F">
          <w:rPr>
            <w:noProof/>
            <w:webHidden/>
          </w:rPr>
          <w:fldChar w:fldCharType="end"/>
        </w:r>
      </w:hyperlink>
    </w:p>
    <w:p w14:paraId="1B01CD2F"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31" w:history="1">
        <w:r w:rsidR="0003561F" w:rsidRPr="00C54AA0">
          <w:rPr>
            <w:rStyle w:val="Hyperlink"/>
            <w:noProof/>
          </w:rPr>
          <w:t>Food and Drug Administration (FDA)</w:t>
        </w:r>
        <w:r w:rsidR="0003561F">
          <w:rPr>
            <w:noProof/>
            <w:webHidden/>
          </w:rPr>
          <w:tab/>
        </w:r>
        <w:r w:rsidR="0003561F">
          <w:rPr>
            <w:noProof/>
            <w:webHidden/>
          </w:rPr>
          <w:fldChar w:fldCharType="begin"/>
        </w:r>
        <w:r w:rsidR="0003561F">
          <w:rPr>
            <w:noProof/>
            <w:webHidden/>
          </w:rPr>
          <w:instrText xml:space="preserve"> PAGEREF _Toc400531031 \h </w:instrText>
        </w:r>
        <w:r w:rsidR="0003561F">
          <w:rPr>
            <w:noProof/>
            <w:webHidden/>
          </w:rPr>
        </w:r>
        <w:r w:rsidR="0003561F">
          <w:rPr>
            <w:noProof/>
            <w:webHidden/>
          </w:rPr>
          <w:fldChar w:fldCharType="separate"/>
        </w:r>
        <w:r w:rsidR="00C202A4">
          <w:rPr>
            <w:noProof/>
            <w:webHidden/>
          </w:rPr>
          <w:t>14</w:t>
        </w:r>
        <w:r w:rsidR="0003561F">
          <w:rPr>
            <w:noProof/>
            <w:webHidden/>
          </w:rPr>
          <w:fldChar w:fldCharType="end"/>
        </w:r>
      </w:hyperlink>
    </w:p>
    <w:p w14:paraId="2F294E1B" w14:textId="77777777" w:rsidR="0003561F" w:rsidRDefault="0045088E">
      <w:pPr>
        <w:pStyle w:val="TOC2"/>
        <w:tabs>
          <w:tab w:val="right" w:leader="dot" w:pos="9350"/>
        </w:tabs>
        <w:rPr>
          <w:rFonts w:asciiTheme="minorHAnsi" w:eastAsiaTheme="minorEastAsia" w:hAnsiTheme="minorHAnsi" w:cstheme="minorBidi"/>
          <w:noProof/>
          <w:color w:val="auto"/>
          <w:sz w:val="22"/>
          <w:szCs w:val="22"/>
        </w:rPr>
      </w:pPr>
      <w:hyperlink w:anchor="_Toc400531032" w:history="1">
        <w:r w:rsidR="0003561F" w:rsidRPr="00C54AA0">
          <w:rPr>
            <w:rStyle w:val="Hyperlink"/>
            <w:noProof/>
          </w:rPr>
          <w:t>Software Development</w:t>
        </w:r>
        <w:r w:rsidR="0003561F">
          <w:rPr>
            <w:noProof/>
            <w:webHidden/>
          </w:rPr>
          <w:tab/>
        </w:r>
        <w:r w:rsidR="0003561F">
          <w:rPr>
            <w:noProof/>
            <w:webHidden/>
          </w:rPr>
          <w:fldChar w:fldCharType="begin"/>
        </w:r>
        <w:r w:rsidR="0003561F">
          <w:rPr>
            <w:noProof/>
            <w:webHidden/>
          </w:rPr>
          <w:instrText xml:space="preserve"> PAGEREF _Toc400531032 \h </w:instrText>
        </w:r>
        <w:r w:rsidR="0003561F">
          <w:rPr>
            <w:noProof/>
            <w:webHidden/>
          </w:rPr>
        </w:r>
        <w:r w:rsidR="0003561F">
          <w:rPr>
            <w:noProof/>
            <w:webHidden/>
          </w:rPr>
          <w:fldChar w:fldCharType="separate"/>
        </w:r>
        <w:r w:rsidR="00C202A4">
          <w:rPr>
            <w:noProof/>
            <w:webHidden/>
          </w:rPr>
          <w:t>15</w:t>
        </w:r>
        <w:r w:rsidR="0003561F">
          <w:rPr>
            <w:noProof/>
            <w:webHidden/>
          </w:rPr>
          <w:fldChar w:fldCharType="end"/>
        </w:r>
      </w:hyperlink>
    </w:p>
    <w:p w14:paraId="5EA626F7"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33" w:history="1">
        <w:r w:rsidR="0003561F" w:rsidRPr="00C54AA0">
          <w:rPr>
            <w:rStyle w:val="Hyperlink"/>
            <w:noProof/>
          </w:rPr>
          <w:t>Conclusion</w:t>
        </w:r>
        <w:r w:rsidR="0003561F">
          <w:rPr>
            <w:noProof/>
            <w:webHidden/>
          </w:rPr>
          <w:tab/>
        </w:r>
        <w:r w:rsidR="0003561F">
          <w:rPr>
            <w:noProof/>
            <w:webHidden/>
          </w:rPr>
          <w:fldChar w:fldCharType="begin"/>
        </w:r>
        <w:r w:rsidR="0003561F">
          <w:rPr>
            <w:noProof/>
            <w:webHidden/>
          </w:rPr>
          <w:instrText xml:space="preserve"> PAGEREF _Toc400531033 \h </w:instrText>
        </w:r>
        <w:r w:rsidR="0003561F">
          <w:rPr>
            <w:noProof/>
            <w:webHidden/>
          </w:rPr>
        </w:r>
        <w:r w:rsidR="0003561F">
          <w:rPr>
            <w:noProof/>
            <w:webHidden/>
          </w:rPr>
          <w:fldChar w:fldCharType="separate"/>
        </w:r>
        <w:r w:rsidR="00C202A4">
          <w:rPr>
            <w:noProof/>
            <w:webHidden/>
          </w:rPr>
          <w:t>15</w:t>
        </w:r>
        <w:r w:rsidR="0003561F">
          <w:rPr>
            <w:noProof/>
            <w:webHidden/>
          </w:rPr>
          <w:fldChar w:fldCharType="end"/>
        </w:r>
      </w:hyperlink>
    </w:p>
    <w:p w14:paraId="2731C4AC"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34" w:history="1">
        <w:r w:rsidR="0003561F" w:rsidRPr="00C54AA0">
          <w:rPr>
            <w:rStyle w:val="Hyperlink"/>
            <w:noProof/>
          </w:rPr>
          <w:t>References</w:t>
        </w:r>
        <w:r w:rsidR="0003561F">
          <w:rPr>
            <w:noProof/>
            <w:webHidden/>
          </w:rPr>
          <w:tab/>
        </w:r>
        <w:r w:rsidR="0003561F">
          <w:rPr>
            <w:noProof/>
            <w:webHidden/>
          </w:rPr>
          <w:fldChar w:fldCharType="begin"/>
        </w:r>
        <w:r w:rsidR="0003561F">
          <w:rPr>
            <w:noProof/>
            <w:webHidden/>
          </w:rPr>
          <w:instrText xml:space="preserve"> PAGEREF _Toc400531034 \h </w:instrText>
        </w:r>
        <w:r w:rsidR="0003561F">
          <w:rPr>
            <w:noProof/>
            <w:webHidden/>
          </w:rPr>
        </w:r>
        <w:r w:rsidR="0003561F">
          <w:rPr>
            <w:noProof/>
            <w:webHidden/>
          </w:rPr>
          <w:fldChar w:fldCharType="separate"/>
        </w:r>
        <w:r w:rsidR="00C202A4">
          <w:rPr>
            <w:noProof/>
            <w:webHidden/>
          </w:rPr>
          <w:t>16</w:t>
        </w:r>
        <w:r w:rsidR="0003561F">
          <w:rPr>
            <w:noProof/>
            <w:webHidden/>
          </w:rPr>
          <w:fldChar w:fldCharType="end"/>
        </w:r>
      </w:hyperlink>
    </w:p>
    <w:p w14:paraId="3B52C663" w14:textId="77777777" w:rsidR="0003561F" w:rsidRDefault="0045088E">
      <w:pPr>
        <w:pStyle w:val="TOC1"/>
        <w:tabs>
          <w:tab w:val="right" w:leader="dot" w:pos="9350"/>
        </w:tabs>
        <w:rPr>
          <w:rFonts w:asciiTheme="minorHAnsi" w:eastAsiaTheme="minorEastAsia" w:hAnsiTheme="minorHAnsi" w:cstheme="minorBidi"/>
          <w:noProof/>
          <w:color w:val="auto"/>
          <w:sz w:val="22"/>
          <w:szCs w:val="22"/>
        </w:rPr>
      </w:pPr>
      <w:hyperlink w:anchor="_Toc400531035" w:history="1">
        <w:r w:rsidR="0003561F" w:rsidRPr="00C54AA0">
          <w:rPr>
            <w:rStyle w:val="Hyperlink"/>
            <w:noProof/>
          </w:rPr>
          <w:t>Appendix A: Product Design Specifications</w:t>
        </w:r>
        <w:r w:rsidR="0003561F">
          <w:rPr>
            <w:noProof/>
            <w:webHidden/>
          </w:rPr>
          <w:tab/>
        </w:r>
        <w:r w:rsidR="0003561F">
          <w:rPr>
            <w:noProof/>
            <w:webHidden/>
          </w:rPr>
          <w:fldChar w:fldCharType="begin"/>
        </w:r>
        <w:r w:rsidR="0003561F">
          <w:rPr>
            <w:noProof/>
            <w:webHidden/>
          </w:rPr>
          <w:instrText xml:space="preserve"> PAGEREF _Toc400531035 \h </w:instrText>
        </w:r>
        <w:r w:rsidR="0003561F">
          <w:rPr>
            <w:noProof/>
            <w:webHidden/>
          </w:rPr>
        </w:r>
        <w:r w:rsidR="0003561F">
          <w:rPr>
            <w:noProof/>
            <w:webHidden/>
          </w:rPr>
          <w:fldChar w:fldCharType="separate"/>
        </w:r>
        <w:r w:rsidR="00C202A4">
          <w:rPr>
            <w:noProof/>
            <w:webHidden/>
          </w:rPr>
          <w:t>18</w:t>
        </w:r>
        <w:r w:rsidR="0003561F">
          <w:rPr>
            <w:noProof/>
            <w:webHidden/>
          </w:rPr>
          <w:fldChar w:fldCharType="end"/>
        </w:r>
      </w:hyperlink>
    </w:p>
    <w:p w14:paraId="3C0C9688" w14:textId="1FE0335E" w:rsidR="00065B41" w:rsidRDefault="00F127D8" w:rsidP="002F5A1B">
      <w:pPr>
        <w:ind w:firstLine="810"/>
      </w:pPr>
      <w:r>
        <w:fldChar w:fldCharType="end"/>
      </w:r>
    </w:p>
    <w:p w14:paraId="3BE161B8" w14:textId="1BFBC923" w:rsidR="00065B41" w:rsidRDefault="0020078F">
      <w:r>
        <w:br w:type="page"/>
      </w:r>
    </w:p>
    <w:p w14:paraId="506EA9FB" w14:textId="77777777" w:rsidR="00065B41" w:rsidRDefault="0020078F" w:rsidP="004B34CA">
      <w:pPr>
        <w:pStyle w:val="Heading1"/>
      </w:pPr>
      <w:bookmarkStart w:id="5" w:name="h.1fuju46i68xx" w:colFirst="0" w:colLast="0"/>
      <w:bookmarkStart w:id="6" w:name="_Toc400479440"/>
      <w:bookmarkStart w:id="7" w:name="_Toc400481206"/>
      <w:bookmarkStart w:id="8" w:name="_Toc400482437"/>
      <w:bookmarkStart w:id="9" w:name="_Toc400488104"/>
      <w:bookmarkStart w:id="10" w:name="_Toc400488756"/>
      <w:bookmarkStart w:id="11" w:name="_Toc400490378"/>
      <w:bookmarkStart w:id="12" w:name="_Toc400531015"/>
      <w:bookmarkEnd w:id="5"/>
      <w:r>
        <w:t>Abstract</w:t>
      </w:r>
      <w:bookmarkEnd w:id="6"/>
      <w:bookmarkEnd w:id="7"/>
      <w:bookmarkEnd w:id="8"/>
      <w:bookmarkEnd w:id="9"/>
      <w:bookmarkEnd w:id="10"/>
      <w:bookmarkEnd w:id="11"/>
      <w:bookmarkEnd w:id="12"/>
    </w:p>
    <w:p w14:paraId="407BEFBB" w14:textId="1B02DD44" w:rsidR="00065B41" w:rsidRDefault="0020078F" w:rsidP="00A7784C">
      <w:pPr>
        <w:pStyle w:val="NormalText"/>
      </w:pPr>
      <w:r>
        <w:t xml:space="preserve">Combinations of incontinence, recurrent urinary tract infections (UTI) and constipation resulting from voiding dysfunctions afflict 20% to 30% of children in the United States. </w:t>
      </w:r>
      <w:r w:rsidR="005846B0">
        <w:t>As these dysfunctions are d</w:t>
      </w:r>
      <w:r>
        <w:t xml:space="preserve">riven by maladaptive muscular behavior, </w:t>
      </w:r>
      <w:r w:rsidR="005846B0">
        <w:t xml:space="preserve">their treatments </w:t>
      </w:r>
      <w:r>
        <w:t>emphasize pelvic floor muscle retraining. With reliable commercial systems designed too broadly to fit our client</w:t>
      </w:r>
      <w:r w:rsidR="006D0EFE">
        <w:t>’</w:t>
      </w:r>
      <w:r>
        <w:t xml:space="preserve">s famously successful software, our project is to build an electromyography system that quantifies and outputs muscular exertion to a computer application which allows patients (and their nurses) to train and track progress. To do so, our system will incorporate electrodes placed on the skin with preamplifiers that send the amplified signal to a microcontroller. The microcontroller will send this information to a computer as a prompt user-interface command, such as a mouse-click or keyboard stroke. This command controls </w:t>
      </w:r>
      <w:r w:rsidR="00C97F40">
        <w:t>b</w:t>
      </w:r>
      <w:r>
        <w:t>iofeedback games, which allow fast and easy training of urinary muscle groups.</w:t>
      </w:r>
    </w:p>
    <w:p w14:paraId="795584D3" w14:textId="00BE038A" w:rsidR="00065B41" w:rsidRDefault="0020078F">
      <w:r>
        <w:br w:type="page"/>
      </w:r>
    </w:p>
    <w:p w14:paraId="60D59D0B" w14:textId="77777777" w:rsidR="00065B41" w:rsidRPr="007D5687" w:rsidRDefault="0020078F" w:rsidP="004B34CA">
      <w:pPr>
        <w:pStyle w:val="Heading1"/>
        <w:rPr>
          <w:color w:val="auto"/>
        </w:rPr>
      </w:pPr>
      <w:bookmarkStart w:id="13" w:name="h.mw7h83l7ihfd" w:colFirst="0" w:colLast="0"/>
      <w:bookmarkStart w:id="14" w:name="_Toc400479441"/>
      <w:bookmarkStart w:id="15" w:name="_Toc400481207"/>
      <w:bookmarkStart w:id="16" w:name="_Toc400482438"/>
      <w:bookmarkStart w:id="17" w:name="_Toc400488105"/>
      <w:bookmarkStart w:id="18" w:name="_Toc400488757"/>
      <w:bookmarkStart w:id="19" w:name="_Toc400490379"/>
      <w:bookmarkStart w:id="20" w:name="_Toc400531016"/>
      <w:bookmarkEnd w:id="13"/>
      <w:r w:rsidRPr="007D5687">
        <w:rPr>
          <w:color w:val="auto"/>
        </w:rPr>
        <w:t>Background</w:t>
      </w:r>
      <w:bookmarkEnd w:id="14"/>
      <w:bookmarkEnd w:id="15"/>
      <w:bookmarkEnd w:id="16"/>
      <w:bookmarkEnd w:id="17"/>
      <w:bookmarkEnd w:id="18"/>
      <w:bookmarkEnd w:id="19"/>
      <w:bookmarkEnd w:id="20"/>
    </w:p>
    <w:p w14:paraId="7DF69BB7" w14:textId="31C17573" w:rsidR="00065B41" w:rsidRPr="007D5687" w:rsidRDefault="0020078F" w:rsidP="004B34CA">
      <w:pPr>
        <w:pStyle w:val="Heading2"/>
        <w:rPr>
          <w:color w:val="auto"/>
        </w:rPr>
      </w:pPr>
      <w:bookmarkStart w:id="21" w:name="h.1nomsm5ya2yn" w:colFirst="0" w:colLast="0"/>
      <w:bookmarkStart w:id="22" w:name="_Toc400479442"/>
      <w:bookmarkStart w:id="23" w:name="_Toc400481208"/>
      <w:bookmarkStart w:id="24" w:name="_Toc400482439"/>
      <w:bookmarkStart w:id="25" w:name="_Toc400488106"/>
      <w:bookmarkStart w:id="26" w:name="_Toc400488758"/>
      <w:bookmarkStart w:id="27" w:name="_Toc400490380"/>
      <w:bookmarkStart w:id="28" w:name="_Toc400531017"/>
      <w:bookmarkEnd w:id="21"/>
      <w:r w:rsidRPr="007D5687">
        <w:rPr>
          <w:color w:val="auto"/>
        </w:rPr>
        <w:t>Medical and Biological</w:t>
      </w:r>
      <w:bookmarkEnd w:id="22"/>
      <w:bookmarkEnd w:id="23"/>
      <w:bookmarkEnd w:id="24"/>
      <w:bookmarkEnd w:id="25"/>
      <w:bookmarkEnd w:id="26"/>
      <w:bookmarkEnd w:id="27"/>
      <w:bookmarkEnd w:id="28"/>
      <w:r w:rsidR="00DC71E5" w:rsidRPr="007D5687">
        <w:rPr>
          <w:color w:val="auto"/>
        </w:rPr>
        <w:t xml:space="preserve"> </w:t>
      </w:r>
    </w:p>
    <w:p w14:paraId="78C0AAD2" w14:textId="0A5F5350" w:rsidR="00065B41" w:rsidRPr="007D5687" w:rsidRDefault="0020078F">
      <w:pPr>
        <w:rPr>
          <w:color w:val="auto"/>
        </w:rPr>
      </w:pPr>
      <w:r w:rsidRPr="007D5687">
        <w:rPr>
          <w:color w:val="auto"/>
        </w:rPr>
        <w:t>Voiding the bladder in a normal person is a complex series of events that involves a series of different muscle contractions. First</w:t>
      </w:r>
      <w:r w:rsidR="00984375">
        <w:rPr>
          <w:color w:val="auto"/>
        </w:rPr>
        <w:t>,</w:t>
      </w:r>
      <w:r w:rsidRPr="007D5687">
        <w:rPr>
          <w:color w:val="auto"/>
        </w:rPr>
        <w:t xml:space="preserve"> the urinary sphincter and the pelvic floor </w:t>
      </w:r>
      <w:r w:rsidR="00984375">
        <w:rPr>
          <w:color w:val="auto"/>
        </w:rPr>
        <w:t>muscles (PFM</w:t>
      </w:r>
      <w:r w:rsidR="007F78F2">
        <w:rPr>
          <w:color w:val="auto"/>
        </w:rPr>
        <w:t>s</w:t>
      </w:r>
      <w:r w:rsidR="00984375">
        <w:rPr>
          <w:color w:val="auto"/>
        </w:rPr>
        <w:t>)</w:t>
      </w:r>
      <w:r w:rsidRPr="007D5687">
        <w:rPr>
          <w:color w:val="auto"/>
        </w:rPr>
        <w:t xml:space="preserve"> must relax. Both of these sets of muscles surround the urethra (Figure 1). When they are contracting, they prevent the flow of urine. Once these muscles have relaxed, the smooth muscle that surrounds the bladder contracts and forces urine out through the urethra</w:t>
      </w:r>
      <w:r w:rsidR="00A32CDD" w:rsidRPr="007D5687">
        <w:rPr>
          <w:color w:val="auto"/>
        </w:rPr>
        <w:t>.</w:t>
      </w:r>
      <w:r w:rsidR="00C207D8" w:rsidRPr="007D5687">
        <w:rPr>
          <w:color w:val="auto"/>
          <w:vertAlign w:val="superscript"/>
        </w:rPr>
        <w:t>1</w:t>
      </w:r>
      <w:r w:rsidRPr="007D5687">
        <w:rPr>
          <w:color w:val="auto"/>
        </w:rPr>
        <w:t xml:space="preserve">  </w:t>
      </w:r>
    </w:p>
    <w:p w14:paraId="1F5CB1ED" w14:textId="77777777" w:rsidR="008D20ED" w:rsidRPr="007D5687" w:rsidRDefault="008D20ED" w:rsidP="005B0771">
      <w:pPr>
        <w:pStyle w:val="Image"/>
        <w:rPr>
          <w:color w:val="auto"/>
        </w:rPr>
      </w:pPr>
      <w:r w:rsidRPr="007D5687">
        <w:rPr>
          <w:color w:val="auto"/>
        </w:rPr>
        <w:drawing>
          <wp:inline distT="0" distB="0" distL="0" distR="0" wp14:anchorId="472182C2" wp14:editId="6BA21C46">
            <wp:extent cx="1876425" cy="2438400"/>
            <wp:effectExtent l="0" t="0" r="9525"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876425" cy="2438400"/>
                    </a:xfrm>
                    <a:prstGeom prst="rect">
                      <a:avLst/>
                    </a:prstGeom>
                    <a:ln/>
                  </pic:spPr>
                </pic:pic>
              </a:graphicData>
            </a:graphic>
          </wp:inline>
        </w:drawing>
      </w:r>
    </w:p>
    <w:p w14:paraId="43AED145" w14:textId="318061B1" w:rsidR="008D20ED" w:rsidRPr="007D5687" w:rsidRDefault="008D20ED" w:rsidP="008D20ED">
      <w:pPr>
        <w:pStyle w:val="Captions"/>
        <w:rPr>
          <w:color w:val="auto"/>
        </w:rPr>
      </w:pPr>
      <w:r w:rsidRPr="007D5687">
        <w:rPr>
          <w:b/>
          <w:color w:val="auto"/>
        </w:rPr>
        <w:t>Figure 1.</w:t>
      </w:r>
      <w:r w:rsidRPr="007D5687">
        <w:rPr>
          <w:color w:val="auto"/>
        </w:rPr>
        <w:t xml:space="preserve"> </w:t>
      </w:r>
      <w:r w:rsidR="008D6507" w:rsidRPr="007D5687">
        <w:rPr>
          <w:color w:val="auto"/>
        </w:rPr>
        <w:t>T</w:t>
      </w:r>
      <w:r w:rsidRPr="007D5687">
        <w:rPr>
          <w:color w:val="auto"/>
        </w:rPr>
        <w:t xml:space="preserve">he contraction of </w:t>
      </w:r>
      <w:r w:rsidR="00984375">
        <w:rPr>
          <w:color w:val="auto"/>
        </w:rPr>
        <w:t>PFMs</w:t>
      </w:r>
      <w:r w:rsidRPr="007D5687">
        <w:rPr>
          <w:color w:val="auto"/>
        </w:rPr>
        <w:t xml:space="preserve"> </w:t>
      </w:r>
      <w:r w:rsidR="00986664" w:rsidRPr="007D5687">
        <w:rPr>
          <w:color w:val="auto"/>
        </w:rPr>
        <w:t>constricts</w:t>
      </w:r>
      <w:r w:rsidRPr="007D5687">
        <w:rPr>
          <w:color w:val="auto"/>
        </w:rPr>
        <w:t xml:space="preserve"> the urethra to </w:t>
      </w:r>
      <w:r w:rsidR="00983818">
        <w:rPr>
          <w:color w:val="auto"/>
        </w:rPr>
        <w:t>prevent</w:t>
      </w:r>
      <w:r w:rsidRPr="007D5687">
        <w:rPr>
          <w:color w:val="auto"/>
        </w:rPr>
        <w:t xml:space="preserve"> voiding.</w:t>
      </w:r>
    </w:p>
    <w:p w14:paraId="1266377F" w14:textId="04A277BD" w:rsidR="00065B41" w:rsidRPr="007D5687" w:rsidRDefault="0020078F">
      <w:pPr>
        <w:rPr>
          <w:color w:val="auto"/>
        </w:rPr>
      </w:pPr>
      <w:r w:rsidRPr="007D5687">
        <w:rPr>
          <w:color w:val="auto"/>
        </w:rPr>
        <w:t xml:space="preserve">Urinary incontinence can be caused by many different factors ranging from weak urinary sphincter muscles to excess pressure on the bladder. Contraction of the abs and pregnancy are just two factors that can increase pressure on the urinary bladder. In certain cases, increasing the strength of the </w:t>
      </w:r>
      <w:r w:rsidR="00984375">
        <w:rPr>
          <w:color w:val="auto"/>
        </w:rPr>
        <w:t>PFMs</w:t>
      </w:r>
      <w:r w:rsidRPr="007D5687">
        <w:rPr>
          <w:color w:val="auto"/>
        </w:rPr>
        <w:t xml:space="preserve"> can help reduce the severity of incontinence</w:t>
      </w:r>
      <w:r w:rsidR="00A32CDD" w:rsidRPr="007D5687">
        <w:rPr>
          <w:color w:val="auto"/>
        </w:rPr>
        <w:t>.</w:t>
      </w:r>
      <w:r w:rsidR="001C1B56" w:rsidRPr="007D5687">
        <w:rPr>
          <w:color w:val="auto"/>
          <w:vertAlign w:val="superscript"/>
        </w:rPr>
        <w:t>1</w:t>
      </w:r>
    </w:p>
    <w:p w14:paraId="766BCAB1" w14:textId="1E973248" w:rsidR="00065B41" w:rsidRPr="007D5687" w:rsidRDefault="0020078F">
      <w:pPr>
        <w:rPr>
          <w:color w:val="auto"/>
        </w:rPr>
      </w:pPr>
      <w:r w:rsidRPr="007D5687">
        <w:rPr>
          <w:color w:val="auto"/>
        </w:rPr>
        <w:t>The affliction of urinary incontinence (UI) encompasses many voiding issues that have to do with the loss of ability to control the bladder.</w:t>
      </w:r>
      <w:r w:rsidR="00C207D8" w:rsidRPr="007D5687">
        <w:rPr>
          <w:color w:val="auto"/>
          <w:vertAlign w:val="superscript"/>
        </w:rPr>
        <w:t>2</w:t>
      </w:r>
      <w:r w:rsidRPr="007D5687">
        <w:rPr>
          <w:color w:val="auto"/>
        </w:rPr>
        <w:t xml:space="preserve"> The most common voiding issue is nocturnal enuresis, or night time urination, which affects approximately 50% of children with </w:t>
      </w:r>
      <w:r w:rsidR="001C1B56" w:rsidRPr="007D5687">
        <w:rPr>
          <w:color w:val="auto"/>
        </w:rPr>
        <w:t>UI</w:t>
      </w:r>
      <w:r w:rsidR="00A32CDD" w:rsidRPr="007D5687">
        <w:rPr>
          <w:color w:val="auto"/>
        </w:rPr>
        <w:t>.</w:t>
      </w:r>
      <w:r w:rsidR="00C207D8" w:rsidRPr="007D5687">
        <w:rPr>
          <w:color w:val="auto"/>
          <w:vertAlign w:val="superscript"/>
        </w:rPr>
        <w:t>3</w:t>
      </w:r>
      <w:r w:rsidRPr="007D5687">
        <w:rPr>
          <w:color w:val="auto"/>
        </w:rPr>
        <w:t xml:space="preserve"> This disorder and many others that accompany UI are normally treated by a wide variety of methods ranging from the simple behavioral techniques to more in depth surgical interventions. Some of the behavioral methods include a scheduled </w:t>
      </w:r>
      <w:r w:rsidR="00A82560">
        <w:rPr>
          <w:color w:val="auto"/>
        </w:rPr>
        <w:t>regimen</w:t>
      </w:r>
      <w:r w:rsidRPr="007D5687">
        <w:rPr>
          <w:color w:val="auto"/>
        </w:rPr>
        <w:t xml:space="preserve"> of time for urination or simply a change in diet.  Most of these rudimentary treatments are supplemented with medications that help calm bladder activity or target those with stress related UI. Surgical methods usually involve an implant or technique that helps strengthen or support the muscle associated with incontinence.</w:t>
      </w:r>
      <w:r w:rsidR="00C207D8" w:rsidRPr="007D5687">
        <w:rPr>
          <w:color w:val="auto"/>
          <w:vertAlign w:val="superscript"/>
        </w:rPr>
        <w:t>3</w:t>
      </w:r>
      <w:r w:rsidRPr="007D5687">
        <w:rPr>
          <w:color w:val="auto"/>
        </w:rPr>
        <w:t xml:space="preserve"> These methods, however, only lead to a success rate of around 20%</w:t>
      </w:r>
      <w:r w:rsidR="008C04C5">
        <w:rPr>
          <w:color w:val="auto"/>
        </w:rPr>
        <w:t>,</w:t>
      </w:r>
      <w:r w:rsidRPr="007D5687">
        <w:rPr>
          <w:color w:val="auto"/>
        </w:rPr>
        <w:t xml:space="preserve"> based on an interview with Dr. Patrick H. McKenna.</w:t>
      </w:r>
    </w:p>
    <w:p w14:paraId="204BD40D" w14:textId="77777777" w:rsidR="00065B41" w:rsidRPr="007D5687" w:rsidRDefault="0020078F" w:rsidP="004B34CA">
      <w:pPr>
        <w:pStyle w:val="Heading2"/>
        <w:rPr>
          <w:color w:val="auto"/>
        </w:rPr>
      </w:pPr>
      <w:bookmarkStart w:id="29" w:name="h.bsi0eew5sz0z" w:colFirst="0" w:colLast="0"/>
      <w:bookmarkStart w:id="30" w:name="_Toc400479443"/>
      <w:bookmarkStart w:id="31" w:name="_Toc400481209"/>
      <w:bookmarkStart w:id="32" w:name="_Toc400482440"/>
      <w:bookmarkStart w:id="33" w:name="_Toc400488107"/>
      <w:bookmarkStart w:id="34" w:name="_Toc400488759"/>
      <w:bookmarkStart w:id="35" w:name="_Toc400490381"/>
      <w:bookmarkStart w:id="36" w:name="_Toc400531018"/>
      <w:bookmarkEnd w:id="29"/>
      <w:r w:rsidRPr="007D5687">
        <w:rPr>
          <w:color w:val="auto"/>
        </w:rPr>
        <w:t>Biofeedback Games</w:t>
      </w:r>
      <w:bookmarkEnd w:id="30"/>
      <w:bookmarkEnd w:id="31"/>
      <w:bookmarkEnd w:id="32"/>
      <w:bookmarkEnd w:id="33"/>
      <w:bookmarkEnd w:id="34"/>
      <w:bookmarkEnd w:id="35"/>
      <w:bookmarkEnd w:id="36"/>
    </w:p>
    <w:p w14:paraId="1812B1FE" w14:textId="2EE992B8" w:rsidR="00065B41" w:rsidRPr="007D5687" w:rsidRDefault="0020078F">
      <w:pPr>
        <w:rPr>
          <w:color w:val="auto"/>
        </w:rPr>
      </w:pPr>
      <w:r w:rsidRPr="007D5687">
        <w:rPr>
          <w:color w:val="auto"/>
        </w:rPr>
        <w:t>To address this issue of a poor success rate</w:t>
      </w:r>
      <w:r w:rsidR="009B1F4A">
        <w:rPr>
          <w:color w:val="auto"/>
        </w:rPr>
        <w:t>,</w:t>
      </w:r>
      <w:r w:rsidRPr="007D5687">
        <w:rPr>
          <w:color w:val="auto"/>
        </w:rPr>
        <w:t xml:space="preserve"> Dr. McKenna started to expand on an already widely used method called biofeedback in 1998.</w:t>
      </w:r>
      <w:r w:rsidR="00C207D8" w:rsidRPr="007D5687">
        <w:rPr>
          <w:color w:val="auto"/>
          <w:vertAlign w:val="superscript"/>
        </w:rPr>
        <w:t>4</w:t>
      </w:r>
      <w:r w:rsidRPr="007D5687">
        <w:rPr>
          <w:color w:val="auto"/>
        </w:rPr>
        <w:t xml:space="preserve"> Biofeedback involves the use of electrodes and an electromyography </w:t>
      </w:r>
      <w:r w:rsidR="006D0EFE">
        <w:rPr>
          <w:color w:val="auto"/>
        </w:rPr>
        <w:t>(EMG)</w:t>
      </w:r>
      <w:r w:rsidRPr="007D5687">
        <w:rPr>
          <w:color w:val="auto"/>
        </w:rPr>
        <w:t xml:space="preserve"> system that captures information about one particular muscle group and its functionality.</w:t>
      </w:r>
      <w:r w:rsidR="00C207D8" w:rsidRPr="007D5687">
        <w:rPr>
          <w:color w:val="auto"/>
          <w:vertAlign w:val="superscript"/>
        </w:rPr>
        <w:t>5</w:t>
      </w:r>
      <w:r w:rsidRPr="007D5687">
        <w:rPr>
          <w:color w:val="auto"/>
        </w:rPr>
        <w:t xml:space="preserve"> The expansion involved the introduction a </w:t>
      </w:r>
      <w:r w:rsidR="0076411A">
        <w:rPr>
          <w:color w:val="auto"/>
        </w:rPr>
        <w:t>of</w:t>
      </w:r>
      <w:r w:rsidRPr="007D5687">
        <w:rPr>
          <w:color w:val="auto"/>
        </w:rPr>
        <w:t xml:space="preserve"> video</w:t>
      </w:r>
      <w:r w:rsidR="0076411A">
        <w:rPr>
          <w:color w:val="auto"/>
        </w:rPr>
        <w:t xml:space="preserve"> </w:t>
      </w:r>
      <w:r w:rsidRPr="007D5687">
        <w:rPr>
          <w:color w:val="auto"/>
        </w:rPr>
        <w:t xml:space="preserve">game that would use the biofeedback from both the abdominal </w:t>
      </w:r>
      <w:r w:rsidR="0076411A">
        <w:rPr>
          <w:color w:val="auto"/>
        </w:rPr>
        <w:t xml:space="preserve">muscles </w:t>
      </w:r>
      <w:r w:rsidRPr="007D5687">
        <w:rPr>
          <w:color w:val="auto"/>
        </w:rPr>
        <w:t xml:space="preserve">and </w:t>
      </w:r>
      <w:r w:rsidR="00984375">
        <w:rPr>
          <w:color w:val="auto"/>
        </w:rPr>
        <w:t>PFMs</w:t>
      </w:r>
      <w:r w:rsidRPr="007D5687">
        <w:rPr>
          <w:color w:val="auto"/>
        </w:rPr>
        <w:t>.</w:t>
      </w:r>
      <w:r w:rsidR="00C207D8" w:rsidRPr="007D5687">
        <w:rPr>
          <w:color w:val="auto"/>
          <w:vertAlign w:val="superscript"/>
        </w:rPr>
        <w:t>4</w:t>
      </w:r>
      <w:r w:rsidRPr="007D5687">
        <w:rPr>
          <w:color w:val="auto"/>
        </w:rPr>
        <w:t xml:space="preserve"> This new training was warranted because of the known positive effects of biofeedback systems for curing incontinence; however, there was an inability to keep children committed and interested in the process.</w:t>
      </w:r>
      <w:r w:rsidR="00C207D8" w:rsidRPr="007D5687">
        <w:rPr>
          <w:color w:val="auto"/>
          <w:vertAlign w:val="superscript"/>
        </w:rPr>
        <w:t>5</w:t>
      </w:r>
    </w:p>
    <w:p w14:paraId="0FF36887" w14:textId="77777777" w:rsidR="00A567DF" w:rsidRPr="007D5687" w:rsidRDefault="00A567DF" w:rsidP="005B0771">
      <w:pPr>
        <w:pStyle w:val="Image"/>
        <w:rPr>
          <w:color w:val="auto"/>
        </w:rPr>
      </w:pPr>
      <w:r w:rsidRPr="007D5687">
        <w:rPr>
          <w:color w:val="auto"/>
        </w:rPr>
        <w:drawing>
          <wp:inline distT="0" distB="0" distL="0" distR="0" wp14:anchorId="7E6AC112" wp14:editId="607DDAE7">
            <wp:extent cx="3524250" cy="2085975"/>
            <wp:effectExtent l="0" t="0" r="0" b="9525"/>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24250" cy="2085975"/>
                    </a:xfrm>
                    <a:prstGeom prst="rect">
                      <a:avLst/>
                    </a:prstGeom>
                    <a:ln/>
                  </pic:spPr>
                </pic:pic>
              </a:graphicData>
            </a:graphic>
          </wp:inline>
        </w:drawing>
      </w:r>
    </w:p>
    <w:p w14:paraId="677D9749" w14:textId="135A35D7" w:rsidR="00A567DF" w:rsidRPr="007D5687" w:rsidRDefault="00A567DF" w:rsidP="00A567DF">
      <w:pPr>
        <w:pStyle w:val="Captions"/>
        <w:rPr>
          <w:color w:val="auto"/>
        </w:rPr>
      </w:pPr>
      <w:r w:rsidRPr="007D5687">
        <w:rPr>
          <w:b/>
          <w:color w:val="auto"/>
        </w:rPr>
        <w:t>Figure 2.</w:t>
      </w:r>
      <w:r w:rsidRPr="007D5687">
        <w:rPr>
          <w:color w:val="auto"/>
        </w:rPr>
        <w:t xml:space="preserve"> The outcome of biofeedback games treatment at the end of the trial conducted in 1999 by McKenna et.al.3 (page 1059).</w:t>
      </w:r>
    </w:p>
    <w:p w14:paraId="20432AC0" w14:textId="2B74666C" w:rsidR="00065B41" w:rsidRPr="007D5687" w:rsidRDefault="0020078F">
      <w:pPr>
        <w:rPr>
          <w:color w:val="auto"/>
        </w:rPr>
      </w:pPr>
      <w:r w:rsidRPr="007D5687">
        <w:rPr>
          <w:color w:val="auto"/>
        </w:rPr>
        <w:t>To prove the effectiveness of the games on cure rate</w:t>
      </w:r>
      <w:r w:rsidR="0076411A">
        <w:rPr>
          <w:color w:val="auto"/>
        </w:rPr>
        <w:t>,</w:t>
      </w:r>
      <w:r w:rsidRPr="007D5687">
        <w:rPr>
          <w:color w:val="auto"/>
        </w:rPr>
        <w:t xml:space="preserve"> there were two trials conducted by Dr. McKenna and his colleagues. The trials involved 41 and 160 children of varying ages that averaged out to be 7.2 and 8.5 years respectively.</w:t>
      </w:r>
      <w:r w:rsidR="00C207D8" w:rsidRPr="007D5687">
        <w:rPr>
          <w:color w:val="auto"/>
          <w:vertAlign w:val="superscript"/>
        </w:rPr>
        <w:t>4,5</w:t>
      </w:r>
      <w:r w:rsidRPr="007D5687">
        <w:rPr>
          <w:color w:val="auto"/>
        </w:rPr>
        <w:t xml:space="preserve"> The games worked by acquiring feedback that represented </w:t>
      </w:r>
      <w:r w:rsidR="004C1649">
        <w:rPr>
          <w:color w:val="auto"/>
        </w:rPr>
        <w:t>the</w:t>
      </w:r>
      <w:r w:rsidRPr="007D5687">
        <w:rPr>
          <w:color w:val="auto"/>
        </w:rPr>
        <w:t xml:space="preserve"> flexion of the </w:t>
      </w:r>
      <w:r w:rsidR="00984375">
        <w:rPr>
          <w:color w:val="auto"/>
        </w:rPr>
        <w:t>PFM</w:t>
      </w:r>
      <w:r w:rsidRPr="007D5687">
        <w:rPr>
          <w:color w:val="auto"/>
        </w:rPr>
        <w:t xml:space="preserve"> and</w:t>
      </w:r>
      <w:r w:rsidR="004C1649">
        <w:rPr>
          <w:color w:val="auto"/>
        </w:rPr>
        <w:t xml:space="preserve"> the</w:t>
      </w:r>
      <w:r w:rsidRPr="007D5687">
        <w:rPr>
          <w:color w:val="auto"/>
        </w:rPr>
        <w:t xml:space="preserve"> relaxation of the abdominal muscle.</w:t>
      </w:r>
      <w:r w:rsidR="00C207D8" w:rsidRPr="007D5687">
        <w:rPr>
          <w:color w:val="auto"/>
          <w:vertAlign w:val="superscript"/>
        </w:rPr>
        <w:t>4</w:t>
      </w:r>
      <w:r w:rsidRPr="007D5687">
        <w:rPr>
          <w:color w:val="auto"/>
        </w:rPr>
        <w:t xml:space="preserve"> All of the children in the trials participated in approximately an hour of treatment per session that involved around 20 minutes of supervised gaming time.</w:t>
      </w:r>
      <w:r w:rsidR="00C207D8" w:rsidRPr="007D5687">
        <w:rPr>
          <w:color w:val="auto"/>
          <w:vertAlign w:val="superscript"/>
        </w:rPr>
        <w:t>5</w:t>
      </w:r>
      <w:r w:rsidRPr="007D5687">
        <w:rPr>
          <w:color w:val="auto"/>
        </w:rPr>
        <w:t xml:space="preserve"> </w:t>
      </w:r>
      <w:r w:rsidR="00BB40F3">
        <w:rPr>
          <w:color w:val="auto"/>
        </w:rPr>
        <w:t xml:space="preserve">The results of the study are shown in Figure 2. </w:t>
      </w:r>
      <w:r w:rsidRPr="007D5687">
        <w:rPr>
          <w:color w:val="auto"/>
        </w:rPr>
        <w:t>The 84% and 87% success rate in each trial proved conclusively that the method of using biofeedback paired with the video games is a viable option for the treatment of UI in children.</w:t>
      </w:r>
      <w:r w:rsidR="00C207D8" w:rsidRPr="007D5687">
        <w:rPr>
          <w:color w:val="auto"/>
          <w:vertAlign w:val="superscript"/>
        </w:rPr>
        <w:t>4,5</w:t>
      </w:r>
    </w:p>
    <w:p w14:paraId="4BCBDA8C" w14:textId="77777777" w:rsidR="00065B41" w:rsidRPr="007D5687" w:rsidRDefault="0020078F" w:rsidP="004B34CA">
      <w:pPr>
        <w:pStyle w:val="Heading1"/>
        <w:rPr>
          <w:color w:val="auto"/>
        </w:rPr>
      </w:pPr>
      <w:bookmarkStart w:id="37" w:name="h.vpt8t6oem2ug" w:colFirst="0" w:colLast="0"/>
      <w:bookmarkStart w:id="38" w:name="_Toc400479444"/>
      <w:bookmarkStart w:id="39" w:name="_Toc400481210"/>
      <w:bookmarkStart w:id="40" w:name="_Toc400482441"/>
      <w:bookmarkStart w:id="41" w:name="_Toc400488108"/>
      <w:bookmarkStart w:id="42" w:name="_Toc400488760"/>
      <w:bookmarkStart w:id="43" w:name="_Toc400490382"/>
      <w:bookmarkStart w:id="44" w:name="_Toc400531019"/>
      <w:bookmarkEnd w:id="37"/>
      <w:r w:rsidRPr="007D5687">
        <w:rPr>
          <w:color w:val="auto"/>
        </w:rPr>
        <w:t>Motivation</w:t>
      </w:r>
      <w:bookmarkEnd w:id="38"/>
      <w:bookmarkEnd w:id="39"/>
      <w:bookmarkEnd w:id="40"/>
      <w:bookmarkEnd w:id="41"/>
      <w:bookmarkEnd w:id="42"/>
      <w:bookmarkEnd w:id="43"/>
      <w:bookmarkEnd w:id="44"/>
    </w:p>
    <w:p w14:paraId="668BFBAF" w14:textId="1111EFE9" w:rsidR="00065B41" w:rsidRPr="007D5687" w:rsidRDefault="0020078F">
      <w:pPr>
        <w:rPr>
          <w:color w:val="auto"/>
        </w:rPr>
      </w:pPr>
      <w:r w:rsidRPr="007D5687">
        <w:rPr>
          <w:color w:val="auto"/>
        </w:rPr>
        <w:t xml:space="preserve">For almost 20 years, Dr. McKenna has had the best method of treatment for those who suffer from dysfunctional voiding of anyone in the world. Through his method of using biofeedback games in order to train his patients to strengthen and properly use their </w:t>
      </w:r>
      <w:r w:rsidR="00984375">
        <w:rPr>
          <w:color w:val="auto"/>
        </w:rPr>
        <w:t>PFMs</w:t>
      </w:r>
      <w:r w:rsidRPr="007D5687">
        <w:rPr>
          <w:color w:val="auto"/>
        </w:rPr>
        <w:t xml:space="preserve"> and abdominal muscles, he has been able to have an extremely high success rate. This level of success is well above that of other common methods, while at the same time being much less invasive</w:t>
      </w:r>
      <w:r w:rsidR="00983818">
        <w:rPr>
          <w:color w:val="auto"/>
        </w:rPr>
        <w:t xml:space="preserve"> and</w:t>
      </w:r>
      <w:r w:rsidRPr="007D5687">
        <w:rPr>
          <w:color w:val="auto"/>
        </w:rPr>
        <w:t xml:space="preserve"> creating no potential harm to the patient. However, one negative about his system is that with a lack of updates throughout its existence, it has become extremely outdated. The system still runs on the same hardware and software on which it was implemented almost 20 years ago, which causes it to function unreliably and unsustainably.</w:t>
      </w:r>
    </w:p>
    <w:p w14:paraId="234345B6" w14:textId="7B6E562C" w:rsidR="00065B41" w:rsidRPr="007D5687" w:rsidRDefault="0020078F">
      <w:pPr>
        <w:rPr>
          <w:color w:val="auto"/>
        </w:rPr>
      </w:pPr>
      <w:r w:rsidRPr="007D5687">
        <w:rPr>
          <w:color w:val="auto"/>
        </w:rPr>
        <w:t xml:space="preserve"> Often times</w:t>
      </w:r>
      <w:r w:rsidR="008B12E0">
        <w:rPr>
          <w:color w:val="auto"/>
        </w:rPr>
        <w:t>,</w:t>
      </w:r>
      <w:r w:rsidRPr="007D5687">
        <w:rPr>
          <w:color w:val="auto"/>
        </w:rPr>
        <w:t xml:space="preserve"> when the nurses try to ready the system for patient use, it simply does not work, which poses a major inconvenience for both the administrator and the patients. In addition, one of the major hardware components of the current setup overheats badly and burns itself out after a couple months of use. In the past, this created an annoyance as the device needed to be replaced, but the availability of spare devices made it so </w:t>
      </w:r>
      <w:r w:rsidR="003F5F94">
        <w:rPr>
          <w:color w:val="auto"/>
        </w:rPr>
        <w:t xml:space="preserve">that </w:t>
      </w:r>
      <w:r w:rsidRPr="007D5687">
        <w:rPr>
          <w:color w:val="auto"/>
        </w:rPr>
        <w:t>this problem never posed a threat to the ability to implement this method of treatment. At the conclusion of this paper writing, our client’s last remaining biofeedback device has failed. For this reason, updated hardware is essential in order to keep this amazing method of treatment available to the countless people who need it.</w:t>
      </w:r>
    </w:p>
    <w:p w14:paraId="66D6287D" w14:textId="77777777" w:rsidR="00065B41" w:rsidRPr="007D5687" w:rsidRDefault="0020078F" w:rsidP="004B34CA">
      <w:pPr>
        <w:pStyle w:val="Heading1"/>
        <w:rPr>
          <w:color w:val="auto"/>
        </w:rPr>
      </w:pPr>
      <w:bookmarkStart w:id="45" w:name="h.gid4rmq95e59" w:colFirst="0" w:colLast="0"/>
      <w:bookmarkStart w:id="46" w:name="_Toc400479445"/>
      <w:bookmarkStart w:id="47" w:name="_Toc400481211"/>
      <w:bookmarkStart w:id="48" w:name="_Toc400482442"/>
      <w:bookmarkStart w:id="49" w:name="_Toc400488109"/>
      <w:bookmarkStart w:id="50" w:name="_Toc400488761"/>
      <w:bookmarkStart w:id="51" w:name="_Toc400490383"/>
      <w:bookmarkStart w:id="52" w:name="_Toc400531020"/>
      <w:bookmarkEnd w:id="45"/>
      <w:r w:rsidRPr="007D5687">
        <w:rPr>
          <w:color w:val="auto"/>
        </w:rPr>
        <w:t>Problem Statement</w:t>
      </w:r>
      <w:bookmarkEnd w:id="46"/>
      <w:bookmarkEnd w:id="47"/>
      <w:bookmarkEnd w:id="48"/>
      <w:bookmarkEnd w:id="49"/>
      <w:bookmarkEnd w:id="50"/>
      <w:bookmarkEnd w:id="51"/>
      <w:bookmarkEnd w:id="52"/>
    </w:p>
    <w:p w14:paraId="40DC274A" w14:textId="0C7F02EC" w:rsidR="00065B41" w:rsidRPr="007D5687" w:rsidRDefault="0020078F">
      <w:pPr>
        <w:rPr>
          <w:color w:val="auto"/>
        </w:rPr>
      </w:pPr>
      <w:r w:rsidRPr="007D5687">
        <w:rPr>
          <w:color w:val="auto"/>
        </w:rPr>
        <w:t xml:space="preserve">As such, our task is to design a new product that can replace all of the current hardware components used in the system. This new piece of hardware must be able to perform all of the functions of the current hardware setup. More specifically, our device must be able to receive and process two EMG signals: one from the patient’s abdominal region and another from the patient’s pelvic floor. In addition, our hardware needs to be able to communicate with the current software and games </w:t>
      </w:r>
      <w:r w:rsidR="00C8448E">
        <w:rPr>
          <w:color w:val="auto"/>
        </w:rPr>
        <w:t xml:space="preserve">that we have developed </w:t>
      </w:r>
      <w:r w:rsidRPr="007D5687">
        <w:rPr>
          <w:color w:val="auto"/>
        </w:rPr>
        <w:t>until that aspect of the system can be updated in the future. Our design also must work with the EMG sensing Kendall</w:t>
      </w:r>
      <w:r w:rsidRPr="007D5687">
        <w:rPr>
          <w:color w:val="auto"/>
          <w:vertAlign w:val="superscript"/>
        </w:rPr>
        <w:t xml:space="preserve">TM </w:t>
      </w:r>
      <w:r w:rsidRPr="007D5687">
        <w:rPr>
          <w:color w:val="auto"/>
        </w:rPr>
        <w:t>Neonatal Electrodes that the nurses are currently using, as they are ideal for enabling a secure and exact placement on the patients and function exactly as needed.</w:t>
      </w:r>
    </w:p>
    <w:p w14:paraId="58DC2097" w14:textId="366B5E43" w:rsidR="00065B41" w:rsidRPr="007D5687" w:rsidRDefault="0020078F">
      <w:pPr>
        <w:rPr>
          <w:color w:val="auto"/>
        </w:rPr>
      </w:pPr>
      <w:r w:rsidRPr="007D5687">
        <w:rPr>
          <w:color w:val="auto"/>
        </w:rPr>
        <w:t>In addition to serving as a direct replacement for the current hardware, our new design aims to simplify the system by implementing a single container housing all of the hardware components and perform</w:t>
      </w:r>
      <w:r w:rsidR="005263BB">
        <w:rPr>
          <w:color w:val="auto"/>
        </w:rPr>
        <w:t>ing</w:t>
      </w:r>
      <w:r w:rsidRPr="007D5687">
        <w:rPr>
          <w:color w:val="auto"/>
        </w:rPr>
        <w:t xml:space="preserve"> their tasks more efficiently.</w:t>
      </w:r>
    </w:p>
    <w:p w14:paraId="0FDB317A" w14:textId="2CAFDF4C" w:rsidR="00065B41" w:rsidRPr="00077434" w:rsidRDefault="0020078F">
      <w:pPr>
        <w:rPr>
          <w:color w:val="auto"/>
          <w:vertAlign w:val="superscript"/>
        </w:rPr>
      </w:pPr>
      <w:r w:rsidRPr="007D5687">
        <w:rPr>
          <w:color w:val="auto"/>
        </w:rPr>
        <w:t xml:space="preserve"> As such, the new hardware will be much more user friendly</w:t>
      </w:r>
      <w:r w:rsidR="005263BB">
        <w:rPr>
          <w:color w:val="auto"/>
        </w:rPr>
        <w:t>,</w:t>
      </w:r>
      <w:r w:rsidRPr="007D5687">
        <w:rPr>
          <w:color w:val="auto"/>
        </w:rPr>
        <w:t xml:space="preserve"> while also being much more reliable. Along with the aforementioned goals for our new product, there are various other requirements </w:t>
      </w:r>
      <w:r w:rsidR="005263BB">
        <w:rPr>
          <w:color w:val="auto"/>
        </w:rPr>
        <w:t>that</w:t>
      </w:r>
      <w:r w:rsidRPr="007D5687">
        <w:rPr>
          <w:color w:val="auto"/>
        </w:rPr>
        <w:t xml:space="preserve"> our design must meet. Because of the large </w:t>
      </w:r>
      <w:r w:rsidR="005263BB">
        <w:rPr>
          <w:color w:val="auto"/>
        </w:rPr>
        <w:t>amount</w:t>
      </w:r>
      <w:r w:rsidRPr="007D5687">
        <w:rPr>
          <w:color w:val="auto"/>
        </w:rPr>
        <w:t xml:space="preserve"> of patients currently on waiting lists for this treatment, our system must be able to handle five one-hour treatment sessions per day, five days per week. While doing so, it must maintain a safe and sustainable operating temperature in order to avoid many of the problems that the </w:t>
      </w:r>
      <w:r w:rsidR="00C8448E">
        <w:rPr>
          <w:color w:val="auto"/>
        </w:rPr>
        <w:t xml:space="preserve">previous setup </w:t>
      </w:r>
      <w:r w:rsidRPr="007D5687">
        <w:rPr>
          <w:color w:val="auto"/>
        </w:rPr>
        <w:t>fac</w:t>
      </w:r>
      <w:r w:rsidR="00C8448E">
        <w:rPr>
          <w:color w:val="auto"/>
        </w:rPr>
        <w:t>ed</w:t>
      </w:r>
      <w:r w:rsidRPr="007D5687">
        <w:rPr>
          <w:color w:val="auto"/>
        </w:rPr>
        <w:t>. In addition, it must have various safety measures in place so that there is no way the patient can be harmed by our product, even in the event of an unforeseen malfunction.</w:t>
      </w:r>
      <w:r w:rsidR="0044079B">
        <w:rPr>
          <w:color w:val="auto"/>
        </w:rPr>
        <w:t xml:space="preserve"> Finally, the signal conversion to digital computer commands must be processed quickly with an Arduino microcontroller.</w:t>
      </w:r>
      <w:r w:rsidR="00077434">
        <w:rPr>
          <w:color w:val="auto"/>
          <w:vertAlign w:val="superscript"/>
        </w:rPr>
        <w:t>6</w:t>
      </w:r>
    </w:p>
    <w:p w14:paraId="591F0FF7" w14:textId="77777777" w:rsidR="00073664" w:rsidRDefault="00073664">
      <w:pPr>
        <w:rPr>
          <w:b/>
          <w:color w:val="auto"/>
          <w:sz w:val="48"/>
        </w:rPr>
      </w:pPr>
      <w:bookmarkStart w:id="53" w:name="h.vumemlancy5x" w:colFirst="0" w:colLast="0"/>
      <w:bookmarkStart w:id="54" w:name="_Toc400479446"/>
      <w:bookmarkStart w:id="55" w:name="_Toc400481212"/>
      <w:bookmarkStart w:id="56" w:name="_Toc400482443"/>
      <w:bookmarkStart w:id="57" w:name="_Toc400488110"/>
      <w:bookmarkStart w:id="58" w:name="_Toc400488762"/>
      <w:bookmarkStart w:id="59" w:name="_Toc400490384"/>
      <w:bookmarkEnd w:id="53"/>
      <w:r>
        <w:rPr>
          <w:color w:val="auto"/>
        </w:rPr>
        <w:br w:type="page"/>
      </w:r>
    </w:p>
    <w:p w14:paraId="63FDAB64" w14:textId="6C216B52" w:rsidR="00065B41" w:rsidRPr="007D5687" w:rsidRDefault="0020078F" w:rsidP="004B34CA">
      <w:pPr>
        <w:pStyle w:val="Heading1"/>
        <w:rPr>
          <w:color w:val="auto"/>
        </w:rPr>
      </w:pPr>
      <w:bookmarkStart w:id="60" w:name="_Toc400531021"/>
      <w:r w:rsidRPr="007D5687">
        <w:rPr>
          <w:color w:val="auto"/>
        </w:rPr>
        <w:t>Existing Devices</w:t>
      </w:r>
      <w:bookmarkEnd w:id="54"/>
      <w:bookmarkEnd w:id="55"/>
      <w:bookmarkEnd w:id="56"/>
      <w:bookmarkEnd w:id="57"/>
      <w:bookmarkEnd w:id="58"/>
      <w:bookmarkEnd w:id="59"/>
      <w:bookmarkEnd w:id="60"/>
    </w:p>
    <w:p w14:paraId="15A50EB8" w14:textId="74BB7CD9" w:rsidR="00065B41" w:rsidRPr="007D5687" w:rsidRDefault="0020078F">
      <w:pPr>
        <w:rPr>
          <w:color w:val="auto"/>
        </w:rPr>
      </w:pPr>
      <w:r w:rsidRPr="007D5687">
        <w:rPr>
          <w:color w:val="auto"/>
        </w:rPr>
        <w:t>Many different devices that can receive and process multiple channels of EMG signals are already on the market. However, these products do not meet all of our necessary requirements</w:t>
      </w:r>
      <w:r w:rsidR="00382598">
        <w:rPr>
          <w:color w:val="auto"/>
        </w:rPr>
        <w:t>,</w:t>
      </w:r>
      <w:r w:rsidRPr="007D5687">
        <w:rPr>
          <w:color w:val="auto"/>
        </w:rPr>
        <w:t xml:space="preserve"> as they implement their own methods of biofeedback. One example is the MyoTrac™ system made by Thought Technology LTD., which gives the user feedback through a bright light bar and proportional tones</w:t>
      </w:r>
      <w:r w:rsidR="00986664" w:rsidRPr="007D5687">
        <w:rPr>
          <w:color w:val="auto"/>
        </w:rPr>
        <w:t>.</w:t>
      </w:r>
      <w:r w:rsidRPr="007D5687">
        <w:rPr>
          <w:color w:val="auto"/>
          <w:vertAlign w:val="superscript"/>
        </w:rPr>
        <w:t>7</w:t>
      </w:r>
      <w:r w:rsidRPr="007D5687">
        <w:rPr>
          <w:color w:val="auto"/>
        </w:rPr>
        <w:t xml:space="preserve"> In contrast, our hardware does not need to directly provide any kind of feedback to the patient. Instead, it must be able to send its data to a computer that is running Dr. McKenna’s software, through which the patient will receive feedback in the form of a </w:t>
      </w:r>
      <w:r w:rsidR="74BB7CD9" w:rsidRPr="74BB7CD9">
        <w:rPr>
          <w:color w:val="auto"/>
        </w:rPr>
        <w:t xml:space="preserve">video </w:t>
      </w:r>
      <w:r w:rsidRPr="007D5687">
        <w:rPr>
          <w:color w:val="auto"/>
        </w:rPr>
        <w:t>game.</w:t>
      </w:r>
    </w:p>
    <w:p w14:paraId="78327831" w14:textId="5D6B947B" w:rsidR="00065B41" w:rsidRPr="007D5687" w:rsidRDefault="0020078F">
      <w:pPr>
        <w:rPr>
          <w:color w:val="auto"/>
        </w:rPr>
      </w:pPr>
      <w:r w:rsidRPr="007D5687">
        <w:rPr>
          <w:color w:val="auto"/>
        </w:rPr>
        <w:t xml:space="preserve">One specific example of a device that performs similar functions as our device is the Advancer Technologies Muscle Mouse. This device is a Bluetooth EMG system that can convert muscle activity into electrical signals that can be used to play online games. This device is </w:t>
      </w:r>
      <w:r w:rsidR="74BB7CD9" w:rsidRPr="74BB7CD9">
        <w:rPr>
          <w:color w:val="auto"/>
        </w:rPr>
        <w:t>nearly</w:t>
      </w:r>
      <w:r w:rsidRPr="007D5687">
        <w:rPr>
          <w:color w:val="auto"/>
        </w:rPr>
        <w:t xml:space="preserve"> ideal for our</w:t>
      </w:r>
      <w:r w:rsidR="74BB7CD9" w:rsidRPr="74BB7CD9">
        <w:rPr>
          <w:color w:val="auto"/>
        </w:rPr>
        <w:t xml:space="preserve"> client's</w:t>
      </w:r>
      <w:r w:rsidRPr="007D5687">
        <w:rPr>
          <w:color w:val="auto"/>
        </w:rPr>
        <w:t xml:space="preserve"> situation except for some severe limitations. The Muscle Mouse can only have one input</w:t>
      </w:r>
      <w:r w:rsidR="005D4835">
        <w:rPr>
          <w:color w:val="auto"/>
        </w:rPr>
        <w:t>,</w:t>
      </w:r>
      <w:r w:rsidRPr="007D5687">
        <w:rPr>
          <w:color w:val="auto"/>
        </w:rPr>
        <w:t xml:space="preserve"> so it would not be able to take inputs from both the pelvic floor and the abdomen. Since Dr. McKenna's system relies heavily on its ability to monitor both muscle groups, this is a key flaw with the Muscle Mouse. On top of this, it is not yet available for purchase. Without a set release date it </w:t>
      </w:r>
      <w:r w:rsidR="00C8448E">
        <w:rPr>
          <w:color w:val="auto"/>
        </w:rPr>
        <w:t>will be of no use to</w:t>
      </w:r>
      <w:r w:rsidRPr="007D5687">
        <w:rPr>
          <w:color w:val="auto"/>
        </w:rPr>
        <w:t xml:space="preserve"> Dr. McKenna.</w:t>
      </w:r>
      <w:r w:rsidRPr="007D5687">
        <w:rPr>
          <w:color w:val="auto"/>
          <w:vertAlign w:val="superscript"/>
        </w:rPr>
        <w:t>8</w:t>
      </w:r>
    </w:p>
    <w:p w14:paraId="4339D75A" w14:textId="77777777" w:rsidR="00065B41" w:rsidRDefault="0020078F" w:rsidP="004B34CA">
      <w:pPr>
        <w:pStyle w:val="Heading1"/>
      </w:pPr>
      <w:bookmarkStart w:id="61" w:name="h.it7evgxwrpri" w:colFirst="0" w:colLast="0"/>
      <w:bookmarkStart w:id="62" w:name="_Toc400479447"/>
      <w:bookmarkStart w:id="63" w:name="_Toc400481213"/>
      <w:bookmarkStart w:id="64" w:name="_Toc400482444"/>
      <w:bookmarkStart w:id="65" w:name="_Toc400488111"/>
      <w:bookmarkStart w:id="66" w:name="_Toc400488763"/>
      <w:bookmarkStart w:id="67" w:name="_Toc400490385"/>
      <w:bookmarkStart w:id="68" w:name="_Toc400531022"/>
      <w:bookmarkEnd w:id="61"/>
      <w:r>
        <w:t>Current Design Status</w:t>
      </w:r>
      <w:bookmarkEnd w:id="62"/>
      <w:bookmarkEnd w:id="63"/>
      <w:bookmarkEnd w:id="64"/>
      <w:bookmarkEnd w:id="65"/>
      <w:bookmarkEnd w:id="66"/>
      <w:bookmarkEnd w:id="67"/>
      <w:bookmarkEnd w:id="68"/>
    </w:p>
    <w:p w14:paraId="1D0772BC" w14:textId="67F6AD2B" w:rsidR="00065B41" w:rsidRPr="00FB0AAF" w:rsidRDefault="0020078F">
      <w:pPr>
        <w:rPr>
          <w:color w:val="auto"/>
        </w:rPr>
      </w:pPr>
      <w:r>
        <w:t xml:space="preserve">After working on this project in previous semesters, our product was based heavily on an open source schematic from Advancer </w:t>
      </w:r>
      <w:r w:rsidRPr="00FB0AAF">
        <w:rPr>
          <w:color w:val="auto"/>
        </w:rPr>
        <w:t>Technologies</w:t>
      </w:r>
      <w:r w:rsidR="00986664" w:rsidRPr="00FB0AAF">
        <w:rPr>
          <w:color w:val="auto"/>
        </w:rPr>
        <w:t>.</w:t>
      </w:r>
      <w:r w:rsidRPr="00FB0AAF">
        <w:rPr>
          <w:color w:val="auto"/>
          <w:vertAlign w:val="superscript"/>
        </w:rPr>
        <w:t>8</w:t>
      </w:r>
      <w:r w:rsidR="001C1B56" w:rsidRPr="00FB0AAF">
        <w:rPr>
          <w:color w:val="auto"/>
          <w:vertAlign w:val="superscript"/>
        </w:rPr>
        <w:t>,9</w:t>
      </w:r>
      <w:r w:rsidRPr="00FB0AAF">
        <w:rPr>
          <w:color w:val="auto"/>
        </w:rPr>
        <w:t xml:space="preserve"> We are now trying to move from this device to a more </w:t>
      </w:r>
      <w:r w:rsidR="00D3360A">
        <w:rPr>
          <w:color w:val="auto"/>
        </w:rPr>
        <w:t>easily commercialized</w:t>
      </w:r>
      <w:r w:rsidRPr="00FB0AAF">
        <w:rPr>
          <w:color w:val="auto"/>
        </w:rPr>
        <w:t xml:space="preserve"> one. Our goal is to have documentation </w:t>
      </w:r>
      <w:r w:rsidR="00B9410F">
        <w:rPr>
          <w:color w:val="auto"/>
        </w:rPr>
        <w:t xml:space="preserve">and </w:t>
      </w:r>
      <w:r w:rsidR="00841C5A">
        <w:rPr>
          <w:color w:val="auto"/>
        </w:rPr>
        <w:t>justification</w:t>
      </w:r>
      <w:r w:rsidR="00B9410F">
        <w:rPr>
          <w:color w:val="auto"/>
        </w:rPr>
        <w:t xml:space="preserve"> regarding</w:t>
      </w:r>
      <w:r w:rsidRPr="00FB0AAF">
        <w:rPr>
          <w:color w:val="auto"/>
        </w:rPr>
        <w:t xml:space="preserve"> all of the components in our final design. In terms of circuitry, it is necessary to determine an appropriate frequency response and gain of the device. </w:t>
      </w:r>
    </w:p>
    <w:p w14:paraId="41C9645F" w14:textId="53CB6C98" w:rsidR="00065B41" w:rsidRPr="00FB0AAF" w:rsidRDefault="0020078F">
      <w:pPr>
        <w:rPr>
          <w:color w:val="auto"/>
        </w:rPr>
      </w:pPr>
      <w:r w:rsidRPr="00FB0AAF">
        <w:rPr>
          <w:color w:val="auto"/>
        </w:rPr>
        <w:t xml:space="preserve">We analyzed various papers researching </w:t>
      </w:r>
      <w:r w:rsidR="007F78F2">
        <w:rPr>
          <w:color w:val="auto"/>
        </w:rPr>
        <w:t>PFM</w:t>
      </w:r>
      <w:r w:rsidRPr="00FB0AAF">
        <w:rPr>
          <w:color w:val="auto"/>
        </w:rPr>
        <w:t xml:space="preserve"> and abdomen muscle activity during different tasks. In these papers, we were specifically interested in their EMG systems. Our goal when looking at the EMG specifications was to determine a standard frequency range that the researchers were interested in as well as the amplification level of EMG that they used. This will allow us to justify our circuitry decisions. </w:t>
      </w:r>
    </w:p>
    <w:p w14:paraId="661C74B0" w14:textId="3FABDD76" w:rsidR="00065B41" w:rsidRDefault="0020078F">
      <w:r w:rsidRPr="00FB0AAF">
        <w:rPr>
          <w:color w:val="auto"/>
        </w:rPr>
        <w:t xml:space="preserve">From the literature, we found that almost all </w:t>
      </w:r>
      <w:r w:rsidR="004305B1">
        <w:rPr>
          <w:color w:val="auto"/>
        </w:rPr>
        <w:t xml:space="preserve">of </w:t>
      </w:r>
      <w:r w:rsidRPr="00FB0AAF">
        <w:rPr>
          <w:color w:val="auto"/>
        </w:rPr>
        <w:t xml:space="preserve">the researchers were using frequency windows of </w:t>
      </w:r>
      <w:r w:rsidR="74BB7CD9" w:rsidRPr="74BB7CD9">
        <w:rPr>
          <w:color w:val="auto"/>
        </w:rPr>
        <w:t>10</w:t>
      </w:r>
      <w:r w:rsidRPr="00FB0AAF">
        <w:rPr>
          <w:color w:val="auto"/>
        </w:rPr>
        <w:t xml:space="preserve"> to </w:t>
      </w:r>
      <w:r w:rsidR="001C1B56" w:rsidRPr="00FB0AAF">
        <w:rPr>
          <w:color w:val="auto"/>
        </w:rPr>
        <w:t>500</w:t>
      </w:r>
      <w:r w:rsidR="00DF75B6">
        <w:rPr>
          <w:color w:val="auto"/>
        </w:rPr>
        <w:t xml:space="preserve"> </w:t>
      </w:r>
      <w:r w:rsidR="001C1B56" w:rsidRPr="00FB0AAF">
        <w:rPr>
          <w:color w:val="auto"/>
        </w:rPr>
        <w:t>Hz</w:t>
      </w:r>
      <w:r w:rsidR="00726E28" w:rsidRPr="00FB0AAF">
        <w:rPr>
          <w:color w:val="auto"/>
        </w:rPr>
        <w:t>.</w:t>
      </w:r>
      <w:r w:rsidR="001C1B56" w:rsidRPr="00FB0AAF">
        <w:rPr>
          <w:color w:val="auto"/>
          <w:vertAlign w:val="superscript"/>
        </w:rPr>
        <w:t>10,11</w:t>
      </w:r>
      <w:r w:rsidRPr="00FB0AAF">
        <w:rPr>
          <w:color w:val="auto"/>
        </w:rPr>
        <w:t xml:space="preserve"> In these same papers, </w:t>
      </w:r>
      <w:r w:rsidR="74BB7CD9" w:rsidRPr="74BB7CD9">
        <w:rPr>
          <w:color w:val="auto"/>
        </w:rPr>
        <w:t>the overall circuit</w:t>
      </w:r>
      <w:r w:rsidRPr="00FB0AAF">
        <w:rPr>
          <w:color w:val="auto"/>
        </w:rPr>
        <w:t xml:space="preserve"> gain </w:t>
      </w:r>
      <w:r w:rsidR="74BB7CD9" w:rsidRPr="74BB7CD9">
        <w:rPr>
          <w:color w:val="auto"/>
        </w:rPr>
        <w:t>was</w:t>
      </w:r>
      <w:r w:rsidRPr="00FB0AAF">
        <w:rPr>
          <w:color w:val="auto"/>
        </w:rPr>
        <w:t xml:space="preserve"> 1000. We </w:t>
      </w:r>
      <w:r w:rsidR="004305B1">
        <w:rPr>
          <w:color w:val="auto"/>
        </w:rPr>
        <w:t>cho</w:t>
      </w:r>
      <w:r w:rsidRPr="00FB0AAF">
        <w:rPr>
          <w:color w:val="auto"/>
        </w:rPr>
        <w:t xml:space="preserve">se to use the same </w:t>
      </w:r>
      <w:r w:rsidR="74BB7CD9" w:rsidRPr="74BB7CD9">
        <w:rPr>
          <w:color w:val="auto"/>
        </w:rPr>
        <w:t>range</w:t>
      </w:r>
      <w:r w:rsidRPr="00FB0AAF">
        <w:rPr>
          <w:color w:val="auto"/>
        </w:rPr>
        <w:t xml:space="preserve"> of frequency response and gain that we found in our literature research</w:t>
      </w:r>
      <w:r w:rsidR="00C8448E">
        <w:rPr>
          <w:color w:val="auto"/>
        </w:rPr>
        <w:t>. We made this decision primarily due to the fact that</w:t>
      </w:r>
      <w:r w:rsidRPr="00FB0AAF">
        <w:rPr>
          <w:color w:val="auto"/>
        </w:rPr>
        <w:t xml:space="preserve"> </w:t>
      </w:r>
      <w:r w:rsidRPr="74BB7CD9">
        <w:rPr>
          <w:rFonts w:eastAsia="Arial"/>
          <w:color w:val="auto"/>
        </w:rPr>
        <w:t>Auchincloss</w:t>
      </w:r>
      <w:r w:rsidR="55575F99" w:rsidRPr="00FB0AAF">
        <w:rPr>
          <w:color w:val="auto"/>
        </w:rPr>
        <w:t xml:space="preserve"> </w:t>
      </w:r>
      <w:r w:rsidR="55575F99" w:rsidRPr="00FB0AAF">
        <w:rPr>
          <w:i/>
          <w:color w:val="auto"/>
        </w:rPr>
        <w:t>et. al.</w:t>
      </w:r>
      <w:r w:rsidR="55575F99" w:rsidRPr="00FB0AAF">
        <w:rPr>
          <w:color w:val="auto"/>
        </w:rPr>
        <w:t xml:space="preserve"> </w:t>
      </w:r>
      <w:r w:rsidR="00C115C9" w:rsidRPr="00FB0AAF">
        <w:rPr>
          <w:color w:val="auto"/>
        </w:rPr>
        <w:t>successfully</w:t>
      </w:r>
      <w:r w:rsidR="55575F99" w:rsidRPr="00FB0AAF">
        <w:rPr>
          <w:color w:val="auto"/>
        </w:rPr>
        <w:t xml:space="preserve"> showed</w:t>
      </w:r>
      <w:r w:rsidRPr="00FB0AAF">
        <w:rPr>
          <w:color w:val="auto"/>
        </w:rPr>
        <w:t xml:space="preserve"> that EMG activity</w:t>
      </w:r>
      <w:r w:rsidR="001C79FB">
        <w:rPr>
          <w:color w:val="auto"/>
        </w:rPr>
        <w:t>,</w:t>
      </w:r>
      <w:r w:rsidR="00C8448E">
        <w:rPr>
          <w:color w:val="auto"/>
        </w:rPr>
        <w:t xml:space="preserve"> measured </w:t>
      </w:r>
      <w:r w:rsidR="74BB7CD9" w:rsidRPr="74BB7CD9">
        <w:rPr>
          <w:color w:val="auto"/>
        </w:rPr>
        <w:t xml:space="preserve">with </w:t>
      </w:r>
      <w:r w:rsidR="00C8448E">
        <w:rPr>
          <w:color w:val="auto"/>
        </w:rPr>
        <w:t>a</w:t>
      </w:r>
      <w:r w:rsidR="74BB7CD9" w:rsidRPr="74BB7CD9">
        <w:rPr>
          <w:color w:val="auto"/>
        </w:rPr>
        <w:t xml:space="preserve"> </w:t>
      </w:r>
      <w:r w:rsidR="00DF75B6" w:rsidRPr="74BB7CD9">
        <w:rPr>
          <w:color w:val="auto"/>
        </w:rPr>
        <w:t>system</w:t>
      </w:r>
      <w:r w:rsidR="00C8448E">
        <w:rPr>
          <w:color w:val="auto"/>
        </w:rPr>
        <w:t xml:space="preserve"> with the same specifications</w:t>
      </w:r>
      <w:r w:rsidR="001C79FB">
        <w:rPr>
          <w:color w:val="auto"/>
        </w:rPr>
        <w:t>,</w:t>
      </w:r>
      <w:r w:rsidR="74BB7CD9" w:rsidRPr="74BB7CD9">
        <w:rPr>
          <w:color w:val="auto"/>
        </w:rPr>
        <w:t xml:space="preserve"> </w:t>
      </w:r>
      <w:r w:rsidRPr="00FB0AAF">
        <w:rPr>
          <w:color w:val="auto"/>
        </w:rPr>
        <w:t xml:space="preserve">can be used as a biofeedback method to train </w:t>
      </w:r>
      <w:r w:rsidR="007F78F2">
        <w:rPr>
          <w:color w:val="auto"/>
        </w:rPr>
        <w:t>PFMs</w:t>
      </w:r>
      <w:r w:rsidRPr="00FB0AAF">
        <w:rPr>
          <w:color w:val="auto"/>
        </w:rPr>
        <w:t xml:space="preserve"> in incontinent patients</w:t>
      </w:r>
      <w:r w:rsidR="00726E28" w:rsidRPr="00FB0AAF">
        <w:rPr>
          <w:color w:val="auto"/>
        </w:rPr>
        <w:t>.</w:t>
      </w:r>
      <w:r w:rsidR="001C1B56" w:rsidRPr="00FB0AAF">
        <w:rPr>
          <w:color w:val="auto"/>
          <w:vertAlign w:val="superscript"/>
        </w:rPr>
        <w:t>10</w:t>
      </w:r>
      <w:r w:rsidRPr="00FB0AAF">
        <w:rPr>
          <w:color w:val="auto"/>
        </w:rPr>
        <w:t xml:space="preserve"> We also elected to use second order filters in our device to improve the </w:t>
      </w:r>
      <w:r w:rsidR="00322FB0">
        <w:rPr>
          <w:color w:val="auto"/>
        </w:rPr>
        <w:t>gain</w:t>
      </w:r>
      <w:r w:rsidRPr="00FB0AAF">
        <w:rPr>
          <w:color w:val="auto"/>
        </w:rPr>
        <w:t xml:space="preserve"> roll off </w:t>
      </w:r>
      <w:r w:rsidR="00322FB0">
        <w:rPr>
          <w:color w:val="auto"/>
        </w:rPr>
        <w:t>near corner frequencies</w:t>
      </w:r>
      <w:r w:rsidR="001C79FB">
        <w:rPr>
          <w:color w:val="auto"/>
        </w:rPr>
        <w:t>.</w:t>
      </w:r>
      <w:r w:rsidRPr="00FB0AAF">
        <w:rPr>
          <w:color w:val="auto"/>
        </w:rPr>
        <w:t xml:space="preserve"> </w:t>
      </w:r>
      <w:r w:rsidR="001C79FB">
        <w:rPr>
          <w:color w:val="auto"/>
        </w:rPr>
        <w:t>This</w:t>
      </w:r>
      <w:r w:rsidRPr="00FB0AAF">
        <w:rPr>
          <w:color w:val="auto"/>
        </w:rPr>
        <w:t xml:space="preserve"> will help ensure </w:t>
      </w:r>
      <w:r>
        <w:t>that our high-pass f</w:t>
      </w:r>
      <w:r w:rsidR="001C79FB">
        <w:t>ilter will reduce any DC offset and is</w:t>
      </w:r>
      <w:r>
        <w:t xml:space="preserve"> further explained in the next section.  </w:t>
      </w:r>
    </w:p>
    <w:p w14:paraId="6CB57E85" w14:textId="3F5BBC6D" w:rsidR="00065B41" w:rsidRDefault="0020078F">
      <w:r>
        <w:t xml:space="preserve">With our frequency response and gain chosen, our next step was to determine the number of steps that we wanted to spread our gain over. We decided to use a differential amplifier with a gain of </w:t>
      </w:r>
      <w:r w:rsidR="00020974">
        <w:t>10</w:t>
      </w:r>
      <w:r>
        <w:t>, a high</w:t>
      </w:r>
      <w:r w:rsidR="00D250AE">
        <w:t>-</w:t>
      </w:r>
      <w:r>
        <w:t xml:space="preserve">pass filter with a gain of </w:t>
      </w:r>
      <w:r w:rsidR="00020974">
        <w:t>10</w:t>
      </w:r>
      <w:r>
        <w:t>, and a low</w:t>
      </w:r>
      <w:r w:rsidR="00D250AE">
        <w:t>-</w:t>
      </w:r>
      <w:r>
        <w:t xml:space="preserve">pass filter with a gain of </w:t>
      </w:r>
      <w:r w:rsidR="00020974">
        <w:t>10</w:t>
      </w:r>
      <w:r w:rsidR="001C79FB">
        <w:t xml:space="preserve"> giving us a total gain of 1000</w:t>
      </w:r>
      <w:r>
        <w:t>. This was chosen to ensure that the high</w:t>
      </w:r>
      <w:r w:rsidR="006F5A12">
        <w:t>-</w:t>
      </w:r>
      <w:r>
        <w:t>pass filter would eliminate any DC offset. After the high</w:t>
      </w:r>
      <w:r w:rsidR="006F5A12">
        <w:t>-</w:t>
      </w:r>
      <w:r>
        <w:t>pass filter, the total gain will be 100 which is 40 dB. Second order filters have a 40</w:t>
      </w:r>
      <w:r w:rsidR="00DF75B6">
        <w:t xml:space="preserve"> </w:t>
      </w:r>
      <w:r>
        <w:t>d</w:t>
      </w:r>
      <w:r w:rsidR="00DF75B6">
        <w:t>B</w:t>
      </w:r>
      <w:r>
        <w:t xml:space="preserve"> per decade roll off, so our high</w:t>
      </w:r>
      <w:r w:rsidR="006F5A12">
        <w:t>-</w:t>
      </w:r>
      <w:r>
        <w:t>pass filter with a cutoff frequency of 10</w:t>
      </w:r>
      <w:r w:rsidR="00DF75B6">
        <w:t xml:space="preserve"> </w:t>
      </w:r>
      <w:r>
        <w:t>Hz will be able to remove any DC offset.</w:t>
      </w:r>
      <w:r w:rsidR="007E4CEF">
        <w:t xml:space="preserve"> As mentioned, these values are consistent with current commercialized EMGs.</w:t>
      </w:r>
    </w:p>
    <w:p w14:paraId="09C39474" w14:textId="578AF83A" w:rsidR="00065B41" w:rsidRDefault="0020078F">
      <w:r>
        <w:t>After the input signals have been filtered, we pass the signal through a unity gain full-wave rectifier. We opted to do the signal processing in an analog manner to allow for more time improving the code that will run the game. We have also decided that since the system will be connected to the computer via USB for data transfer, it will be quite easy to use USB to power the device. We will use a DC/DC converter to get plus and minus power from the 5v USB input.</w:t>
      </w:r>
    </w:p>
    <w:p w14:paraId="2F22DB6A" w14:textId="3D588328" w:rsidR="00065B41" w:rsidRDefault="0020078F">
      <w:r>
        <w:t xml:space="preserve">For our final decision in terms of circuitry, we have decided to implement </w:t>
      </w:r>
      <w:r w:rsidR="00B641F1">
        <w:t xml:space="preserve">a driven </w:t>
      </w:r>
      <w:r>
        <w:t xml:space="preserve">right leg </w:t>
      </w:r>
      <w:r w:rsidR="00B641F1">
        <w:t>circuit</w:t>
      </w:r>
      <w:r>
        <w:t xml:space="preserve"> to improve the common mode rejection ratio of the </w:t>
      </w:r>
      <w:r w:rsidR="001C1B56">
        <w:t>EMG</w:t>
      </w:r>
      <w:r>
        <w:t xml:space="preserve">. While testing our preliminary circuit for gain and frequency response, we noticed significant </w:t>
      </w:r>
      <w:r w:rsidR="74BB7CD9">
        <w:t>60 Hz</w:t>
      </w:r>
      <w:r>
        <w:t xml:space="preserve"> noise. This noise affects the signal and can lower </w:t>
      </w:r>
      <w:r w:rsidR="00F95A53">
        <w:t>patient’s</w:t>
      </w:r>
      <w:r>
        <w:t xml:space="preserve"> ability to play the game by affecting the amplitude of the actual </w:t>
      </w:r>
      <w:r w:rsidR="00B42E55">
        <w:t>EMG</w:t>
      </w:r>
      <w:r>
        <w:t xml:space="preserve"> signal.</w:t>
      </w:r>
    </w:p>
    <w:p w14:paraId="5C56FD4E" w14:textId="7A53C28C" w:rsidR="00065B41" w:rsidRDefault="0020078F">
      <w:r>
        <w:t xml:space="preserve">We also needed to select a microcontroller to use to allow for the conversion of the EMG signal into game commands. We took several different microcontrollers into account and made a decision matrix to determine which microcontroller would suit us best. The decision matrix and </w:t>
      </w:r>
      <w:r w:rsidR="001C79FB">
        <w:t xml:space="preserve">the </w:t>
      </w:r>
      <w:r>
        <w:t>final</w:t>
      </w:r>
      <w:r w:rsidR="001C79FB">
        <w:t xml:space="preserve"> microcontroller</w:t>
      </w:r>
      <w:r>
        <w:t xml:space="preserve"> choice are discussed in the next section.</w:t>
      </w:r>
    </w:p>
    <w:p w14:paraId="1040708E" w14:textId="77777777" w:rsidR="00065B41" w:rsidRDefault="0020078F" w:rsidP="004B34CA">
      <w:pPr>
        <w:pStyle w:val="Heading1"/>
      </w:pPr>
      <w:bookmarkStart w:id="69" w:name="h.y6dsstpsgd7g" w:colFirst="0" w:colLast="0"/>
      <w:bookmarkStart w:id="70" w:name="_Toc400479448"/>
      <w:bookmarkStart w:id="71" w:name="_Toc400481214"/>
      <w:bookmarkStart w:id="72" w:name="_Toc400482445"/>
      <w:bookmarkStart w:id="73" w:name="_Toc400488112"/>
      <w:bookmarkStart w:id="74" w:name="_Toc400488764"/>
      <w:bookmarkStart w:id="75" w:name="_Toc400490386"/>
      <w:bookmarkStart w:id="76" w:name="_Toc400531023"/>
      <w:bookmarkEnd w:id="69"/>
      <w:r>
        <w:t>Major Design Decisions</w:t>
      </w:r>
      <w:bookmarkEnd w:id="70"/>
      <w:bookmarkEnd w:id="71"/>
      <w:bookmarkEnd w:id="72"/>
      <w:bookmarkEnd w:id="73"/>
      <w:bookmarkEnd w:id="74"/>
      <w:bookmarkEnd w:id="75"/>
      <w:bookmarkEnd w:id="76"/>
    </w:p>
    <w:p w14:paraId="132ABB8D" w14:textId="13485BDE" w:rsidR="00065B41" w:rsidRDefault="00FB0AAF">
      <w:bookmarkStart w:id="77" w:name="h.kzq56kjr5a4p" w:colFirst="0" w:colLast="0"/>
      <w:bookmarkEnd w:id="77"/>
      <w:r>
        <w:t xml:space="preserve">With a well-established current design, many of the decisions we have had to make are specific components of the design described above. As a result, the following sections narrate the decision process for each of these components and our final conclusions. All of these conclusions are solidified as components of our first version. </w:t>
      </w:r>
    </w:p>
    <w:p w14:paraId="6969BA08" w14:textId="77777777" w:rsidR="00065B41" w:rsidRPr="007F74EE" w:rsidRDefault="0020078F" w:rsidP="004B34CA">
      <w:pPr>
        <w:pStyle w:val="Heading2"/>
      </w:pPr>
      <w:bookmarkStart w:id="78" w:name="_Toc400479449"/>
      <w:bookmarkStart w:id="79" w:name="_Toc400481215"/>
      <w:bookmarkStart w:id="80" w:name="_Toc400482446"/>
      <w:bookmarkStart w:id="81" w:name="_Toc400488113"/>
      <w:bookmarkStart w:id="82" w:name="_Toc400488765"/>
      <w:bookmarkStart w:id="83" w:name="_Toc400490387"/>
      <w:bookmarkStart w:id="84" w:name="_Toc400531024"/>
      <w:r w:rsidRPr="007F74EE">
        <w:t>Microcontroller Decision</w:t>
      </w:r>
      <w:bookmarkEnd w:id="78"/>
      <w:bookmarkEnd w:id="79"/>
      <w:bookmarkEnd w:id="80"/>
      <w:bookmarkEnd w:id="81"/>
      <w:bookmarkEnd w:id="82"/>
      <w:bookmarkEnd w:id="83"/>
      <w:bookmarkEnd w:id="84"/>
    </w:p>
    <w:p w14:paraId="3AB4FA6C" w14:textId="54EEB424" w:rsidR="006B6E25" w:rsidRDefault="00FC7798" w:rsidP="00C51693">
      <w:r>
        <w:t xml:space="preserve">First, various microcontrollers </w:t>
      </w:r>
      <w:r w:rsidRPr="00FB0AAF">
        <w:rPr>
          <w:color w:val="auto"/>
        </w:rPr>
        <w:t>were considered for this new design. Specifically, the Arduino Micro, MSP430 Launchpad G2xx</w:t>
      </w:r>
      <w:r w:rsidR="00650258">
        <w:rPr>
          <w:color w:val="auto"/>
        </w:rPr>
        <w:t xml:space="preserve"> series</w:t>
      </w:r>
      <w:r w:rsidRPr="00FB0AAF">
        <w:rPr>
          <w:color w:val="auto"/>
        </w:rPr>
        <w:t>, and PIC32 Pinguino were compared</w:t>
      </w:r>
      <w:r w:rsidR="00F95A53" w:rsidRPr="00FB0AAF">
        <w:rPr>
          <w:color w:val="auto"/>
        </w:rPr>
        <w:t>.</w:t>
      </w:r>
      <w:r w:rsidR="00D56AFD" w:rsidRPr="00FB0AAF">
        <w:rPr>
          <w:color w:val="auto"/>
          <w:vertAlign w:val="superscript"/>
        </w:rPr>
        <w:t>12,13,14</w:t>
      </w:r>
      <w:r w:rsidRPr="00FB0AAF">
        <w:rPr>
          <w:color w:val="auto"/>
        </w:rPr>
        <w:t xml:space="preserve"> The Arduino </w:t>
      </w:r>
      <w:r w:rsidR="009B0072" w:rsidRPr="00FB0AAF">
        <w:rPr>
          <w:color w:val="auto"/>
        </w:rPr>
        <w:t>Micro is an open source electronic prototyping platform that utilizes the ATmega32u4 microcontroller</w:t>
      </w:r>
      <w:r w:rsidR="00F95A53" w:rsidRPr="00FB0AAF">
        <w:rPr>
          <w:color w:val="auto"/>
        </w:rPr>
        <w:t>.</w:t>
      </w:r>
      <w:r w:rsidR="0093444B" w:rsidRPr="00FB0AAF">
        <w:rPr>
          <w:color w:val="auto"/>
          <w:vertAlign w:val="superscript"/>
        </w:rPr>
        <w:t>15</w:t>
      </w:r>
      <w:r w:rsidR="009B0072" w:rsidRPr="00FB0AAF">
        <w:rPr>
          <w:color w:val="auto"/>
        </w:rPr>
        <w:t xml:space="preserve"> </w:t>
      </w:r>
      <w:r w:rsidR="0093444B" w:rsidRPr="00FB0AAF">
        <w:rPr>
          <w:color w:val="auto"/>
        </w:rPr>
        <w:t xml:space="preserve">The Arduino developers provide a user friendly Arduino IDE </w:t>
      </w:r>
      <w:r w:rsidR="00205F3D">
        <w:t>that utilizes its own easy-</w:t>
      </w:r>
      <w:r w:rsidR="000B0F28">
        <w:t>to</w:t>
      </w:r>
      <w:r w:rsidR="00205F3D">
        <w:t>-</w:t>
      </w:r>
      <w:r w:rsidR="000B0F28">
        <w:t xml:space="preserve">learn language that is </w:t>
      </w:r>
      <w:r w:rsidR="0089652B">
        <w:t xml:space="preserve">based on </w:t>
      </w:r>
      <w:r w:rsidR="000B0F28">
        <w:t xml:space="preserve">C. </w:t>
      </w:r>
      <w:r w:rsidR="007516FF">
        <w:t xml:space="preserve">Additionally, there is an </w:t>
      </w:r>
      <w:r w:rsidR="00B76E31">
        <w:t xml:space="preserve">active community that utilizes the Arduino boards </w:t>
      </w:r>
      <w:r w:rsidR="00D02C75">
        <w:t xml:space="preserve">and frequently posts on the Arduino support forums. </w:t>
      </w:r>
      <w:r w:rsidR="00B76E31">
        <w:t>The MSP430 Launch Pad is a low cost</w:t>
      </w:r>
      <w:r w:rsidR="00D02C75">
        <w:t>, low power</w:t>
      </w:r>
      <w:r w:rsidR="00B76E31">
        <w:t xml:space="preserve"> microcontroller development kit from Texas Instruments. It is very similar to the Arduino, </w:t>
      </w:r>
      <w:r w:rsidR="00D02C75">
        <w:t xml:space="preserve">having an IDE (Energia) created for it and also having a fairly active community behind it. Finally, </w:t>
      </w:r>
      <w:r w:rsidR="002E03E1">
        <w:t>PIC32 Pinguino is another open source microcontroller board developed by Olimex. The Ping</w:t>
      </w:r>
      <w:r w:rsidR="00263C64">
        <w:t xml:space="preserve">uino boards are programmed in C. One thing to note is that there is not nearly as much developer or community support provided for this </w:t>
      </w:r>
      <w:r w:rsidR="00182E61">
        <w:t>microcontroller</w:t>
      </w:r>
      <w:r w:rsidR="00263C64">
        <w:t>.</w:t>
      </w:r>
      <w:r w:rsidR="00182E61">
        <w:t xml:space="preserve"> A list of basic hardware specifications can be seen below in Table 1. </w:t>
      </w:r>
    </w:p>
    <w:p w14:paraId="4561FA30" w14:textId="79445BEF" w:rsidR="00182E61" w:rsidRPr="00F35072" w:rsidRDefault="00182E61" w:rsidP="00182E61">
      <w:pPr>
        <w:ind w:firstLine="0"/>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90"/>
        <w:gridCol w:w="1890"/>
        <w:gridCol w:w="2520"/>
        <w:gridCol w:w="2240"/>
      </w:tblGrid>
      <w:tr w:rsidR="00065B41" w14:paraId="545F7DF8" w14:textId="77777777" w:rsidTr="00C609FD">
        <w:trPr>
          <w:trHeight w:val="562"/>
        </w:trPr>
        <w:tc>
          <w:tcPr>
            <w:tcW w:w="2690" w:type="dxa"/>
            <w:tcMar>
              <w:top w:w="140" w:type="dxa"/>
              <w:left w:w="140" w:type="dxa"/>
              <w:bottom w:w="140" w:type="dxa"/>
              <w:right w:w="140" w:type="dxa"/>
            </w:tcMar>
            <w:vAlign w:val="center"/>
          </w:tcPr>
          <w:p w14:paraId="0D367BF1" w14:textId="3DECFD1D" w:rsidR="00065B41" w:rsidRDefault="0020078F" w:rsidP="3DECFD1D">
            <w:pPr>
              <w:widowControl w:val="0"/>
              <w:spacing w:line="240" w:lineRule="auto"/>
              <w:ind w:firstLine="0"/>
              <w:jc w:val="center"/>
            </w:pPr>
            <w:r w:rsidRPr="3DECFD1D">
              <w:rPr>
                <w:b/>
              </w:rPr>
              <w:t>Specifications</w:t>
            </w:r>
          </w:p>
        </w:tc>
        <w:tc>
          <w:tcPr>
            <w:tcW w:w="1890" w:type="dxa"/>
            <w:tcMar>
              <w:top w:w="140" w:type="dxa"/>
              <w:left w:w="140" w:type="dxa"/>
              <w:bottom w:w="140" w:type="dxa"/>
              <w:right w:w="140" w:type="dxa"/>
            </w:tcMar>
            <w:vAlign w:val="center"/>
          </w:tcPr>
          <w:p w14:paraId="7E3D923B" w14:textId="765017EF" w:rsidR="00065B41" w:rsidRDefault="765017EF" w:rsidP="3DECFD1D">
            <w:pPr>
              <w:widowControl w:val="0"/>
              <w:spacing w:line="240" w:lineRule="auto"/>
              <w:ind w:firstLine="0"/>
              <w:jc w:val="center"/>
            </w:pPr>
            <w:r w:rsidRPr="765017EF">
              <w:rPr>
                <w:b/>
                <w:bCs/>
              </w:rPr>
              <w:t>Arduino</w:t>
            </w:r>
            <w:r w:rsidR="0020078F" w:rsidRPr="765017EF">
              <w:rPr>
                <w:b/>
              </w:rPr>
              <w:t xml:space="preserve"> Micro</w:t>
            </w:r>
          </w:p>
        </w:tc>
        <w:tc>
          <w:tcPr>
            <w:tcW w:w="2520" w:type="dxa"/>
            <w:tcMar>
              <w:top w:w="140" w:type="dxa"/>
              <w:left w:w="140" w:type="dxa"/>
              <w:bottom w:w="140" w:type="dxa"/>
              <w:right w:w="140" w:type="dxa"/>
            </w:tcMar>
            <w:vAlign w:val="center"/>
          </w:tcPr>
          <w:p w14:paraId="1B1FDECB" w14:textId="4396F458" w:rsidR="00065B41" w:rsidRDefault="0020078F" w:rsidP="3DECFD1D">
            <w:pPr>
              <w:widowControl w:val="0"/>
              <w:spacing w:line="240" w:lineRule="auto"/>
              <w:ind w:firstLine="0"/>
              <w:jc w:val="center"/>
            </w:pPr>
            <w:r w:rsidRPr="3DECFD1D">
              <w:rPr>
                <w:b/>
              </w:rPr>
              <w:t>MSP430 Launch Pad (G2xx)</w:t>
            </w:r>
          </w:p>
        </w:tc>
        <w:tc>
          <w:tcPr>
            <w:tcW w:w="2240" w:type="dxa"/>
          </w:tcPr>
          <w:p w14:paraId="549E34E1" w14:textId="13613B09" w:rsidR="00C51693" w:rsidRDefault="0020078F" w:rsidP="00C51693">
            <w:pPr>
              <w:widowControl w:val="0"/>
              <w:spacing w:line="240" w:lineRule="auto"/>
              <w:ind w:firstLine="0"/>
              <w:jc w:val="center"/>
            </w:pPr>
            <w:r w:rsidRPr="3DECFD1D">
              <w:rPr>
                <w:b/>
              </w:rPr>
              <w:t>PIC32 Pinguino</w:t>
            </w:r>
          </w:p>
          <w:p w14:paraId="14228471" w14:textId="77777777" w:rsidR="00065B41" w:rsidRPr="3DECFD1D" w:rsidRDefault="00065B41" w:rsidP="00C51693">
            <w:pPr>
              <w:widowControl w:val="0"/>
              <w:spacing w:line="240" w:lineRule="auto"/>
              <w:ind w:firstLine="0"/>
              <w:jc w:val="center"/>
              <w:rPr>
                <w:b/>
              </w:rPr>
            </w:pPr>
          </w:p>
        </w:tc>
      </w:tr>
      <w:tr w:rsidR="00065B41" w14:paraId="2DB30E4E" w14:textId="77777777" w:rsidTr="00C609FD">
        <w:trPr>
          <w:trHeight w:val="274"/>
        </w:trPr>
        <w:tc>
          <w:tcPr>
            <w:tcW w:w="2690" w:type="dxa"/>
            <w:tcMar>
              <w:top w:w="140" w:type="dxa"/>
              <w:left w:w="140" w:type="dxa"/>
              <w:bottom w:w="140" w:type="dxa"/>
              <w:right w:w="140" w:type="dxa"/>
            </w:tcMar>
            <w:vAlign w:val="center"/>
          </w:tcPr>
          <w:p w14:paraId="6E7071F3" w14:textId="77777777" w:rsidR="00065B41" w:rsidRDefault="0020078F">
            <w:pPr>
              <w:widowControl w:val="0"/>
              <w:spacing w:line="240" w:lineRule="auto"/>
              <w:ind w:firstLine="0"/>
            </w:pPr>
            <w:r>
              <w:t xml:space="preserve">Input Voltage </w:t>
            </w:r>
          </w:p>
        </w:tc>
        <w:tc>
          <w:tcPr>
            <w:tcW w:w="1890" w:type="dxa"/>
            <w:tcMar>
              <w:top w:w="140" w:type="dxa"/>
              <w:left w:w="140" w:type="dxa"/>
              <w:bottom w:w="140" w:type="dxa"/>
              <w:right w:w="140" w:type="dxa"/>
            </w:tcMar>
            <w:vAlign w:val="center"/>
          </w:tcPr>
          <w:p w14:paraId="6AD075D4" w14:textId="2050AB86" w:rsidR="00065B41" w:rsidRDefault="0020078F">
            <w:pPr>
              <w:widowControl w:val="0"/>
              <w:spacing w:line="240" w:lineRule="auto"/>
              <w:ind w:firstLine="0"/>
              <w:jc w:val="center"/>
            </w:pPr>
            <w:r>
              <w:t>7-12 V (</w:t>
            </w:r>
            <w:r w:rsidR="009B0072">
              <w:t>+</w:t>
            </w:r>
            <w:r>
              <w:t>USB)</w:t>
            </w:r>
          </w:p>
        </w:tc>
        <w:tc>
          <w:tcPr>
            <w:tcW w:w="2520" w:type="dxa"/>
            <w:tcMar>
              <w:top w:w="140" w:type="dxa"/>
              <w:left w:w="140" w:type="dxa"/>
              <w:bottom w:w="140" w:type="dxa"/>
              <w:right w:w="140" w:type="dxa"/>
            </w:tcMar>
            <w:vAlign w:val="center"/>
          </w:tcPr>
          <w:p w14:paraId="5A453E46" w14:textId="2B4548BB" w:rsidR="00065B41" w:rsidRDefault="0020078F">
            <w:pPr>
              <w:widowControl w:val="0"/>
              <w:spacing w:line="240" w:lineRule="auto"/>
              <w:ind w:firstLine="0"/>
              <w:jc w:val="center"/>
            </w:pPr>
            <w:r>
              <w:t>9-30 V (</w:t>
            </w:r>
            <w:r w:rsidR="009B0072">
              <w:t>+</w:t>
            </w:r>
            <w:r>
              <w:t>USB)</w:t>
            </w:r>
          </w:p>
        </w:tc>
        <w:tc>
          <w:tcPr>
            <w:tcW w:w="2240" w:type="dxa"/>
            <w:tcMar>
              <w:top w:w="140" w:type="dxa"/>
              <w:left w:w="140" w:type="dxa"/>
              <w:bottom w:w="140" w:type="dxa"/>
              <w:right w:w="140" w:type="dxa"/>
            </w:tcMar>
            <w:vAlign w:val="center"/>
          </w:tcPr>
          <w:p w14:paraId="2D72F1CD" w14:textId="28EDEB79" w:rsidR="00065B41" w:rsidRDefault="0020078F">
            <w:pPr>
              <w:widowControl w:val="0"/>
              <w:spacing w:line="240" w:lineRule="auto"/>
              <w:ind w:firstLine="0"/>
              <w:jc w:val="center"/>
            </w:pPr>
            <w:r>
              <w:t xml:space="preserve">9-30 V </w:t>
            </w:r>
            <w:r w:rsidR="009B0072">
              <w:t>+</w:t>
            </w:r>
            <w:r>
              <w:t>(USB)</w:t>
            </w:r>
          </w:p>
        </w:tc>
      </w:tr>
      <w:tr w:rsidR="00065B41" w14:paraId="1CE15E4F" w14:textId="77777777" w:rsidTr="00C609FD">
        <w:trPr>
          <w:trHeight w:val="274"/>
        </w:trPr>
        <w:tc>
          <w:tcPr>
            <w:tcW w:w="2690" w:type="dxa"/>
            <w:tcMar>
              <w:top w:w="140" w:type="dxa"/>
              <w:left w:w="140" w:type="dxa"/>
              <w:bottom w:w="140" w:type="dxa"/>
              <w:right w:w="140" w:type="dxa"/>
            </w:tcMar>
            <w:vAlign w:val="center"/>
          </w:tcPr>
          <w:p w14:paraId="49388F17" w14:textId="77777777" w:rsidR="00065B41" w:rsidRDefault="0020078F">
            <w:pPr>
              <w:widowControl w:val="0"/>
              <w:spacing w:line="240" w:lineRule="auto"/>
              <w:ind w:firstLine="0"/>
            </w:pPr>
            <w:r>
              <w:t>Clock Rate</w:t>
            </w:r>
          </w:p>
        </w:tc>
        <w:tc>
          <w:tcPr>
            <w:tcW w:w="1890" w:type="dxa"/>
            <w:tcMar>
              <w:top w:w="140" w:type="dxa"/>
              <w:left w:w="140" w:type="dxa"/>
              <w:bottom w:w="140" w:type="dxa"/>
              <w:right w:w="140" w:type="dxa"/>
            </w:tcMar>
            <w:vAlign w:val="center"/>
          </w:tcPr>
          <w:p w14:paraId="19D64D82" w14:textId="77777777" w:rsidR="00065B41" w:rsidRDefault="0020078F">
            <w:pPr>
              <w:widowControl w:val="0"/>
              <w:spacing w:line="240" w:lineRule="auto"/>
              <w:ind w:firstLine="0"/>
              <w:jc w:val="center"/>
            </w:pPr>
            <w:r>
              <w:t>16 MHz</w:t>
            </w:r>
          </w:p>
        </w:tc>
        <w:tc>
          <w:tcPr>
            <w:tcW w:w="2520" w:type="dxa"/>
            <w:tcMar>
              <w:top w:w="140" w:type="dxa"/>
              <w:left w:w="140" w:type="dxa"/>
              <w:bottom w:w="140" w:type="dxa"/>
              <w:right w:w="140" w:type="dxa"/>
            </w:tcMar>
            <w:vAlign w:val="center"/>
          </w:tcPr>
          <w:p w14:paraId="4D683A22" w14:textId="2AB3D4A4" w:rsidR="00065B41" w:rsidRDefault="00663539">
            <w:pPr>
              <w:widowControl w:val="0"/>
              <w:spacing w:line="240" w:lineRule="auto"/>
              <w:ind w:firstLine="0"/>
              <w:jc w:val="center"/>
            </w:pPr>
            <w:r>
              <w:t>up to 32</w:t>
            </w:r>
            <w:r w:rsidR="0020078F">
              <w:t xml:space="preserve"> MHz</w:t>
            </w:r>
          </w:p>
        </w:tc>
        <w:tc>
          <w:tcPr>
            <w:tcW w:w="2240" w:type="dxa"/>
            <w:tcMar>
              <w:top w:w="140" w:type="dxa"/>
              <w:left w:w="140" w:type="dxa"/>
              <w:bottom w:w="140" w:type="dxa"/>
              <w:right w:w="140" w:type="dxa"/>
            </w:tcMar>
            <w:vAlign w:val="center"/>
          </w:tcPr>
          <w:p w14:paraId="328B1640" w14:textId="16EDA321" w:rsidR="00065B41" w:rsidRDefault="00C226AF" w:rsidP="00182E61">
            <w:pPr>
              <w:widowControl w:val="0"/>
              <w:spacing w:line="240" w:lineRule="auto"/>
              <w:ind w:firstLine="0"/>
              <w:jc w:val="center"/>
            </w:pPr>
            <w:r>
              <w:t>16</w:t>
            </w:r>
            <w:r w:rsidR="00182E61">
              <w:t xml:space="preserve"> </w:t>
            </w:r>
            <w:r w:rsidR="0020078F">
              <w:t>MHz</w:t>
            </w:r>
          </w:p>
        </w:tc>
      </w:tr>
      <w:tr w:rsidR="00065B41" w14:paraId="26CC2642" w14:textId="77777777" w:rsidTr="00C609FD">
        <w:trPr>
          <w:trHeight w:val="274"/>
        </w:trPr>
        <w:tc>
          <w:tcPr>
            <w:tcW w:w="2690" w:type="dxa"/>
            <w:tcMar>
              <w:top w:w="140" w:type="dxa"/>
              <w:left w:w="140" w:type="dxa"/>
              <w:bottom w:w="140" w:type="dxa"/>
              <w:right w:w="140" w:type="dxa"/>
            </w:tcMar>
            <w:vAlign w:val="center"/>
          </w:tcPr>
          <w:p w14:paraId="0CEBB400" w14:textId="77777777" w:rsidR="00065B41" w:rsidRDefault="0020078F">
            <w:pPr>
              <w:widowControl w:val="0"/>
              <w:spacing w:line="240" w:lineRule="auto"/>
              <w:ind w:firstLine="0"/>
            </w:pPr>
            <w:r>
              <w:t>Memory (Flash/SRAM)</w:t>
            </w:r>
          </w:p>
        </w:tc>
        <w:tc>
          <w:tcPr>
            <w:tcW w:w="1890" w:type="dxa"/>
            <w:tcMar>
              <w:top w:w="140" w:type="dxa"/>
              <w:left w:w="140" w:type="dxa"/>
              <w:bottom w:w="140" w:type="dxa"/>
              <w:right w:w="140" w:type="dxa"/>
            </w:tcMar>
            <w:vAlign w:val="center"/>
          </w:tcPr>
          <w:p w14:paraId="4965196C" w14:textId="77777777" w:rsidR="00065B41" w:rsidRDefault="0020078F">
            <w:pPr>
              <w:widowControl w:val="0"/>
              <w:spacing w:line="240" w:lineRule="auto"/>
              <w:ind w:firstLine="0"/>
              <w:jc w:val="center"/>
            </w:pPr>
            <w:r>
              <w:t>28KB/2.5KB</w:t>
            </w:r>
          </w:p>
        </w:tc>
        <w:tc>
          <w:tcPr>
            <w:tcW w:w="2520" w:type="dxa"/>
            <w:tcMar>
              <w:top w:w="140" w:type="dxa"/>
              <w:left w:w="140" w:type="dxa"/>
              <w:bottom w:w="140" w:type="dxa"/>
              <w:right w:w="140" w:type="dxa"/>
            </w:tcMar>
            <w:vAlign w:val="center"/>
          </w:tcPr>
          <w:p w14:paraId="468D31A1" w14:textId="77777777" w:rsidR="00065B41" w:rsidRDefault="0020078F">
            <w:pPr>
              <w:widowControl w:val="0"/>
              <w:spacing w:line="240" w:lineRule="auto"/>
              <w:ind w:firstLine="0"/>
              <w:jc w:val="center"/>
            </w:pPr>
            <w:r>
              <w:t>0.5-56KB/12B-4KB</w:t>
            </w:r>
          </w:p>
        </w:tc>
        <w:tc>
          <w:tcPr>
            <w:tcW w:w="2240" w:type="dxa"/>
            <w:tcMar>
              <w:top w:w="140" w:type="dxa"/>
              <w:left w:w="140" w:type="dxa"/>
              <w:bottom w:w="140" w:type="dxa"/>
              <w:right w:w="140" w:type="dxa"/>
            </w:tcMar>
            <w:vAlign w:val="center"/>
          </w:tcPr>
          <w:p w14:paraId="31B5CED2" w14:textId="1CD45541" w:rsidR="00065B41" w:rsidRDefault="0020078F">
            <w:pPr>
              <w:widowControl w:val="0"/>
              <w:spacing w:line="240" w:lineRule="auto"/>
              <w:ind w:firstLine="0"/>
              <w:jc w:val="center"/>
            </w:pPr>
            <w:r>
              <w:t>32KB</w:t>
            </w:r>
            <w:r w:rsidR="1CD45541">
              <w:t>/8KB</w:t>
            </w:r>
          </w:p>
        </w:tc>
      </w:tr>
      <w:tr w:rsidR="00065B41" w14:paraId="4CFE9B1B" w14:textId="77777777" w:rsidTr="00C609FD">
        <w:trPr>
          <w:trHeight w:val="274"/>
        </w:trPr>
        <w:tc>
          <w:tcPr>
            <w:tcW w:w="2690" w:type="dxa"/>
            <w:tcMar>
              <w:top w:w="140" w:type="dxa"/>
              <w:left w:w="140" w:type="dxa"/>
              <w:bottom w:w="140" w:type="dxa"/>
              <w:right w:w="140" w:type="dxa"/>
            </w:tcMar>
            <w:vAlign w:val="center"/>
          </w:tcPr>
          <w:p w14:paraId="00E46EE6" w14:textId="77777777" w:rsidR="00065B41" w:rsidRDefault="0020078F">
            <w:pPr>
              <w:widowControl w:val="0"/>
              <w:spacing w:line="240" w:lineRule="auto"/>
              <w:ind w:firstLine="0"/>
            </w:pPr>
            <w:r>
              <w:t>Digital I/O Pins</w:t>
            </w:r>
          </w:p>
        </w:tc>
        <w:tc>
          <w:tcPr>
            <w:tcW w:w="1890" w:type="dxa"/>
            <w:tcMar>
              <w:top w:w="140" w:type="dxa"/>
              <w:left w:w="140" w:type="dxa"/>
              <w:bottom w:w="140" w:type="dxa"/>
              <w:right w:w="140" w:type="dxa"/>
            </w:tcMar>
            <w:vAlign w:val="center"/>
          </w:tcPr>
          <w:p w14:paraId="567F1484" w14:textId="77777777" w:rsidR="00065B41" w:rsidRDefault="0020078F">
            <w:pPr>
              <w:widowControl w:val="0"/>
              <w:spacing w:line="240" w:lineRule="auto"/>
              <w:ind w:firstLine="0"/>
              <w:jc w:val="center"/>
            </w:pPr>
            <w:r>
              <w:t>20</w:t>
            </w:r>
          </w:p>
        </w:tc>
        <w:tc>
          <w:tcPr>
            <w:tcW w:w="2520" w:type="dxa"/>
            <w:tcMar>
              <w:top w:w="140" w:type="dxa"/>
              <w:left w:w="140" w:type="dxa"/>
              <w:bottom w:w="140" w:type="dxa"/>
              <w:right w:w="140" w:type="dxa"/>
            </w:tcMar>
            <w:vAlign w:val="center"/>
          </w:tcPr>
          <w:p w14:paraId="6442F72D" w14:textId="4F7C7A9F" w:rsidR="00065B41" w:rsidRDefault="4F7C7A9F">
            <w:pPr>
              <w:widowControl w:val="0"/>
              <w:spacing w:line="240" w:lineRule="auto"/>
              <w:ind w:firstLine="0"/>
              <w:jc w:val="center"/>
            </w:pPr>
            <w:r>
              <w:t>up to 32</w:t>
            </w:r>
          </w:p>
        </w:tc>
        <w:tc>
          <w:tcPr>
            <w:tcW w:w="2240" w:type="dxa"/>
            <w:tcMar>
              <w:top w:w="140" w:type="dxa"/>
              <w:left w:w="140" w:type="dxa"/>
              <w:bottom w:w="140" w:type="dxa"/>
              <w:right w:w="140" w:type="dxa"/>
            </w:tcMar>
            <w:vAlign w:val="center"/>
          </w:tcPr>
          <w:p w14:paraId="78115BE0" w14:textId="2BD12B79" w:rsidR="00065B41" w:rsidRDefault="1CD45541">
            <w:pPr>
              <w:widowControl w:val="0"/>
              <w:spacing w:line="240" w:lineRule="auto"/>
              <w:ind w:firstLine="0"/>
              <w:jc w:val="center"/>
            </w:pPr>
            <w:r>
              <w:t>19</w:t>
            </w:r>
          </w:p>
        </w:tc>
      </w:tr>
      <w:tr w:rsidR="00065B41" w14:paraId="43B3E897" w14:textId="77777777" w:rsidTr="00C609FD">
        <w:trPr>
          <w:trHeight w:val="274"/>
        </w:trPr>
        <w:tc>
          <w:tcPr>
            <w:tcW w:w="2690" w:type="dxa"/>
            <w:tcMar>
              <w:top w:w="140" w:type="dxa"/>
              <w:left w:w="140" w:type="dxa"/>
              <w:bottom w:w="140" w:type="dxa"/>
              <w:right w:w="140" w:type="dxa"/>
            </w:tcMar>
            <w:vAlign w:val="center"/>
          </w:tcPr>
          <w:p w14:paraId="5E914907" w14:textId="77777777" w:rsidR="00065B41" w:rsidRDefault="0020078F">
            <w:pPr>
              <w:widowControl w:val="0"/>
              <w:spacing w:line="240" w:lineRule="auto"/>
              <w:ind w:firstLine="0"/>
            </w:pPr>
            <w:r>
              <w:t>Analog In Pins</w:t>
            </w:r>
          </w:p>
        </w:tc>
        <w:tc>
          <w:tcPr>
            <w:tcW w:w="1890" w:type="dxa"/>
            <w:tcMar>
              <w:top w:w="140" w:type="dxa"/>
              <w:left w:w="140" w:type="dxa"/>
              <w:bottom w:w="140" w:type="dxa"/>
              <w:right w:w="140" w:type="dxa"/>
            </w:tcMar>
            <w:vAlign w:val="center"/>
          </w:tcPr>
          <w:p w14:paraId="06AB72CE" w14:textId="77777777" w:rsidR="00065B41" w:rsidRDefault="0020078F">
            <w:pPr>
              <w:widowControl w:val="0"/>
              <w:spacing w:line="240" w:lineRule="auto"/>
              <w:ind w:firstLine="0"/>
              <w:jc w:val="center"/>
            </w:pPr>
            <w:r>
              <w:t>12</w:t>
            </w:r>
          </w:p>
        </w:tc>
        <w:tc>
          <w:tcPr>
            <w:tcW w:w="2520" w:type="dxa"/>
            <w:tcMar>
              <w:top w:w="140" w:type="dxa"/>
              <w:left w:w="140" w:type="dxa"/>
              <w:bottom w:w="140" w:type="dxa"/>
              <w:right w:w="140" w:type="dxa"/>
            </w:tcMar>
            <w:vAlign w:val="center"/>
          </w:tcPr>
          <w:p w14:paraId="7A5FF378" w14:textId="105FCEA4" w:rsidR="00065B41" w:rsidRDefault="4F7C7A9F">
            <w:pPr>
              <w:widowControl w:val="0"/>
              <w:spacing w:line="240" w:lineRule="auto"/>
              <w:ind w:firstLine="0"/>
              <w:jc w:val="center"/>
            </w:pPr>
            <w:r>
              <w:t>up to 32</w:t>
            </w:r>
          </w:p>
        </w:tc>
        <w:tc>
          <w:tcPr>
            <w:tcW w:w="2240" w:type="dxa"/>
            <w:tcMar>
              <w:top w:w="140" w:type="dxa"/>
              <w:left w:w="140" w:type="dxa"/>
              <w:bottom w:w="140" w:type="dxa"/>
              <w:right w:w="140" w:type="dxa"/>
            </w:tcMar>
            <w:vAlign w:val="center"/>
          </w:tcPr>
          <w:p w14:paraId="4E0C29FF" w14:textId="2BC05F62" w:rsidR="00065B41" w:rsidRDefault="1CD45541">
            <w:pPr>
              <w:widowControl w:val="0"/>
              <w:spacing w:line="240" w:lineRule="auto"/>
              <w:ind w:firstLine="0"/>
              <w:jc w:val="center"/>
            </w:pPr>
            <w:r>
              <w:t>9</w:t>
            </w:r>
          </w:p>
        </w:tc>
      </w:tr>
      <w:tr w:rsidR="00065B41" w14:paraId="6172DB0A" w14:textId="77777777" w:rsidTr="00C609FD">
        <w:trPr>
          <w:trHeight w:val="274"/>
        </w:trPr>
        <w:tc>
          <w:tcPr>
            <w:tcW w:w="2690" w:type="dxa"/>
            <w:tcMar>
              <w:top w:w="140" w:type="dxa"/>
              <w:left w:w="140" w:type="dxa"/>
              <w:bottom w:w="140" w:type="dxa"/>
              <w:right w:w="140" w:type="dxa"/>
            </w:tcMar>
            <w:vAlign w:val="center"/>
          </w:tcPr>
          <w:p w14:paraId="67EEB13C" w14:textId="7041236C" w:rsidR="00065B41" w:rsidRDefault="4F7C7A9F">
            <w:pPr>
              <w:widowControl w:val="0"/>
              <w:spacing w:line="240" w:lineRule="auto"/>
              <w:ind w:firstLine="0"/>
            </w:pPr>
            <w:r>
              <w:t>ADC bits</w:t>
            </w:r>
          </w:p>
        </w:tc>
        <w:tc>
          <w:tcPr>
            <w:tcW w:w="1890" w:type="dxa"/>
            <w:tcMar>
              <w:top w:w="140" w:type="dxa"/>
              <w:left w:w="140" w:type="dxa"/>
              <w:bottom w:w="140" w:type="dxa"/>
              <w:right w:w="140" w:type="dxa"/>
            </w:tcMar>
            <w:vAlign w:val="center"/>
          </w:tcPr>
          <w:p w14:paraId="4B123678" w14:textId="47EFA684" w:rsidR="00065B41" w:rsidRDefault="4F7C7A9F">
            <w:pPr>
              <w:widowControl w:val="0"/>
              <w:spacing w:line="240" w:lineRule="auto"/>
              <w:ind w:firstLine="0"/>
              <w:jc w:val="center"/>
            </w:pPr>
            <w:r>
              <w:t>10</w:t>
            </w:r>
          </w:p>
        </w:tc>
        <w:tc>
          <w:tcPr>
            <w:tcW w:w="2520" w:type="dxa"/>
            <w:tcMar>
              <w:top w:w="140" w:type="dxa"/>
              <w:left w:w="140" w:type="dxa"/>
              <w:bottom w:w="140" w:type="dxa"/>
              <w:right w:w="140" w:type="dxa"/>
            </w:tcMar>
            <w:vAlign w:val="center"/>
          </w:tcPr>
          <w:p w14:paraId="14C0741C" w14:textId="7DA3D9CD" w:rsidR="00065B41" w:rsidRDefault="7DA3D9CD">
            <w:pPr>
              <w:widowControl w:val="0"/>
              <w:spacing w:line="240" w:lineRule="auto"/>
              <w:ind w:firstLine="0"/>
              <w:jc w:val="center"/>
            </w:pPr>
            <w:r>
              <w:t>16</w:t>
            </w:r>
          </w:p>
        </w:tc>
        <w:tc>
          <w:tcPr>
            <w:tcW w:w="2240" w:type="dxa"/>
            <w:tcMar>
              <w:top w:w="140" w:type="dxa"/>
              <w:left w:w="140" w:type="dxa"/>
              <w:bottom w:w="140" w:type="dxa"/>
              <w:right w:w="140" w:type="dxa"/>
            </w:tcMar>
            <w:vAlign w:val="center"/>
          </w:tcPr>
          <w:p w14:paraId="363319D5" w14:textId="76CA3DC5" w:rsidR="00065B41" w:rsidRDefault="3DB00051">
            <w:pPr>
              <w:widowControl w:val="0"/>
              <w:spacing w:line="240" w:lineRule="auto"/>
              <w:ind w:firstLine="0"/>
              <w:jc w:val="center"/>
            </w:pPr>
            <w:r>
              <w:t>10</w:t>
            </w:r>
          </w:p>
        </w:tc>
      </w:tr>
      <w:tr w:rsidR="009B0072" w14:paraId="4D4F3B9F" w14:textId="77777777" w:rsidTr="00C609FD">
        <w:trPr>
          <w:trHeight w:val="189"/>
        </w:trPr>
        <w:tc>
          <w:tcPr>
            <w:tcW w:w="2690" w:type="dxa"/>
            <w:tcMar>
              <w:top w:w="140" w:type="dxa"/>
              <w:left w:w="140" w:type="dxa"/>
              <w:bottom w:w="140" w:type="dxa"/>
              <w:right w:w="140" w:type="dxa"/>
            </w:tcMar>
          </w:tcPr>
          <w:p w14:paraId="61BA31DF" w14:textId="7D85B9C2" w:rsidR="009B0072" w:rsidRDefault="009B0072">
            <w:pPr>
              <w:widowControl w:val="0"/>
              <w:spacing w:line="240" w:lineRule="auto"/>
              <w:ind w:firstLine="0"/>
            </w:pPr>
            <w:r>
              <w:t>Cost</w:t>
            </w:r>
          </w:p>
        </w:tc>
        <w:tc>
          <w:tcPr>
            <w:tcW w:w="1890" w:type="dxa"/>
            <w:tcMar>
              <w:top w:w="140" w:type="dxa"/>
              <w:left w:w="140" w:type="dxa"/>
              <w:bottom w:w="140" w:type="dxa"/>
              <w:right w:w="140" w:type="dxa"/>
            </w:tcMar>
          </w:tcPr>
          <w:p w14:paraId="3F182C00" w14:textId="43D5EACC" w:rsidR="009B0072" w:rsidRDefault="00B76E31">
            <w:pPr>
              <w:widowControl w:val="0"/>
              <w:spacing w:line="240" w:lineRule="auto"/>
              <w:ind w:firstLine="0"/>
              <w:jc w:val="center"/>
            </w:pPr>
            <w:r>
              <w:t>$25.00</w:t>
            </w:r>
          </w:p>
        </w:tc>
        <w:tc>
          <w:tcPr>
            <w:tcW w:w="2520" w:type="dxa"/>
            <w:tcMar>
              <w:top w:w="140" w:type="dxa"/>
              <w:left w:w="140" w:type="dxa"/>
              <w:bottom w:w="140" w:type="dxa"/>
              <w:right w:w="140" w:type="dxa"/>
            </w:tcMar>
          </w:tcPr>
          <w:p w14:paraId="1D5CDCBC" w14:textId="1BF089A9" w:rsidR="009B0072" w:rsidRDefault="00B76E31">
            <w:pPr>
              <w:widowControl w:val="0"/>
              <w:spacing w:line="240" w:lineRule="auto"/>
              <w:ind w:firstLine="0"/>
              <w:jc w:val="center"/>
            </w:pPr>
            <w:r>
              <w:t>$9.99</w:t>
            </w:r>
          </w:p>
        </w:tc>
        <w:tc>
          <w:tcPr>
            <w:tcW w:w="2240" w:type="dxa"/>
            <w:tcMar>
              <w:top w:w="140" w:type="dxa"/>
              <w:left w:w="140" w:type="dxa"/>
              <w:bottom w:w="140" w:type="dxa"/>
              <w:right w:w="140" w:type="dxa"/>
            </w:tcMar>
          </w:tcPr>
          <w:p w14:paraId="0E8CDEE2" w14:textId="776ED64B" w:rsidR="009B0072" w:rsidRDefault="00B76E31">
            <w:pPr>
              <w:widowControl w:val="0"/>
              <w:spacing w:line="240" w:lineRule="auto"/>
              <w:ind w:firstLine="0"/>
              <w:jc w:val="center"/>
            </w:pPr>
            <w:r>
              <w:t>$25.27</w:t>
            </w:r>
          </w:p>
        </w:tc>
      </w:tr>
    </w:tbl>
    <w:p w14:paraId="48EBC7A4" w14:textId="507B9885" w:rsidR="00065B41" w:rsidRPr="00664BB7" w:rsidRDefault="005F7F8B" w:rsidP="00B807D9">
      <w:pPr>
        <w:pStyle w:val="Captions"/>
        <w:rPr>
          <w:color w:val="auto"/>
        </w:rPr>
      </w:pPr>
      <w:r w:rsidRPr="00B807D9">
        <w:rPr>
          <w:b/>
        </w:rPr>
        <w:t>Table 1.</w:t>
      </w:r>
      <w:r>
        <w:t xml:space="preserve"> </w:t>
      </w:r>
      <w:r w:rsidR="5201CE52">
        <w:t xml:space="preserve">Hardware specifications for various microcontrollers. </w:t>
      </w:r>
      <w:r w:rsidR="0371AFD4">
        <w:t xml:space="preserve">For the MSP430, the G2 series was used. All specifications are taken directly from the respective manufacturer documentation. </w:t>
      </w:r>
      <w:r w:rsidR="4BD0B6DF">
        <w:t>For further specs, see</w:t>
      </w:r>
      <w:r w:rsidR="00847C15">
        <w:t xml:space="preserve"> referenc</w:t>
      </w:r>
      <w:r w:rsidR="00847C15" w:rsidRPr="00664BB7">
        <w:rPr>
          <w:color w:val="auto"/>
        </w:rPr>
        <w:t>es</w:t>
      </w:r>
      <w:r w:rsidR="00664BB7">
        <w:rPr>
          <w:color w:val="auto"/>
        </w:rPr>
        <w:t xml:space="preserve"> 12,13, and 14.</w:t>
      </w:r>
    </w:p>
    <w:p w14:paraId="34314085" w14:textId="1FF0CBE4" w:rsidR="00972CE3" w:rsidRPr="00F35072" w:rsidRDefault="00CA5795">
      <w:r>
        <w:rPr>
          <w:color w:val="auto"/>
        </w:rPr>
        <w:t>The decision m</w:t>
      </w:r>
      <w:r w:rsidR="005F1A31" w:rsidRPr="00664BB7">
        <w:rPr>
          <w:color w:val="auto"/>
        </w:rPr>
        <w:t xml:space="preserve">atrix in Table 2 was used to choose our microcontroller. The most important criteria were </w:t>
      </w:r>
      <w:r w:rsidR="00817CD3">
        <w:rPr>
          <w:color w:val="auto"/>
        </w:rPr>
        <w:t>d</w:t>
      </w:r>
      <w:r w:rsidR="005F1A31" w:rsidRPr="00664BB7">
        <w:rPr>
          <w:color w:val="auto"/>
        </w:rPr>
        <w:t xml:space="preserve">eveloper </w:t>
      </w:r>
      <w:r w:rsidR="00817CD3">
        <w:rPr>
          <w:color w:val="auto"/>
        </w:rPr>
        <w:t>s</w:t>
      </w:r>
      <w:r w:rsidR="005F1A31" w:rsidRPr="00664BB7">
        <w:rPr>
          <w:color w:val="auto"/>
        </w:rPr>
        <w:t xml:space="preserve">upport and </w:t>
      </w:r>
      <w:r w:rsidR="00817CD3">
        <w:rPr>
          <w:color w:val="auto"/>
        </w:rPr>
        <w:t>multi-c</w:t>
      </w:r>
      <w:r w:rsidR="005F1A31" w:rsidRPr="00664BB7">
        <w:rPr>
          <w:color w:val="auto"/>
        </w:rPr>
        <w:t xml:space="preserve">hannel capabilities, with both weighted </w:t>
      </w:r>
      <w:r w:rsidR="005F1A31">
        <w:t>at 25. Since the EMG signal</w:t>
      </w:r>
      <w:r w:rsidR="007D53A5">
        <w:t>s</w:t>
      </w:r>
      <w:r w:rsidR="005F1A31">
        <w:t xml:space="preserve"> may need to be both digitally filtered and then interpreted to output commands to the game, support to accomplish these two complicated tasks is crucial. Also, it is necessary to monitor two EMG signals simultaneously (</w:t>
      </w:r>
      <w:r w:rsidR="007F78F2">
        <w:t>PFMs</w:t>
      </w:r>
      <w:r w:rsidR="005F1A31">
        <w:t xml:space="preserve"> and abdominal muscles), so it is extremely important that the chosen boards can simultaneously sample and interpret two EMG signals at a rate of 1,000 Hz. There may also be additional input and output demands on the board, such as a battery power level reader, battery level indicator, and detector for an improper power connection (i.e. connecting the board directly to wall power).  </w:t>
      </w:r>
      <w:r w:rsidR="006A56D9">
        <w:t xml:space="preserve">As mentioned before, the </w:t>
      </w:r>
      <w:r w:rsidR="007D53A5">
        <w:t>Ard</w:t>
      </w:r>
      <w:r w:rsidR="006A56D9">
        <w:t>uino and MSP430 both have a fairly active community and strong support system, while the PIC32 support/community is not as developed</w:t>
      </w:r>
      <w:r w:rsidR="00F527C2">
        <w:t xml:space="preserve">. Therefore, </w:t>
      </w:r>
      <w:r w:rsidR="006A56D9">
        <w:t>it was ranked lower</w:t>
      </w:r>
      <w:r w:rsidR="007D53A5">
        <w:t xml:space="preserve"> in developer support</w:t>
      </w:r>
      <w:r w:rsidR="006A56D9">
        <w:t>. Both the Arduino Micro and the MSP430 microcontrollers have more pins than the Pic32 Pinguino, so they are both slightly higher</w:t>
      </w:r>
      <w:r w:rsidR="007D53A5">
        <w:t xml:space="preserve"> in the </w:t>
      </w:r>
      <w:r w:rsidR="004A238F">
        <w:t>multi-channel</w:t>
      </w:r>
      <w:r w:rsidR="007D53A5">
        <w:t xml:space="preserve"> category</w:t>
      </w:r>
      <w:r w:rsidR="006A56D9">
        <w:t xml:space="preserve">. </w:t>
      </w:r>
      <w:r w:rsidR="005F1A31">
        <w:t>Hardware</w:t>
      </w:r>
      <w:r w:rsidR="004A238F">
        <w:t xml:space="preserve"> </w:t>
      </w:r>
      <w:r w:rsidR="005F1A31">
        <w:t>/</w:t>
      </w:r>
      <w:r w:rsidR="004A238F">
        <w:t xml:space="preserve"> s</w:t>
      </w:r>
      <w:r w:rsidR="005F1A31">
        <w:t>oftware requirements is then weighted at 20</w:t>
      </w:r>
      <w:r w:rsidR="00C044C8">
        <w:t xml:space="preserve">. Powering these devices can all achieved by USB </w:t>
      </w:r>
      <w:r w:rsidR="007D53A5">
        <w:t>port</w:t>
      </w:r>
      <w:r w:rsidR="00C044C8">
        <w:t xml:space="preserve"> power</w:t>
      </w:r>
      <w:r w:rsidR="004A238F">
        <w:t>,</w:t>
      </w:r>
      <w:r w:rsidR="00C044C8">
        <w:t xml:space="preserve"> and they each have flexible power input ranges</w:t>
      </w:r>
      <w:r w:rsidR="00C226AF">
        <w:t>.</w:t>
      </w:r>
      <w:r w:rsidR="00C044C8">
        <w:t xml:space="preserve"> The MSP430 Launch Pad is rated slightly lower</w:t>
      </w:r>
      <w:r w:rsidR="0016740C">
        <w:t>,</w:t>
      </w:r>
      <w:r w:rsidR="00C044C8">
        <w:t xml:space="preserve"> as it is a fairly large board and takes up more space.</w:t>
      </w:r>
      <w:r w:rsidR="00C226AF">
        <w:t xml:space="preserve"> Next is </w:t>
      </w:r>
      <w:r w:rsidR="0016740C">
        <w:t>p</w:t>
      </w:r>
      <w:r w:rsidR="00C226AF">
        <w:t xml:space="preserve">rocessing and </w:t>
      </w:r>
      <w:r w:rsidR="0016740C">
        <w:t>a</w:t>
      </w:r>
      <w:r w:rsidR="00C226AF">
        <w:t>nalysis, which is weighted at 15. The MSP430 is rated the highest</w:t>
      </w:r>
      <w:r w:rsidR="0016740C">
        <w:t>,</w:t>
      </w:r>
      <w:r w:rsidR="00C226AF">
        <w:t xml:space="preserve"> as it has 16 bits of resolution and a successive approximation register analog-to-digital converter (SAR ADC), which significantly eases the processing load of sampling. Second is the PIC32, as it has significantly more memory than the Arduino</w:t>
      </w:r>
      <w:r w:rsidR="00DD5040">
        <w:t>, although</w:t>
      </w:r>
      <w:r w:rsidR="00C226AF">
        <w:t xml:space="preserve"> they both have the same clock rate. Finally, ease of use is weighted at 15, as it is </w:t>
      </w:r>
      <w:r w:rsidR="00C044C8">
        <w:t xml:space="preserve">important that there is flexibility in how the microcontroller can control the game and allow for a wide range of game inputs. The Arduino Micro is preloaded with computer key stroke and mouse function, so it is rated as a 5. </w:t>
      </w:r>
      <w:r w:rsidR="00AA07C5">
        <w:t xml:space="preserve">Accomplishing this is significantly more complicated with the MSP430 and PIC32, so these were both </w:t>
      </w:r>
      <w:r w:rsidR="413B4281">
        <w:t>rated</w:t>
      </w:r>
      <w:r w:rsidR="00002239">
        <w:t xml:space="preserve"> </w:t>
      </w:r>
      <w:r w:rsidR="413B4281">
        <w:t xml:space="preserve">lower. </w:t>
      </w:r>
    </w:p>
    <w:p w14:paraId="0F62EDB8" w14:textId="2DE01BB5" w:rsidR="007D53A5" w:rsidRPr="00F35072" w:rsidRDefault="007D53A5">
      <w:r>
        <w:t xml:space="preserve">As seen in Table 2, all of the microcontrollers scored fairly well, but ultimately the Arduino was chosen due to its ease of use, multichannel capabilities, and strong developer and community support. </w:t>
      </w:r>
    </w:p>
    <w:p w14:paraId="7155C48C" w14:textId="77777777" w:rsidR="006B6E25" w:rsidRPr="00F35072" w:rsidRDefault="006B6E25"/>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79"/>
        <w:gridCol w:w="1290"/>
        <w:gridCol w:w="1754"/>
        <w:gridCol w:w="1948"/>
        <w:gridCol w:w="1769"/>
      </w:tblGrid>
      <w:tr w:rsidR="00065B41" w14:paraId="50DB216B" w14:textId="77777777" w:rsidTr="00CF1DC6">
        <w:trPr>
          <w:jc w:val="center"/>
        </w:trPr>
        <w:tc>
          <w:tcPr>
            <w:tcW w:w="1380" w:type="pct"/>
            <w:tcMar>
              <w:top w:w="100" w:type="dxa"/>
              <w:left w:w="100" w:type="dxa"/>
              <w:bottom w:w="100" w:type="dxa"/>
              <w:right w:w="100" w:type="dxa"/>
            </w:tcMar>
            <w:vAlign w:val="center"/>
          </w:tcPr>
          <w:p w14:paraId="1856B0ED" w14:textId="77777777" w:rsidR="00065B41" w:rsidRDefault="0020078F">
            <w:pPr>
              <w:widowControl w:val="0"/>
              <w:spacing w:line="240" w:lineRule="auto"/>
              <w:ind w:firstLine="0"/>
              <w:jc w:val="center"/>
            </w:pPr>
            <w:r>
              <w:rPr>
                <w:b/>
              </w:rPr>
              <w:t>Criteria</w:t>
            </w:r>
          </w:p>
        </w:tc>
        <w:tc>
          <w:tcPr>
            <w:tcW w:w="690" w:type="pct"/>
            <w:tcMar>
              <w:top w:w="100" w:type="dxa"/>
              <w:left w:w="100" w:type="dxa"/>
              <w:bottom w:w="100" w:type="dxa"/>
              <w:right w:w="100" w:type="dxa"/>
            </w:tcMar>
            <w:vAlign w:val="center"/>
          </w:tcPr>
          <w:p w14:paraId="50CE3F7A" w14:textId="77777777" w:rsidR="00065B41" w:rsidRDefault="0020078F">
            <w:pPr>
              <w:widowControl w:val="0"/>
              <w:spacing w:line="240" w:lineRule="auto"/>
              <w:ind w:firstLine="0"/>
              <w:jc w:val="center"/>
            </w:pPr>
            <w:r>
              <w:rPr>
                <w:b/>
              </w:rPr>
              <w:t>Weights</w:t>
            </w:r>
          </w:p>
        </w:tc>
        <w:tc>
          <w:tcPr>
            <w:tcW w:w="939" w:type="pct"/>
            <w:tcMar>
              <w:top w:w="100" w:type="dxa"/>
              <w:left w:w="100" w:type="dxa"/>
              <w:bottom w:w="100" w:type="dxa"/>
              <w:right w:w="100" w:type="dxa"/>
            </w:tcMar>
            <w:vAlign w:val="center"/>
          </w:tcPr>
          <w:p w14:paraId="1365FAD3" w14:textId="77777777" w:rsidR="00065B41" w:rsidRDefault="0020078F">
            <w:pPr>
              <w:widowControl w:val="0"/>
              <w:spacing w:line="240" w:lineRule="auto"/>
              <w:ind w:firstLine="0"/>
              <w:jc w:val="center"/>
            </w:pPr>
            <w:r>
              <w:rPr>
                <w:b/>
              </w:rPr>
              <w:t>Arduino Micro</w:t>
            </w:r>
          </w:p>
        </w:tc>
        <w:tc>
          <w:tcPr>
            <w:tcW w:w="1043" w:type="pct"/>
            <w:tcMar>
              <w:top w:w="100" w:type="dxa"/>
              <w:left w:w="100" w:type="dxa"/>
              <w:bottom w:w="100" w:type="dxa"/>
              <w:right w:w="100" w:type="dxa"/>
            </w:tcMar>
            <w:vAlign w:val="center"/>
          </w:tcPr>
          <w:p w14:paraId="4A54196A" w14:textId="77777777" w:rsidR="00065B41" w:rsidRDefault="0020078F">
            <w:pPr>
              <w:widowControl w:val="0"/>
              <w:spacing w:line="240" w:lineRule="auto"/>
              <w:ind w:firstLine="0"/>
              <w:jc w:val="center"/>
            </w:pPr>
            <w:r>
              <w:rPr>
                <w:b/>
              </w:rPr>
              <w:t>MSP430 Launch Pad (G2xx)</w:t>
            </w:r>
          </w:p>
        </w:tc>
        <w:tc>
          <w:tcPr>
            <w:tcW w:w="947" w:type="pct"/>
            <w:tcMar>
              <w:top w:w="100" w:type="dxa"/>
              <w:left w:w="100" w:type="dxa"/>
              <w:bottom w:w="100" w:type="dxa"/>
              <w:right w:w="100" w:type="dxa"/>
            </w:tcMar>
            <w:vAlign w:val="center"/>
          </w:tcPr>
          <w:p w14:paraId="175FCA28" w14:textId="77777777" w:rsidR="00065B41" w:rsidRDefault="0020078F">
            <w:pPr>
              <w:widowControl w:val="0"/>
              <w:spacing w:line="240" w:lineRule="auto"/>
              <w:ind w:firstLine="0"/>
              <w:jc w:val="center"/>
            </w:pPr>
            <w:r>
              <w:rPr>
                <w:b/>
              </w:rPr>
              <w:t>PIC32 Pinguino</w:t>
            </w:r>
          </w:p>
        </w:tc>
      </w:tr>
      <w:tr w:rsidR="00065B41" w14:paraId="3D3FE63E" w14:textId="77777777" w:rsidTr="00CF1DC6">
        <w:trPr>
          <w:jc w:val="center"/>
        </w:trPr>
        <w:tc>
          <w:tcPr>
            <w:tcW w:w="1380" w:type="pct"/>
            <w:tcMar>
              <w:top w:w="100" w:type="dxa"/>
              <w:left w:w="100" w:type="dxa"/>
              <w:bottom w:w="100" w:type="dxa"/>
              <w:right w:w="100" w:type="dxa"/>
            </w:tcMar>
            <w:vAlign w:val="center"/>
          </w:tcPr>
          <w:p w14:paraId="019DEB41" w14:textId="77777777" w:rsidR="00065B41" w:rsidRDefault="0020078F">
            <w:pPr>
              <w:widowControl w:val="0"/>
              <w:spacing w:line="240" w:lineRule="auto"/>
              <w:ind w:firstLine="0"/>
            </w:pPr>
            <w:r>
              <w:t>Developer Support</w:t>
            </w:r>
          </w:p>
        </w:tc>
        <w:tc>
          <w:tcPr>
            <w:tcW w:w="690" w:type="pct"/>
            <w:tcMar>
              <w:top w:w="100" w:type="dxa"/>
              <w:left w:w="100" w:type="dxa"/>
              <w:bottom w:w="100" w:type="dxa"/>
              <w:right w:w="100" w:type="dxa"/>
            </w:tcMar>
            <w:vAlign w:val="center"/>
          </w:tcPr>
          <w:p w14:paraId="2256C6E0" w14:textId="77777777" w:rsidR="00065B41" w:rsidRDefault="0020078F">
            <w:pPr>
              <w:widowControl w:val="0"/>
              <w:spacing w:line="240" w:lineRule="auto"/>
              <w:ind w:firstLine="0"/>
              <w:jc w:val="center"/>
            </w:pPr>
            <w:r>
              <w:t>25</w:t>
            </w:r>
          </w:p>
        </w:tc>
        <w:tc>
          <w:tcPr>
            <w:tcW w:w="939" w:type="pct"/>
            <w:shd w:val="clear" w:color="auto" w:fill="CFE2F3"/>
            <w:tcMar>
              <w:top w:w="100" w:type="dxa"/>
              <w:left w:w="100" w:type="dxa"/>
              <w:bottom w:w="100" w:type="dxa"/>
              <w:right w:w="100" w:type="dxa"/>
            </w:tcMar>
            <w:vAlign w:val="center"/>
          </w:tcPr>
          <w:p w14:paraId="761843EF" w14:textId="77777777" w:rsidR="00065B41" w:rsidRDefault="0020078F">
            <w:pPr>
              <w:widowControl w:val="0"/>
              <w:spacing w:line="240" w:lineRule="auto"/>
              <w:ind w:firstLine="0"/>
              <w:jc w:val="center"/>
            </w:pPr>
            <w:r>
              <w:t>5 (25)</w:t>
            </w:r>
          </w:p>
        </w:tc>
        <w:tc>
          <w:tcPr>
            <w:tcW w:w="1043" w:type="pct"/>
            <w:shd w:val="clear" w:color="auto" w:fill="CFE2F3"/>
            <w:tcMar>
              <w:top w:w="100" w:type="dxa"/>
              <w:left w:w="100" w:type="dxa"/>
              <w:bottom w:w="100" w:type="dxa"/>
              <w:right w:w="100" w:type="dxa"/>
            </w:tcMar>
            <w:vAlign w:val="center"/>
          </w:tcPr>
          <w:p w14:paraId="1BF314E3" w14:textId="77777777" w:rsidR="00065B41" w:rsidRDefault="0020078F">
            <w:pPr>
              <w:widowControl w:val="0"/>
              <w:spacing w:line="240" w:lineRule="auto"/>
              <w:ind w:firstLine="0"/>
              <w:jc w:val="center"/>
            </w:pPr>
            <w:r>
              <w:t>5 (25)</w:t>
            </w:r>
          </w:p>
        </w:tc>
        <w:tc>
          <w:tcPr>
            <w:tcW w:w="947" w:type="pct"/>
            <w:tcMar>
              <w:top w:w="100" w:type="dxa"/>
              <w:left w:w="100" w:type="dxa"/>
              <w:bottom w:w="100" w:type="dxa"/>
              <w:right w:w="100" w:type="dxa"/>
            </w:tcMar>
            <w:vAlign w:val="center"/>
          </w:tcPr>
          <w:p w14:paraId="5774F74B" w14:textId="77777777" w:rsidR="00065B41" w:rsidRDefault="0020078F">
            <w:pPr>
              <w:widowControl w:val="0"/>
              <w:spacing w:line="240" w:lineRule="auto"/>
              <w:ind w:firstLine="0"/>
              <w:jc w:val="center"/>
            </w:pPr>
            <w:r>
              <w:t>4 (20)</w:t>
            </w:r>
          </w:p>
        </w:tc>
      </w:tr>
      <w:tr w:rsidR="00065B41" w14:paraId="03FC55F2" w14:textId="77777777" w:rsidTr="00CF1DC6">
        <w:trPr>
          <w:jc w:val="center"/>
        </w:trPr>
        <w:tc>
          <w:tcPr>
            <w:tcW w:w="1380" w:type="pct"/>
            <w:tcMar>
              <w:top w:w="100" w:type="dxa"/>
              <w:left w:w="100" w:type="dxa"/>
              <w:bottom w:w="100" w:type="dxa"/>
              <w:right w:w="100" w:type="dxa"/>
            </w:tcMar>
            <w:vAlign w:val="center"/>
          </w:tcPr>
          <w:p w14:paraId="5770A4E0" w14:textId="77777777" w:rsidR="00065B41" w:rsidRDefault="0020078F">
            <w:pPr>
              <w:widowControl w:val="0"/>
              <w:spacing w:line="240" w:lineRule="auto"/>
              <w:ind w:firstLine="0"/>
            </w:pPr>
            <w:r>
              <w:t>Multi-Channel</w:t>
            </w:r>
          </w:p>
        </w:tc>
        <w:tc>
          <w:tcPr>
            <w:tcW w:w="690" w:type="pct"/>
            <w:tcMar>
              <w:top w:w="100" w:type="dxa"/>
              <w:left w:w="100" w:type="dxa"/>
              <w:bottom w:w="100" w:type="dxa"/>
              <w:right w:w="100" w:type="dxa"/>
            </w:tcMar>
            <w:vAlign w:val="center"/>
          </w:tcPr>
          <w:p w14:paraId="177202BD" w14:textId="77777777" w:rsidR="00065B41" w:rsidRDefault="0020078F">
            <w:pPr>
              <w:widowControl w:val="0"/>
              <w:spacing w:line="240" w:lineRule="auto"/>
              <w:ind w:firstLine="0"/>
              <w:jc w:val="center"/>
            </w:pPr>
            <w:r>
              <w:t>25</w:t>
            </w:r>
          </w:p>
        </w:tc>
        <w:tc>
          <w:tcPr>
            <w:tcW w:w="939" w:type="pct"/>
            <w:shd w:val="clear" w:color="auto" w:fill="CFE2F3"/>
            <w:tcMar>
              <w:top w:w="100" w:type="dxa"/>
              <w:left w:w="100" w:type="dxa"/>
              <w:bottom w:w="100" w:type="dxa"/>
              <w:right w:w="100" w:type="dxa"/>
            </w:tcMar>
            <w:vAlign w:val="center"/>
          </w:tcPr>
          <w:p w14:paraId="0BDFCC94" w14:textId="77777777" w:rsidR="00065B41" w:rsidRDefault="0020078F">
            <w:pPr>
              <w:widowControl w:val="0"/>
              <w:spacing w:line="240" w:lineRule="auto"/>
              <w:ind w:firstLine="0"/>
              <w:jc w:val="center"/>
            </w:pPr>
            <w:r>
              <w:t>5 (25)</w:t>
            </w:r>
          </w:p>
        </w:tc>
        <w:tc>
          <w:tcPr>
            <w:tcW w:w="1043" w:type="pct"/>
            <w:shd w:val="clear" w:color="auto" w:fill="CFE2F3"/>
            <w:tcMar>
              <w:top w:w="100" w:type="dxa"/>
              <w:left w:w="100" w:type="dxa"/>
              <w:bottom w:w="100" w:type="dxa"/>
              <w:right w:w="100" w:type="dxa"/>
            </w:tcMar>
            <w:vAlign w:val="center"/>
          </w:tcPr>
          <w:p w14:paraId="23B7FAEC" w14:textId="77777777" w:rsidR="00065B41" w:rsidRDefault="0020078F">
            <w:pPr>
              <w:widowControl w:val="0"/>
              <w:spacing w:line="240" w:lineRule="auto"/>
              <w:ind w:firstLine="0"/>
              <w:jc w:val="center"/>
            </w:pPr>
            <w:r>
              <w:t>5 (25)</w:t>
            </w:r>
          </w:p>
        </w:tc>
        <w:tc>
          <w:tcPr>
            <w:tcW w:w="947" w:type="pct"/>
            <w:tcMar>
              <w:top w:w="100" w:type="dxa"/>
              <w:left w:w="100" w:type="dxa"/>
              <w:bottom w:w="100" w:type="dxa"/>
              <w:right w:w="100" w:type="dxa"/>
            </w:tcMar>
            <w:vAlign w:val="center"/>
          </w:tcPr>
          <w:p w14:paraId="6421E934" w14:textId="77777777" w:rsidR="00065B41" w:rsidRDefault="0020078F">
            <w:pPr>
              <w:widowControl w:val="0"/>
              <w:spacing w:line="240" w:lineRule="auto"/>
              <w:ind w:firstLine="0"/>
              <w:jc w:val="center"/>
            </w:pPr>
            <w:r>
              <w:t>4 (20)</w:t>
            </w:r>
          </w:p>
        </w:tc>
      </w:tr>
      <w:tr w:rsidR="00065B41" w14:paraId="7A2C811D" w14:textId="77777777" w:rsidTr="00CF1DC6">
        <w:trPr>
          <w:jc w:val="center"/>
        </w:trPr>
        <w:tc>
          <w:tcPr>
            <w:tcW w:w="1380" w:type="pct"/>
            <w:tcMar>
              <w:top w:w="100" w:type="dxa"/>
              <w:left w:w="100" w:type="dxa"/>
              <w:bottom w:w="100" w:type="dxa"/>
              <w:right w:w="100" w:type="dxa"/>
            </w:tcMar>
            <w:vAlign w:val="center"/>
          </w:tcPr>
          <w:p w14:paraId="0279E788" w14:textId="77777777" w:rsidR="00065B41" w:rsidRDefault="0020078F">
            <w:pPr>
              <w:widowControl w:val="0"/>
              <w:spacing w:line="240" w:lineRule="auto"/>
              <w:ind w:firstLine="0"/>
            </w:pPr>
            <w:r>
              <w:t>Hardware / Software Requirements</w:t>
            </w:r>
          </w:p>
        </w:tc>
        <w:tc>
          <w:tcPr>
            <w:tcW w:w="690" w:type="pct"/>
            <w:tcMar>
              <w:top w:w="100" w:type="dxa"/>
              <w:left w:w="100" w:type="dxa"/>
              <w:bottom w:w="100" w:type="dxa"/>
              <w:right w:w="100" w:type="dxa"/>
            </w:tcMar>
            <w:vAlign w:val="center"/>
          </w:tcPr>
          <w:p w14:paraId="19B3EBE1" w14:textId="77777777" w:rsidR="00065B41" w:rsidRDefault="0020078F">
            <w:pPr>
              <w:widowControl w:val="0"/>
              <w:spacing w:line="240" w:lineRule="auto"/>
              <w:ind w:firstLine="0"/>
              <w:jc w:val="center"/>
            </w:pPr>
            <w:r>
              <w:t>20</w:t>
            </w:r>
          </w:p>
        </w:tc>
        <w:tc>
          <w:tcPr>
            <w:tcW w:w="939" w:type="pct"/>
            <w:shd w:val="clear" w:color="auto" w:fill="CFE2F3"/>
            <w:tcMar>
              <w:top w:w="100" w:type="dxa"/>
              <w:left w:w="100" w:type="dxa"/>
              <w:bottom w:w="100" w:type="dxa"/>
              <w:right w:w="100" w:type="dxa"/>
            </w:tcMar>
            <w:vAlign w:val="center"/>
          </w:tcPr>
          <w:p w14:paraId="266CD54F" w14:textId="77777777" w:rsidR="00065B41" w:rsidRDefault="0020078F">
            <w:pPr>
              <w:widowControl w:val="0"/>
              <w:spacing w:line="240" w:lineRule="auto"/>
              <w:ind w:firstLine="0"/>
              <w:jc w:val="center"/>
            </w:pPr>
            <w:r>
              <w:t>4 (16)</w:t>
            </w:r>
          </w:p>
        </w:tc>
        <w:tc>
          <w:tcPr>
            <w:tcW w:w="1043" w:type="pct"/>
            <w:tcMar>
              <w:top w:w="100" w:type="dxa"/>
              <w:left w:w="100" w:type="dxa"/>
              <w:bottom w:w="100" w:type="dxa"/>
              <w:right w:w="100" w:type="dxa"/>
            </w:tcMar>
            <w:vAlign w:val="center"/>
          </w:tcPr>
          <w:p w14:paraId="383FF584" w14:textId="77777777" w:rsidR="00065B41" w:rsidRDefault="0020078F">
            <w:pPr>
              <w:widowControl w:val="0"/>
              <w:spacing w:line="240" w:lineRule="auto"/>
              <w:ind w:firstLine="0"/>
              <w:jc w:val="center"/>
            </w:pPr>
            <w:r>
              <w:t>3 (12)</w:t>
            </w:r>
          </w:p>
        </w:tc>
        <w:tc>
          <w:tcPr>
            <w:tcW w:w="947" w:type="pct"/>
            <w:shd w:val="clear" w:color="auto" w:fill="CFE2F3"/>
            <w:tcMar>
              <w:top w:w="100" w:type="dxa"/>
              <w:left w:w="100" w:type="dxa"/>
              <w:bottom w:w="100" w:type="dxa"/>
              <w:right w:w="100" w:type="dxa"/>
            </w:tcMar>
            <w:vAlign w:val="center"/>
          </w:tcPr>
          <w:p w14:paraId="08BA9D2D" w14:textId="77777777" w:rsidR="00065B41" w:rsidRDefault="0020078F">
            <w:pPr>
              <w:widowControl w:val="0"/>
              <w:spacing w:line="240" w:lineRule="auto"/>
              <w:ind w:firstLine="0"/>
              <w:jc w:val="center"/>
            </w:pPr>
            <w:r>
              <w:t>4 (16)</w:t>
            </w:r>
          </w:p>
        </w:tc>
      </w:tr>
      <w:tr w:rsidR="00065B41" w14:paraId="21A63291" w14:textId="77777777" w:rsidTr="00CF1DC6">
        <w:trPr>
          <w:jc w:val="center"/>
        </w:trPr>
        <w:tc>
          <w:tcPr>
            <w:tcW w:w="1380" w:type="pct"/>
            <w:tcMar>
              <w:top w:w="100" w:type="dxa"/>
              <w:left w:w="100" w:type="dxa"/>
              <w:bottom w:w="100" w:type="dxa"/>
              <w:right w:w="100" w:type="dxa"/>
            </w:tcMar>
            <w:vAlign w:val="center"/>
          </w:tcPr>
          <w:p w14:paraId="18623777" w14:textId="77777777" w:rsidR="00065B41" w:rsidRDefault="0020078F">
            <w:pPr>
              <w:widowControl w:val="0"/>
              <w:spacing w:line="240" w:lineRule="auto"/>
              <w:ind w:firstLine="0"/>
            </w:pPr>
            <w:r>
              <w:t>Processing and Analysis</w:t>
            </w:r>
          </w:p>
        </w:tc>
        <w:tc>
          <w:tcPr>
            <w:tcW w:w="690" w:type="pct"/>
            <w:tcMar>
              <w:top w:w="100" w:type="dxa"/>
              <w:left w:w="100" w:type="dxa"/>
              <w:bottom w:w="100" w:type="dxa"/>
              <w:right w:w="100" w:type="dxa"/>
            </w:tcMar>
            <w:vAlign w:val="center"/>
          </w:tcPr>
          <w:p w14:paraId="0AF68283" w14:textId="77777777" w:rsidR="00065B41" w:rsidRDefault="0020078F">
            <w:pPr>
              <w:widowControl w:val="0"/>
              <w:spacing w:line="240" w:lineRule="auto"/>
              <w:ind w:firstLine="0"/>
              <w:jc w:val="center"/>
            </w:pPr>
            <w:r>
              <w:t>15</w:t>
            </w:r>
          </w:p>
        </w:tc>
        <w:tc>
          <w:tcPr>
            <w:tcW w:w="939" w:type="pct"/>
            <w:tcMar>
              <w:top w:w="100" w:type="dxa"/>
              <w:left w:w="100" w:type="dxa"/>
              <w:bottom w:w="100" w:type="dxa"/>
              <w:right w:w="100" w:type="dxa"/>
            </w:tcMar>
            <w:vAlign w:val="center"/>
          </w:tcPr>
          <w:p w14:paraId="2DF98A7F" w14:textId="77777777" w:rsidR="00065B41" w:rsidRDefault="0020078F">
            <w:pPr>
              <w:widowControl w:val="0"/>
              <w:spacing w:line="240" w:lineRule="auto"/>
              <w:ind w:firstLine="0"/>
              <w:jc w:val="center"/>
            </w:pPr>
            <w:r>
              <w:t>3 (9)</w:t>
            </w:r>
          </w:p>
        </w:tc>
        <w:tc>
          <w:tcPr>
            <w:tcW w:w="1043" w:type="pct"/>
            <w:shd w:val="clear" w:color="auto" w:fill="CFE2F3"/>
            <w:tcMar>
              <w:top w:w="100" w:type="dxa"/>
              <w:left w:w="100" w:type="dxa"/>
              <w:bottom w:w="100" w:type="dxa"/>
              <w:right w:w="100" w:type="dxa"/>
            </w:tcMar>
            <w:vAlign w:val="center"/>
          </w:tcPr>
          <w:p w14:paraId="5942F8BC" w14:textId="77777777" w:rsidR="00065B41" w:rsidRDefault="0020078F">
            <w:pPr>
              <w:widowControl w:val="0"/>
              <w:spacing w:line="240" w:lineRule="auto"/>
              <w:ind w:firstLine="0"/>
              <w:jc w:val="center"/>
            </w:pPr>
            <w:r>
              <w:t>5 (15)</w:t>
            </w:r>
          </w:p>
        </w:tc>
        <w:tc>
          <w:tcPr>
            <w:tcW w:w="947" w:type="pct"/>
            <w:tcMar>
              <w:top w:w="100" w:type="dxa"/>
              <w:left w:w="100" w:type="dxa"/>
              <w:bottom w:w="100" w:type="dxa"/>
              <w:right w:w="100" w:type="dxa"/>
            </w:tcMar>
            <w:vAlign w:val="center"/>
          </w:tcPr>
          <w:p w14:paraId="794D32E3" w14:textId="77777777" w:rsidR="00065B41" w:rsidRDefault="0020078F">
            <w:pPr>
              <w:widowControl w:val="0"/>
              <w:spacing w:line="240" w:lineRule="auto"/>
              <w:ind w:firstLine="0"/>
              <w:jc w:val="center"/>
            </w:pPr>
            <w:r>
              <w:t>4 (12)</w:t>
            </w:r>
          </w:p>
        </w:tc>
      </w:tr>
      <w:tr w:rsidR="00065B41" w14:paraId="4EBD3E80" w14:textId="77777777" w:rsidTr="00CF1DC6">
        <w:trPr>
          <w:jc w:val="center"/>
        </w:trPr>
        <w:tc>
          <w:tcPr>
            <w:tcW w:w="1380" w:type="pct"/>
            <w:tcMar>
              <w:top w:w="100" w:type="dxa"/>
              <w:left w:w="100" w:type="dxa"/>
              <w:bottom w:w="100" w:type="dxa"/>
              <w:right w:w="100" w:type="dxa"/>
            </w:tcMar>
            <w:vAlign w:val="center"/>
          </w:tcPr>
          <w:p w14:paraId="7FEEA124" w14:textId="77777777" w:rsidR="00065B41" w:rsidRDefault="0020078F">
            <w:pPr>
              <w:widowControl w:val="0"/>
              <w:spacing w:line="240" w:lineRule="auto"/>
              <w:ind w:firstLine="0"/>
            </w:pPr>
            <w:r>
              <w:t>Ease of Use</w:t>
            </w:r>
          </w:p>
        </w:tc>
        <w:tc>
          <w:tcPr>
            <w:tcW w:w="690" w:type="pct"/>
            <w:tcMar>
              <w:top w:w="100" w:type="dxa"/>
              <w:left w:w="100" w:type="dxa"/>
              <w:bottom w:w="100" w:type="dxa"/>
              <w:right w:w="100" w:type="dxa"/>
            </w:tcMar>
            <w:vAlign w:val="center"/>
          </w:tcPr>
          <w:p w14:paraId="00A8D253" w14:textId="77777777" w:rsidR="00065B41" w:rsidRDefault="0020078F">
            <w:pPr>
              <w:widowControl w:val="0"/>
              <w:spacing w:line="240" w:lineRule="auto"/>
              <w:ind w:firstLine="0"/>
              <w:jc w:val="center"/>
            </w:pPr>
            <w:r>
              <w:t>15</w:t>
            </w:r>
          </w:p>
        </w:tc>
        <w:tc>
          <w:tcPr>
            <w:tcW w:w="939" w:type="pct"/>
            <w:shd w:val="clear" w:color="auto" w:fill="CFE2F3"/>
            <w:tcMar>
              <w:top w:w="100" w:type="dxa"/>
              <w:left w:w="100" w:type="dxa"/>
              <w:bottom w:w="100" w:type="dxa"/>
              <w:right w:w="100" w:type="dxa"/>
            </w:tcMar>
            <w:vAlign w:val="center"/>
          </w:tcPr>
          <w:p w14:paraId="67997186" w14:textId="77777777" w:rsidR="00065B41" w:rsidRDefault="0020078F">
            <w:pPr>
              <w:widowControl w:val="0"/>
              <w:spacing w:line="240" w:lineRule="auto"/>
              <w:ind w:firstLine="0"/>
              <w:jc w:val="center"/>
            </w:pPr>
            <w:r>
              <w:t>5 (15)</w:t>
            </w:r>
          </w:p>
        </w:tc>
        <w:tc>
          <w:tcPr>
            <w:tcW w:w="1043" w:type="pct"/>
            <w:tcMar>
              <w:top w:w="100" w:type="dxa"/>
              <w:left w:w="100" w:type="dxa"/>
              <w:bottom w:w="100" w:type="dxa"/>
              <w:right w:w="100" w:type="dxa"/>
            </w:tcMar>
            <w:vAlign w:val="center"/>
          </w:tcPr>
          <w:p w14:paraId="04A50471" w14:textId="77777777" w:rsidR="00065B41" w:rsidRDefault="0020078F">
            <w:pPr>
              <w:widowControl w:val="0"/>
              <w:spacing w:line="240" w:lineRule="auto"/>
              <w:ind w:firstLine="0"/>
              <w:jc w:val="center"/>
            </w:pPr>
            <w:r>
              <w:t>3 (9)</w:t>
            </w:r>
          </w:p>
        </w:tc>
        <w:tc>
          <w:tcPr>
            <w:tcW w:w="947" w:type="pct"/>
            <w:tcMar>
              <w:top w:w="100" w:type="dxa"/>
              <w:left w:w="100" w:type="dxa"/>
              <w:bottom w:w="100" w:type="dxa"/>
              <w:right w:w="100" w:type="dxa"/>
            </w:tcMar>
            <w:vAlign w:val="center"/>
          </w:tcPr>
          <w:p w14:paraId="49A80B10" w14:textId="77777777" w:rsidR="00065B41" w:rsidRDefault="0020078F">
            <w:pPr>
              <w:widowControl w:val="0"/>
              <w:spacing w:line="240" w:lineRule="auto"/>
              <w:ind w:firstLine="0"/>
              <w:jc w:val="center"/>
            </w:pPr>
            <w:r>
              <w:t>4 (12)</w:t>
            </w:r>
          </w:p>
        </w:tc>
      </w:tr>
      <w:tr w:rsidR="00065B41" w14:paraId="49CF563F" w14:textId="77777777" w:rsidTr="00CF1DC6">
        <w:trPr>
          <w:jc w:val="center"/>
        </w:trPr>
        <w:tc>
          <w:tcPr>
            <w:tcW w:w="1380" w:type="pct"/>
            <w:tcMar>
              <w:top w:w="100" w:type="dxa"/>
              <w:left w:w="100" w:type="dxa"/>
              <w:bottom w:w="100" w:type="dxa"/>
              <w:right w:w="100" w:type="dxa"/>
            </w:tcMar>
            <w:vAlign w:val="center"/>
          </w:tcPr>
          <w:p w14:paraId="4D139E99" w14:textId="77777777" w:rsidR="00065B41" w:rsidRDefault="0020078F">
            <w:pPr>
              <w:widowControl w:val="0"/>
              <w:spacing w:line="240" w:lineRule="auto"/>
              <w:ind w:firstLine="0"/>
            </w:pPr>
            <w:r>
              <w:rPr>
                <w:b/>
              </w:rPr>
              <w:t>Total Score</w:t>
            </w:r>
          </w:p>
        </w:tc>
        <w:tc>
          <w:tcPr>
            <w:tcW w:w="690" w:type="pct"/>
            <w:tcMar>
              <w:top w:w="100" w:type="dxa"/>
              <w:left w:w="100" w:type="dxa"/>
              <w:bottom w:w="100" w:type="dxa"/>
              <w:right w:w="100" w:type="dxa"/>
            </w:tcMar>
            <w:vAlign w:val="center"/>
          </w:tcPr>
          <w:p w14:paraId="04B83538" w14:textId="77777777" w:rsidR="00065B41" w:rsidRDefault="0020078F">
            <w:pPr>
              <w:widowControl w:val="0"/>
              <w:spacing w:line="240" w:lineRule="auto"/>
              <w:ind w:firstLine="0"/>
              <w:jc w:val="center"/>
            </w:pPr>
            <w:r>
              <w:rPr>
                <w:b/>
              </w:rPr>
              <w:t>100</w:t>
            </w:r>
          </w:p>
        </w:tc>
        <w:tc>
          <w:tcPr>
            <w:tcW w:w="939" w:type="pct"/>
            <w:shd w:val="clear" w:color="auto" w:fill="CFE2F3"/>
            <w:tcMar>
              <w:top w:w="100" w:type="dxa"/>
              <w:left w:w="100" w:type="dxa"/>
              <w:bottom w:w="100" w:type="dxa"/>
              <w:right w:w="100" w:type="dxa"/>
            </w:tcMar>
            <w:vAlign w:val="center"/>
          </w:tcPr>
          <w:p w14:paraId="29DE4C75" w14:textId="77777777" w:rsidR="00065B41" w:rsidRDefault="0020078F">
            <w:pPr>
              <w:widowControl w:val="0"/>
              <w:spacing w:line="240" w:lineRule="auto"/>
              <w:ind w:firstLine="0"/>
              <w:jc w:val="center"/>
            </w:pPr>
            <w:r>
              <w:rPr>
                <w:b/>
              </w:rPr>
              <w:t>90</w:t>
            </w:r>
          </w:p>
        </w:tc>
        <w:tc>
          <w:tcPr>
            <w:tcW w:w="1043" w:type="pct"/>
            <w:tcMar>
              <w:top w:w="100" w:type="dxa"/>
              <w:left w:w="100" w:type="dxa"/>
              <w:bottom w:w="100" w:type="dxa"/>
              <w:right w:w="100" w:type="dxa"/>
            </w:tcMar>
            <w:vAlign w:val="center"/>
          </w:tcPr>
          <w:p w14:paraId="5027F74D" w14:textId="77777777" w:rsidR="00065B41" w:rsidRDefault="0020078F">
            <w:pPr>
              <w:widowControl w:val="0"/>
              <w:spacing w:line="240" w:lineRule="auto"/>
              <w:ind w:firstLine="0"/>
              <w:jc w:val="center"/>
            </w:pPr>
            <w:r>
              <w:rPr>
                <w:b/>
              </w:rPr>
              <w:t>86</w:t>
            </w:r>
          </w:p>
        </w:tc>
        <w:tc>
          <w:tcPr>
            <w:tcW w:w="947" w:type="pct"/>
            <w:tcMar>
              <w:top w:w="100" w:type="dxa"/>
              <w:left w:w="100" w:type="dxa"/>
              <w:bottom w:w="100" w:type="dxa"/>
              <w:right w:w="100" w:type="dxa"/>
            </w:tcMar>
            <w:vAlign w:val="center"/>
          </w:tcPr>
          <w:p w14:paraId="284713CD" w14:textId="77777777" w:rsidR="00065B41" w:rsidRDefault="0020078F">
            <w:pPr>
              <w:widowControl w:val="0"/>
              <w:spacing w:line="240" w:lineRule="auto"/>
              <w:ind w:firstLine="0"/>
              <w:jc w:val="center"/>
            </w:pPr>
            <w:r>
              <w:rPr>
                <w:b/>
              </w:rPr>
              <w:t>80</w:t>
            </w:r>
          </w:p>
        </w:tc>
      </w:tr>
    </w:tbl>
    <w:p w14:paraId="322C8043" w14:textId="6D19BB59" w:rsidR="00065B41" w:rsidRPr="009A079F" w:rsidRDefault="0020078F" w:rsidP="00B807D9">
      <w:pPr>
        <w:pStyle w:val="Captions"/>
        <w:rPr>
          <w:rStyle w:val="SubtleEmphasis"/>
        </w:rPr>
      </w:pPr>
      <w:bookmarkStart w:id="85" w:name="h.ces42fnrcud2" w:colFirst="0" w:colLast="0"/>
      <w:bookmarkEnd w:id="85"/>
      <w:r w:rsidRPr="009A079F">
        <w:rPr>
          <w:rStyle w:val="SubtleEmphasis"/>
          <w:b/>
        </w:rPr>
        <w:t xml:space="preserve">Table </w:t>
      </w:r>
      <w:r w:rsidR="00B807D9">
        <w:rPr>
          <w:rStyle w:val="SubtleEmphasis"/>
          <w:b/>
        </w:rPr>
        <w:t>2</w:t>
      </w:r>
      <w:r w:rsidRPr="009A079F">
        <w:rPr>
          <w:rStyle w:val="SubtleEmphasis"/>
          <w:b/>
        </w:rPr>
        <w:t>.</w:t>
      </w:r>
      <w:r w:rsidRPr="009A079F">
        <w:rPr>
          <w:rStyle w:val="SubtleEmphasis"/>
        </w:rPr>
        <w:t xml:space="preserve"> Decision matrix for microcontroller.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136E7B45" w14:textId="77777777" w:rsidR="00065B41" w:rsidRDefault="0020078F" w:rsidP="004B34CA">
      <w:pPr>
        <w:pStyle w:val="Heading2"/>
      </w:pPr>
      <w:bookmarkStart w:id="86" w:name="h.pc1hg6x8ehk" w:colFirst="0" w:colLast="0"/>
      <w:bookmarkStart w:id="87" w:name="_Toc400479450"/>
      <w:bookmarkStart w:id="88" w:name="_Toc400481216"/>
      <w:bookmarkStart w:id="89" w:name="_Toc400482447"/>
      <w:bookmarkStart w:id="90" w:name="_Toc400488114"/>
      <w:bookmarkStart w:id="91" w:name="_Toc400488766"/>
      <w:bookmarkStart w:id="92" w:name="_Toc400490388"/>
      <w:bookmarkStart w:id="93" w:name="_Toc400531025"/>
      <w:bookmarkEnd w:id="86"/>
      <w:r w:rsidRPr="00F35072">
        <w:t>Signal Processing Decision</w:t>
      </w:r>
      <w:bookmarkEnd w:id="87"/>
      <w:bookmarkEnd w:id="88"/>
      <w:bookmarkEnd w:id="89"/>
      <w:bookmarkEnd w:id="90"/>
      <w:bookmarkEnd w:id="91"/>
      <w:bookmarkEnd w:id="92"/>
      <w:bookmarkEnd w:id="93"/>
    </w:p>
    <w:p w14:paraId="107BD053" w14:textId="43BAE5EB" w:rsidR="00065B41" w:rsidRDefault="00314B96">
      <w:r>
        <w:t>There are</w:t>
      </w:r>
      <w:r w:rsidR="413B4281">
        <w:t xml:space="preserve"> two</w:t>
      </w:r>
      <w:r>
        <w:t xml:space="preserve"> </w:t>
      </w:r>
      <w:r w:rsidR="00122872">
        <w:t>possible</w:t>
      </w:r>
      <w:r w:rsidR="006A1CC7">
        <w:t xml:space="preserve"> </w:t>
      </w:r>
      <w:r>
        <w:t xml:space="preserve">methods of processing the EMG signal: analog filtering and digital filtering. Analog filtering involves </w:t>
      </w:r>
      <w:r w:rsidR="007D3DD1">
        <w:t>passing the pre</w:t>
      </w:r>
      <w:r w:rsidR="00824267">
        <w:t>-</w:t>
      </w:r>
      <w:r w:rsidR="007D3DD1">
        <w:t>amplified EMG signal into</w:t>
      </w:r>
      <w:r>
        <w:t xml:space="preserve"> a higher order active band pass filter</w:t>
      </w:r>
      <w:r w:rsidR="006A1CC7">
        <w:t xml:space="preserve"> t</w:t>
      </w:r>
      <w:r w:rsidR="007D3DD1">
        <w:t>hat will further cascade into a full wave rectifier. The signal would then be low</w:t>
      </w:r>
      <w:r w:rsidR="006F5A12">
        <w:t>-</w:t>
      </w:r>
      <w:r w:rsidR="007D3DD1">
        <w:t xml:space="preserve">pass filtered into a smooth curve and sampled by the microcontroller. Digital filtering </w:t>
      </w:r>
      <w:r w:rsidR="002D0B0F">
        <w:t xml:space="preserve">still would utilize an active band pass filter to reduce noise and possible aliasing. The microcontroller would </w:t>
      </w:r>
      <w:r w:rsidR="00780B3D">
        <w:t>sample</w:t>
      </w:r>
      <w:r w:rsidR="007D3DD1">
        <w:t xml:space="preserve"> </w:t>
      </w:r>
      <w:r w:rsidR="002D0B0F">
        <w:t>a non-rectified</w:t>
      </w:r>
      <w:r w:rsidR="007D3DD1">
        <w:t xml:space="preserve"> EMG at 1,000 Hz and then </w:t>
      </w:r>
      <w:r w:rsidR="00834B51">
        <w:t>per</w:t>
      </w:r>
      <w:r w:rsidR="007D3DD1">
        <w:t>f</w:t>
      </w:r>
      <w:r w:rsidR="00834B51">
        <w:t>o</w:t>
      </w:r>
      <w:r w:rsidR="007D3DD1">
        <w:t xml:space="preserve">rm </w:t>
      </w:r>
      <w:r w:rsidR="00847C15">
        <w:t xml:space="preserve">a </w:t>
      </w:r>
      <w:r w:rsidR="007D3DD1">
        <w:t xml:space="preserve">moving window Fast Fourier Transform (FFT). </w:t>
      </w:r>
      <w:r w:rsidR="000722E1">
        <w:t>This would result in frequency bins with resolution dependent on the length of the FFT window that could then be digitally filtered by simply ignori</w:t>
      </w:r>
      <w:r w:rsidR="006539BA">
        <w:t xml:space="preserve">ng undesired frequency </w:t>
      </w:r>
      <w:r w:rsidR="413B4281">
        <w:t>bins.</w:t>
      </w:r>
    </w:p>
    <w:p w14:paraId="7E404F9A" w14:textId="3EE08341" w:rsidR="00B56AED" w:rsidRDefault="00B56AED">
      <w:r>
        <w:t>The two most important criteria in the decision matrix are latency and processing load, each weighted at 35</w:t>
      </w:r>
      <w:r w:rsidR="007E3648">
        <w:t xml:space="preserve"> (Table 3)</w:t>
      </w:r>
      <w:r>
        <w:t>. Latency is of critical importance</w:t>
      </w:r>
      <w:r w:rsidR="00A2205D">
        <w:t>,</w:t>
      </w:r>
      <w:r>
        <w:t xml:space="preserve"> as it is necessary that the system run</w:t>
      </w:r>
      <w:r w:rsidR="00A2205D">
        <w:t>s</w:t>
      </w:r>
      <w:r>
        <w:t xml:space="preserve"> efficiently in order to offer immediate feedback to the patient. </w:t>
      </w:r>
      <w:r w:rsidR="00EB7249">
        <w:t>Since the analog processing would only be slightly limited by a final low</w:t>
      </w:r>
      <w:r w:rsidR="006F5A12">
        <w:t>-</w:t>
      </w:r>
      <w:r w:rsidR="00EB7249">
        <w:t xml:space="preserve">pass filter that smooths the signal, it </w:t>
      </w:r>
      <w:r w:rsidR="076A4A5B">
        <w:t xml:space="preserve">is </w:t>
      </w:r>
      <w:r w:rsidR="3EE08341">
        <w:t>rated higher than</w:t>
      </w:r>
      <w:r w:rsidR="00EB7249">
        <w:t xml:space="preserve"> digital signal processing, which could have a significant delay depending on the length of the FFT window. This window cou</w:t>
      </w:r>
      <w:r w:rsidR="00EB7FC9">
        <w:t xml:space="preserve">ld be fairly large (200 ms to 500 </w:t>
      </w:r>
      <w:r w:rsidR="00EB7249">
        <w:t xml:space="preserve">ms) depending on the frequency resolution necessary to accurately analyze the EMG signal. </w:t>
      </w:r>
      <w:r>
        <w:t xml:space="preserve">Significant delays caused by the system could confuse the patient and impede progress. Also, the processing load required by each method cannot be overly taxing of the microcontroller, as these devices have limitations. </w:t>
      </w:r>
      <w:r w:rsidR="00EB7249">
        <w:t>Analog filtering would have the slowest processing load possible, as this only req</w:t>
      </w:r>
      <w:r w:rsidR="00BC6569">
        <w:t xml:space="preserve">uires microcontroller sampling and </w:t>
      </w:r>
      <w:r w:rsidR="00EB7249">
        <w:t xml:space="preserve">no additional processing. </w:t>
      </w:r>
      <w:r w:rsidR="00A12B84">
        <w:t xml:space="preserve">Digital filtering, however, would have to perform </w:t>
      </w:r>
      <w:r w:rsidR="005A48DC">
        <w:t xml:space="preserve">heavy computations throughout EMG capture. </w:t>
      </w:r>
      <w:r w:rsidR="00A12B84">
        <w:t xml:space="preserve"> </w:t>
      </w:r>
      <w:r w:rsidR="00267BF9">
        <w:t>Next, signal integrity is weighted at 20. While it is important that we do not ar</w:t>
      </w:r>
      <w:r w:rsidR="00550A68">
        <w:t xml:space="preserve">tificially tamper the signal, research has shown that </w:t>
      </w:r>
      <w:r w:rsidR="00492923">
        <w:t xml:space="preserve">some level of processing </w:t>
      </w:r>
      <w:r w:rsidR="00AB2F66">
        <w:t>is</w:t>
      </w:r>
      <w:r w:rsidR="00492923">
        <w:t xml:space="preserve"> critical to EMG interpretation</w:t>
      </w:r>
      <w:r w:rsidR="00695DCC">
        <w:t>.</w:t>
      </w:r>
      <w:r w:rsidR="00695DCC">
        <w:rPr>
          <w:vertAlign w:val="superscript"/>
        </w:rPr>
        <w:t>10,16</w:t>
      </w:r>
      <w:r w:rsidR="00EB7249">
        <w:t xml:space="preserve"> </w:t>
      </w:r>
      <w:r w:rsidR="00CA3D34">
        <w:t>Digital filtering would allow a more realistic signal to be captured, but again</w:t>
      </w:r>
      <w:r w:rsidR="00BC6569">
        <w:t>,</w:t>
      </w:r>
      <w:r w:rsidR="00CA3D34">
        <w:t xml:space="preserve"> increasing</w:t>
      </w:r>
      <w:r w:rsidR="00BC6569">
        <w:t xml:space="preserve"> frequency</w:t>
      </w:r>
      <w:r w:rsidR="00CA3D34">
        <w:t xml:space="preserve"> resolution would be at the cost of latency. Analog filtering involves bandpass filtering and rectifying the EMG signal, so it does </w:t>
      </w:r>
      <w:r w:rsidR="00B61391">
        <w:t>receive</w:t>
      </w:r>
      <w:r w:rsidR="00CA3D34">
        <w:t xml:space="preserve"> a poor score for signal integrity. </w:t>
      </w:r>
      <w:r w:rsidR="00EB7249">
        <w:t>Finally, cost is included, weighted at 10.</w:t>
      </w:r>
      <w:r w:rsidR="00CA3D34">
        <w:t xml:space="preserve"> Analog filtering would require </w:t>
      </w:r>
      <w:r w:rsidR="00BC6569">
        <w:t xml:space="preserve">the </w:t>
      </w:r>
      <w:r w:rsidR="00CA3D34">
        <w:t xml:space="preserve">purchase of a few </w:t>
      </w:r>
      <w:r w:rsidR="00A859A6">
        <w:t>more</w:t>
      </w:r>
      <w:r w:rsidR="00CA3D34">
        <w:t xml:space="preserve"> inexpensive circuit components</w:t>
      </w:r>
      <w:r w:rsidR="00A859A6">
        <w:t xml:space="preserve"> to build a rectifier</w:t>
      </w:r>
      <w:r w:rsidR="00CA3D34">
        <w:t xml:space="preserve">, while digital filtering </w:t>
      </w:r>
      <w:r w:rsidR="00A859A6">
        <w:t>would not require these components</w:t>
      </w:r>
      <w:r w:rsidR="00CA3D34">
        <w:t xml:space="preserve">. </w:t>
      </w:r>
    </w:p>
    <w:p w14:paraId="71DC7899" w14:textId="7C35FAB0" w:rsidR="009C2707" w:rsidRDefault="00CA3D34" w:rsidP="00073664">
      <w:r>
        <w:t>As seen in Table 3, analog filtering scored</w:t>
      </w:r>
      <w:r w:rsidR="00B61391">
        <w:t xml:space="preserve"> much</w:t>
      </w:r>
      <w:r>
        <w:t xml:space="preserve"> higher than digital filtering. We will be implementing this in our circuit as we proceed with the design process.</w:t>
      </w:r>
    </w:p>
    <w:p w14:paraId="78F3B3DA" w14:textId="77777777" w:rsidR="00065B41" w:rsidRDefault="00065B41"/>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20"/>
        <w:gridCol w:w="1272"/>
        <w:gridCol w:w="2724"/>
        <w:gridCol w:w="2724"/>
      </w:tblGrid>
      <w:tr w:rsidR="00065B41" w14:paraId="23D095FB" w14:textId="77777777" w:rsidTr="00CF1DC6">
        <w:trPr>
          <w:jc w:val="center"/>
        </w:trPr>
        <w:tc>
          <w:tcPr>
            <w:tcW w:w="1402" w:type="pct"/>
            <w:tcMar>
              <w:top w:w="100" w:type="dxa"/>
              <w:left w:w="100" w:type="dxa"/>
              <w:bottom w:w="100" w:type="dxa"/>
              <w:right w:w="100" w:type="dxa"/>
            </w:tcMar>
            <w:vAlign w:val="center"/>
          </w:tcPr>
          <w:p w14:paraId="384798C6" w14:textId="77777777" w:rsidR="00065B41" w:rsidRDefault="0020078F">
            <w:pPr>
              <w:widowControl w:val="0"/>
              <w:spacing w:line="240" w:lineRule="auto"/>
              <w:ind w:firstLine="0"/>
              <w:jc w:val="center"/>
            </w:pPr>
            <w:r>
              <w:rPr>
                <w:b/>
              </w:rPr>
              <w:t>Criteria</w:t>
            </w:r>
          </w:p>
        </w:tc>
        <w:tc>
          <w:tcPr>
            <w:tcW w:w="681" w:type="pct"/>
            <w:tcMar>
              <w:top w:w="100" w:type="dxa"/>
              <w:left w:w="100" w:type="dxa"/>
              <w:bottom w:w="100" w:type="dxa"/>
              <w:right w:w="100" w:type="dxa"/>
            </w:tcMar>
            <w:vAlign w:val="center"/>
          </w:tcPr>
          <w:p w14:paraId="2DBCB108" w14:textId="77777777" w:rsidR="00065B41" w:rsidRDefault="0020078F">
            <w:pPr>
              <w:widowControl w:val="0"/>
              <w:spacing w:line="240" w:lineRule="auto"/>
              <w:ind w:firstLine="0"/>
              <w:jc w:val="center"/>
            </w:pPr>
            <w:r>
              <w:rPr>
                <w:b/>
              </w:rPr>
              <w:t>Weights</w:t>
            </w:r>
          </w:p>
        </w:tc>
        <w:tc>
          <w:tcPr>
            <w:tcW w:w="1458" w:type="pct"/>
            <w:tcMar>
              <w:top w:w="100" w:type="dxa"/>
              <w:left w:w="100" w:type="dxa"/>
              <w:bottom w:w="100" w:type="dxa"/>
              <w:right w:w="100" w:type="dxa"/>
            </w:tcMar>
            <w:vAlign w:val="center"/>
          </w:tcPr>
          <w:p w14:paraId="3AE05639" w14:textId="77777777" w:rsidR="00065B41" w:rsidRDefault="0020078F">
            <w:pPr>
              <w:widowControl w:val="0"/>
              <w:spacing w:line="240" w:lineRule="auto"/>
              <w:ind w:firstLine="0"/>
              <w:jc w:val="center"/>
            </w:pPr>
            <w:r>
              <w:rPr>
                <w:b/>
              </w:rPr>
              <w:t>Analog</w:t>
            </w:r>
          </w:p>
        </w:tc>
        <w:tc>
          <w:tcPr>
            <w:tcW w:w="1458" w:type="pct"/>
            <w:tcMar>
              <w:top w:w="100" w:type="dxa"/>
              <w:left w:w="100" w:type="dxa"/>
              <w:bottom w:w="100" w:type="dxa"/>
              <w:right w:w="100" w:type="dxa"/>
            </w:tcMar>
            <w:vAlign w:val="center"/>
          </w:tcPr>
          <w:p w14:paraId="4B58AC23" w14:textId="77777777" w:rsidR="00065B41" w:rsidRDefault="0020078F">
            <w:pPr>
              <w:widowControl w:val="0"/>
              <w:spacing w:line="240" w:lineRule="auto"/>
              <w:ind w:firstLine="0"/>
              <w:jc w:val="center"/>
            </w:pPr>
            <w:r>
              <w:rPr>
                <w:b/>
              </w:rPr>
              <w:t>Digital</w:t>
            </w:r>
          </w:p>
        </w:tc>
      </w:tr>
      <w:tr w:rsidR="00065B41" w14:paraId="18A8BBB1" w14:textId="77777777" w:rsidTr="00CF1DC6">
        <w:trPr>
          <w:jc w:val="center"/>
        </w:trPr>
        <w:tc>
          <w:tcPr>
            <w:tcW w:w="1402" w:type="pct"/>
            <w:tcMar>
              <w:top w:w="100" w:type="dxa"/>
              <w:left w:w="100" w:type="dxa"/>
              <w:bottom w:w="100" w:type="dxa"/>
              <w:right w:w="100" w:type="dxa"/>
            </w:tcMar>
            <w:vAlign w:val="center"/>
          </w:tcPr>
          <w:p w14:paraId="14167ACE" w14:textId="77777777" w:rsidR="00065B41" w:rsidRDefault="0020078F">
            <w:pPr>
              <w:widowControl w:val="0"/>
              <w:spacing w:line="240" w:lineRule="auto"/>
              <w:ind w:firstLine="0"/>
            </w:pPr>
            <w:r>
              <w:t>Latency</w:t>
            </w:r>
          </w:p>
        </w:tc>
        <w:tc>
          <w:tcPr>
            <w:tcW w:w="681" w:type="pct"/>
            <w:tcMar>
              <w:top w:w="100" w:type="dxa"/>
              <w:left w:w="100" w:type="dxa"/>
              <w:bottom w:w="100" w:type="dxa"/>
              <w:right w:w="100" w:type="dxa"/>
            </w:tcMar>
            <w:vAlign w:val="center"/>
          </w:tcPr>
          <w:p w14:paraId="3D71E24A" w14:textId="77777777" w:rsidR="00065B41" w:rsidRDefault="0020078F">
            <w:pPr>
              <w:widowControl w:val="0"/>
              <w:spacing w:line="240" w:lineRule="auto"/>
              <w:ind w:firstLine="0"/>
              <w:jc w:val="center"/>
            </w:pPr>
            <w:r>
              <w:t>35</w:t>
            </w:r>
          </w:p>
        </w:tc>
        <w:tc>
          <w:tcPr>
            <w:tcW w:w="1458" w:type="pct"/>
            <w:shd w:val="clear" w:color="auto" w:fill="CFE2F3"/>
            <w:tcMar>
              <w:top w:w="100" w:type="dxa"/>
              <w:left w:w="100" w:type="dxa"/>
              <w:bottom w:w="100" w:type="dxa"/>
              <w:right w:w="100" w:type="dxa"/>
            </w:tcMar>
            <w:vAlign w:val="center"/>
          </w:tcPr>
          <w:p w14:paraId="5503063A" w14:textId="77777777" w:rsidR="00065B41" w:rsidRDefault="0020078F">
            <w:pPr>
              <w:widowControl w:val="0"/>
              <w:spacing w:line="240" w:lineRule="auto"/>
              <w:ind w:firstLine="0"/>
              <w:jc w:val="center"/>
            </w:pPr>
            <w:r>
              <w:t>4 (28)</w:t>
            </w:r>
          </w:p>
        </w:tc>
        <w:tc>
          <w:tcPr>
            <w:tcW w:w="1458" w:type="pct"/>
            <w:tcMar>
              <w:top w:w="100" w:type="dxa"/>
              <w:left w:w="100" w:type="dxa"/>
              <w:bottom w:w="100" w:type="dxa"/>
              <w:right w:w="100" w:type="dxa"/>
            </w:tcMar>
            <w:vAlign w:val="center"/>
          </w:tcPr>
          <w:p w14:paraId="7012B4A3" w14:textId="6C0CEDF6" w:rsidR="00065B41" w:rsidRDefault="00EB7FC9">
            <w:pPr>
              <w:widowControl w:val="0"/>
              <w:spacing w:line="240" w:lineRule="auto"/>
              <w:ind w:firstLine="0"/>
              <w:jc w:val="center"/>
            </w:pPr>
            <w:r>
              <w:t>2</w:t>
            </w:r>
            <w:r w:rsidR="0020078F">
              <w:t xml:space="preserve"> </w:t>
            </w:r>
            <w:r>
              <w:t>(14</w:t>
            </w:r>
            <w:r w:rsidR="0020078F">
              <w:t>)</w:t>
            </w:r>
          </w:p>
        </w:tc>
      </w:tr>
      <w:tr w:rsidR="00065B41" w14:paraId="2FF37591" w14:textId="77777777" w:rsidTr="00CF1DC6">
        <w:trPr>
          <w:jc w:val="center"/>
        </w:trPr>
        <w:tc>
          <w:tcPr>
            <w:tcW w:w="1402" w:type="pct"/>
            <w:tcMar>
              <w:top w:w="100" w:type="dxa"/>
              <w:left w:w="100" w:type="dxa"/>
              <w:bottom w:w="100" w:type="dxa"/>
              <w:right w:w="100" w:type="dxa"/>
            </w:tcMar>
            <w:vAlign w:val="center"/>
          </w:tcPr>
          <w:p w14:paraId="1C352D20" w14:textId="77777777" w:rsidR="00065B41" w:rsidRDefault="0020078F">
            <w:pPr>
              <w:widowControl w:val="0"/>
              <w:spacing w:line="240" w:lineRule="auto"/>
              <w:ind w:firstLine="0"/>
            </w:pPr>
            <w:r>
              <w:t>Processing Load</w:t>
            </w:r>
          </w:p>
        </w:tc>
        <w:tc>
          <w:tcPr>
            <w:tcW w:w="681" w:type="pct"/>
            <w:tcMar>
              <w:top w:w="100" w:type="dxa"/>
              <w:left w:w="100" w:type="dxa"/>
              <w:bottom w:w="100" w:type="dxa"/>
              <w:right w:w="100" w:type="dxa"/>
            </w:tcMar>
            <w:vAlign w:val="center"/>
          </w:tcPr>
          <w:p w14:paraId="3F10E477" w14:textId="77777777" w:rsidR="00065B41" w:rsidRDefault="0020078F">
            <w:pPr>
              <w:widowControl w:val="0"/>
              <w:spacing w:line="240" w:lineRule="auto"/>
              <w:ind w:firstLine="0"/>
              <w:jc w:val="center"/>
            </w:pPr>
            <w:r>
              <w:t>35</w:t>
            </w:r>
          </w:p>
        </w:tc>
        <w:tc>
          <w:tcPr>
            <w:tcW w:w="1458" w:type="pct"/>
            <w:shd w:val="clear" w:color="auto" w:fill="CFE2F3"/>
            <w:tcMar>
              <w:top w:w="100" w:type="dxa"/>
              <w:left w:w="100" w:type="dxa"/>
              <w:bottom w:w="100" w:type="dxa"/>
              <w:right w:w="100" w:type="dxa"/>
            </w:tcMar>
            <w:vAlign w:val="center"/>
          </w:tcPr>
          <w:p w14:paraId="061979C8" w14:textId="77777777" w:rsidR="00065B41" w:rsidRDefault="0020078F">
            <w:pPr>
              <w:widowControl w:val="0"/>
              <w:spacing w:line="240" w:lineRule="auto"/>
              <w:ind w:firstLine="0"/>
              <w:jc w:val="center"/>
            </w:pPr>
            <w:r>
              <w:t>5 (35)</w:t>
            </w:r>
          </w:p>
        </w:tc>
        <w:tc>
          <w:tcPr>
            <w:tcW w:w="1458" w:type="pct"/>
            <w:tcMar>
              <w:top w:w="100" w:type="dxa"/>
              <w:left w:w="100" w:type="dxa"/>
              <w:bottom w:w="100" w:type="dxa"/>
              <w:right w:w="100" w:type="dxa"/>
            </w:tcMar>
            <w:vAlign w:val="center"/>
          </w:tcPr>
          <w:p w14:paraId="1A61AB40" w14:textId="77777777" w:rsidR="00065B41" w:rsidRDefault="0020078F">
            <w:pPr>
              <w:widowControl w:val="0"/>
              <w:spacing w:line="240" w:lineRule="auto"/>
              <w:ind w:firstLine="0"/>
              <w:jc w:val="center"/>
            </w:pPr>
            <w:r>
              <w:t>2 (14)</w:t>
            </w:r>
          </w:p>
        </w:tc>
      </w:tr>
      <w:tr w:rsidR="00065B41" w14:paraId="48E2B96B" w14:textId="77777777" w:rsidTr="00CF1DC6">
        <w:trPr>
          <w:jc w:val="center"/>
        </w:trPr>
        <w:tc>
          <w:tcPr>
            <w:tcW w:w="1402" w:type="pct"/>
            <w:tcMar>
              <w:top w:w="100" w:type="dxa"/>
              <w:left w:w="100" w:type="dxa"/>
              <w:bottom w:w="100" w:type="dxa"/>
              <w:right w:w="100" w:type="dxa"/>
            </w:tcMar>
            <w:vAlign w:val="center"/>
          </w:tcPr>
          <w:p w14:paraId="29F201CF" w14:textId="77777777" w:rsidR="00065B41" w:rsidRDefault="0020078F">
            <w:pPr>
              <w:widowControl w:val="0"/>
              <w:spacing w:line="240" w:lineRule="auto"/>
              <w:ind w:firstLine="0"/>
            </w:pPr>
            <w:r>
              <w:t>Signal Integrity</w:t>
            </w:r>
          </w:p>
        </w:tc>
        <w:tc>
          <w:tcPr>
            <w:tcW w:w="681" w:type="pct"/>
            <w:tcMar>
              <w:top w:w="100" w:type="dxa"/>
              <w:left w:w="100" w:type="dxa"/>
              <w:bottom w:w="100" w:type="dxa"/>
              <w:right w:w="100" w:type="dxa"/>
            </w:tcMar>
            <w:vAlign w:val="center"/>
          </w:tcPr>
          <w:p w14:paraId="443C3CA3" w14:textId="77777777" w:rsidR="00065B41" w:rsidRDefault="0020078F">
            <w:pPr>
              <w:widowControl w:val="0"/>
              <w:spacing w:line="240" w:lineRule="auto"/>
              <w:ind w:firstLine="0"/>
              <w:jc w:val="center"/>
            </w:pPr>
            <w:r>
              <w:t>20</w:t>
            </w:r>
          </w:p>
        </w:tc>
        <w:tc>
          <w:tcPr>
            <w:tcW w:w="1458" w:type="pct"/>
            <w:tcMar>
              <w:top w:w="100" w:type="dxa"/>
              <w:left w:w="100" w:type="dxa"/>
              <w:bottom w:w="100" w:type="dxa"/>
              <w:right w:w="100" w:type="dxa"/>
            </w:tcMar>
            <w:vAlign w:val="center"/>
          </w:tcPr>
          <w:p w14:paraId="55EF1C45" w14:textId="77777777" w:rsidR="00065B41" w:rsidRDefault="0020078F">
            <w:pPr>
              <w:widowControl w:val="0"/>
              <w:spacing w:line="240" w:lineRule="auto"/>
              <w:ind w:firstLine="0"/>
              <w:jc w:val="center"/>
            </w:pPr>
            <w:r>
              <w:t>2 (8)</w:t>
            </w:r>
          </w:p>
        </w:tc>
        <w:tc>
          <w:tcPr>
            <w:tcW w:w="1458" w:type="pct"/>
            <w:shd w:val="clear" w:color="auto" w:fill="CFE2F3"/>
            <w:tcMar>
              <w:top w:w="100" w:type="dxa"/>
              <w:left w:w="100" w:type="dxa"/>
              <w:bottom w:w="100" w:type="dxa"/>
              <w:right w:w="100" w:type="dxa"/>
            </w:tcMar>
            <w:vAlign w:val="center"/>
          </w:tcPr>
          <w:p w14:paraId="511C61DA" w14:textId="77777777" w:rsidR="00065B41" w:rsidRDefault="0020078F">
            <w:pPr>
              <w:widowControl w:val="0"/>
              <w:spacing w:line="240" w:lineRule="auto"/>
              <w:ind w:firstLine="0"/>
              <w:jc w:val="center"/>
            </w:pPr>
            <w:r>
              <w:t>4 (16)</w:t>
            </w:r>
          </w:p>
        </w:tc>
      </w:tr>
      <w:tr w:rsidR="00065B41" w14:paraId="02F6251A" w14:textId="77777777" w:rsidTr="00CF1DC6">
        <w:trPr>
          <w:jc w:val="center"/>
        </w:trPr>
        <w:tc>
          <w:tcPr>
            <w:tcW w:w="1402" w:type="pct"/>
            <w:tcMar>
              <w:top w:w="100" w:type="dxa"/>
              <w:left w:w="100" w:type="dxa"/>
              <w:bottom w:w="100" w:type="dxa"/>
              <w:right w:w="100" w:type="dxa"/>
            </w:tcMar>
            <w:vAlign w:val="center"/>
          </w:tcPr>
          <w:p w14:paraId="3CF013D0" w14:textId="77777777" w:rsidR="00065B41" w:rsidRDefault="0020078F">
            <w:pPr>
              <w:widowControl w:val="0"/>
              <w:spacing w:line="240" w:lineRule="auto"/>
              <w:ind w:firstLine="0"/>
            </w:pPr>
            <w:r>
              <w:t>Cost</w:t>
            </w:r>
          </w:p>
        </w:tc>
        <w:tc>
          <w:tcPr>
            <w:tcW w:w="681" w:type="pct"/>
            <w:tcMar>
              <w:top w:w="100" w:type="dxa"/>
              <w:left w:w="100" w:type="dxa"/>
              <w:bottom w:w="100" w:type="dxa"/>
              <w:right w:w="100" w:type="dxa"/>
            </w:tcMar>
            <w:vAlign w:val="center"/>
          </w:tcPr>
          <w:p w14:paraId="6134F983" w14:textId="77777777" w:rsidR="00065B41" w:rsidRDefault="0020078F">
            <w:pPr>
              <w:widowControl w:val="0"/>
              <w:spacing w:line="240" w:lineRule="auto"/>
              <w:ind w:firstLine="0"/>
              <w:jc w:val="center"/>
            </w:pPr>
            <w:r>
              <w:t>10</w:t>
            </w:r>
          </w:p>
        </w:tc>
        <w:tc>
          <w:tcPr>
            <w:tcW w:w="1458" w:type="pct"/>
            <w:tcMar>
              <w:top w:w="100" w:type="dxa"/>
              <w:left w:w="100" w:type="dxa"/>
              <w:bottom w:w="100" w:type="dxa"/>
              <w:right w:w="100" w:type="dxa"/>
            </w:tcMar>
            <w:vAlign w:val="center"/>
          </w:tcPr>
          <w:p w14:paraId="48550675" w14:textId="77777777" w:rsidR="00065B41" w:rsidRDefault="0020078F">
            <w:pPr>
              <w:widowControl w:val="0"/>
              <w:spacing w:line="240" w:lineRule="auto"/>
              <w:ind w:firstLine="0"/>
              <w:jc w:val="center"/>
            </w:pPr>
            <w:r>
              <w:t>4 (8)</w:t>
            </w:r>
          </w:p>
        </w:tc>
        <w:tc>
          <w:tcPr>
            <w:tcW w:w="1458" w:type="pct"/>
            <w:shd w:val="clear" w:color="auto" w:fill="CFE2F3"/>
            <w:tcMar>
              <w:top w:w="100" w:type="dxa"/>
              <w:left w:w="100" w:type="dxa"/>
              <w:bottom w:w="100" w:type="dxa"/>
              <w:right w:w="100" w:type="dxa"/>
            </w:tcMar>
            <w:vAlign w:val="center"/>
          </w:tcPr>
          <w:p w14:paraId="00E5979D" w14:textId="77777777" w:rsidR="00065B41" w:rsidRDefault="0020078F">
            <w:pPr>
              <w:widowControl w:val="0"/>
              <w:spacing w:line="240" w:lineRule="auto"/>
              <w:ind w:firstLine="0"/>
              <w:jc w:val="center"/>
            </w:pPr>
            <w:r>
              <w:t>5 (10)</w:t>
            </w:r>
          </w:p>
        </w:tc>
      </w:tr>
      <w:tr w:rsidR="00065B41" w14:paraId="3B0EBF75" w14:textId="77777777" w:rsidTr="00CF1DC6">
        <w:trPr>
          <w:jc w:val="center"/>
        </w:trPr>
        <w:tc>
          <w:tcPr>
            <w:tcW w:w="1402" w:type="pct"/>
            <w:tcMar>
              <w:top w:w="100" w:type="dxa"/>
              <w:left w:w="100" w:type="dxa"/>
              <w:bottom w:w="100" w:type="dxa"/>
              <w:right w:w="100" w:type="dxa"/>
            </w:tcMar>
            <w:vAlign w:val="center"/>
          </w:tcPr>
          <w:p w14:paraId="37F9F95D" w14:textId="77777777" w:rsidR="00065B41" w:rsidRDefault="0020078F">
            <w:pPr>
              <w:widowControl w:val="0"/>
              <w:spacing w:line="240" w:lineRule="auto"/>
              <w:ind w:firstLine="0"/>
            </w:pPr>
            <w:r>
              <w:rPr>
                <w:b/>
              </w:rPr>
              <w:t>Total Score</w:t>
            </w:r>
          </w:p>
        </w:tc>
        <w:tc>
          <w:tcPr>
            <w:tcW w:w="681" w:type="pct"/>
            <w:tcMar>
              <w:top w:w="100" w:type="dxa"/>
              <w:left w:w="100" w:type="dxa"/>
              <w:bottom w:w="100" w:type="dxa"/>
              <w:right w:w="100" w:type="dxa"/>
            </w:tcMar>
            <w:vAlign w:val="center"/>
          </w:tcPr>
          <w:p w14:paraId="0BE03C7D" w14:textId="77777777" w:rsidR="00065B41" w:rsidRDefault="0020078F">
            <w:pPr>
              <w:widowControl w:val="0"/>
              <w:spacing w:line="240" w:lineRule="auto"/>
              <w:ind w:firstLine="0"/>
              <w:jc w:val="center"/>
            </w:pPr>
            <w:r>
              <w:rPr>
                <w:b/>
              </w:rPr>
              <w:t>100</w:t>
            </w:r>
          </w:p>
        </w:tc>
        <w:tc>
          <w:tcPr>
            <w:tcW w:w="1458" w:type="pct"/>
            <w:shd w:val="clear" w:color="auto" w:fill="CFE2F3"/>
            <w:tcMar>
              <w:top w:w="100" w:type="dxa"/>
              <w:left w:w="100" w:type="dxa"/>
              <w:bottom w:w="100" w:type="dxa"/>
              <w:right w:w="100" w:type="dxa"/>
            </w:tcMar>
            <w:vAlign w:val="center"/>
          </w:tcPr>
          <w:p w14:paraId="347D4E85" w14:textId="2682F39D" w:rsidR="00065B41" w:rsidRDefault="00BA3B49">
            <w:pPr>
              <w:widowControl w:val="0"/>
              <w:spacing w:line="240" w:lineRule="auto"/>
              <w:ind w:firstLine="0"/>
              <w:jc w:val="center"/>
            </w:pPr>
            <w:r>
              <w:rPr>
                <w:b/>
              </w:rPr>
              <w:t>79</w:t>
            </w:r>
          </w:p>
        </w:tc>
        <w:tc>
          <w:tcPr>
            <w:tcW w:w="1458" w:type="pct"/>
            <w:tcMar>
              <w:top w:w="100" w:type="dxa"/>
              <w:left w:w="100" w:type="dxa"/>
              <w:bottom w:w="100" w:type="dxa"/>
              <w:right w:w="100" w:type="dxa"/>
            </w:tcMar>
            <w:vAlign w:val="center"/>
          </w:tcPr>
          <w:p w14:paraId="463A0641" w14:textId="0062194D" w:rsidR="00065B41" w:rsidRDefault="00EB7FC9">
            <w:pPr>
              <w:widowControl w:val="0"/>
              <w:spacing w:line="240" w:lineRule="auto"/>
              <w:ind w:firstLine="0"/>
              <w:jc w:val="center"/>
            </w:pPr>
            <w:r>
              <w:rPr>
                <w:b/>
              </w:rPr>
              <w:t>54</w:t>
            </w:r>
          </w:p>
        </w:tc>
      </w:tr>
    </w:tbl>
    <w:p w14:paraId="3FD3CF29" w14:textId="02C8E3D3" w:rsidR="00065B41" w:rsidRPr="00144218" w:rsidRDefault="0020078F" w:rsidP="00B807D9">
      <w:pPr>
        <w:pStyle w:val="Captions"/>
        <w:rPr>
          <w:rStyle w:val="SubtleEmphasis"/>
        </w:rPr>
      </w:pPr>
      <w:bookmarkStart w:id="94" w:name="h.v1482uio8qca" w:colFirst="0" w:colLast="0"/>
      <w:bookmarkEnd w:id="94"/>
      <w:r w:rsidRPr="00144218">
        <w:rPr>
          <w:rStyle w:val="SubtleEmphasis"/>
          <w:b/>
        </w:rPr>
        <w:t xml:space="preserve">Table </w:t>
      </w:r>
      <w:r w:rsidR="00B807D9">
        <w:rPr>
          <w:rStyle w:val="SubtleEmphasis"/>
          <w:b/>
        </w:rPr>
        <w:t>3</w:t>
      </w:r>
      <w:r w:rsidRPr="00144218">
        <w:rPr>
          <w:rStyle w:val="SubtleEmphasis"/>
          <w:b/>
        </w:rPr>
        <w:t>.</w:t>
      </w:r>
      <w:r w:rsidRPr="00144218">
        <w:rPr>
          <w:rStyle w:val="SubtleEmphasis"/>
        </w:rPr>
        <w:t xml:space="preserve"> Decision matrix for signal processing method.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2E7CA6A5" w14:textId="77777777" w:rsidR="00065B41" w:rsidRDefault="0020078F" w:rsidP="004B34CA">
      <w:pPr>
        <w:pStyle w:val="Heading2"/>
      </w:pPr>
      <w:bookmarkStart w:id="95" w:name="h.2n6fme5j4s9j" w:colFirst="0" w:colLast="0"/>
      <w:bookmarkStart w:id="96" w:name="_Toc400479451"/>
      <w:bookmarkStart w:id="97" w:name="_Toc400481217"/>
      <w:bookmarkStart w:id="98" w:name="_Toc400482448"/>
      <w:bookmarkStart w:id="99" w:name="_Toc400488115"/>
      <w:bookmarkStart w:id="100" w:name="_Toc400488767"/>
      <w:bookmarkStart w:id="101" w:name="_Toc400490389"/>
      <w:bookmarkStart w:id="102" w:name="_Toc400531026"/>
      <w:bookmarkEnd w:id="95"/>
      <w:r>
        <w:t>Power Supply Decision</w:t>
      </w:r>
      <w:bookmarkEnd w:id="96"/>
      <w:bookmarkEnd w:id="97"/>
      <w:bookmarkEnd w:id="98"/>
      <w:bookmarkEnd w:id="99"/>
      <w:bookmarkEnd w:id="100"/>
      <w:bookmarkEnd w:id="101"/>
      <w:bookmarkEnd w:id="102"/>
    </w:p>
    <w:p w14:paraId="7F11E0E1" w14:textId="5D6CEE4D" w:rsidR="00065B41" w:rsidRDefault="0020078F">
      <w:r>
        <w:t xml:space="preserve">The third major design consideration for this project was the power supply for the device. As shown in the decision matrix of Table </w:t>
      </w:r>
      <w:r w:rsidR="00B807D9">
        <w:t>4</w:t>
      </w:r>
      <w:r>
        <w:t>, the three power supplies considered were disposable batteries, rechargeable batteries, and USB power. Disposable batteries would consist of either a set of 1.5 V AA batteries or a pair of 9 V batteries, depending on the final circuit design and power requirements. This could result in a variety of voltages ranging from ±3 V to ±9 V. USB power would use the same cable that provides a data connection to the computer that the device is used with. Therefore, it would be a single +5 V rail with a current limit of 500 mA. The rechargeable batteries would consist of a battery pack with a charging circuit independent of the USB data connection to the computer. This would allow for the device to be disconnected from a power outlet while in operation, while removing the need to replace batteries.</w:t>
      </w:r>
    </w:p>
    <w:p w14:paraId="091BCDE3" w14:textId="77777777" w:rsidR="006B6E25" w:rsidRPr="00F35072" w:rsidRDefault="006B6E25"/>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53"/>
        <w:gridCol w:w="1097"/>
        <w:gridCol w:w="2413"/>
        <w:gridCol w:w="2722"/>
        <w:gridCol w:w="1455"/>
      </w:tblGrid>
      <w:tr w:rsidR="00065B41" w14:paraId="02C7FBE9" w14:textId="77777777" w:rsidTr="00CF1DC6">
        <w:trPr>
          <w:jc w:val="center"/>
        </w:trPr>
        <w:tc>
          <w:tcPr>
            <w:tcW w:w="885" w:type="pct"/>
            <w:tcMar>
              <w:top w:w="100" w:type="dxa"/>
              <w:left w:w="100" w:type="dxa"/>
              <w:bottom w:w="100" w:type="dxa"/>
              <w:right w:w="100" w:type="dxa"/>
            </w:tcMar>
            <w:vAlign w:val="center"/>
          </w:tcPr>
          <w:p w14:paraId="6BED08E1" w14:textId="77777777" w:rsidR="00065B41" w:rsidRDefault="0020078F">
            <w:pPr>
              <w:widowControl w:val="0"/>
              <w:spacing w:line="240" w:lineRule="auto"/>
              <w:ind w:firstLine="0"/>
              <w:jc w:val="center"/>
            </w:pPr>
            <w:r>
              <w:rPr>
                <w:b/>
              </w:rPr>
              <w:t>Criteria</w:t>
            </w:r>
          </w:p>
        </w:tc>
        <w:tc>
          <w:tcPr>
            <w:tcW w:w="587" w:type="pct"/>
            <w:tcMar>
              <w:top w:w="100" w:type="dxa"/>
              <w:left w:w="100" w:type="dxa"/>
              <w:bottom w:w="100" w:type="dxa"/>
              <w:right w:w="100" w:type="dxa"/>
            </w:tcMar>
            <w:vAlign w:val="center"/>
          </w:tcPr>
          <w:p w14:paraId="7F7A845D" w14:textId="77777777" w:rsidR="00065B41" w:rsidRDefault="0020078F">
            <w:pPr>
              <w:widowControl w:val="0"/>
              <w:spacing w:line="240" w:lineRule="auto"/>
              <w:ind w:firstLine="0"/>
              <w:jc w:val="center"/>
            </w:pPr>
            <w:r>
              <w:rPr>
                <w:b/>
              </w:rPr>
              <w:t>Weights</w:t>
            </w:r>
          </w:p>
        </w:tc>
        <w:tc>
          <w:tcPr>
            <w:tcW w:w="1292" w:type="pct"/>
            <w:tcMar>
              <w:top w:w="100" w:type="dxa"/>
              <w:left w:w="100" w:type="dxa"/>
              <w:bottom w:w="100" w:type="dxa"/>
              <w:right w:w="100" w:type="dxa"/>
            </w:tcMar>
            <w:vAlign w:val="center"/>
          </w:tcPr>
          <w:p w14:paraId="1A34E1E4" w14:textId="77777777" w:rsidR="00065B41" w:rsidRDefault="0020078F">
            <w:pPr>
              <w:widowControl w:val="0"/>
              <w:spacing w:line="240" w:lineRule="auto"/>
              <w:ind w:firstLine="0"/>
              <w:jc w:val="center"/>
            </w:pPr>
            <w:r>
              <w:rPr>
                <w:b/>
              </w:rPr>
              <w:t>Disposable Batteries</w:t>
            </w:r>
          </w:p>
        </w:tc>
        <w:tc>
          <w:tcPr>
            <w:tcW w:w="1457" w:type="pct"/>
            <w:tcMar>
              <w:top w:w="100" w:type="dxa"/>
              <w:left w:w="100" w:type="dxa"/>
              <w:bottom w:w="100" w:type="dxa"/>
              <w:right w:w="100" w:type="dxa"/>
            </w:tcMar>
            <w:vAlign w:val="center"/>
          </w:tcPr>
          <w:p w14:paraId="79CAB646" w14:textId="77777777" w:rsidR="00065B41" w:rsidRDefault="0020078F">
            <w:pPr>
              <w:widowControl w:val="0"/>
              <w:spacing w:line="240" w:lineRule="auto"/>
              <w:ind w:firstLine="0"/>
              <w:jc w:val="center"/>
            </w:pPr>
            <w:r>
              <w:rPr>
                <w:b/>
              </w:rPr>
              <w:t>Rechargeable Batteries</w:t>
            </w:r>
          </w:p>
        </w:tc>
        <w:tc>
          <w:tcPr>
            <w:tcW w:w="779" w:type="pct"/>
            <w:tcMar>
              <w:top w:w="100" w:type="dxa"/>
              <w:left w:w="100" w:type="dxa"/>
              <w:bottom w:w="100" w:type="dxa"/>
              <w:right w:w="100" w:type="dxa"/>
            </w:tcMar>
            <w:vAlign w:val="center"/>
          </w:tcPr>
          <w:p w14:paraId="70BFA273" w14:textId="77777777" w:rsidR="00065B41" w:rsidRDefault="0020078F">
            <w:pPr>
              <w:widowControl w:val="0"/>
              <w:spacing w:line="240" w:lineRule="auto"/>
              <w:ind w:firstLine="0"/>
              <w:jc w:val="center"/>
            </w:pPr>
            <w:r>
              <w:rPr>
                <w:b/>
              </w:rPr>
              <w:t>USB Power</w:t>
            </w:r>
          </w:p>
        </w:tc>
      </w:tr>
      <w:tr w:rsidR="00065B41" w14:paraId="5F555929" w14:textId="77777777" w:rsidTr="00CF1DC6">
        <w:trPr>
          <w:jc w:val="center"/>
        </w:trPr>
        <w:tc>
          <w:tcPr>
            <w:tcW w:w="885" w:type="pct"/>
            <w:tcMar>
              <w:top w:w="100" w:type="dxa"/>
              <w:left w:w="100" w:type="dxa"/>
              <w:bottom w:w="100" w:type="dxa"/>
              <w:right w:w="100" w:type="dxa"/>
            </w:tcMar>
            <w:vAlign w:val="center"/>
          </w:tcPr>
          <w:p w14:paraId="4D17BCEF" w14:textId="77777777" w:rsidR="00065B41" w:rsidRDefault="0020078F">
            <w:pPr>
              <w:widowControl w:val="0"/>
              <w:spacing w:line="240" w:lineRule="auto"/>
              <w:ind w:firstLine="0"/>
            </w:pPr>
            <w:r>
              <w:t>Safety</w:t>
            </w:r>
          </w:p>
        </w:tc>
        <w:tc>
          <w:tcPr>
            <w:tcW w:w="587" w:type="pct"/>
            <w:tcMar>
              <w:top w:w="100" w:type="dxa"/>
              <w:left w:w="100" w:type="dxa"/>
              <w:bottom w:w="100" w:type="dxa"/>
              <w:right w:w="100" w:type="dxa"/>
            </w:tcMar>
            <w:vAlign w:val="center"/>
          </w:tcPr>
          <w:p w14:paraId="22B80BDF" w14:textId="77777777" w:rsidR="00065B41" w:rsidRDefault="0020078F">
            <w:pPr>
              <w:widowControl w:val="0"/>
              <w:spacing w:line="240" w:lineRule="auto"/>
              <w:ind w:firstLine="0"/>
              <w:jc w:val="center"/>
            </w:pPr>
            <w:r>
              <w:t>25</w:t>
            </w:r>
          </w:p>
        </w:tc>
        <w:tc>
          <w:tcPr>
            <w:tcW w:w="1292" w:type="pct"/>
            <w:shd w:val="clear" w:color="auto" w:fill="CFE2F3"/>
            <w:tcMar>
              <w:top w:w="100" w:type="dxa"/>
              <w:left w:w="100" w:type="dxa"/>
              <w:bottom w:w="100" w:type="dxa"/>
              <w:right w:w="100" w:type="dxa"/>
            </w:tcMar>
            <w:vAlign w:val="center"/>
          </w:tcPr>
          <w:p w14:paraId="09AC3BD6" w14:textId="77777777" w:rsidR="00065B41" w:rsidRDefault="0020078F">
            <w:pPr>
              <w:widowControl w:val="0"/>
              <w:spacing w:line="240" w:lineRule="auto"/>
              <w:ind w:firstLine="0"/>
              <w:jc w:val="center"/>
            </w:pPr>
            <w:r>
              <w:t>5 (25)</w:t>
            </w:r>
          </w:p>
        </w:tc>
        <w:tc>
          <w:tcPr>
            <w:tcW w:w="1457" w:type="pct"/>
            <w:tcMar>
              <w:top w:w="100" w:type="dxa"/>
              <w:left w:w="100" w:type="dxa"/>
              <w:bottom w:w="100" w:type="dxa"/>
              <w:right w:w="100" w:type="dxa"/>
            </w:tcMar>
            <w:vAlign w:val="center"/>
          </w:tcPr>
          <w:p w14:paraId="2F8041B5" w14:textId="77777777" w:rsidR="00065B41" w:rsidRDefault="0020078F">
            <w:pPr>
              <w:widowControl w:val="0"/>
              <w:spacing w:line="240" w:lineRule="auto"/>
              <w:ind w:firstLine="0"/>
              <w:jc w:val="center"/>
            </w:pPr>
            <w:r>
              <w:t>4 (20)</w:t>
            </w:r>
          </w:p>
        </w:tc>
        <w:tc>
          <w:tcPr>
            <w:tcW w:w="779" w:type="pct"/>
            <w:tcMar>
              <w:top w:w="100" w:type="dxa"/>
              <w:left w:w="100" w:type="dxa"/>
              <w:bottom w:w="100" w:type="dxa"/>
              <w:right w:w="100" w:type="dxa"/>
            </w:tcMar>
            <w:vAlign w:val="center"/>
          </w:tcPr>
          <w:p w14:paraId="666582BC" w14:textId="77777777" w:rsidR="00065B41" w:rsidRDefault="0020078F">
            <w:pPr>
              <w:widowControl w:val="0"/>
              <w:spacing w:line="240" w:lineRule="auto"/>
              <w:ind w:firstLine="0"/>
              <w:jc w:val="center"/>
            </w:pPr>
            <w:r>
              <w:t>4 (20)</w:t>
            </w:r>
          </w:p>
        </w:tc>
      </w:tr>
      <w:tr w:rsidR="00065B41" w14:paraId="0A846F41" w14:textId="77777777" w:rsidTr="00CF1DC6">
        <w:trPr>
          <w:jc w:val="center"/>
        </w:trPr>
        <w:tc>
          <w:tcPr>
            <w:tcW w:w="885" w:type="pct"/>
            <w:tcMar>
              <w:top w:w="100" w:type="dxa"/>
              <w:left w:w="100" w:type="dxa"/>
              <w:bottom w:w="100" w:type="dxa"/>
              <w:right w:w="100" w:type="dxa"/>
            </w:tcMar>
            <w:vAlign w:val="center"/>
          </w:tcPr>
          <w:p w14:paraId="684A6531" w14:textId="77777777" w:rsidR="00065B41" w:rsidRDefault="0020078F">
            <w:pPr>
              <w:widowControl w:val="0"/>
              <w:spacing w:line="240" w:lineRule="auto"/>
              <w:ind w:firstLine="0"/>
            </w:pPr>
            <w:r>
              <w:t>IRB Approval</w:t>
            </w:r>
          </w:p>
        </w:tc>
        <w:tc>
          <w:tcPr>
            <w:tcW w:w="587" w:type="pct"/>
            <w:tcMar>
              <w:top w:w="100" w:type="dxa"/>
              <w:left w:w="100" w:type="dxa"/>
              <w:bottom w:w="100" w:type="dxa"/>
              <w:right w:w="100" w:type="dxa"/>
            </w:tcMar>
            <w:vAlign w:val="center"/>
          </w:tcPr>
          <w:p w14:paraId="0918E6D7" w14:textId="77777777" w:rsidR="00065B41" w:rsidRDefault="0020078F">
            <w:pPr>
              <w:widowControl w:val="0"/>
              <w:spacing w:line="240" w:lineRule="auto"/>
              <w:ind w:firstLine="0"/>
              <w:jc w:val="center"/>
            </w:pPr>
            <w:r>
              <w:t>20</w:t>
            </w:r>
          </w:p>
        </w:tc>
        <w:tc>
          <w:tcPr>
            <w:tcW w:w="1292" w:type="pct"/>
            <w:shd w:val="clear" w:color="auto" w:fill="CFE2F3"/>
            <w:tcMar>
              <w:top w:w="100" w:type="dxa"/>
              <w:left w:w="100" w:type="dxa"/>
              <w:bottom w:w="100" w:type="dxa"/>
              <w:right w:w="100" w:type="dxa"/>
            </w:tcMar>
            <w:vAlign w:val="center"/>
          </w:tcPr>
          <w:p w14:paraId="1B5C7803" w14:textId="77777777" w:rsidR="00065B41" w:rsidRDefault="0020078F">
            <w:pPr>
              <w:widowControl w:val="0"/>
              <w:spacing w:line="240" w:lineRule="auto"/>
              <w:ind w:firstLine="0"/>
              <w:jc w:val="center"/>
            </w:pPr>
            <w:r>
              <w:t>5 (20)</w:t>
            </w:r>
          </w:p>
        </w:tc>
        <w:tc>
          <w:tcPr>
            <w:tcW w:w="1457" w:type="pct"/>
            <w:tcMar>
              <w:top w:w="100" w:type="dxa"/>
              <w:left w:w="100" w:type="dxa"/>
              <w:bottom w:w="100" w:type="dxa"/>
              <w:right w:w="100" w:type="dxa"/>
            </w:tcMar>
            <w:vAlign w:val="center"/>
          </w:tcPr>
          <w:p w14:paraId="4574BD84" w14:textId="77777777" w:rsidR="00065B41" w:rsidRDefault="0020078F">
            <w:pPr>
              <w:widowControl w:val="0"/>
              <w:spacing w:line="240" w:lineRule="auto"/>
              <w:ind w:firstLine="0"/>
              <w:jc w:val="center"/>
            </w:pPr>
            <w:r>
              <w:t>3 (16)</w:t>
            </w:r>
          </w:p>
        </w:tc>
        <w:tc>
          <w:tcPr>
            <w:tcW w:w="779" w:type="pct"/>
            <w:tcMar>
              <w:top w:w="100" w:type="dxa"/>
              <w:left w:w="100" w:type="dxa"/>
              <w:bottom w:w="100" w:type="dxa"/>
              <w:right w:w="100" w:type="dxa"/>
            </w:tcMar>
            <w:vAlign w:val="center"/>
          </w:tcPr>
          <w:p w14:paraId="2A975429" w14:textId="77777777" w:rsidR="00065B41" w:rsidRDefault="0020078F">
            <w:pPr>
              <w:widowControl w:val="0"/>
              <w:spacing w:line="240" w:lineRule="auto"/>
              <w:ind w:firstLine="0"/>
              <w:jc w:val="center"/>
            </w:pPr>
            <w:r>
              <w:t>4 (12)</w:t>
            </w:r>
          </w:p>
        </w:tc>
      </w:tr>
      <w:tr w:rsidR="00065B41" w14:paraId="17956473" w14:textId="77777777" w:rsidTr="00CF1DC6">
        <w:trPr>
          <w:jc w:val="center"/>
        </w:trPr>
        <w:tc>
          <w:tcPr>
            <w:tcW w:w="885" w:type="pct"/>
            <w:tcMar>
              <w:top w:w="100" w:type="dxa"/>
              <w:left w:w="100" w:type="dxa"/>
              <w:bottom w:w="100" w:type="dxa"/>
              <w:right w:w="100" w:type="dxa"/>
            </w:tcMar>
            <w:vAlign w:val="center"/>
          </w:tcPr>
          <w:p w14:paraId="15ACD999" w14:textId="77777777" w:rsidR="00065B41" w:rsidRDefault="0020078F">
            <w:pPr>
              <w:widowControl w:val="0"/>
              <w:spacing w:line="240" w:lineRule="auto"/>
              <w:ind w:firstLine="0"/>
            </w:pPr>
            <w:r>
              <w:t>Longevity</w:t>
            </w:r>
          </w:p>
        </w:tc>
        <w:tc>
          <w:tcPr>
            <w:tcW w:w="587" w:type="pct"/>
            <w:tcMar>
              <w:top w:w="100" w:type="dxa"/>
              <w:left w:w="100" w:type="dxa"/>
              <w:bottom w:w="100" w:type="dxa"/>
              <w:right w:w="100" w:type="dxa"/>
            </w:tcMar>
            <w:vAlign w:val="center"/>
          </w:tcPr>
          <w:p w14:paraId="232472EA" w14:textId="77777777" w:rsidR="00065B41" w:rsidRDefault="0020078F">
            <w:pPr>
              <w:widowControl w:val="0"/>
              <w:spacing w:line="240" w:lineRule="auto"/>
              <w:ind w:firstLine="0"/>
              <w:jc w:val="center"/>
            </w:pPr>
            <w:r>
              <w:t>20</w:t>
            </w:r>
          </w:p>
        </w:tc>
        <w:tc>
          <w:tcPr>
            <w:tcW w:w="1292" w:type="pct"/>
            <w:tcMar>
              <w:top w:w="100" w:type="dxa"/>
              <w:left w:w="100" w:type="dxa"/>
              <w:bottom w:w="100" w:type="dxa"/>
              <w:right w:w="100" w:type="dxa"/>
            </w:tcMar>
            <w:vAlign w:val="center"/>
          </w:tcPr>
          <w:p w14:paraId="4859348D" w14:textId="77777777" w:rsidR="00065B41" w:rsidRDefault="0020078F">
            <w:pPr>
              <w:widowControl w:val="0"/>
              <w:spacing w:line="240" w:lineRule="auto"/>
              <w:ind w:firstLine="0"/>
              <w:jc w:val="center"/>
            </w:pPr>
            <w:r>
              <w:t>3 (12)</w:t>
            </w:r>
          </w:p>
        </w:tc>
        <w:tc>
          <w:tcPr>
            <w:tcW w:w="1457" w:type="pct"/>
            <w:tcMar>
              <w:top w:w="100" w:type="dxa"/>
              <w:left w:w="100" w:type="dxa"/>
              <w:bottom w:w="100" w:type="dxa"/>
              <w:right w:w="100" w:type="dxa"/>
            </w:tcMar>
            <w:vAlign w:val="center"/>
          </w:tcPr>
          <w:p w14:paraId="2141F23F" w14:textId="77777777" w:rsidR="00065B41" w:rsidRDefault="0020078F">
            <w:pPr>
              <w:widowControl w:val="0"/>
              <w:spacing w:line="240" w:lineRule="auto"/>
              <w:ind w:firstLine="0"/>
              <w:jc w:val="center"/>
            </w:pPr>
            <w:r>
              <w:t>4 (16)</w:t>
            </w:r>
          </w:p>
        </w:tc>
        <w:tc>
          <w:tcPr>
            <w:tcW w:w="779" w:type="pct"/>
            <w:shd w:val="clear" w:color="auto" w:fill="CFE2F3"/>
            <w:tcMar>
              <w:top w:w="100" w:type="dxa"/>
              <w:left w:w="100" w:type="dxa"/>
              <w:bottom w:w="100" w:type="dxa"/>
              <w:right w:w="100" w:type="dxa"/>
            </w:tcMar>
            <w:vAlign w:val="center"/>
          </w:tcPr>
          <w:p w14:paraId="79F71960" w14:textId="77777777" w:rsidR="00065B41" w:rsidRDefault="0020078F">
            <w:pPr>
              <w:widowControl w:val="0"/>
              <w:spacing w:line="240" w:lineRule="auto"/>
              <w:ind w:firstLine="0"/>
              <w:jc w:val="center"/>
            </w:pPr>
            <w:r>
              <w:t>5 (20)</w:t>
            </w:r>
          </w:p>
        </w:tc>
      </w:tr>
      <w:tr w:rsidR="00065B41" w14:paraId="0E899CA4" w14:textId="77777777" w:rsidTr="00CF1DC6">
        <w:trPr>
          <w:jc w:val="center"/>
        </w:trPr>
        <w:tc>
          <w:tcPr>
            <w:tcW w:w="885" w:type="pct"/>
            <w:tcMar>
              <w:top w:w="100" w:type="dxa"/>
              <w:left w:w="100" w:type="dxa"/>
              <w:bottom w:w="100" w:type="dxa"/>
              <w:right w:w="100" w:type="dxa"/>
            </w:tcMar>
            <w:vAlign w:val="center"/>
          </w:tcPr>
          <w:p w14:paraId="593B4AE5" w14:textId="77777777" w:rsidR="00065B41" w:rsidRDefault="0020078F">
            <w:pPr>
              <w:widowControl w:val="0"/>
              <w:spacing w:line="240" w:lineRule="auto"/>
              <w:ind w:firstLine="0"/>
            </w:pPr>
            <w:r>
              <w:t>Ease of Use</w:t>
            </w:r>
          </w:p>
        </w:tc>
        <w:tc>
          <w:tcPr>
            <w:tcW w:w="587" w:type="pct"/>
            <w:tcMar>
              <w:top w:w="100" w:type="dxa"/>
              <w:left w:w="100" w:type="dxa"/>
              <w:bottom w:w="100" w:type="dxa"/>
              <w:right w:w="100" w:type="dxa"/>
            </w:tcMar>
            <w:vAlign w:val="center"/>
          </w:tcPr>
          <w:p w14:paraId="52B51918" w14:textId="77777777" w:rsidR="00065B41" w:rsidRDefault="0020078F">
            <w:pPr>
              <w:widowControl w:val="0"/>
              <w:spacing w:line="240" w:lineRule="auto"/>
              <w:ind w:firstLine="0"/>
              <w:jc w:val="center"/>
            </w:pPr>
            <w:r>
              <w:t>15</w:t>
            </w:r>
          </w:p>
        </w:tc>
        <w:tc>
          <w:tcPr>
            <w:tcW w:w="1292" w:type="pct"/>
            <w:tcMar>
              <w:top w:w="100" w:type="dxa"/>
              <w:left w:w="100" w:type="dxa"/>
              <w:bottom w:w="100" w:type="dxa"/>
              <w:right w:w="100" w:type="dxa"/>
            </w:tcMar>
            <w:vAlign w:val="center"/>
          </w:tcPr>
          <w:p w14:paraId="089088C3" w14:textId="77777777" w:rsidR="00065B41" w:rsidRDefault="0020078F">
            <w:pPr>
              <w:widowControl w:val="0"/>
              <w:spacing w:line="240" w:lineRule="auto"/>
              <w:ind w:firstLine="0"/>
              <w:jc w:val="center"/>
            </w:pPr>
            <w:r>
              <w:t>2 (6)</w:t>
            </w:r>
          </w:p>
        </w:tc>
        <w:tc>
          <w:tcPr>
            <w:tcW w:w="1457" w:type="pct"/>
            <w:tcMar>
              <w:top w:w="100" w:type="dxa"/>
              <w:left w:w="100" w:type="dxa"/>
              <w:bottom w:w="100" w:type="dxa"/>
              <w:right w:w="100" w:type="dxa"/>
            </w:tcMar>
            <w:vAlign w:val="center"/>
          </w:tcPr>
          <w:p w14:paraId="2BDB488E" w14:textId="77777777" w:rsidR="00065B41" w:rsidRDefault="0020078F">
            <w:pPr>
              <w:widowControl w:val="0"/>
              <w:spacing w:line="240" w:lineRule="auto"/>
              <w:ind w:firstLine="0"/>
              <w:jc w:val="center"/>
            </w:pPr>
            <w:r>
              <w:t>3 (9)</w:t>
            </w:r>
          </w:p>
        </w:tc>
        <w:tc>
          <w:tcPr>
            <w:tcW w:w="779" w:type="pct"/>
            <w:shd w:val="clear" w:color="auto" w:fill="CFE2F3"/>
            <w:tcMar>
              <w:top w:w="100" w:type="dxa"/>
              <w:left w:w="100" w:type="dxa"/>
              <w:bottom w:w="100" w:type="dxa"/>
              <w:right w:w="100" w:type="dxa"/>
            </w:tcMar>
            <w:vAlign w:val="center"/>
          </w:tcPr>
          <w:p w14:paraId="167B2D68" w14:textId="77777777" w:rsidR="00065B41" w:rsidRDefault="0020078F">
            <w:pPr>
              <w:widowControl w:val="0"/>
              <w:spacing w:line="240" w:lineRule="auto"/>
              <w:ind w:firstLine="0"/>
              <w:jc w:val="center"/>
            </w:pPr>
            <w:r>
              <w:t>5 (15)</w:t>
            </w:r>
          </w:p>
        </w:tc>
      </w:tr>
      <w:tr w:rsidR="00065B41" w14:paraId="404F4C1A" w14:textId="77777777" w:rsidTr="00CF1DC6">
        <w:trPr>
          <w:jc w:val="center"/>
        </w:trPr>
        <w:tc>
          <w:tcPr>
            <w:tcW w:w="885" w:type="pct"/>
            <w:tcMar>
              <w:top w:w="100" w:type="dxa"/>
              <w:left w:w="100" w:type="dxa"/>
              <w:bottom w:w="100" w:type="dxa"/>
              <w:right w:w="100" w:type="dxa"/>
            </w:tcMar>
            <w:vAlign w:val="center"/>
          </w:tcPr>
          <w:p w14:paraId="504AF959" w14:textId="77777777" w:rsidR="00065B41" w:rsidRDefault="0020078F">
            <w:pPr>
              <w:widowControl w:val="0"/>
              <w:spacing w:line="240" w:lineRule="auto"/>
              <w:ind w:firstLine="0"/>
            </w:pPr>
            <w:r>
              <w:t>Cost</w:t>
            </w:r>
          </w:p>
        </w:tc>
        <w:tc>
          <w:tcPr>
            <w:tcW w:w="587" w:type="pct"/>
            <w:tcMar>
              <w:top w:w="100" w:type="dxa"/>
              <w:left w:w="100" w:type="dxa"/>
              <w:bottom w:w="100" w:type="dxa"/>
              <w:right w:w="100" w:type="dxa"/>
            </w:tcMar>
            <w:vAlign w:val="center"/>
          </w:tcPr>
          <w:p w14:paraId="674CA6E4" w14:textId="77777777" w:rsidR="00065B41" w:rsidRDefault="0020078F">
            <w:pPr>
              <w:widowControl w:val="0"/>
              <w:spacing w:line="240" w:lineRule="auto"/>
              <w:ind w:firstLine="0"/>
              <w:jc w:val="center"/>
            </w:pPr>
            <w:r>
              <w:t>10</w:t>
            </w:r>
          </w:p>
        </w:tc>
        <w:tc>
          <w:tcPr>
            <w:tcW w:w="1292" w:type="pct"/>
            <w:tcMar>
              <w:top w:w="100" w:type="dxa"/>
              <w:left w:w="100" w:type="dxa"/>
              <w:bottom w:w="100" w:type="dxa"/>
              <w:right w:w="100" w:type="dxa"/>
            </w:tcMar>
            <w:vAlign w:val="center"/>
          </w:tcPr>
          <w:p w14:paraId="02AB77B0" w14:textId="77777777" w:rsidR="00065B41" w:rsidRDefault="0020078F">
            <w:pPr>
              <w:widowControl w:val="0"/>
              <w:spacing w:line="240" w:lineRule="auto"/>
              <w:ind w:firstLine="0"/>
              <w:jc w:val="center"/>
            </w:pPr>
            <w:r>
              <w:t>3 (6)</w:t>
            </w:r>
          </w:p>
        </w:tc>
        <w:tc>
          <w:tcPr>
            <w:tcW w:w="1457" w:type="pct"/>
            <w:tcMar>
              <w:top w:w="100" w:type="dxa"/>
              <w:left w:w="100" w:type="dxa"/>
              <w:bottom w:w="100" w:type="dxa"/>
              <w:right w:w="100" w:type="dxa"/>
            </w:tcMar>
            <w:vAlign w:val="center"/>
          </w:tcPr>
          <w:p w14:paraId="071B3BE9" w14:textId="77777777" w:rsidR="00065B41" w:rsidRDefault="0020078F">
            <w:pPr>
              <w:widowControl w:val="0"/>
              <w:spacing w:line="240" w:lineRule="auto"/>
              <w:ind w:firstLine="0"/>
              <w:jc w:val="center"/>
            </w:pPr>
            <w:r>
              <w:t>1 (2)</w:t>
            </w:r>
          </w:p>
        </w:tc>
        <w:tc>
          <w:tcPr>
            <w:tcW w:w="779" w:type="pct"/>
            <w:shd w:val="clear" w:color="auto" w:fill="CFE2F3"/>
            <w:tcMar>
              <w:top w:w="100" w:type="dxa"/>
              <w:left w:w="100" w:type="dxa"/>
              <w:bottom w:w="100" w:type="dxa"/>
              <w:right w:w="100" w:type="dxa"/>
            </w:tcMar>
            <w:vAlign w:val="center"/>
          </w:tcPr>
          <w:p w14:paraId="3AD60A20" w14:textId="77777777" w:rsidR="00065B41" w:rsidRDefault="0020078F">
            <w:pPr>
              <w:widowControl w:val="0"/>
              <w:spacing w:line="240" w:lineRule="auto"/>
              <w:ind w:firstLine="0"/>
              <w:jc w:val="center"/>
            </w:pPr>
            <w:r>
              <w:t>5 (10)</w:t>
            </w:r>
          </w:p>
        </w:tc>
      </w:tr>
      <w:tr w:rsidR="00065B41" w14:paraId="56F24B55" w14:textId="77777777" w:rsidTr="00CF1DC6">
        <w:trPr>
          <w:jc w:val="center"/>
        </w:trPr>
        <w:tc>
          <w:tcPr>
            <w:tcW w:w="885" w:type="pct"/>
            <w:tcMar>
              <w:top w:w="100" w:type="dxa"/>
              <w:left w:w="100" w:type="dxa"/>
              <w:bottom w:w="100" w:type="dxa"/>
              <w:right w:w="100" w:type="dxa"/>
            </w:tcMar>
            <w:vAlign w:val="center"/>
          </w:tcPr>
          <w:p w14:paraId="3D274DDF" w14:textId="77777777" w:rsidR="00065B41" w:rsidRDefault="0020078F">
            <w:pPr>
              <w:widowControl w:val="0"/>
              <w:spacing w:line="240" w:lineRule="auto"/>
              <w:ind w:firstLine="0"/>
            </w:pPr>
            <w:r>
              <w:t>Size</w:t>
            </w:r>
          </w:p>
        </w:tc>
        <w:tc>
          <w:tcPr>
            <w:tcW w:w="587" w:type="pct"/>
            <w:tcMar>
              <w:top w:w="100" w:type="dxa"/>
              <w:left w:w="100" w:type="dxa"/>
              <w:bottom w:w="100" w:type="dxa"/>
              <w:right w:w="100" w:type="dxa"/>
            </w:tcMar>
            <w:vAlign w:val="center"/>
          </w:tcPr>
          <w:p w14:paraId="27E34858" w14:textId="77777777" w:rsidR="00065B41" w:rsidRDefault="0020078F">
            <w:pPr>
              <w:widowControl w:val="0"/>
              <w:spacing w:line="240" w:lineRule="auto"/>
              <w:ind w:firstLine="0"/>
              <w:jc w:val="center"/>
            </w:pPr>
            <w:r>
              <w:t>10</w:t>
            </w:r>
          </w:p>
        </w:tc>
        <w:tc>
          <w:tcPr>
            <w:tcW w:w="1292" w:type="pct"/>
            <w:tcMar>
              <w:top w:w="100" w:type="dxa"/>
              <w:left w:w="100" w:type="dxa"/>
              <w:bottom w:w="100" w:type="dxa"/>
              <w:right w:w="100" w:type="dxa"/>
            </w:tcMar>
            <w:vAlign w:val="center"/>
          </w:tcPr>
          <w:p w14:paraId="555B13C3" w14:textId="77777777" w:rsidR="00065B41" w:rsidRDefault="0020078F">
            <w:pPr>
              <w:widowControl w:val="0"/>
              <w:spacing w:line="240" w:lineRule="auto"/>
              <w:ind w:firstLine="0"/>
              <w:jc w:val="center"/>
            </w:pPr>
            <w:r>
              <w:t>3 (6)</w:t>
            </w:r>
          </w:p>
        </w:tc>
        <w:tc>
          <w:tcPr>
            <w:tcW w:w="1457" w:type="pct"/>
            <w:tcMar>
              <w:top w:w="100" w:type="dxa"/>
              <w:left w:w="100" w:type="dxa"/>
              <w:bottom w:w="100" w:type="dxa"/>
              <w:right w:w="100" w:type="dxa"/>
            </w:tcMar>
            <w:vAlign w:val="center"/>
          </w:tcPr>
          <w:p w14:paraId="2211F7BC" w14:textId="77777777" w:rsidR="00065B41" w:rsidRDefault="0020078F">
            <w:pPr>
              <w:widowControl w:val="0"/>
              <w:spacing w:line="240" w:lineRule="auto"/>
              <w:ind w:firstLine="0"/>
              <w:jc w:val="center"/>
            </w:pPr>
            <w:r>
              <w:t>1 (2)</w:t>
            </w:r>
          </w:p>
        </w:tc>
        <w:tc>
          <w:tcPr>
            <w:tcW w:w="779" w:type="pct"/>
            <w:shd w:val="clear" w:color="auto" w:fill="CFE2F3"/>
            <w:tcMar>
              <w:top w:w="100" w:type="dxa"/>
              <w:left w:w="100" w:type="dxa"/>
              <w:bottom w:w="100" w:type="dxa"/>
              <w:right w:w="100" w:type="dxa"/>
            </w:tcMar>
            <w:vAlign w:val="center"/>
          </w:tcPr>
          <w:p w14:paraId="26599D3F" w14:textId="77777777" w:rsidR="00065B41" w:rsidRDefault="0020078F">
            <w:pPr>
              <w:widowControl w:val="0"/>
              <w:spacing w:line="240" w:lineRule="auto"/>
              <w:ind w:firstLine="0"/>
              <w:jc w:val="center"/>
            </w:pPr>
            <w:r>
              <w:t>5 (10)</w:t>
            </w:r>
          </w:p>
        </w:tc>
      </w:tr>
      <w:tr w:rsidR="00065B41" w14:paraId="6C124442" w14:textId="77777777" w:rsidTr="00CF1DC6">
        <w:trPr>
          <w:jc w:val="center"/>
        </w:trPr>
        <w:tc>
          <w:tcPr>
            <w:tcW w:w="885" w:type="pct"/>
            <w:tcMar>
              <w:top w:w="100" w:type="dxa"/>
              <w:left w:w="100" w:type="dxa"/>
              <w:bottom w:w="100" w:type="dxa"/>
              <w:right w:w="100" w:type="dxa"/>
            </w:tcMar>
            <w:vAlign w:val="center"/>
          </w:tcPr>
          <w:p w14:paraId="2840E6BA" w14:textId="77777777" w:rsidR="00065B41" w:rsidRDefault="0020078F">
            <w:pPr>
              <w:widowControl w:val="0"/>
              <w:spacing w:line="240" w:lineRule="auto"/>
              <w:ind w:firstLine="0"/>
            </w:pPr>
            <w:r>
              <w:rPr>
                <w:b/>
              </w:rPr>
              <w:t>Total Score</w:t>
            </w:r>
          </w:p>
        </w:tc>
        <w:tc>
          <w:tcPr>
            <w:tcW w:w="587" w:type="pct"/>
            <w:tcMar>
              <w:top w:w="100" w:type="dxa"/>
              <w:left w:w="100" w:type="dxa"/>
              <w:bottom w:w="100" w:type="dxa"/>
              <w:right w:w="100" w:type="dxa"/>
            </w:tcMar>
            <w:vAlign w:val="center"/>
          </w:tcPr>
          <w:p w14:paraId="5CE04828" w14:textId="77777777" w:rsidR="00065B41" w:rsidRDefault="0020078F">
            <w:pPr>
              <w:widowControl w:val="0"/>
              <w:spacing w:line="240" w:lineRule="auto"/>
              <w:ind w:firstLine="0"/>
              <w:jc w:val="center"/>
            </w:pPr>
            <w:r>
              <w:rPr>
                <w:b/>
              </w:rPr>
              <w:t>100</w:t>
            </w:r>
          </w:p>
        </w:tc>
        <w:tc>
          <w:tcPr>
            <w:tcW w:w="1292" w:type="pct"/>
            <w:tcMar>
              <w:top w:w="100" w:type="dxa"/>
              <w:left w:w="100" w:type="dxa"/>
              <w:bottom w:w="100" w:type="dxa"/>
              <w:right w:w="100" w:type="dxa"/>
            </w:tcMar>
            <w:vAlign w:val="center"/>
          </w:tcPr>
          <w:p w14:paraId="233D1786" w14:textId="77777777" w:rsidR="00065B41" w:rsidRDefault="0020078F">
            <w:pPr>
              <w:widowControl w:val="0"/>
              <w:spacing w:line="240" w:lineRule="auto"/>
              <w:ind w:firstLine="0"/>
              <w:jc w:val="center"/>
            </w:pPr>
            <w:r>
              <w:rPr>
                <w:b/>
              </w:rPr>
              <w:t>75</w:t>
            </w:r>
          </w:p>
        </w:tc>
        <w:tc>
          <w:tcPr>
            <w:tcW w:w="1457" w:type="pct"/>
            <w:tcMar>
              <w:top w:w="100" w:type="dxa"/>
              <w:left w:w="100" w:type="dxa"/>
              <w:bottom w:w="100" w:type="dxa"/>
              <w:right w:w="100" w:type="dxa"/>
            </w:tcMar>
            <w:vAlign w:val="center"/>
          </w:tcPr>
          <w:p w14:paraId="79BC4638" w14:textId="77777777" w:rsidR="00065B41" w:rsidRDefault="0020078F">
            <w:pPr>
              <w:widowControl w:val="0"/>
              <w:spacing w:line="240" w:lineRule="auto"/>
              <w:ind w:firstLine="0"/>
              <w:jc w:val="center"/>
            </w:pPr>
            <w:r>
              <w:rPr>
                <w:b/>
              </w:rPr>
              <w:t>65</w:t>
            </w:r>
          </w:p>
        </w:tc>
        <w:tc>
          <w:tcPr>
            <w:tcW w:w="779" w:type="pct"/>
            <w:shd w:val="clear" w:color="auto" w:fill="CFE2F3"/>
            <w:tcMar>
              <w:top w:w="100" w:type="dxa"/>
              <w:left w:w="100" w:type="dxa"/>
              <w:bottom w:w="100" w:type="dxa"/>
              <w:right w:w="100" w:type="dxa"/>
            </w:tcMar>
            <w:vAlign w:val="center"/>
          </w:tcPr>
          <w:p w14:paraId="46DECAAE" w14:textId="77777777" w:rsidR="00065B41" w:rsidRDefault="0020078F">
            <w:pPr>
              <w:widowControl w:val="0"/>
              <w:spacing w:line="240" w:lineRule="auto"/>
              <w:ind w:firstLine="0"/>
              <w:jc w:val="center"/>
            </w:pPr>
            <w:r>
              <w:rPr>
                <w:b/>
              </w:rPr>
              <w:t>87</w:t>
            </w:r>
          </w:p>
        </w:tc>
      </w:tr>
    </w:tbl>
    <w:p w14:paraId="13D18A05" w14:textId="33ED5BF2" w:rsidR="00065B41" w:rsidRPr="00B807D9" w:rsidRDefault="0020078F" w:rsidP="00B807D9">
      <w:pPr>
        <w:pStyle w:val="Captions"/>
        <w:rPr>
          <w:rStyle w:val="SubtleEmphasis"/>
        </w:rPr>
      </w:pPr>
      <w:bookmarkStart w:id="103" w:name="h.d20135gu1a9b" w:colFirst="0" w:colLast="0"/>
      <w:bookmarkEnd w:id="103"/>
      <w:r w:rsidRPr="00B807D9">
        <w:rPr>
          <w:rStyle w:val="SubtleEmphasis"/>
          <w:b/>
        </w:rPr>
        <w:t xml:space="preserve">Table </w:t>
      </w:r>
      <w:r w:rsidR="00B807D9">
        <w:rPr>
          <w:rStyle w:val="SubtleEmphasis"/>
          <w:b/>
        </w:rPr>
        <w:t>4</w:t>
      </w:r>
      <w:r>
        <w:rPr>
          <w:rStyle w:val="SubtleEmphasis"/>
          <w:b/>
        </w:rPr>
        <w:t>.</w:t>
      </w:r>
      <w:r w:rsidRPr="00B807D9">
        <w:rPr>
          <w:rStyle w:val="SubtleEmphasis"/>
        </w:rPr>
        <w:t xml:space="preserve"> Decision matrix for power supply. Criteria were ranked, totaling to 100 points. Each option was scored from 1 to 5 for each criterion, and the scores were then scaled proportionately to the weight of each criterion. After summing the scores, the design with the greatest total score was determined to be the best option.</w:t>
      </w:r>
    </w:p>
    <w:p w14:paraId="68A8A6F9" w14:textId="77777777" w:rsidR="00065B41" w:rsidRDefault="0020078F">
      <w:r>
        <w:t>Out of the criteria used to determine the best power supply, patient safety was ranked the highest. Because the only source of energy in disposable batteries is the batteries themselves, they pose almost no risk to the patient, scoring the highest in safety. Rechargeable batteries and USB power would be directly or indirectly connected to a wall outlet, and with improper use or equipment failure, there is a small chance of harming the patient. The next most important criteria were the ease of obtaining IRB approval in a short amount of time so that human subject testing can proceed in a timely manner and the amount of time the device could be used at a time. The IRB has more stringent requirements for devices connected to wall power, so the disposable batteries again score the highest in that criterion. However, since the disposable batteries and rechargeable batteries have limited amounts of energy, USB power excels in longevity. Minor criteria considered were the ease of use of the device by the nurses, the cost of manufacture and long-term operation of the device, and the overall size of the device. USB power scored the highest in these criteria, as operation would entail simply connecting the cable when using the device and disconnecting it when finished. The nurses would not need to replace or recharge batteries. Additionally, USB power has the lowest overall cost, as the rechargeable battery pack is an expensive initial purchase, and the disposable batteries would incur a high long-term cost. The size of a device with USB power is also the smallest, as no additional room is needed for the batteries themselves, or a charging circuit.</w:t>
      </w:r>
    </w:p>
    <w:p w14:paraId="291A9166" w14:textId="2B006F20" w:rsidR="00065B41" w:rsidRDefault="0020078F">
      <w:r>
        <w:t xml:space="preserve">As Table </w:t>
      </w:r>
      <w:r w:rsidR="00B807D9">
        <w:t>4</w:t>
      </w:r>
      <w:r>
        <w:t xml:space="preserve"> shows, USB power scored the highest overall in the decision matrix. Therefore, we will implement it into the design as we proceed with the project.</w:t>
      </w:r>
    </w:p>
    <w:p w14:paraId="592DE903" w14:textId="77777777" w:rsidR="00065B41" w:rsidRDefault="0020078F" w:rsidP="004B34CA">
      <w:pPr>
        <w:pStyle w:val="Heading1"/>
      </w:pPr>
      <w:bookmarkStart w:id="104" w:name="h.nxb7cpjvoaus" w:colFirst="0" w:colLast="0"/>
      <w:bookmarkStart w:id="105" w:name="h.kg48p8f4o7se" w:colFirst="0" w:colLast="0"/>
      <w:bookmarkStart w:id="106" w:name="_Toc400479453"/>
      <w:bookmarkStart w:id="107" w:name="_Toc400481218"/>
      <w:bookmarkStart w:id="108" w:name="_Toc400482449"/>
      <w:bookmarkStart w:id="109" w:name="_Toc400488116"/>
      <w:bookmarkStart w:id="110" w:name="_Toc400488768"/>
      <w:bookmarkStart w:id="111" w:name="_Toc400490390"/>
      <w:bookmarkStart w:id="112" w:name="_Toc400531027"/>
      <w:bookmarkEnd w:id="104"/>
      <w:bookmarkEnd w:id="105"/>
      <w:r>
        <w:t>Future Work</w:t>
      </w:r>
      <w:bookmarkEnd w:id="106"/>
      <w:bookmarkEnd w:id="107"/>
      <w:bookmarkEnd w:id="108"/>
      <w:bookmarkEnd w:id="109"/>
      <w:bookmarkEnd w:id="110"/>
      <w:bookmarkEnd w:id="111"/>
      <w:bookmarkEnd w:id="112"/>
      <w:r>
        <w:t xml:space="preserve"> </w:t>
      </w:r>
    </w:p>
    <w:p w14:paraId="5150ED5C" w14:textId="77777777" w:rsidR="00065B41" w:rsidRDefault="0020078F" w:rsidP="004B34CA">
      <w:pPr>
        <w:pStyle w:val="Heading2"/>
      </w:pPr>
      <w:bookmarkStart w:id="113" w:name="h.qrsdmbhqjh7l" w:colFirst="0" w:colLast="0"/>
      <w:bookmarkStart w:id="114" w:name="_Toc400479454"/>
      <w:bookmarkStart w:id="115" w:name="_Toc400481219"/>
      <w:bookmarkStart w:id="116" w:name="_Toc400482450"/>
      <w:bookmarkStart w:id="117" w:name="_Toc400488117"/>
      <w:bookmarkStart w:id="118" w:name="_Toc400488769"/>
      <w:bookmarkStart w:id="119" w:name="_Toc400490391"/>
      <w:bookmarkStart w:id="120" w:name="_Toc400531028"/>
      <w:bookmarkEnd w:id="113"/>
      <w:r>
        <w:t>Prospective Timeline</w:t>
      </w:r>
      <w:bookmarkEnd w:id="114"/>
      <w:bookmarkEnd w:id="115"/>
      <w:bookmarkEnd w:id="116"/>
      <w:bookmarkEnd w:id="117"/>
      <w:bookmarkEnd w:id="118"/>
      <w:bookmarkEnd w:id="119"/>
      <w:bookmarkEnd w:id="120"/>
    </w:p>
    <w:p w14:paraId="1603AE01" w14:textId="702A4A49" w:rsidR="00567B94" w:rsidRDefault="0020078F" w:rsidP="00176455">
      <w:r>
        <w:t xml:space="preserve">A glance at the timeline below reveals our intentions with the design moving forward. As we continue to finish making some final decisions on hardware and software specifics, we look forward to beginning our testing and system validation. We anticipate testing in comparison to a modern industrial EMG specifically in electronic output categories such as frequency response, gain, </w:t>
      </w:r>
      <w:r w:rsidR="00567B94" w:rsidRPr="00F35072">
        <w:t xml:space="preserve">and </w:t>
      </w:r>
      <w:r>
        <w:t xml:space="preserve">signal-to-noise ratios. Thereafter, we will look to affirm our design in a </w:t>
      </w:r>
      <w:r w:rsidR="00473B7C">
        <w:t xml:space="preserve">printed circuit board </w:t>
      </w:r>
      <w:r>
        <w:t xml:space="preserve">and pursue confirmation of safety from an Institutional Review Board (detailed below) before moving onto patient testing. The final thing we hope to achieve this semester is to continue our development </w:t>
      </w:r>
      <w:r w:rsidR="702A4A49">
        <w:t>of the</w:t>
      </w:r>
      <w:r>
        <w:t xml:space="preserve"> software and video</w:t>
      </w:r>
      <w:r w:rsidR="008D3CDD">
        <w:t xml:space="preserve"> </w:t>
      </w:r>
      <w:r>
        <w:t>game.</w:t>
      </w:r>
    </w:p>
    <w:p w14:paraId="28AEB106" w14:textId="533739A8" w:rsidR="00065B41" w:rsidRDefault="00225742" w:rsidP="005B0771">
      <w:pPr>
        <w:pStyle w:val="Image"/>
      </w:pPr>
      <w:r>
        <w:drawing>
          <wp:inline distT="0" distB="0" distL="0" distR="0" wp14:anchorId="289C46FD" wp14:editId="0E5C0D43">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735"/>
                    </a:xfrm>
                    <a:prstGeom prst="rect">
                      <a:avLst/>
                    </a:prstGeom>
                  </pic:spPr>
                </pic:pic>
              </a:graphicData>
            </a:graphic>
          </wp:inline>
        </w:drawing>
      </w:r>
      <w:r w:rsidRPr="00F35072">
        <w:t xml:space="preserve"> </w:t>
      </w:r>
    </w:p>
    <w:p w14:paraId="2A9FEA45" w14:textId="6EA457FC" w:rsidR="005B0771" w:rsidRPr="00F35072" w:rsidRDefault="0080110C" w:rsidP="005B0771">
      <w:pPr>
        <w:pStyle w:val="Captions"/>
      </w:pPr>
      <w:bookmarkStart w:id="121" w:name="h.2s3eu1cduzul" w:colFirst="0" w:colLast="0"/>
      <w:bookmarkEnd w:id="121"/>
      <w:r w:rsidRPr="0080110C">
        <w:rPr>
          <w:b/>
        </w:rPr>
        <w:t>Figure 3.</w:t>
      </w:r>
      <w:r>
        <w:t xml:space="preserve"> </w:t>
      </w:r>
      <w:r w:rsidR="00FD6193">
        <w:t>Projected timeline for this semester.</w:t>
      </w:r>
    </w:p>
    <w:p w14:paraId="211212B1" w14:textId="77777777" w:rsidR="00DC351B" w:rsidRDefault="00DC351B" w:rsidP="008C2BED">
      <w:pPr>
        <w:pStyle w:val="Heading2"/>
      </w:pPr>
      <w:bookmarkStart w:id="122" w:name="_Toc400479452"/>
      <w:bookmarkStart w:id="123" w:name="_Toc400480180"/>
      <w:bookmarkStart w:id="124" w:name="_Toc400481087"/>
      <w:bookmarkStart w:id="125" w:name="_Toc400481220"/>
      <w:bookmarkStart w:id="126" w:name="_Toc400482451"/>
      <w:bookmarkStart w:id="127" w:name="_Toc400488118"/>
      <w:bookmarkStart w:id="128" w:name="_Toc400488770"/>
      <w:bookmarkStart w:id="129" w:name="_Toc400490392"/>
      <w:bookmarkStart w:id="130" w:name="_Toc400531029"/>
      <w:bookmarkStart w:id="131" w:name="_Toc400479455"/>
      <w:r w:rsidRPr="00F35072">
        <w:t>Testing</w:t>
      </w:r>
      <w:bookmarkEnd w:id="122"/>
      <w:bookmarkEnd w:id="123"/>
      <w:bookmarkEnd w:id="124"/>
      <w:bookmarkEnd w:id="125"/>
      <w:bookmarkEnd w:id="126"/>
      <w:bookmarkEnd w:id="127"/>
      <w:bookmarkEnd w:id="128"/>
      <w:bookmarkEnd w:id="129"/>
      <w:bookmarkEnd w:id="130"/>
    </w:p>
    <w:p w14:paraId="4D63DC0E" w14:textId="786B2824" w:rsidR="00DC351B" w:rsidRDefault="00DC351B" w:rsidP="003F66FF">
      <w:r>
        <w:t xml:space="preserve">Since we are looking to meet commercial standards with our device, we will have to test various aspects of our device </w:t>
      </w:r>
      <w:r w:rsidR="00473B7C">
        <w:t>to ensure that they meet</w:t>
      </w:r>
      <w:r>
        <w:t xml:space="preserve"> these standards. We will test our circuit part by part, and once pieces have been confirmed to work, they will be integrated to our final product. Our first round of testing will be making bode plots of our filters to guarantee that we have the correct bandwidth and gain. We will then check our rectifier with a sinusoidal input to ensure that it is indeed rectifying the signal. Since 60</w:t>
      </w:r>
      <w:r w:rsidR="00695236">
        <w:t xml:space="preserve"> </w:t>
      </w:r>
      <w:r>
        <w:t xml:space="preserve">Hz noise has been a problem that we have encountered, we will need to implement </w:t>
      </w:r>
      <w:r w:rsidR="002B52DF">
        <w:t>a driven right leg circuit</w:t>
      </w:r>
      <w:r>
        <w:t xml:space="preserve">. Once </w:t>
      </w:r>
      <w:r w:rsidR="002B52DF">
        <w:t>that</w:t>
      </w:r>
      <w:r>
        <w:t xml:space="preserve"> has been implemented, we can perform a frequency spectrum and compare 60</w:t>
      </w:r>
      <w:r w:rsidR="00695236">
        <w:t xml:space="preserve"> </w:t>
      </w:r>
      <w:r>
        <w:t>Hz noise in each signal. Finally</w:t>
      </w:r>
      <w:r w:rsidR="00695236">
        <w:t>,</w:t>
      </w:r>
      <w:r>
        <w:t xml:space="preserve"> we will test our output with the output of a commercially available device to see if our device is functioning properly.  </w:t>
      </w:r>
    </w:p>
    <w:p w14:paraId="0AFDD111" w14:textId="40872FF8" w:rsidR="00DC351B" w:rsidRDefault="00DC351B" w:rsidP="003F66FF">
      <w:r>
        <w:t>Once the testing and validation of our hardware is complete and we have obtained approval from the IRB (detailed in a section below), extensive testing must take place in order to prove the effectiveness of our design in a clinical setting. The goal of this testing will be twofold. First, refinement of our software may be necessary</w:t>
      </w:r>
      <w:r w:rsidR="00695236">
        <w:t xml:space="preserve"> in order</w:t>
      </w:r>
      <w:r>
        <w:t xml:space="preserve"> to improve the training effectiveness of our system. Secondly, by recording data from an array of pediatric</w:t>
      </w:r>
      <w:r w:rsidR="702A4A49">
        <w:t xml:space="preserve"> patients</w:t>
      </w:r>
      <w:r>
        <w:t xml:space="preserve">, we can bolster the strength of our submission for </w:t>
      </w:r>
      <w:r w:rsidR="702A4A49">
        <w:t xml:space="preserve">a </w:t>
      </w:r>
      <w:r>
        <w:t>patent. Additionally, human trial data that demonstrates successful application and muscular improvement would hugely benefit our application for FDA approval.</w:t>
      </w:r>
    </w:p>
    <w:p w14:paraId="78732B11" w14:textId="2F9E1ED0" w:rsidR="00DC351B" w:rsidRDefault="00DC351B" w:rsidP="003F66FF">
      <w:r>
        <w:t xml:space="preserve">Overall, </w:t>
      </w:r>
      <w:r w:rsidR="008C2BED">
        <w:t>our testing is still an open process that is subject to change depending on the challenges that present themselves throughout our design process. Future research may result in a reconstruction of testing methods to assist the development and refinement of our biofeedback system.</w:t>
      </w:r>
    </w:p>
    <w:p w14:paraId="50C9FB69" w14:textId="77777777" w:rsidR="00065B41" w:rsidRDefault="0020078F" w:rsidP="004B34CA">
      <w:pPr>
        <w:pStyle w:val="Heading2"/>
      </w:pPr>
      <w:bookmarkStart w:id="132" w:name="_Toc400481221"/>
      <w:bookmarkStart w:id="133" w:name="_Toc400482452"/>
      <w:bookmarkStart w:id="134" w:name="_Toc400488119"/>
      <w:bookmarkStart w:id="135" w:name="_Toc400488771"/>
      <w:bookmarkStart w:id="136" w:name="_Toc400490393"/>
      <w:bookmarkStart w:id="137" w:name="_Toc400531030"/>
      <w:r>
        <w:t>Institutional Review Boards (IRB)</w:t>
      </w:r>
      <w:bookmarkEnd w:id="131"/>
      <w:bookmarkEnd w:id="132"/>
      <w:bookmarkEnd w:id="133"/>
      <w:bookmarkEnd w:id="134"/>
      <w:bookmarkEnd w:id="135"/>
      <w:bookmarkEnd w:id="136"/>
      <w:bookmarkEnd w:id="137"/>
    </w:p>
    <w:p w14:paraId="6FBEC8E1" w14:textId="1B8843E3" w:rsidR="00065B41" w:rsidRDefault="0020078F" w:rsidP="00176455">
      <w:r>
        <w:t xml:space="preserve">One of the major considerations for our design moving forward is the compatibility </w:t>
      </w:r>
      <w:r w:rsidR="00200E75">
        <w:t>with Institutional Review Board</w:t>
      </w:r>
      <w:r>
        <w:t xml:space="preserve"> (IRB) standards. By complying with the requirements for safety set by the IRB, our device will be </w:t>
      </w:r>
      <w:r w:rsidR="00200E75">
        <w:t>proven</w:t>
      </w:r>
      <w:r>
        <w:t xml:space="preserve"> to safely and effectively collect data in a clinical setting. Devices are formally given an “investigational device exemption” from this review process thereby allowing them to both be used and shipped for the purpose of conducting investigations without complying with other requirements of the Food, Drug and Cosmetic (FD&amp;C) Act that applies to commercial products. </w:t>
      </w:r>
      <w:r w:rsidR="005C3C95">
        <w:rPr>
          <w:vertAlign w:val="superscript"/>
        </w:rPr>
        <w:t>17</w:t>
      </w:r>
    </w:p>
    <w:p w14:paraId="345CC533" w14:textId="33137603" w:rsidR="00065B41" w:rsidRDefault="0020078F" w:rsidP="00176455">
      <w:r>
        <w:t xml:space="preserve">In further detail, there is a variety of criteria that must be satisfied for approval from an IRB. Specifically, the standards require our risks to be minimized with sound design research. Additionally, we are required to prove anticipated benefits that offset the possibility for risks. </w:t>
      </w:r>
      <w:r w:rsidR="702A4A49">
        <w:t xml:space="preserve">Finally, we will need </w:t>
      </w:r>
      <w:r w:rsidR="00285E9B">
        <w:t>t</w:t>
      </w:r>
      <w:r w:rsidR="702A4A49">
        <w:t>o inform</w:t>
      </w:r>
      <w:r>
        <w:t xml:space="preserve"> all patients of the investigational stage of the device as well as that their data is recorded for clinical research analysis.</w:t>
      </w:r>
    </w:p>
    <w:p w14:paraId="6605FECE" w14:textId="77777777" w:rsidR="00065B41" w:rsidRDefault="0020078F" w:rsidP="004B34CA">
      <w:pPr>
        <w:pStyle w:val="Heading2"/>
      </w:pPr>
      <w:bookmarkStart w:id="138" w:name="h.403ctg2fjgnn" w:colFirst="0" w:colLast="0"/>
      <w:bookmarkStart w:id="139" w:name="_Toc400479456"/>
      <w:bookmarkStart w:id="140" w:name="_Toc400481222"/>
      <w:bookmarkStart w:id="141" w:name="_Toc400482453"/>
      <w:bookmarkStart w:id="142" w:name="_Toc400488120"/>
      <w:bookmarkStart w:id="143" w:name="_Toc400488772"/>
      <w:bookmarkStart w:id="144" w:name="_Toc400490394"/>
      <w:bookmarkStart w:id="145" w:name="_Toc400531031"/>
      <w:bookmarkEnd w:id="138"/>
      <w:r>
        <w:t>Food and Drug Administration (FDA)</w:t>
      </w:r>
      <w:bookmarkEnd w:id="139"/>
      <w:bookmarkEnd w:id="140"/>
      <w:bookmarkEnd w:id="141"/>
      <w:bookmarkEnd w:id="142"/>
      <w:bookmarkEnd w:id="143"/>
      <w:bookmarkEnd w:id="144"/>
      <w:bookmarkEnd w:id="145"/>
    </w:p>
    <w:p w14:paraId="044799D9" w14:textId="636DC828" w:rsidR="00065B41" w:rsidRDefault="0020078F" w:rsidP="00955F24">
      <w:r>
        <w:t xml:space="preserve">In addition to the standards of safety from an IRB, testing our device also includes a variety of other precautionary procedures in order to implement commercially. Considered by </w:t>
      </w:r>
      <w:r w:rsidR="0017048B">
        <w:t xml:space="preserve">the </w:t>
      </w:r>
      <w:r>
        <w:t xml:space="preserve">FDA as a Class II, Part 880, (General Hospital and Personal use Devices) Pediatric Medical Device, we anticipate our biofeedback system to be similar enough to current market electromyographs (predicate devices) to be exempt from high scrutiny 510(k) review process. </w:t>
      </w:r>
      <w:r w:rsidR="005C3C95">
        <w:rPr>
          <w:vertAlign w:val="superscript"/>
        </w:rPr>
        <w:t>18</w:t>
      </w:r>
      <w:r>
        <w:t xml:space="preserve"> With this benefit, submitting our device to the FDA and handling appropriate fees with our client will allow a commercialization of our device.</w:t>
      </w:r>
    </w:p>
    <w:p w14:paraId="49E5BBA0" w14:textId="77777777" w:rsidR="00065B41" w:rsidRDefault="0020078F" w:rsidP="004B34CA">
      <w:pPr>
        <w:pStyle w:val="Heading2"/>
      </w:pPr>
      <w:bookmarkStart w:id="146" w:name="h.5n5ll3cfueya" w:colFirst="0" w:colLast="0"/>
      <w:bookmarkStart w:id="147" w:name="_Toc400479457"/>
      <w:bookmarkStart w:id="148" w:name="_Toc400481223"/>
      <w:bookmarkStart w:id="149" w:name="_Toc400482454"/>
      <w:bookmarkStart w:id="150" w:name="_Toc400488121"/>
      <w:bookmarkStart w:id="151" w:name="_Toc400488773"/>
      <w:bookmarkStart w:id="152" w:name="_Toc400490395"/>
      <w:bookmarkStart w:id="153" w:name="_Toc400531032"/>
      <w:bookmarkEnd w:id="146"/>
      <w:r>
        <w:t>Software Development</w:t>
      </w:r>
      <w:bookmarkEnd w:id="147"/>
      <w:bookmarkEnd w:id="148"/>
      <w:bookmarkEnd w:id="149"/>
      <w:bookmarkEnd w:id="150"/>
      <w:bookmarkEnd w:id="151"/>
      <w:bookmarkEnd w:id="152"/>
      <w:bookmarkEnd w:id="153"/>
    </w:p>
    <w:p w14:paraId="0D5BBFE5" w14:textId="70B60A93" w:rsidR="00065B41" w:rsidRDefault="0020078F" w:rsidP="00176455">
      <w:r>
        <w:t>In order to fully commercialize our biofeedback system as our own intellectual property, we must fully develop accessory aspects of the design as well. In the future, we will look towards expanding the acquisition and user-interface of our current software.</w:t>
      </w:r>
    </w:p>
    <w:p w14:paraId="6773F60B" w14:textId="7F399754" w:rsidR="002E293B" w:rsidRDefault="0020078F" w:rsidP="00176455">
      <w:r>
        <w:t xml:space="preserve">With commercialization as one of the major goals for this device, a complete product should come with video game capabilities that make this method so successful. To accomplish </w:t>
      </w:r>
      <w:r w:rsidR="00BF24E3">
        <w:t>thi</w:t>
      </w:r>
      <w:r w:rsidR="00890FA1">
        <w:t>s</w:t>
      </w:r>
      <w:r>
        <w:t>, we look to continue to program our own gaming software with an open licensing program, Gamemaker Professional. As of now, a preliminary game that exemplifies the combination of pelvic and abdominal contractions is show in the two figures. As one can observe, additional work will need to be done that will improve the user interface and educational benefit of the game. By improving the clarity of the gaming components, we anticipate natural improvements in the efficiency of retraining as patients spend more time on muscle development and less time on trying to understand the game.</w:t>
      </w:r>
    </w:p>
    <w:p w14:paraId="31D3064B" w14:textId="25D655B7" w:rsidR="00065B41" w:rsidRDefault="0095752C" w:rsidP="00FC3C25">
      <w:pPr>
        <w:pStyle w:val="Image"/>
      </w:pPr>
      <w:r w:rsidRPr="00F35072">
        <w:drawing>
          <wp:inline distT="0" distB="0" distL="0" distR="0" wp14:anchorId="6A40B37A" wp14:editId="57586267">
            <wp:extent cx="2847051" cy="2095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847051" cy="2095500"/>
                    </a:xfrm>
                    <a:prstGeom prst="rect">
                      <a:avLst/>
                    </a:prstGeom>
                    <a:ln/>
                  </pic:spPr>
                </pic:pic>
              </a:graphicData>
            </a:graphic>
          </wp:inline>
        </w:drawing>
      </w:r>
      <w:r w:rsidRPr="002E293B">
        <w:drawing>
          <wp:inline distT="0" distB="0" distL="0" distR="0" wp14:anchorId="1A31616C" wp14:editId="53436B88">
            <wp:extent cx="2847975" cy="2095500"/>
            <wp:effectExtent l="0" t="0" r="9525"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2847975" cy="2095500"/>
                    </a:xfrm>
                    <a:prstGeom prst="rect">
                      <a:avLst/>
                    </a:prstGeom>
                    <a:ln/>
                  </pic:spPr>
                </pic:pic>
              </a:graphicData>
            </a:graphic>
          </wp:inline>
        </w:drawing>
      </w:r>
    </w:p>
    <w:p w14:paraId="1B8058AB" w14:textId="5DCB24BC" w:rsidR="005B0771" w:rsidRPr="005B0771" w:rsidRDefault="00FC3C25" w:rsidP="002E293B">
      <w:pPr>
        <w:pStyle w:val="Captions"/>
      </w:pPr>
      <w:bookmarkStart w:id="154" w:name="h.swt5c87k1esp" w:colFirst="0" w:colLast="0"/>
      <w:bookmarkEnd w:id="154"/>
      <w:r w:rsidRPr="00FC3C25">
        <w:rPr>
          <w:b/>
        </w:rPr>
        <w:t>Figure 4.</w:t>
      </w:r>
      <w:r>
        <w:t xml:space="preserve"> </w:t>
      </w:r>
      <w:r w:rsidR="00BF24E3">
        <w:t>Photo of current game design for the biofeedback system</w:t>
      </w:r>
    </w:p>
    <w:p w14:paraId="07A52A1D" w14:textId="77777777" w:rsidR="00065B41" w:rsidRDefault="0020078F" w:rsidP="004B34CA">
      <w:pPr>
        <w:pStyle w:val="Heading1"/>
      </w:pPr>
      <w:bookmarkStart w:id="155" w:name="_Toc400479458"/>
      <w:bookmarkStart w:id="156" w:name="_Toc400481224"/>
      <w:bookmarkStart w:id="157" w:name="_Toc400482455"/>
      <w:bookmarkStart w:id="158" w:name="_Toc400488122"/>
      <w:bookmarkStart w:id="159" w:name="_Toc400488774"/>
      <w:bookmarkStart w:id="160" w:name="_Toc400490396"/>
      <w:bookmarkStart w:id="161" w:name="_Toc400531033"/>
      <w:r>
        <w:t>Conclusion</w:t>
      </w:r>
      <w:bookmarkEnd w:id="155"/>
      <w:bookmarkEnd w:id="156"/>
      <w:bookmarkEnd w:id="157"/>
      <w:bookmarkEnd w:id="158"/>
      <w:bookmarkEnd w:id="159"/>
      <w:bookmarkEnd w:id="160"/>
      <w:bookmarkEnd w:id="161"/>
    </w:p>
    <w:p w14:paraId="664D5D38" w14:textId="52C1AB80" w:rsidR="00065B41" w:rsidRDefault="702A4A49" w:rsidP="00176455">
      <w:r>
        <w:t>Current</w:t>
      </w:r>
      <w:r w:rsidR="0020078F">
        <w:t xml:space="preserve"> work on this project has </w:t>
      </w:r>
      <w:r>
        <w:t>focused</w:t>
      </w:r>
      <w:r w:rsidR="0020078F">
        <w:t xml:space="preserve"> largely</w:t>
      </w:r>
      <w:r>
        <w:t xml:space="preserve"> on</w:t>
      </w:r>
      <w:r w:rsidR="0020078F">
        <w:t xml:space="preserve"> preparation and research into the details of commercializing and standardizing a medical device. From researching how we will acquire, filter</w:t>
      </w:r>
      <w:r w:rsidR="00EC6AE3">
        <w:t>,</w:t>
      </w:r>
      <w:r w:rsidR="0020078F">
        <w:t xml:space="preserve"> and analyze our signal, to drafting decision matrices for power supplies and microcontrollers, we have taken the time to ensure our device is up to modern clinical standards.</w:t>
      </w:r>
    </w:p>
    <w:p w14:paraId="40FE2082" w14:textId="3E602D13" w:rsidR="00065B41" w:rsidRDefault="0020078F">
      <w:r>
        <w:t xml:space="preserve">While this has been no small matter, we look forward to the remainder of the semester. During this time, we are excited to begin turning our design into a truly marketable and commercial product. Leading this desire will be applying for IRB approval and gathering data from patients to </w:t>
      </w:r>
      <w:r w:rsidR="702A4A49">
        <w:t>reinforce</w:t>
      </w:r>
      <w:r>
        <w:t xml:space="preserve"> a presentation to the FDA and possibly patent submissions.</w:t>
      </w:r>
    </w:p>
    <w:p w14:paraId="0B3EFC22" w14:textId="1FFC6455" w:rsidR="00065B41" w:rsidRDefault="0020078F">
      <w:r>
        <w:br w:type="page"/>
      </w:r>
    </w:p>
    <w:p w14:paraId="0A5B4FAA" w14:textId="77777777" w:rsidR="00065B41" w:rsidRDefault="0020078F" w:rsidP="00975B6B">
      <w:pPr>
        <w:pStyle w:val="Heading1"/>
      </w:pPr>
      <w:bookmarkStart w:id="162" w:name="h.i7e9q2skemoe" w:colFirst="0" w:colLast="0"/>
      <w:bookmarkStart w:id="163" w:name="_Toc400479459"/>
      <w:bookmarkStart w:id="164" w:name="_Toc400481225"/>
      <w:bookmarkStart w:id="165" w:name="_Toc400482456"/>
      <w:bookmarkStart w:id="166" w:name="_Toc400488123"/>
      <w:bookmarkStart w:id="167" w:name="_Toc400488775"/>
      <w:bookmarkStart w:id="168" w:name="_Toc400490397"/>
      <w:bookmarkStart w:id="169" w:name="_Toc400531034"/>
      <w:bookmarkEnd w:id="162"/>
      <w:r>
        <w:t>References</w:t>
      </w:r>
      <w:bookmarkEnd w:id="163"/>
      <w:bookmarkEnd w:id="164"/>
      <w:bookmarkEnd w:id="165"/>
      <w:bookmarkEnd w:id="166"/>
      <w:bookmarkEnd w:id="167"/>
      <w:bookmarkEnd w:id="168"/>
      <w:bookmarkEnd w:id="169"/>
    </w:p>
    <w:p w14:paraId="3D106015" w14:textId="0B54B028" w:rsidR="00592B65" w:rsidRPr="00592B65" w:rsidRDefault="00592B65" w:rsidP="00310A82">
      <w:pPr>
        <w:pStyle w:val="Citation"/>
        <w:rPr>
          <w:noProof/>
        </w:rPr>
      </w:pPr>
      <w:r>
        <w:rPr>
          <w:noProof/>
        </w:rPr>
        <w:t>1</w:t>
      </w:r>
      <w:r w:rsidR="00781205">
        <w:rPr>
          <w:noProof/>
        </w:rPr>
        <w:t>.</w:t>
      </w:r>
      <w:r w:rsidRPr="00592B65">
        <w:rPr>
          <w:noProof/>
          <w:szCs w:val="24"/>
        </w:rPr>
        <w:t xml:space="preserve"> Barini-Garcia</w:t>
      </w:r>
      <w:r w:rsidR="002E293B">
        <w:rPr>
          <w:noProof/>
          <w:szCs w:val="24"/>
        </w:rPr>
        <w:t xml:space="preserve"> M</w:t>
      </w:r>
      <w:r w:rsidRPr="00592B65">
        <w:rPr>
          <w:noProof/>
          <w:szCs w:val="24"/>
        </w:rPr>
        <w:t>. Urinary Incontinence Fact Sheet.</w:t>
      </w:r>
      <w:r w:rsidR="004D5D7E">
        <w:rPr>
          <w:noProof/>
          <w:szCs w:val="24"/>
        </w:rPr>
        <w:t xml:space="preserve"> </w:t>
      </w:r>
      <w:r w:rsidRPr="00592B65">
        <w:rPr>
          <w:noProof/>
          <w:szCs w:val="24"/>
        </w:rPr>
        <w:t xml:space="preserve">Office of </w:t>
      </w:r>
      <w:r w:rsidR="00641851">
        <w:rPr>
          <w:noProof/>
          <w:szCs w:val="24"/>
        </w:rPr>
        <w:t xml:space="preserve">Minority </w:t>
      </w:r>
      <w:r w:rsidRPr="00592B65">
        <w:rPr>
          <w:noProof/>
          <w:szCs w:val="24"/>
        </w:rPr>
        <w:t xml:space="preserve">Health and </w:t>
      </w:r>
      <w:r w:rsidR="00641851">
        <w:rPr>
          <w:noProof/>
          <w:szCs w:val="24"/>
        </w:rPr>
        <w:t>Health Disparities</w:t>
      </w:r>
      <w:r w:rsidR="00923CEC">
        <w:rPr>
          <w:noProof/>
          <w:szCs w:val="24"/>
        </w:rPr>
        <w:t>.</w:t>
      </w:r>
      <w:r w:rsidRPr="00592B65">
        <w:rPr>
          <w:noProof/>
          <w:szCs w:val="24"/>
        </w:rPr>
        <w:t xml:space="preserve"> 16 July 2012. </w:t>
      </w:r>
      <w:r w:rsidR="00923CEC">
        <w:rPr>
          <w:noProof/>
          <w:szCs w:val="24"/>
        </w:rPr>
        <w:t>Accessed on 29 Nov</w:t>
      </w:r>
      <w:r w:rsidRPr="00592B65">
        <w:rPr>
          <w:noProof/>
          <w:szCs w:val="24"/>
        </w:rPr>
        <w:t xml:space="preserve"> 2013</w:t>
      </w:r>
      <w:r w:rsidR="00641851">
        <w:rPr>
          <w:noProof/>
          <w:szCs w:val="24"/>
        </w:rPr>
        <w:t xml:space="preserve"> from </w:t>
      </w:r>
      <w:r w:rsidR="00641851" w:rsidRPr="00641851">
        <w:rPr>
          <w:noProof/>
          <w:szCs w:val="24"/>
        </w:rPr>
        <w:t>http://www.womenshealth.gov/publications/our-publications/fact-sheet/urinary-incontinence.html</w:t>
      </w:r>
      <w:r w:rsidRPr="00592B65">
        <w:rPr>
          <w:noProof/>
          <w:szCs w:val="24"/>
        </w:rPr>
        <w:t>.</w:t>
      </w:r>
    </w:p>
    <w:p w14:paraId="6C0BDFC8" w14:textId="0217C754" w:rsidR="00065B41" w:rsidRDefault="00781205" w:rsidP="007E2D94">
      <w:pPr>
        <w:pStyle w:val="Citation"/>
        <w:rPr>
          <w:noProof/>
        </w:rPr>
      </w:pPr>
      <w:r>
        <w:rPr>
          <w:noProof/>
        </w:rPr>
        <w:t>2.</w:t>
      </w:r>
      <w:r w:rsidR="0095752C" w:rsidRPr="007E2D94">
        <w:rPr>
          <w:noProof/>
        </w:rPr>
        <w:t xml:space="preserve"> </w:t>
      </w:r>
      <w:r w:rsidR="00DB4BA5">
        <w:rPr>
          <w:noProof/>
        </w:rPr>
        <w:t>Urinary Incontinence</w:t>
      </w:r>
      <w:r w:rsidR="0095775C">
        <w:rPr>
          <w:noProof/>
        </w:rPr>
        <w:t xml:space="preserve">. </w:t>
      </w:r>
      <w:r w:rsidR="00D94365">
        <w:rPr>
          <w:noProof/>
        </w:rPr>
        <w:t>Mayo</w:t>
      </w:r>
      <w:r w:rsidR="0095775C">
        <w:rPr>
          <w:noProof/>
        </w:rPr>
        <w:t xml:space="preserve"> Clinic</w:t>
      </w:r>
      <w:r w:rsidR="0095752C" w:rsidRPr="007E2D94">
        <w:rPr>
          <w:noProof/>
        </w:rPr>
        <w:t xml:space="preserve">. </w:t>
      </w:r>
      <w:r w:rsidR="00D94365">
        <w:rPr>
          <w:noProof/>
        </w:rPr>
        <w:t>13</w:t>
      </w:r>
      <w:r w:rsidR="0020078F" w:rsidRPr="007E2D94">
        <w:rPr>
          <w:noProof/>
        </w:rPr>
        <w:t xml:space="preserve"> July </w:t>
      </w:r>
      <w:r w:rsidR="00D94365">
        <w:rPr>
          <w:noProof/>
        </w:rPr>
        <w:t>2013.</w:t>
      </w:r>
      <w:r w:rsidR="0020078F" w:rsidRPr="007E2D94">
        <w:rPr>
          <w:noProof/>
        </w:rPr>
        <w:t xml:space="preserve"> </w:t>
      </w:r>
      <w:r w:rsidR="0095775C">
        <w:rPr>
          <w:noProof/>
        </w:rPr>
        <w:t>Accessed on</w:t>
      </w:r>
      <w:r w:rsidR="0020078F">
        <w:rPr>
          <w:noProof/>
        </w:rPr>
        <w:t xml:space="preserve"> </w:t>
      </w:r>
      <w:r w:rsidR="0020078F" w:rsidRPr="007E2D94">
        <w:rPr>
          <w:noProof/>
        </w:rPr>
        <w:t>7</w:t>
      </w:r>
      <w:r w:rsidR="0095775C">
        <w:rPr>
          <w:noProof/>
        </w:rPr>
        <w:t xml:space="preserve"> Oct</w:t>
      </w:r>
      <w:r w:rsidR="0020078F" w:rsidRPr="007E2D94">
        <w:rPr>
          <w:noProof/>
        </w:rPr>
        <w:t xml:space="preserve"> 2013, from</w:t>
      </w:r>
      <w:hyperlink r:id="rId13">
        <w:r w:rsidR="0020078F" w:rsidRPr="007E2D94">
          <w:rPr>
            <w:noProof/>
          </w:rPr>
          <w:t xml:space="preserve"> </w:t>
        </w:r>
      </w:hyperlink>
      <w:r w:rsidR="00641851" w:rsidRPr="00641851">
        <w:rPr>
          <w:noProof/>
        </w:rPr>
        <w:t>http://www.mayoclinic.org/diseases-conditions/urinary-incontinence/basics/definition/con-20037883</w:t>
      </w:r>
      <w:r w:rsidR="00641851">
        <w:rPr>
          <w:noProof/>
        </w:rPr>
        <w:t>.</w:t>
      </w:r>
    </w:p>
    <w:p w14:paraId="1E94F03F" w14:textId="5A107F68" w:rsidR="00065B41" w:rsidRDefault="007D684D" w:rsidP="007E2D94">
      <w:pPr>
        <w:pStyle w:val="Citation"/>
        <w:rPr>
          <w:noProof/>
        </w:rPr>
      </w:pPr>
      <w:r>
        <w:rPr>
          <w:noProof/>
        </w:rPr>
        <w:t>3</w:t>
      </w:r>
      <w:r w:rsidR="00781205">
        <w:rPr>
          <w:noProof/>
        </w:rPr>
        <w:t>.</w:t>
      </w:r>
      <w:r w:rsidR="0020078F">
        <w:rPr>
          <w:noProof/>
        </w:rPr>
        <w:t xml:space="preserve"> Herndon CA, December M, </w:t>
      </w:r>
      <w:r w:rsidR="0020078F" w:rsidRPr="007E2D94">
        <w:rPr>
          <w:noProof/>
        </w:rPr>
        <w:t xml:space="preserve">McKenna PH. (2001). </w:t>
      </w:r>
      <w:r w:rsidR="00991078">
        <w:rPr>
          <w:noProof/>
        </w:rPr>
        <w:t>“</w:t>
      </w:r>
      <w:r w:rsidR="0020078F" w:rsidRPr="007E2D94">
        <w:rPr>
          <w:noProof/>
        </w:rPr>
        <w:t>Interactive Computer Games For Treatment of Pelvic Floor Dysfunction</w:t>
      </w:r>
      <w:r w:rsidR="0095752C" w:rsidRPr="007E2D94">
        <w:rPr>
          <w:noProof/>
        </w:rPr>
        <w:t>.</w:t>
      </w:r>
      <w:r w:rsidR="00991078">
        <w:rPr>
          <w:noProof/>
        </w:rPr>
        <w:t>”</w:t>
      </w:r>
      <w:r w:rsidR="0095752C" w:rsidRPr="007E2D94">
        <w:rPr>
          <w:noProof/>
        </w:rPr>
        <w:t xml:space="preserve"> </w:t>
      </w:r>
      <w:r w:rsidR="00991078">
        <w:rPr>
          <w:i/>
          <w:noProof/>
        </w:rPr>
        <w:t>J</w:t>
      </w:r>
      <w:r w:rsidR="0020078F">
        <w:rPr>
          <w:i/>
          <w:noProof/>
        </w:rPr>
        <w:t xml:space="preserve"> Urology</w:t>
      </w:r>
      <w:r w:rsidR="009A7EAF">
        <w:rPr>
          <w:noProof/>
        </w:rPr>
        <w:t xml:space="preserve"> 2001;</w:t>
      </w:r>
      <w:r w:rsidR="00AC64A4">
        <w:rPr>
          <w:noProof/>
        </w:rPr>
        <w:t xml:space="preserve"> </w:t>
      </w:r>
      <w:r w:rsidR="0020078F" w:rsidRPr="007E2D94">
        <w:rPr>
          <w:noProof/>
        </w:rPr>
        <w:t>166</w:t>
      </w:r>
      <w:r w:rsidR="009A7EAF">
        <w:rPr>
          <w:noProof/>
        </w:rPr>
        <w:t>:</w:t>
      </w:r>
      <w:r w:rsidR="0020078F" w:rsidRPr="007E2D94">
        <w:rPr>
          <w:noProof/>
        </w:rPr>
        <w:t>1893-1898.</w:t>
      </w:r>
    </w:p>
    <w:p w14:paraId="52D16CA3" w14:textId="492D252A" w:rsidR="00065B41" w:rsidRDefault="001A7678" w:rsidP="007E2D94">
      <w:pPr>
        <w:pStyle w:val="Citation"/>
        <w:rPr>
          <w:noProof/>
        </w:rPr>
      </w:pPr>
      <w:r>
        <w:rPr>
          <w:noProof/>
        </w:rPr>
        <w:t>4</w:t>
      </w:r>
      <w:r w:rsidR="00781205">
        <w:rPr>
          <w:noProof/>
        </w:rPr>
        <w:t>.</w:t>
      </w:r>
      <w:r w:rsidR="0020078F" w:rsidRPr="007E2D94">
        <w:rPr>
          <w:noProof/>
        </w:rPr>
        <w:t xml:space="preserve"> </w:t>
      </w:r>
      <w:r w:rsidR="004D5D7E" w:rsidRPr="007E2D94">
        <w:rPr>
          <w:noProof/>
        </w:rPr>
        <w:t>Mc</w:t>
      </w:r>
      <w:r w:rsidR="004D5D7E">
        <w:rPr>
          <w:noProof/>
        </w:rPr>
        <w:t>Kenna</w:t>
      </w:r>
      <w:r w:rsidR="0020078F" w:rsidRPr="007E2D94">
        <w:rPr>
          <w:noProof/>
        </w:rPr>
        <w:t xml:space="preserve"> P, Herndon C, Connery S, Ferrer F. </w:t>
      </w:r>
      <w:r w:rsidR="00AC64A4">
        <w:rPr>
          <w:noProof/>
        </w:rPr>
        <w:t>“</w:t>
      </w:r>
      <w:r w:rsidR="0020078F" w:rsidRPr="007E2D94">
        <w:rPr>
          <w:noProof/>
        </w:rPr>
        <w:t>Pelvic Floor Muscle Retraining For Pediatric Voiding Dysfunction Using Interactive Computer Games</w:t>
      </w:r>
      <w:r w:rsidR="0095752C" w:rsidRPr="007E2D94">
        <w:rPr>
          <w:noProof/>
        </w:rPr>
        <w:t>.</w:t>
      </w:r>
      <w:r w:rsidR="00AC64A4">
        <w:rPr>
          <w:noProof/>
        </w:rPr>
        <w:t>”</w:t>
      </w:r>
      <w:r w:rsidR="0095752C" w:rsidRPr="007E2D94">
        <w:rPr>
          <w:noProof/>
        </w:rPr>
        <w:t xml:space="preserve"> </w:t>
      </w:r>
      <w:r w:rsidR="00AC64A4" w:rsidRPr="00AC64A4">
        <w:rPr>
          <w:i/>
          <w:noProof/>
        </w:rPr>
        <w:t>J</w:t>
      </w:r>
      <w:r w:rsidR="0020078F" w:rsidRPr="00AC64A4">
        <w:rPr>
          <w:i/>
          <w:noProof/>
        </w:rPr>
        <w:t xml:space="preserve"> Urology</w:t>
      </w:r>
      <w:r w:rsidR="00AC64A4">
        <w:rPr>
          <w:noProof/>
        </w:rPr>
        <w:t xml:space="preserve"> 1999;</w:t>
      </w:r>
      <w:r w:rsidR="0020078F" w:rsidRPr="007E2D94">
        <w:rPr>
          <w:noProof/>
        </w:rPr>
        <w:t xml:space="preserve"> 162(3</w:t>
      </w:r>
      <w:r w:rsidR="0095752C" w:rsidRPr="007E2D94">
        <w:rPr>
          <w:noProof/>
        </w:rPr>
        <w:t>)</w:t>
      </w:r>
      <w:r w:rsidR="00AC64A4">
        <w:rPr>
          <w:noProof/>
        </w:rPr>
        <w:t>:</w:t>
      </w:r>
      <w:r w:rsidR="0020078F" w:rsidRPr="007E2D94">
        <w:rPr>
          <w:noProof/>
        </w:rPr>
        <w:t>1056-1062.</w:t>
      </w:r>
    </w:p>
    <w:p w14:paraId="0F690B1E" w14:textId="1DA93E9B" w:rsidR="00065B41" w:rsidRDefault="001A7678" w:rsidP="00310A82">
      <w:pPr>
        <w:pStyle w:val="Citation"/>
        <w:rPr>
          <w:noProof/>
        </w:rPr>
      </w:pPr>
      <w:r>
        <w:rPr>
          <w:noProof/>
        </w:rPr>
        <w:t>5</w:t>
      </w:r>
      <w:r w:rsidR="00781205">
        <w:rPr>
          <w:noProof/>
        </w:rPr>
        <w:t>.</w:t>
      </w:r>
      <w:r w:rsidR="0020078F" w:rsidRPr="007E2D94">
        <w:rPr>
          <w:noProof/>
        </w:rPr>
        <w:t xml:space="preserve"> </w:t>
      </w:r>
      <w:r w:rsidR="004D5D7E" w:rsidRPr="007E2D94">
        <w:rPr>
          <w:noProof/>
        </w:rPr>
        <w:t>McKenna</w:t>
      </w:r>
      <w:r w:rsidR="0020078F" w:rsidRPr="007E2D94">
        <w:rPr>
          <w:noProof/>
        </w:rPr>
        <w:t xml:space="preserve"> PH, Herndon CA. </w:t>
      </w:r>
      <w:r w:rsidR="006C0E8D">
        <w:rPr>
          <w:noProof/>
        </w:rPr>
        <w:t>“</w:t>
      </w:r>
      <w:r w:rsidR="0020078F" w:rsidRPr="007E2D94">
        <w:rPr>
          <w:noProof/>
        </w:rPr>
        <w:t>Voiding Dysfunction Associated with Incontinence, Vesicoureteral Reflux and Recurrent Urinary Tract Infections</w:t>
      </w:r>
      <w:r w:rsidR="0095752C" w:rsidRPr="007E2D94">
        <w:rPr>
          <w:noProof/>
        </w:rPr>
        <w:t>.</w:t>
      </w:r>
      <w:r w:rsidR="006C0E8D">
        <w:rPr>
          <w:noProof/>
        </w:rPr>
        <w:t>”</w:t>
      </w:r>
      <w:r w:rsidR="0020078F" w:rsidRPr="007E2D94">
        <w:rPr>
          <w:noProof/>
        </w:rPr>
        <w:t xml:space="preserve"> </w:t>
      </w:r>
      <w:r w:rsidR="006463E8">
        <w:rPr>
          <w:i/>
          <w:noProof/>
        </w:rPr>
        <w:t>Curr Opin Urol</w:t>
      </w:r>
      <w:r w:rsidR="00064B5D">
        <w:rPr>
          <w:noProof/>
        </w:rPr>
        <w:t xml:space="preserve"> 2000;</w:t>
      </w:r>
      <w:r w:rsidR="0095752C" w:rsidRPr="007E2D94">
        <w:rPr>
          <w:noProof/>
        </w:rPr>
        <w:t xml:space="preserve"> 10</w:t>
      </w:r>
      <w:r w:rsidR="00064B5D">
        <w:rPr>
          <w:noProof/>
        </w:rPr>
        <w:t>:</w:t>
      </w:r>
      <w:r w:rsidR="0095752C" w:rsidRPr="007E2D94">
        <w:rPr>
          <w:noProof/>
        </w:rPr>
        <w:t>599-605.</w:t>
      </w:r>
    </w:p>
    <w:p w14:paraId="58BE08CA" w14:textId="67955FB0" w:rsidR="00065B41" w:rsidRDefault="00781205" w:rsidP="00310A82">
      <w:pPr>
        <w:pStyle w:val="Citation"/>
        <w:rPr>
          <w:noProof/>
        </w:rPr>
      </w:pPr>
      <w:r>
        <w:rPr>
          <w:noProof/>
        </w:rPr>
        <w:t>6.</w:t>
      </w:r>
      <w:r w:rsidR="0095752C" w:rsidRPr="007E2D94">
        <w:rPr>
          <w:noProof/>
        </w:rPr>
        <w:t xml:space="preserve"> </w:t>
      </w:r>
      <w:r w:rsidR="001E5C47">
        <w:rPr>
          <w:noProof/>
        </w:rPr>
        <w:t xml:space="preserve">Guide to the Arduino Leonardo and Micro. Arduino. </w:t>
      </w:r>
      <w:r w:rsidR="00EE1D06">
        <w:rPr>
          <w:noProof/>
        </w:rPr>
        <w:t xml:space="preserve">Accessed on </w:t>
      </w:r>
      <w:r w:rsidR="006706FE">
        <w:rPr>
          <w:noProof/>
        </w:rPr>
        <w:t>15 Oct 2013 from</w:t>
      </w:r>
      <w:r w:rsidR="0020078F">
        <w:rPr>
          <w:noProof/>
        </w:rPr>
        <w:t xml:space="preserve"> http://arduino.cc/en/Guide/ArduinoLeonardoMicro</w:t>
      </w:r>
      <w:r w:rsidR="006706FE">
        <w:rPr>
          <w:noProof/>
        </w:rPr>
        <w:t>.</w:t>
      </w:r>
    </w:p>
    <w:p w14:paraId="4B4765DD" w14:textId="77777777" w:rsidR="00C167BA" w:rsidRDefault="00781205" w:rsidP="007E2D94">
      <w:pPr>
        <w:pStyle w:val="Citation"/>
        <w:rPr>
          <w:noProof/>
        </w:rPr>
      </w:pPr>
      <w:r>
        <w:rPr>
          <w:noProof/>
        </w:rPr>
        <w:t>7.</w:t>
      </w:r>
      <w:r w:rsidR="0095752C" w:rsidRPr="007E2D94">
        <w:rPr>
          <w:noProof/>
        </w:rPr>
        <w:t xml:space="preserve"> </w:t>
      </w:r>
      <w:r w:rsidR="00C167BA">
        <w:rPr>
          <w:noProof/>
        </w:rPr>
        <w:t xml:space="preserve">Myotrac Infiniti &amp; Myotrac3 Series. Thought Technology Ltd. Accessed on 18 Oct 2013 from </w:t>
      </w:r>
      <w:r w:rsidR="00C167BA" w:rsidRPr="00C167BA">
        <w:rPr>
          <w:noProof/>
        </w:rPr>
        <w:t>http://thoughttechnology.com/index.php/muscle-rehabilitation</w:t>
      </w:r>
      <w:r w:rsidR="00C167BA">
        <w:rPr>
          <w:noProof/>
        </w:rPr>
        <w:t>.</w:t>
      </w:r>
    </w:p>
    <w:p w14:paraId="217AEBD8" w14:textId="4D52AF49" w:rsidR="006B2349" w:rsidRDefault="00781205" w:rsidP="007E2D94">
      <w:pPr>
        <w:pStyle w:val="Citation"/>
        <w:rPr>
          <w:noProof/>
        </w:rPr>
      </w:pPr>
      <w:r>
        <w:rPr>
          <w:noProof/>
        </w:rPr>
        <w:t>8.</w:t>
      </w:r>
      <w:r w:rsidR="0020078F" w:rsidRPr="007E2D94">
        <w:rPr>
          <w:noProof/>
        </w:rPr>
        <w:t xml:space="preserve"> </w:t>
      </w:r>
      <w:r w:rsidR="00C167BA">
        <w:rPr>
          <w:noProof/>
        </w:rPr>
        <w:t>Muscle Mouse. Advancer technologies</w:t>
      </w:r>
      <w:r w:rsidR="00E115F7">
        <w:rPr>
          <w:noProof/>
        </w:rPr>
        <w:t xml:space="preserve">. 30 July 2013. Accessed on 18 Oct 2013 from </w:t>
      </w:r>
      <w:r w:rsidR="00E115F7" w:rsidRPr="00E115F7">
        <w:rPr>
          <w:noProof/>
        </w:rPr>
        <w:t>http://www.advancertechnologies.com/2013/07/muscle-mouse.html</w:t>
      </w:r>
      <w:r w:rsidR="00E115F7">
        <w:rPr>
          <w:noProof/>
        </w:rPr>
        <w:t>.</w:t>
      </w:r>
    </w:p>
    <w:p w14:paraId="51F628E3" w14:textId="50C0C39F" w:rsidR="006B2349" w:rsidRDefault="00781205" w:rsidP="00310A82">
      <w:pPr>
        <w:pStyle w:val="Citation"/>
        <w:rPr>
          <w:noProof/>
        </w:rPr>
      </w:pPr>
      <w:r>
        <w:rPr>
          <w:noProof/>
        </w:rPr>
        <w:t>9.</w:t>
      </w:r>
      <w:r w:rsidR="006B2349" w:rsidRPr="007E2D94">
        <w:rPr>
          <w:noProof/>
        </w:rPr>
        <w:t xml:space="preserve"> </w:t>
      </w:r>
      <w:r w:rsidR="00E115F7">
        <w:rPr>
          <w:noProof/>
        </w:rPr>
        <w:t xml:space="preserve">Muscle Sensor v3. Advancer Technologies. Accessed on 18 Oct 2013 from </w:t>
      </w:r>
      <w:r w:rsidR="00E115F7" w:rsidRPr="00E115F7">
        <w:rPr>
          <w:noProof/>
        </w:rPr>
        <w:t>http://www.advancertechnologies.com/p/muscle-sensor-v3.html</w:t>
      </w:r>
      <w:r w:rsidR="00E115F7">
        <w:rPr>
          <w:noProof/>
        </w:rPr>
        <w:t>.</w:t>
      </w:r>
    </w:p>
    <w:p w14:paraId="379EA4C5" w14:textId="18FA492D" w:rsidR="006B2349" w:rsidRDefault="004B4CA7" w:rsidP="00310A82">
      <w:pPr>
        <w:pStyle w:val="Citation"/>
        <w:rPr>
          <w:noProof/>
        </w:rPr>
      </w:pPr>
      <w:r w:rsidRPr="702A4A49">
        <w:rPr>
          <w:rFonts w:eastAsia="Arial"/>
          <w:noProof/>
        </w:rPr>
        <w:t>10</w:t>
      </w:r>
      <w:r w:rsidR="00781205" w:rsidRPr="702A4A49">
        <w:rPr>
          <w:rFonts w:eastAsia="Arial"/>
          <w:noProof/>
        </w:rPr>
        <w:t>.</w:t>
      </w:r>
      <w:r w:rsidR="006B2349" w:rsidRPr="702A4A49">
        <w:rPr>
          <w:rFonts w:eastAsia="Arial"/>
          <w:noProof/>
        </w:rPr>
        <w:t xml:space="preserve"> Auchincloss CC, McLean L. </w:t>
      </w:r>
      <w:r w:rsidR="002348EB" w:rsidRPr="702A4A49">
        <w:rPr>
          <w:rFonts w:eastAsia="Arial"/>
          <w:noProof/>
        </w:rPr>
        <w:t>“</w:t>
      </w:r>
      <w:r w:rsidR="006B2349" w:rsidRPr="702A4A49">
        <w:rPr>
          <w:rFonts w:eastAsia="Arial"/>
          <w:noProof/>
        </w:rPr>
        <w:t>The reliability of surface EMG recorded from the pelvic floor muscles.</w:t>
      </w:r>
      <w:r w:rsidR="002348EB" w:rsidRPr="702A4A49">
        <w:rPr>
          <w:rFonts w:eastAsia="Arial"/>
          <w:noProof/>
        </w:rPr>
        <w:t>”</w:t>
      </w:r>
      <w:r w:rsidR="006B2349" w:rsidRPr="702A4A49">
        <w:rPr>
          <w:rFonts w:eastAsia="Arial"/>
          <w:noProof/>
        </w:rPr>
        <w:t xml:space="preserve"> </w:t>
      </w:r>
      <w:r w:rsidR="002348EB" w:rsidRPr="702A4A49">
        <w:rPr>
          <w:rFonts w:eastAsia="Arial"/>
          <w:i/>
          <w:noProof/>
        </w:rPr>
        <w:t>J Neurosci Meth</w:t>
      </w:r>
      <w:r w:rsidR="002348EB" w:rsidRPr="702A4A49">
        <w:rPr>
          <w:rFonts w:eastAsia="Arial"/>
          <w:noProof/>
        </w:rPr>
        <w:t xml:space="preserve"> 2009; </w:t>
      </w:r>
      <w:r w:rsidR="006B2349" w:rsidRPr="702A4A49">
        <w:rPr>
          <w:rFonts w:eastAsia="Arial"/>
          <w:noProof/>
        </w:rPr>
        <w:t>182(1)</w:t>
      </w:r>
      <w:r w:rsidR="002348EB" w:rsidRPr="702A4A49">
        <w:rPr>
          <w:rFonts w:eastAsia="Arial"/>
          <w:noProof/>
        </w:rPr>
        <w:t>:</w:t>
      </w:r>
      <w:r w:rsidR="006B2349" w:rsidRPr="702A4A49">
        <w:rPr>
          <w:rFonts w:eastAsia="Arial"/>
          <w:noProof/>
        </w:rPr>
        <w:t>85-96</w:t>
      </w:r>
      <w:r w:rsidR="002348EB" w:rsidRPr="702A4A49">
        <w:rPr>
          <w:rFonts w:eastAsia="Arial"/>
          <w:noProof/>
        </w:rPr>
        <w:t>.</w:t>
      </w:r>
    </w:p>
    <w:p w14:paraId="2ACF0697" w14:textId="22F97BB1" w:rsidR="00065B41" w:rsidRPr="00310A82" w:rsidRDefault="004B4CA7" w:rsidP="00310A82">
      <w:pPr>
        <w:pStyle w:val="Citation"/>
        <w:rPr>
          <w:rFonts w:eastAsia="Arial"/>
          <w:noProof/>
        </w:rPr>
      </w:pPr>
      <w:r w:rsidRPr="702A4A49">
        <w:rPr>
          <w:rFonts w:eastAsia="Arial"/>
          <w:noProof/>
        </w:rPr>
        <w:t>11</w:t>
      </w:r>
      <w:r w:rsidR="00781205" w:rsidRPr="702A4A49">
        <w:rPr>
          <w:rFonts w:eastAsia="Arial"/>
          <w:noProof/>
        </w:rPr>
        <w:t>.</w:t>
      </w:r>
      <w:r w:rsidR="006B2349" w:rsidRPr="702A4A49">
        <w:rPr>
          <w:rFonts w:eastAsia="Arial"/>
          <w:noProof/>
        </w:rPr>
        <w:t xml:space="preserve"> Devreese A, Staes F, Janssens L, Penninckx F, Vereecken R, De Weerdt W. </w:t>
      </w:r>
      <w:r w:rsidR="00633D8F" w:rsidRPr="702A4A49">
        <w:rPr>
          <w:rFonts w:eastAsia="Arial"/>
          <w:noProof/>
        </w:rPr>
        <w:t>“</w:t>
      </w:r>
      <w:r w:rsidR="006B2349" w:rsidRPr="702A4A49">
        <w:rPr>
          <w:rFonts w:eastAsia="Arial"/>
          <w:noProof/>
        </w:rPr>
        <w:t>Incontinent women have altered pelvic floor muscle contraction patterns.</w:t>
      </w:r>
      <w:r w:rsidR="00633D8F" w:rsidRPr="702A4A49">
        <w:rPr>
          <w:rFonts w:eastAsia="Arial"/>
          <w:noProof/>
        </w:rPr>
        <w:t>”</w:t>
      </w:r>
      <w:r w:rsidR="006B2349" w:rsidRPr="702A4A49">
        <w:rPr>
          <w:rFonts w:eastAsia="Arial"/>
          <w:noProof/>
        </w:rPr>
        <w:t xml:space="preserve"> </w:t>
      </w:r>
      <w:r w:rsidR="00633D8F" w:rsidRPr="702A4A49">
        <w:rPr>
          <w:rFonts w:eastAsia="Arial"/>
          <w:i/>
          <w:noProof/>
        </w:rPr>
        <w:t>J</w:t>
      </w:r>
      <w:r w:rsidR="006B2349" w:rsidRPr="702A4A49">
        <w:rPr>
          <w:rFonts w:eastAsia="Arial"/>
          <w:i/>
          <w:noProof/>
        </w:rPr>
        <w:t xml:space="preserve"> Urology</w:t>
      </w:r>
      <w:r w:rsidR="00633D8F" w:rsidRPr="702A4A49">
        <w:rPr>
          <w:rFonts w:eastAsia="Arial"/>
          <w:noProof/>
        </w:rPr>
        <w:t xml:space="preserve"> 2007;</w:t>
      </w:r>
      <w:r w:rsidR="006B2349" w:rsidRPr="702A4A49">
        <w:rPr>
          <w:rFonts w:eastAsia="Arial"/>
          <w:noProof/>
        </w:rPr>
        <w:t xml:space="preserve"> 178(2</w:t>
      </w:r>
      <w:r w:rsidR="00633D8F" w:rsidRPr="702A4A49">
        <w:rPr>
          <w:rFonts w:eastAsia="Arial"/>
          <w:noProof/>
        </w:rPr>
        <w:t>):</w:t>
      </w:r>
      <w:r w:rsidR="006B2349" w:rsidRPr="702A4A49">
        <w:rPr>
          <w:rFonts w:eastAsia="Arial"/>
          <w:noProof/>
        </w:rPr>
        <w:t>558-62.</w:t>
      </w:r>
    </w:p>
    <w:p w14:paraId="0D2AAA65" w14:textId="3981F3CA" w:rsidR="4BD0B6DF" w:rsidRDefault="00E374DB" w:rsidP="00633D8F">
      <w:pPr>
        <w:pStyle w:val="Citation"/>
        <w:tabs>
          <w:tab w:val="left" w:pos="7650"/>
        </w:tabs>
        <w:rPr>
          <w:noProof/>
        </w:rPr>
      </w:pPr>
      <w:r>
        <w:rPr>
          <w:noProof/>
        </w:rPr>
        <w:t>12</w:t>
      </w:r>
      <w:r w:rsidR="00781205">
        <w:rPr>
          <w:noProof/>
        </w:rPr>
        <w:t>.</w:t>
      </w:r>
      <w:r>
        <w:rPr>
          <w:noProof/>
        </w:rPr>
        <w:t xml:space="preserve"> </w:t>
      </w:r>
      <w:r w:rsidR="000B1CAA">
        <w:rPr>
          <w:noProof/>
        </w:rPr>
        <w:t>PIC32MX250 Pinguino. Pinguino Wiki</w:t>
      </w:r>
      <w:r w:rsidR="005C1E06">
        <w:rPr>
          <w:noProof/>
        </w:rPr>
        <w:t xml:space="preserve">. Accessed on 24 Sep 2014 from </w:t>
      </w:r>
      <w:r w:rsidR="005C1E06" w:rsidRPr="005C1E06">
        <w:rPr>
          <w:noProof/>
        </w:rPr>
        <w:t>http://wiki.pinguino.cc/index.php/PIC32MX250_Pinguino</w:t>
      </w:r>
      <w:r w:rsidR="005C1E06">
        <w:rPr>
          <w:noProof/>
        </w:rPr>
        <w:t>.</w:t>
      </w:r>
    </w:p>
    <w:p w14:paraId="3E54D33D" w14:textId="26496F1B" w:rsidR="4BD0B6DF" w:rsidRDefault="00E374DB" w:rsidP="007E2D94">
      <w:pPr>
        <w:pStyle w:val="Citation"/>
        <w:rPr>
          <w:noProof/>
        </w:rPr>
      </w:pPr>
      <w:r>
        <w:rPr>
          <w:noProof/>
        </w:rPr>
        <w:t>13</w:t>
      </w:r>
      <w:r w:rsidR="00781205">
        <w:rPr>
          <w:noProof/>
        </w:rPr>
        <w:t>.</w:t>
      </w:r>
      <w:r>
        <w:rPr>
          <w:noProof/>
        </w:rPr>
        <w:t xml:space="preserve"> </w:t>
      </w:r>
      <w:r w:rsidR="00AB6EC6">
        <w:rPr>
          <w:noProof/>
        </w:rPr>
        <w:t xml:space="preserve">MSP430 Ultra-Low-Power Microcontrollers. Texas Instruments. </w:t>
      </w:r>
      <w:r w:rsidR="00EF1B54">
        <w:rPr>
          <w:noProof/>
        </w:rPr>
        <w:t xml:space="preserve">Accessed on 24 Sep 2014 from </w:t>
      </w:r>
      <w:r w:rsidR="00EF1B54" w:rsidRPr="702A4A49">
        <w:rPr>
          <w:rFonts w:eastAsia="Arial"/>
          <w:noProof/>
        </w:rPr>
        <w:t>http://www.ti.com/lit/sg/slab034z/slab034z.pdf</w:t>
      </w:r>
      <w:r w:rsidR="702A4A49" w:rsidRPr="702A4A49">
        <w:rPr>
          <w:noProof/>
        </w:rPr>
        <w:t>.http://www.ti.com/lit/sg/slab034z/slab</w:t>
      </w:r>
      <w:r w:rsidR="702A4A49">
        <w:rPr>
          <w:noProof/>
        </w:rPr>
        <w:t>034z.pdf</w:t>
      </w:r>
      <w:hyperlink r:id="rId14"/>
    </w:p>
    <w:p w14:paraId="5C1BF6A6" w14:textId="1E0FDDCC" w:rsidR="4BD0B6DF" w:rsidRPr="007E2D94" w:rsidRDefault="00E374DB" w:rsidP="007E2D94">
      <w:pPr>
        <w:pStyle w:val="Citation"/>
        <w:rPr>
          <w:rFonts w:eastAsia="Arial"/>
          <w:noProof/>
        </w:rPr>
      </w:pPr>
      <w:r w:rsidRPr="702A4A49">
        <w:rPr>
          <w:rFonts w:eastAsia="Arial"/>
          <w:noProof/>
        </w:rPr>
        <w:t>14</w:t>
      </w:r>
      <w:r w:rsidR="00781205" w:rsidRPr="702A4A49">
        <w:rPr>
          <w:rFonts w:eastAsia="Arial"/>
          <w:noProof/>
        </w:rPr>
        <w:t>.</w:t>
      </w:r>
      <w:r w:rsidRPr="702A4A49">
        <w:rPr>
          <w:rFonts w:eastAsia="Arial"/>
          <w:noProof/>
        </w:rPr>
        <w:t xml:space="preserve"> </w:t>
      </w:r>
      <w:r w:rsidR="00EF1B54" w:rsidRPr="702A4A49">
        <w:rPr>
          <w:rFonts w:eastAsia="Arial"/>
          <w:noProof/>
        </w:rPr>
        <w:t xml:space="preserve">Arduino Micro. Arduino. Accessed on </w:t>
      </w:r>
      <w:r w:rsidR="0025531A" w:rsidRPr="702A4A49">
        <w:rPr>
          <w:rFonts w:eastAsia="Arial"/>
          <w:noProof/>
        </w:rPr>
        <w:t>24 Sep 2014 from http://arduino.cc/en/Main/arduinoBoardMicro</w:t>
      </w:r>
      <w:r w:rsidR="702A4A49" w:rsidRPr="702A4A49">
        <w:rPr>
          <w:noProof/>
        </w:rPr>
        <w:t>.http://arduino.cc/en/Main/arduinoBoardMicro</w:t>
      </w:r>
      <w:hyperlink r:id="rId15" w:history="1"/>
    </w:p>
    <w:p w14:paraId="352E2F79" w14:textId="06B7B043" w:rsidR="009C2707" w:rsidRDefault="00E374DB" w:rsidP="00310A82">
      <w:pPr>
        <w:pStyle w:val="Citation"/>
        <w:rPr>
          <w:noProof/>
        </w:rPr>
      </w:pPr>
      <w:r>
        <w:rPr>
          <w:noProof/>
        </w:rPr>
        <w:t>15</w:t>
      </w:r>
      <w:r w:rsidR="00781205">
        <w:rPr>
          <w:noProof/>
        </w:rPr>
        <w:t>.</w:t>
      </w:r>
      <w:r>
        <w:rPr>
          <w:noProof/>
        </w:rPr>
        <w:t xml:space="preserve"> </w:t>
      </w:r>
      <w:r w:rsidR="005B5892">
        <w:rPr>
          <w:noProof/>
        </w:rPr>
        <w:t xml:space="preserve">ATmega16u4/ATmega32u4 Datasheet. Atmel. Accessed on 24 Sep 2014 from </w:t>
      </w:r>
      <w:r w:rsidR="009C2707" w:rsidRPr="00D51CB4">
        <w:rPr>
          <w:noProof/>
        </w:rPr>
        <w:t>http://www.atmel.com/Images/Atmel-7766-8-bit-AVR-ATmega16U4-32U4_Datasheet.pdf</w:t>
      </w:r>
      <w:r w:rsidR="005B5892">
        <w:rPr>
          <w:noProof/>
        </w:rPr>
        <w:t>.</w:t>
      </w:r>
    </w:p>
    <w:p w14:paraId="38C724C2" w14:textId="359F1377" w:rsidR="00CA292A" w:rsidRDefault="009C2707" w:rsidP="00310A82">
      <w:pPr>
        <w:pStyle w:val="Citation"/>
        <w:rPr>
          <w:noProof/>
        </w:rPr>
      </w:pPr>
      <w:r>
        <w:rPr>
          <w:noProof/>
        </w:rPr>
        <w:t>16. Dakin C</w:t>
      </w:r>
      <w:r w:rsidR="00977E57">
        <w:rPr>
          <w:noProof/>
        </w:rPr>
        <w:t>K, Dalton BH, Luu BL, Blouin JS</w:t>
      </w:r>
      <w:r>
        <w:rPr>
          <w:noProof/>
        </w:rPr>
        <w:t xml:space="preserve">. “Rectification is required to extract oscillatory envelope modulation from surface electromyographic signals.” </w:t>
      </w:r>
      <w:r>
        <w:rPr>
          <w:i/>
          <w:noProof/>
        </w:rPr>
        <w:t xml:space="preserve">J Neurophysiol </w:t>
      </w:r>
      <w:r>
        <w:rPr>
          <w:noProof/>
        </w:rPr>
        <w:t>2014; 112(7):1685-91</w:t>
      </w:r>
      <w:r w:rsidR="00970846">
        <w:rPr>
          <w:noProof/>
        </w:rPr>
        <w:t>.</w:t>
      </w:r>
      <w:hyperlink r:id="rId16" w:history="1"/>
    </w:p>
    <w:p w14:paraId="1EB64834" w14:textId="0D04C2D6" w:rsidR="00C951E6" w:rsidRPr="00C951E6" w:rsidRDefault="009C2707" w:rsidP="00C951E6">
      <w:pPr>
        <w:pStyle w:val="Citation"/>
        <w:rPr>
          <w:rFonts w:eastAsia="Arial"/>
          <w:noProof/>
        </w:rPr>
      </w:pPr>
      <w:r w:rsidRPr="702A4A49">
        <w:rPr>
          <w:rFonts w:eastAsia="Arial"/>
          <w:noProof/>
        </w:rPr>
        <w:t>17</w:t>
      </w:r>
      <w:r w:rsidR="00781205" w:rsidRPr="702A4A49">
        <w:rPr>
          <w:rFonts w:eastAsia="Arial"/>
          <w:noProof/>
        </w:rPr>
        <w:t>.</w:t>
      </w:r>
      <w:r w:rsidR="004B4790" w:rsidRPr="702A4A49">
        <w:rPr>
          <w:rFonts w:eastAsia="Arial"/>
          <w:noProof/>
        </w:rPr>
        <w:t xml:space="preserve"> </w:t>
      </w:r>
      <w:r w:rsidR="006317E2" w:rsidRPr="702A4A49">
        <w:rPr>
          <w:rFonts w:eastAsia="Arial"/>
          <w:noProof/>
        </w:rPr>
        <w:t>Overview of Device Regulation. US Food and Drug Administration.</w:t>
      </w:r>
      <w:r w:rsidR="003F0AFC" w:rsidRPr="702A4A49">
        <w:rPr>
          <w:rFonts w:eastAsia="Arial"/>
          <w:noProof/>
        </w:rPr>
        <w:t xml:space="preserve"> 1 Sep</w:t>
      </w:r>
      <w:r w:rsidR="00CA292A" w:rsidRPr="702A4A49">
        <w:rPr>
          <w:rFonts w:eastAsia="Arial"/>
          <w:noProof/>
        </w:rPr>
        <w:t xml:space="preserve"> 2014.</w:t>
      </w:r>
      <w:r w:rsidR="006317E2" w:rsidRPr="702A4A49">
        <w:rPr>
          <w:rFonts w:eastAsia="Arial"/>
          <w:noProof/>
        </w:rPr>
        <w:t xml:space="preserve"> Accessed on</w:t>
      </w:r>
      <w:r w:rsidR="003F0AFC" w:rsidRPr="702A4A49">
        <w:rPr>
          <w:rFonts w:eastAsia="Arial"/>
          <w:noProof/>
        </w:rPr>
        <w:t xml:space="preserve"> 04 Oct</w:t>
      </w:r>
      <w:r w:rsidR="006317E2" w:rsidRPr="702A4A49">
        <w:rPr>
          <w:rFonts w:eastAsia="Arial"/>
          <w:noProof/>
        </w:rPr>
        <w:t xml:space="preserve"> 2014 from http://www.fda.gov/MedicalDevices/DeviceRegulationandGuidance/Overview/default.htm.</w:t>
      </w:r>
    </w:p>
    <w:p w14:paraId="17573E60" w14:textId="38D9A467" w:rsidR="00C951E6" w:rsidRPr="00C951E6" w:rsidRDefault="009C2707" w:rsidP="007E2D94">
      <w:pPr>
        <w:pStyle w:val="Citation"/>
        <w:rPr>
          <w:noProof/>
        </w:rPr>
      </w:pPr>
      <w:r w:rsidRPr="702A4A49">
        <w:rPr>
          <w:rFonts w:eastAsia="Arial"/>
          <w:noProof/>
        </w:rPr>
        <w:t>18</w:t>
      </w:r>
      <w:r w:rsidR="00781205" w:rsidRPr="702A4A49">
        <w:rPr>
          <w:rFonts w:eastAsia="Arial"/>
          <w:noProof/>
        </w:rPr>
        <w:t>.</w:t>
      </w:r>
      <w:r w:rsidR="004B4790" w:rsidRPr="702A4A49">
        <w:rPr>
          <w:rFonts w:eastAsia="Arial"/>
          <w:noProof/>
        </w:rPr>
        <w:t xml:space="preserve"> </w:t>
      </w:r>
      <w:r w:rsidR="00CA292A" w:rsidRPr="702A4A49">
        <w:rPr>
          <w:rFonts w:eastAsia="Arial"/>
          <w:noProof/>
        </w:rPr>
        <w:t>Device Advice: Investigational Device Exempt</w:t>
      </w:r>
      <w:r w:rsidR="00D7704D" w:rsidRPr="702A4A49">
        <w:rPr>
          <w:rFonts w:eastAsia="Arial"/>
          <w:noProof/>
        </w:rPr>
        <w:t xml:space="preserve">ion (IDE). US Food and Drug Administration. </w:t>
      </w:r>
      <w:r w:rsidR="00CA292A" w:rsidRPr="702A4A49">
        <w:rPr>
          <w:rFonts w:eastAsia="Arial"/>
          <w:noProof/>
        </w:rPr>
        <w:t xml:space="preserve">19 June 2014. </w:t>
      </w:r>
      <w:r w:rsidR="00D7704D" w:rsidRPr="702A4A49">
        <w:rPr>
          <w:rFonts w:eastAsia="Arial"/>
          <w:noProof/>
        </w:rPr>
        <w:t xml:space="preserve">Accessed on 04 Oct 2014 from </w:t>
      </w:r>
      <w:r w:rsidR="00F84BEC" w:rsidRPr="702A4A49">
        <w:rPr>
          <w:rFonts w:eastAsia="Arial"/>
          <w:noProof/>
        </w:rPr>
        <w:t>http://www.fda.gov/medicaldevices/deviceregulationandguidance%20/howtomarketyourdevice/investigationaldeviceexemptionide/default.htm</w:t>
      </w:r>
      <w:r w:rsidR="00283398" w:rsidRPr="702A4A49">
        <w:rPr>
          <w:rFonts w:eastAsia="Arial"/>
          <w:noProof/>
        </w:rPr>
        <w:t>.</w:t>
      </w:r>
    </w:p>
    <w:p w14:paraId="1549DA5A" w14:textId="77777777" w:rsidR="00C951E6" w:rsidRDefault="00C951E6" w:rsidP="00C553CA">
      <w:pPr>
        <w:ind w:firstLine="0"/>
        <w:rPr>
          <w:noProof/>
        </w:rPr>
      </w:pPr>
    </w:p>
    <w:p w14:paraId="75549C48" w14:textId="77777777" w:rsidR="00C553CA" w:rsidRDefault="00C553CA">
      <w:r>
        <w:br w:type="page"/>
      </w:r>
    </w:p>
    <w:p w14:paraId="7E1592BA" w14:textId="55F5AA92" w:rsidR="00065B41" w:rsidRDefault="00C553CA" w:rsidP="00C553CA">
      <w:pPr>
        <w:pStyle w:val="Heading1"/>
      </w:pPr>
      <w:bookmarkStart w:id="170" w:name="_Toc400483098"/>
      <w:bookmarkStart w:id="171" w:name="_Toc400482457"/>
      <w:bookmarkStart w:id="172" w:name="_Toc400488124"/>
      <w:bookmarkStart w:id="173" w:name="_Toc400488776"/>
      <w:bookmarkStart w:id="174" w:name="_Toc400490398"/>
      <w:bookmarkStart w:id="175" w:name="_Toc400531035"/>
      <w:r>
        <w:t>A</w:t>
      </w:r>
      <w:bookmarkEnd w:id="170"/>
      <w:r>
        <w:t>ppendix A</w:t>
      </w:r>
      <w:bookmarkEnd w:id="171"/>
      <w:r w:rsidR="00975B6B">
        <w:t>: Product Design Specifications</w:t>
      </w:r>
      <w:bookmarkEnd w:id="172"/>
      <w:bookmarkEnd w:id="173"/>
      <w:bookmarkEnd w:id="174"/>
      <w:bookmarkEnd w:id="175"/>
    </w:p>
    <w:p w14:paraId="38978037" w14:textId="77777777" w:rsidR="00433FD9" w:rsidRPr="00C84BBB" w:rsidRDefault="00433FD9" w:rsidP="00433FD9">
      <w:pPr>
        <w:ind w:firstLine="0"/>
        <w:rPr>
          <w:szCs w:val="24"/>
        </w:rPr>
      </w:pPr>
      <w:r w:rsidRPr="00C84BBB">
        <w:rPr>
          <w:b/>
          <w:szCs w:val="24"/>
        </w:rPr>
        <w:t>Pelvic Floor Muscle Biofeedback System</w:t>
      </w:r>
    </w:p>
    <w:p w14:paraId="271E81A4" w14:textId="77777777" w:rsidR="00433FD9" w:rsidRPr="00C84BBB" w:rsidRDefault="00433FD9" w:rsidP="00433FD9">
      <w:pPr>
        <w:spacing w:after="240"/>
        <w:ind w:firstLine="0"/>
        <w:rPr>
          <w:szCs w:val="24"/>
        </w:rPr>
      </w:pPr>
      <w:r w:rsidRPr="00C84BBB">
        <w:rPr>
          <w:b/>
          <w:szCs w:val="24"/>
        </w:rPr>
        <w:t>Project Design Specifications</w:t>
      </w:r>
    </w:p>
    <w:p w14:paraId="58604B3D" w14:textId="77777777" w:rsidR="00433FD9" w:rsidRPr="00C84BBB" w:rsidRDefault="00433FD9" w:rsidP="00486CF1">
      <w:pPr>
        <w:spacing w:after="240"/>
        <w:ind w:firstLine="0"/>
        <w:rPr>
          <w:szCs w:val="24"/>
        </w:rPr>
      </w:pPr>
      <w:r w:rsidRPr="00C84BBB">
        <w:rPr>
          <w:szCs w:val="24"/>
        </w:rPr>
        <w:t>October 8, 2014</w:t>
      </w:r>
    </w:p>
    <w:p w14:paraId="01335B20" w14:textId="77777777" w:rsidR="00433FD9" w:rsidRPr="00C84BBB" w:rsidRDefault="00433FD9" w:rsidP="00486CF1">
      <w:pPr>
        <w:spacing w:after="240"/>
        <w:ind w:firstLine="0"/>
        <w:rPr>
          <w:szCs w:val="24"/>
        </w:rPr>
      </w:pPr>
      <w:r w:rsidRPr="00C84BBB">
        <w:rPr>
          <w:b/>
          <w:szCs w:val="24"/>
        </w:rPr>
        <w:t>Client:</w:t>
      </w:r>
      <w:r w:rsidRPr="00C84BBB">
        <w:rPr>
          <w:color w:val="333333"/>
          <w:szCs w:val="24"/>
        </w:rPr>
        <w:t xml:space="preserve"> Dr. Patrick H. McKenna, MD, FACS, FAAP</w:t>
      </w:r>
    </w:p>
    <w:p w14:paraId="2A3B86AF" w14:textId="77777777" w:rsidR="00433FD9" w:rsidRPr="00C84BBB" w:rsidRDefault="00433FD9" w:rsidP="00486CF1">
      <w:pPr>
        <w:spacing w:after="240"/>
        <w:ind w:firstLine="0"/>
        <w:rPr>
          <w:szCs w:val="24"/>
        </w:rPr>
      </w:pPr>
      <w:r w:rsidRPr="00C84BBB">
        <w:rPr>
          <w:b/>
          <w:color w:val="333333"/>
          <w:szCs w:val="24"/>
        </w:rPr>
        <w:t>Advisor</w:t>
      </w:r>
      <w:r w:rsidRPr="00C84BBB">
        <w:rPr>
          <w:color w:val="333333"/>
          <w:szCs w:val="24"/>
        </w:rPr>
        <w:t xml:space="preserve">: Dr. </w:t>
      </w:r>
      <w:r w:rsidRPr="00C84BBB">
        <w:rPr>
          <w:szCs w:val="24"/>
        </w:rPr>
        <w:t>Amit Nimunkar</w:t>
      </w:r>
    </w:p>
    <w:p w14:paraId="48AAB9EC" w14:textId="77777777" w:rsidR="00433FD9" w:rsidRPr="00C84BBB" w:rsidRDefault="00433FD9" w:rsidP="00433FD9">
      <w:pPr>
        <w:ind w:firstLine="0"/>
        <w:rPr>
          <w:szCs w:val="24"/>
        </w:rPr>
      </w:pPr>
      <w:r w:rsidRPr="00C84BBB">
        <w:rPr>
          <w:b/>
          <w:color w:val="333333"/>
          <w:szCs w:val="24"/>
        </w:rPr>
        <w:t>Team</w:t>
      </w:r>
      <w:r w:rsidRPr="00C84BBB">
        <w:rPr>
          <w:color w:val="333333"/>
          <w:szCs w:val="24"/>
        </w:rPr>
        <w:t>: Sam Lines (Leader)</w:t>
      </w:r>
    </w:p>
    <w:p w14:paraId="58AB699D" w14:textId="77777777" w:rsidR="00433FD9" w:rsidRPr="00C84BBB" w:rsidRDefault="00433FD9" w:rsidP="00433FD9">
      <w:pPr>
        <w:ind w:firstLine="0"/>
        <w:rPr>
          <w:szCs w:val="24"/>
        </w:rPr>
      </w:pPr>
      <w:r w:rsidRPr="00C84BBB">
        <w:rPr>
          <w:color w:val="333333"/>
          <w:szCs w:val="24"/>
        </w:rPr>
        <w:t>Michael Simonson (Communicator)</w:t>
      </w:r>
    </w:p>
    <w:p w14:paraId="42FF8A25" w14:textId="77777777" w:rsidR="00433FD9" w:rsidRPr="00C84BBB" w:rsidRDefault="00433FD9" w:rsidP="00433FD9">
      <w:pPr>
        <w:ind w:firstLine="0"/>
        <w:rPr>
          <w:szCs w:val="24"/>
        </w:rPr>
      </w:pPr>
      <w:r w:rsidRPr="00C84BBB">
        <w:rPr>
          <w:color w:val="333333"/>
          <w:szCs w:val="24"/>
        </w:rPr>
        <w:t>Shawn Patel (BWIG)</w:t>
      </w:r>
    </w:p>
    <w:p w14:paraId="60638CAC" w14:textId="77777777" w:rsidR="00433FD9" w:rsidRPr="00C84BBB" w:rsidRDefault="00433FD9" w:rsidP="00433FD9">
      <w:pPr>
        <w:ind w:firstLine="0"/>
        <w:rPr>
          <w:szCs w:val="24"/>
        </w:rPr>
      </w:pPr>
      <w:r w:rsidRPr="00C84BBB">
        <w:rPr>
          <w:color w:val="333333"/>
          <w:szCs w:val="24"/>
        </w:rPr>
        <w:t>Andrew Vamos (BPAG/BSAC)</w:t>
      </w:r>
    </w:p>
    <w:p w14:paraId="66189D84" w14:textId="77777777" w:rsidR="00433FD9" w:rsidRPr="00C84BBB" w:rsidRDefault="00433FD9" w:rsidP="00433FD9">
      <w:pPr>
        <w:ind w:firstLine="0"/>
        <w:rPr>
          <w:szCs w:val="24"/>
        </w:rPr>
      </w:pPr>
    </w:p>
    <w:p w14:paraId="595FB488" w14:textId="77777777" w:rsidR="00433FD9" w:rsidRPr="00C84BBB" w:rsidRDefault="00433FD9" w:rsidP="00433FD9">
      <w:pPr>
        <w:ind w:firstLine="0"/>
        <w:rPr>
          <w:szCs w:val="24"/>
        </w:rPr>
      </w:pPr>
      <w:r w:rsidRPr="00C84BBB">
        <w:rPr>
          <w:b/>
          <w:szCs w:val="24"/>
        </w:rPr>
        <w:t xml:space="preserve">Function: </w:t>
      </w:r>
      <w:r w:rsidRPr="00C84BBB">
        <w:rPr>
          <w:szCs w:val="24"/>
        </w:rPr>
        <w:t>Our Pelvic Floor Muscle Biofeedback Systems will analyze both the function and capability of muscles incorporated in the urinary process, including the lower abdomen and anal sphincter, by use of EMG sensors.  This data will then be integrated with a software system that will allow feedback that is immediate and entertaining to the clients at hand.</w:t>
      </w:r>
    </w:p>
    <w:p w14:paraId="479DAE9B" w14:textId="77777777" w:rsidR="00433FD9" w:rsidRPr="00C84BBB" w:rsidRDefault="00433FD9" w:rsidP="00433FD9">
      <w:pPr>
        <w:ind w:firstLine="0"/>
        <w:rPr>
          <w:szCs w:val="24"/>
        </w:rPr>
      </w:pPr>
    </w:p>
    <w:p w14:paraId="07404B0D" w14:textId="77777777" w:rsidR="00433FD9" w:rsidRPr="00C84BBB" w:rsidRDefault="00433FD9" w:rsidP="00433FD9">
      <w:pPr>
        <w:ind w:firstLine="0"/>
        <w:rPr>
          <w:szCs w:val="24"/>
        </w:rPr>
      </w:pPr>
      <w:r w:rsidRPr="00C84BBB">
        <w:rPr>
          <w:b/>
          <w:szCs w:val="24"/>
        </w:rPr>
        <w:t>Client Requirements:</w:t>
      </w:r>
    </w:p>
    <w:p w14:paraId="488BE3ED" w14:textId="77777777" w:rsidR="00433FD9" w:rsidRPr="00C84BBB" w:rsidRDefault="00433FD9" w:rsidP="00433FD9">
      <w:pPr>
        <w:ind w:firstLine="0"/>
        <w:rPr>
          <w:szCs w:val="24"/>
        </w:rPr>
      </w:pPr>
      <w:r w:rsidRPr="00C84BBB">
        <w:rPr>
          <w:color w:val="333333"/>
          <w:szCs w:val="24"/>
        </w:rPr>
        <w:t xml:space="preserve">Our </w:t>
      </w:r>
      <w:r w:rsidRPr="00C84BBB">
        <w:rPr>
          <w:szCs w:val="24"/>
        </w:rPr>
        <w:t>c</w:t>
      </w:r>
      <w:r w:rsidRPr="00C84BBB">
        <w:rPr>
          <w:color w:val="333333"/>
          <w:szCs w:val="24"/>
        </w:rPr>
        <w:t>lient is looking for a system that:</w:t>
      </w:r>
    </w:p>
    <w:p w14:paraId="39B3C966" w14:textId="77777777" w:rsidR="00433FD9" w:rsidRPr="00486CF1" w:rsidRDefault="00433FD9" w:rsidP="00486CF1">
      <w:pPr>
        <w:pStyle w:val="ListParagraph"/>
        <w:numPr>
          <w:ilvl w:val="0"/>
          <w:numId w:val="4"/>
        </w:numPr>
        <w:spacing w:after="200"/>
        <w:rPr>
          <w:szCs w:val="24"/>
        </w:rPr>
      </w:pPr>
      <w:r w:rsidRPr="00486CF1">
        <w:rPr>
          <w:color w:val="333333"/>
          <w:szCs w:val="24"/>
        </w:rPr>
        <w:t>Maintains high standard of success rate</w:t>
      </w:r>
    </w:p>
    <w:p w14:paraId="414220C7" w14:textId="77777777" w:rsidR="00433FD9" w:rsidRPr="00486CF1" w:rsidRDefault="00433FD9" w:rsidP="00486CF1">
      <w:pPr>
        <w:pStyle w:val="ListParagraph"/>
        <w:numPr>
          <w:ilvl w:val="0"/>
          <w:numId w:val="4"/>
        </w:numPr>
        <w:spacing w:after="200"/>
        <w:rPr>
          <w:szCs w:val="24"/>
        </w:rPr>
      </w:pPr>
      <w:r w:rsidRPr="00486CF1">
        <w:rPr>
          <w:color w:val="333333"/>
          <w:szCs w:val="24"/>
        </w:rPr>
        <w:t>Is updated and modernized</w:t>
      </w:r>
    </w:p>
    <w:p w14:paraId="20F03A27" w14:textId="77777777" w:rsidR="00433FD9" w:rsidRPr="00486CF1" w:rsidRDefault="00433FD9" w:rsidP="00486CF1">
      <w:pPr>
        <w:pStyle w:val="ListParagraph"/>
        <w:numPr>
          <w:ilvl w:val="0"/>
          <w:numId w:val="4"/>
        </w:numPr>
        <w:spacing w:after="200"/>
        <w:rPr>
          <w:szCs w:val="24"/>
        </w:rPr>
      </w:pPr>
      <w:r w:rsidRPr="00486CF1">
        <w:rPr>
          <w:color w:val="333333"/>
          <w:szCs w:val="24"/>
        </w:rPr>
        <w:t>Will be able to withstand a heavy schedule of use</w:t>
      </w:r>
    </w:p>
    <w:p w14:paraId="301027D0" w14:textId="3258A87A" w:rsidR="00433FD9" w:rsidRPr="00486CF1" w:rsidRDefault="00433FD9" w:rsidP="00486CF1">
      <w:pPr>
        <w:pStyle w:val="ListParagraph"/>
        <w:numPr>
          <w:ilvl w:val="0"/>
          <w:numId w:val="4"/>
        </w:numPr>
        <w:spacing w:after="200"/>
        <w:rPr>
          <w:szCs w:val="24"/>
        </w:rPr>
      </w:pPr>
      <w:r w:rsidRPr="00486CF1">
        <w:rPr>
          <w:szCs w:val="24"/>
        </w:rPr>
        <w:t>Held to safety standards of hospital equipment</w:t>
      </w:r>
    </w:p>
    <w:p w14:paraId="76D41799" w14:textId="77777777" w:rsidR="00433FD9" w:rsidRPr="00C84BBB" w:rsidRDefault="00433FD9" w:rsidP="00486CF1">
      <w:pPr>
        <w:spacing w:after="240"/>
        <w:ind w:firstLine="0"/>
        <w:rPr>
          <w:szCs w:val="24"/>
        </w:rPr>
      </w:pPr>
      <w:r w:rsidRPr="00C84BBB">
        <w:rPr>
          <w:b/>
          <w:szCs w:val="24"/>
        </w:rPr>
        <w:t>Design Requirements:</w:t>
      </w:r>
    </w:p>
    <w:p w14:paraId="419A3BE6" w14:textId="77777777" w:rsidR="00433FD9" w:rsidRPr="00C84BBB" w:rsidRDefault="00433FD9" w:rsidP="00486CF1">
      <w:pPr>
        <w:spacing w:after="240"/>
        <w:ind w:firstLine="0"/>
        <w:rPr>
          <w:szCs w:val="24"/>
        </w:rPr>
      </w:pPr>
      <w:r w:rsidRPr="00C84BBB">
        <w:rPr>
          <w:b/>
          <w:szCs w:val="24"/>
        </w:rPr>
        <w:t>1. Physical and Operational Characteristics</w:t>
      </w:r>
    </w:p>
    <w:p w14:paraId="54F8AF02" w14:textId="77777777" w:rsidR="00433FD9" w:rsidRPr="00C84BBB" w:rsidRDefault="00433FD9" w:rsidP="00486CF1">
      <w:pPr>
        <w:spacing w:after="240"/>
        <w:ind w:firstLine="0"/>
        <w:rPr>
          <w:szCs w:val="24"/>
        </w:rPr>
      </w:pPr>
      <w:r w:rsidRPr="00C84BBB">
        <w:rPr>
          <w:i/>
          <w:color w:val="333333"/>
          <w:szCs w:val="24"/>
        </w:rPr>
        <w:t>a. Performance requirements:</w:t>
      </w:r>
      <w:r w:rsidRPr="00C84BBB">
        <w:rPr>
          <w:color w:val="333333"/>
          <w:szCs w:val="24"/>
        </w:rPr>
        <w:t xml:space="preserve"> This system will be used multiple times daily for the foreseeable future (1-3 years) the expectation is the software will run stably and consistently over that time.</w:t>
      </w:r>
    </w:p>
    <w:p w14:paraId="635ED25D" w14:textId="77777777" w:rsidR="00433FD9" w:rsidRPr="00C84BBB" w:rsidRDefault="00433FD9" w:rsidP="00486CF1">
      <w:pPr>
        <w:spacing w:after="240"/>
        <w:ind w:firstLine="0"/>
        <w:rPr>
          <w:szCs w:val="24"/>
        </w:rPr>
      </w:pPr>
      <w:r w:rsidRPr="00C84BBB">
        <w:rPr>
          <w:i/>
          <w:color w:val="333333"/>
          <w:szCs w:val="24"/>
        </w:rPr>
        <w:t>b. Safety:</w:t>
      </w:r>
      <w:r w:rsidRPr="00C84BBB">
        <w:rPr>
          <w:color w:val="333333"/>
          <w:szCs w:val="24"/>
        </w:rPr>
        <w:t xml:space="preserve"> Human factors set safety demands on our product that will not induce harm via muscle-stimulation or electrical malfunction</w:t>
      </w:r>
    </w:p>
    <w:p w14:paraId="47B9368A" w14:textId="77777777" w:rsidR="00433FD9" w:rsidRPr="00C84BBB" w:rsidRDefault="00433FD9" w:rsidP="00486CF1">
      <w:pPr>
        <w:spacing w:after="240"/>
        <w:ind w:firstLine="0"/>
        <w:rPr>
          <w:szCs w:val="24"/>
        </w:rPr>
      </w:pPr>
      <w:r w:rsidRPr="00C84BBB">
        <w:rPr>
          <w:i/>
          <w:color w:val="333333"/>
          <w:szCs w:val="24"/>
        </w:rPr>
        <w:t>c. Accuracy and Reliability:</w:t>
      </w:r>
      <w:r w:rsidRPr="00C84BBB">
        <w:rPr>
          <w:color w:val="333333"/>
          <w:szCs w:val="24"/>
        </w:rPr>
        <w:t xml:space="preserve"> Our system must output</w:t>
      </w:r>
      <w:r w:rsidRPr="00C84BBB">
        <w:rPr>
          <w:szCs w:val="24"/>
        </w:rPr>
        <w:t xml:space="preserve"> a low voltage</w:t>
      </w:r>
      <w:r w:rsidRPr="00C84BBB">
        <w:rPr>
          <w:color w:val="333333"/>
          <w:szCs w:val="24"/>
        </w:rPr>
        <w:t xml:space="preserve"> to the computer software system with a range of error on the order of 100 mV. Outputs can be ~</w:t>
      </w:r>
      <w:r w:rsidRPr="00C84BBB">
        <w:rPr>
          <w:szCs w:val="24"/>
        </w:rPr>
        <w:t xml:space="preserve"> 0 - 5 V</w:t>
      </w:r>
      <w:r w:rsidRPr="00C84BBB">
        <w:rPr>
          <w:color w:val="333333"/>
          <w:szCs w:val="24"/>
        </w:rPr>
        <w:t>olts.</w:t>
      </w:r>
    </w:p>
    <w:p w14:paraId="276E3688" w14:textId="79AA6C24" w:rsidR="00433FD9" w:rsidRPr="00C84BBB" w:rsidRDefault="00433FD9" w:rsidP="00486CF1">
      <w:pPr>
        <w:spacing w:after="240"/>
        <w:ind w:firstLine="0"/>
        <w:rPr>
          <w:szCs w:val="24"/>
        </w:rPr>
      </w:pPr>
      <w:r w:rsidRPr="79AA6C24">
        <w:rPr>
          <w:i/>
          <w:color w:val="333333"/>
        </w:rPr>
        <w:t>d. Life In Service:</w:t>
      </w:r>
      <w:r w:rsidRPr="79AA6C24">
        <w:rPr>
          <w:color w:val="333333"/>
        </w:rPr>
        <w:t xml:space="preserve"> Currently</w:t>
      </w:r>
      <w:r w:rsidR="00D77B2E" w:rsidRPr="79AA6C24">
        <w:rPr>
          <w:color w:val="333333"/>
        </w:rPr>
        <w:t>,</w:t>
      </w:r>
      <w:r w:rsidRPr="79AA6C24">
        <w:rPr>
          <w:color w:val="333333"/>
        </w:rPr>
        <w:t xml:space="preserve"> </w:t>
      </w:r>
      <w:r w:rsidR="00D77B2E" w:rsidRPr="79AA6C24">
        <w:rPr>
          <w:color w:val="333333"/>
        </w:rPr>
        <w:t>patients’</w:t>
      </w:r>
      <w:r w:rsidRPr="79AA6C24">
        <w:rPr>
          <w:color w:val="333333"/>
        </w:rPr>
        <w:t xml:space="preserve"> appointments are scheduled for 5 </w:t>
      </w:r>
      <w:r w:rsidR="79AA6C24" w:rsidRPr="79AA6C24">
        <w:rPr>
          <w:color w:val="333333"/>
        </w:rPr>
        <w:t xml:space="preserve">one-hour </w:t>
      </w:r>
      <w:r w:rsidRPr="79AA6C24">
        <w:rPr>
          <w:color w:val="333333"/>
        </w:rPr>
        <w:t>meetings per day, 5 days a week, for approximately the next year.</w:t>
      </w:r>
    </w:p>
    <w:p w14:paraId="4A2ED68C" w14:textId="77777777" w:rsidR="00433FD9" w:rsidRPr="00C84BBB" w:rsidRDefault="00433FD9" w:rsidP="00486CF1">
      <w:pPr>
        <w:spacing w:after="240"/>
        <w:ind w:firstLine="0"/>
        <w:rPr>
          <w:szCs w:val="24"/>
        </w:rPr>
      </w:pPr>
      <w:r w:rsidRPr="00C84BBB">
        <w:rPr>
          <w:i/>
          <w:color w:val="333333"/>
          <w:szCs w:val="24"/>
        </w:rPr>
        <w:t>e. Shelf Life:</w:t>
      </w:r>
      <w:r w:rsidRPr="00C84BBB">
        <w:rPr>
          <w:color w:val="333333"/>
          <w:szCs w:val="24"/>
        </w:rPr>
        <w:t xml:space="preserve"> No demands for product shelf life are currently anticipated due to the frequent use</w:t>
      </w:r>
    </w:p>
    <w:p w14:paraId="01E99C38" w14:textId="77777777" w:rsidR="00433FD9" w:rsidRPr="00C84BBB" w:rsidRDefault="00433FD9" w:rsidP="00486CF1">
      <w:pPr>
        <w:spacing w:after="240"/>
        <w:ind w:firstLine="0"/>
        <w:rPr>
          <w:szCs w:val="24"/>
        </w:rPr>
      </w:pPr>
      <w:r w:rsidRPr="00C84BBB">
        <w:rPr>
          <w:i/>
          <w:color w:val="333333"/>
          <w:szCs w:val="24"/>
        </w:rPr>
        <w:t>f. Operating Environment:</w:t>
      </w:r>
      <w:r w:rsidRPr="00C84BBB">
        <w:rPr>
          <w:color w:val="333333"/>
          <w:szCs w:val="24"/>
        </w:rPr>
        <w:t xml:space="preserve"> Hospital room setting, with no potential for exposure to conditions outside of normal indoors fluctuations in temperature and humidity</w:t>
      </w:r>
      <w:r w:rsidRPr="00C84BBB">
        <w:rPr>
          <w:szCs w:val="24"/>
        </w:rPr>
        <w:t>. Temperatures will be at approximately 20 °C with a humidity of 30% to 50%.</w:t>
      </w:r>
    </w:p>
    <w:p w14:paraId="7A1ABE46" w14:textId="77777777" w:rsidR="00433FD9" w:rsidRPr="00C84BBB" w:rsidRDefault="00433FD9" w:rsidP="00486CF1">
      <w:pPr>
        <w:spacing w:after="240"/>
        <w:ind w:firstLine="0"/>
        <w:rPr>
          <w:szCs w:val="24"/>
        </w:rPr>
      </w:pPr>
      <w:r w:rsidRPr="00C84BBB">
        <w:rPr>
          <w:i/>
          <w:color w:val="333333"/>
          <w:szCs w:val="24"/>
        </w:rPr>
        <w:t>g. Ergonomics:</w:t>
      </w:r>
      <w:r w:rsidRPr="00C84BBB">
        <w:rPr>
          <w:color w:val="333333"/>
          <w:szCs w:val="24"/>
        </w:rPr>
        <w:t xml:space="preserve"> Sensors must be comfortable to apply and durable, maintain good contact throughout the potentially moving patient’s exam</w:t>
      </w:r>
    </w:p>
    <w:p w14:paraId="6F026A88" w14:textId="77777777" w:rsidR="00433FD9" w:rsidRPr="00C84BBB" w:rsidRDefault="00433FD9" w:rsidP="00486CF1">
      <w:pPr>
        <w:spacing w:after="240"/>
        <w:ind w:firstLine="0"/>
        <w:rPr>
          <w:szCs w:val="24"/>
        </w:rPr>
      </w:pPr>
      <w:r w:rsidRPr="00C84BBB">
        <w:rPr>
          <w:i/>
          <w:color w:val="333333"/>
          <w:szCs w:val="24"/>
        </w:rPr>
        <w:t>h. Size:</w:t>
      </w:r>
      <w:r w:rsidRPr="00C84BBB">
        <w:rPr>
          <w:color w:val="333333"/>
          <w:szCs w:val="24"/>
        </w:rPr>
        <w:t xml:space="preserve"> Entire system must fit on 1 meter by 1 meter desktop. Sensors must be able to handle patients as low as </w:t>
      </w:r>
      <w:r w:rsidRPr="00C84BBB">
        <w:rPr>
          <w:szCs w:val="24"/>
        </w:rPr>
        <w:t>10 kg</w:t>
      </w:r>
      <w:r w:rsidRPr="00C84BBB">
        <w:rPr>
          <w:color w:val="333333"/>
          <w:szCs w:val="24"/>
        </w:rPr>
        <w:t xml:space="preserve"> or as high as</w:t>
      </w:r>
      <w:r w:rsidRPr="00C84BBB">
        <w:rPr>
          <w:szCs w:val="24"/>
        </w:rPr>
        <w:t xml:space="preserve"> 150 kg</w:t>
      </w:r>
      <w:r w:rsidRPr="00C84BBB">
        <w:rPr>
          <w:color w:val="333333"/>
          <w:szCs w:val="24"/>
        </w:rPr>
        <w:t>.</w:t>
      </w:r>
    </w:p>
    <w:p w14:paraId="4ABDD1ED" w14:textId="45A284BA" w:rsidR="00433FD9" w:rsidRPr="00C84BBB" w:rsidRDefault="00433FD9" w:rsidP="00486CF1">
      <w:pPr>
        <w:spacing w:after="240"/>
        <w:ind w:firstLine="0"/>
        <w:rPr>
          <w:szCs w:val="24"/>
        </w:rPr>
      </w:pPr>
      <w:r w:rsidRPr="00C84BBB">
        <w:rPr>
          <w:i/>
          <w:color w:val="333333"/>
          <w:szCs w:val="24"/>
        </w:rPr>
        <w:t>i. Weight:</w:t>
      </w:r>
      <w:r w:rsidRPr="00C84BBB">
        <w:rPr>
          <w:color w:val="333333"/>
          <w:szCs w:val="24"/>
        </w:rPr>
        <w:t xml:space="preserve"> </w:t>
      </w:r>
      <w:r w:rsidR="00591740">
        <w:rPr>
          <w:color w:val="333333"/>
          <w:szCs w:val="24"/>
        </w:rPr>
        <w:t xml:space="preserve">Weight is only a concern </w:t>
      </w:r>
      <w:r w:rsidR="00D30D5A">
        <w:rPr>
          <w:color w:val="333333"/>
          <w:szCs w:val="24"/>
        </w:rPr>
        <w:t>for</w:t>
      </w:r>
      <w:r w:rsidR="00591740">
        <w:rPr>
          <w:color w:val="333333"/>
          <w:szCs w:val="24"/>
        </w:rPr>
        <w:t xml:space="preserve"> handling and transporting the device</w:t>
      </w:r>
      <w:r w:rsidR="00D30D5A">
        <w:rPr>
          <w:color w:val="333333"/>
          <w:szCs w:val="24"/>
        </w:rPr>
        <w:t xml:space="preserve"> by the care providers</w:t>
      </w:r>
      <w:r w:rsidR="00591740">
        <w:rPr>
          <w:color w:val="333333"/>
          <w:szCs w:val="24"/>
        </w:rPr>
        <w:t>.</w:t>
      </w:r>
      <w:r w:rsidR="003A2BE2">
        <w:rPr>
          <w:color w:val="333333"/>
          <w:szCs w:val="24"/>
        </w:rPr>
        <w:t xml:space="preserve"> For this reason, the maximum weight of the device must not exceed 2 kg.</w:t>
      </w:r>
    </w:p>
    <w:p w14:paraId="6F2B47F0" w14:textId="77777777" w:rsidR="00433FD9" w:rsidRPr="00C84BBB" w:rsidRDefault="00433FD9" w:rsidP="00486CF1">
      <w:pPr>
        <w:spacing w:after="240"/>
        <w:ind w:firstLine="0"/>
        <w:rPr>
          <w:szCs w:val="24"/>
        </w:rPr>
      </w:pPr>
      <w:r w:rsidRPr="00C84BBB">
        <w:rPr>
          <w:i/>
          <w:color w:val="333333"/>
          <w:szCs w:val="24"/>
        </w:rPr>
        <w:t>j. Materials:</w:t>
      </w:r>
      <w:r w:rsidRPr="00C84BBB">
        <w:rPr>
          <w:color w:val="333333"/>
          <w:szCs w:val="24"/>
        </w:rPr>
        <w:t xml:space="preserve"> </w:t>
      </w:r>
      <w:r w:rsidRPr="00C84BBB">
        <w:rPr>
          <w:szCs w:val="24"/>
        </w:rPr>
        <w:t>Materials should not be flammable under any hospital situation</w:t>
      </w:r>
      <w:r w:rsidRPr="00C84BBB">
        <w:rPr>
          <w:color w:val="333333"/>
          <w:szCs w:val="24"/>
        </w:rPr>
        <w:t xml:space="preserve">. Intuitively, we will search for the most cost/benefit effective products required to meet previously described demands. </w:t>
      </w:r>
    </w:p>
    <w:p w14:paraId="733507D5" w14:textId="7F9A5310" w:rsidR="00433FD9" w:rsidRPr="00C84BBB" w:rsidRDefault="00433FD9" w:rsidP="00486CF1">
      <w:pPr>
        <w:spacing w:after="240"/>
        <w:ind w:firstLine="0"/>
        <w:rPr>
          <w:szCs w:val="24"/>
        </w:rPr>
      </w:pPr>
      <w:r w:rsidRPr="00C84BBB">
        <w:rPr>
          <w:i/>
          <w:color w:val="333333"/>
          <w:szCs w:val="24"/>
        </w:rPr>
        <w:t>k. Aesthetics, Appearance, and Finish:</w:t>
      </w:r>
      <w:r w:rsidRPr="00C84BBB">
        <w:rPr>
          <w:color w:val="333333"/>
          <w:szCs w:val="24"/>
        </w:rPr>
        <w:t xml:space="preserve"> The software requires a modern feel and capability- an upgrade from 1990’s DOS operating systems.</w:t>
      </w:r>
    </w:p>
    <w:p w14:paraId="547A69EB" w14:textId="77777777" w:rsidR="00433FD9" w:rsidRPr="00C84BBB" w:rsidRDefault="00433FD9" w:rsidP="00486CF1">
      <w:pPr>
        <w:spacing w:after="240"/>
        <w:ind w:firstLine="0"/>
        <w:rPr>
          <w:szCs w:val="24"/>
        </w:rPr>
      </w:pPr>
      <w:r w:rsidRPr="00C84BBB">
        <w:rPr>
          <w:b/>
          <w:szCs w:val="24"/>
        </w:rPr>
        <w:t>2. Production Characteristics</w:t>
      </w:r>
    </w:p>
    <w:p w14:paraId="773E39CE" w14:textId="77777777" w:rsidR="00433FD9" w:rsidRPr="00C84BBB" w:rsidRDefault="00433FD9" w:rsidP="00486CF1">
      <w:pPr>
        <w:spacing w:after="240"/>
        <w:ind w:firstLine="0"/>
        <w:rPr>
          <w:szCs w:val="24"/>
        </w:rPr>
      </w:pPr>
      <w:r w:rsidRPr="00C84BBB">
        <w:rPr>
          <w:i/>
          <w:color w:val="333333"/>
          <w:szCs w:val="24"/>
        </w:rPr>
        <w:t>a. Quantity:</w:t>
      </w:r>
      <w:r w:rsidRPr="00C84BBB">
        <w:rPr>
          <w:color w:val="333333"/>
          <w:szCs w:val="24"/>
        </w:rPr>
        <w:t xml:space="preserve"> We anticipate building at least one fully operational device and one backup device.</w:t>
      </w:r>
    </w:p>
    <w:p w14:paraId="293C8115" w14:textId="77777777" w:rsidR="00433FD9" w:rsidRPr="00C84BBB" w:rsidRDefault="00433FD9" w:rsidP="00486CF1">
      <w:pPr>
        <w:spacing w:after="240"/>
        <w:ind w:firstLine="0"/>
        <w:rPr>
          <w:szCs w:val="24"/>
        </w:rPr>
      </w:pPr>
      <w:r w:rsidRPr="00C84BBB">
        <w:rPr>
          <w:i/>
          <w:color w:val="333333"/>
          <w:szCs w:val="24"/>
        </w:rPr>
        <w:t>b. Target Product Cost:</w:t>
      </w:r>
      <w:r w:rsidRPr="00C84BBB">
        <w:rPr>
          <w:color w:val="333333"/>
          <w:szCs w:val="24"/>
        </w:rPr>
        <w:t xml:space="preserve"> No real product cost or project budget has been established yet</w:t>
      </w:r>
    </w:p>
    <w:p w14:paraId="1130D62D" w14:textId="77777777" w:rsidR="00433FD9" w:rsidRPr="00C84BBB" w:rsidRDefault="00433FD9" w:rsidP="00486CF1">
      <w:pPr>
        <w:spacing w:after="240"/>
        <w:ind w:firstLine="0"/>
        <w:rPr>
          <w:szCs w:val="24"/>
        </w:rPr>
      </w:pPr>
      <w:r w:rsidRPr="00C84BBB">
        <w:rPr>
          <w:b/>
          <w:szCs w:val="24"/>
        </w:rPr>
        <w:t>3. Miscellaneous</w:t>
      </w:r>
    </w:p>
    <w:p w14:paraId="19954422" w14:textId="77777777" w:rsidR="00433FD9" w:rsidRPr="00C84BBB" w:rsidRDefault="00433FD9" w:rsidP="00486CF1">
      <w:pPr>
        <w:spacing w:after="240"/>
        <w:ind w:firstLine="0"/>
        <w:rPr>
          <w:szCs w:val="24"/>
        </w:rPr>
      </w:pPr>
      <w:r w:rsidRPr="00C84BBB">
        <w:rPr>
          <w:i/>
          <w:color w:val="333333"/>
          <w:szCs w:val="24"/>
        </w:rPr>
        <w:t>a. Standards and Specifications:</w:t>
      </w:r>
      <w:r w:rsidRPr="00C84BBB">
        <w:rPr>
          <w:color w:val="333333"/>
          <w:szCs w:val="24"/>
        </w:rPr>
        <w:t xml:space="preserve"> We will be looking at meeting human product testing requirements and hospital s</w:t>
      </w:r>
      <w:r w:rsidRPr="00C84BBB">
        <w:rPr>
          <w:szCs w:val="24"/>
        </w:rPr>
        <w:t>afety requirement</w:t>
      </w:r>
    </w:p>
    <w:p w14:paraId="0E638048" w14:textId="77777777" w:rsidR="00433FD9" w:rsidRPr="00C84BBB" w:rsidRDefault="00433FD9" w:rsidP="00486CF1">
      <w:pPr>
        <w:spacing w:after="240"/>
        <w:ind w:firstLine="0"/>
        <w:rPr>
          <w:szCs w:val="24"/>
        </w:rPr>
      </w:pPr>
      <w:r w:rsidRPr="00C84BBB">
        <w:rPr>
          <w:i/>
          <w:color w:val="333333"/>
          <w:szCs w:val="24"/>
        </w:rPr>
        <w:t>b. Patient Requirements:</w:t>
      </w:r>
      <w:r w:rsidRPr="00C84BBB">
        <w:rPr>
          <w:color w:val="333333"/>
          <w:szCs w:val="24"/>
        </w:rPr>
        <w:t xml:space="preserve"> An exceptionally high (95%+) success rate will be demanded from our patients</w:t>
      </w:r>
    </w:p>
    <w:p w14:paraId="1A3CF8EA" w14:textId="77777777" w:rsidR="00433FD9" w:rsidRPr="00C84BBB" w:rsidRDefault="00433FD9" w:rsidP="00486CF1">
      <w:pPr>
        <w:spacing w:after="240"/>
        <w:ind w:firstLine="0"/>
        <w:rPr>
          <w:szCs w:val="24"/>
        </w:rPr>
      </w:pPr>
      <w:r w:rsidRPr="00C84BBB">
        <w:rPr>
          <w:i/>
          <w:color w:val="333333"/>
          <w:szCs w:val="24"/>
        </w:rPr>
        <w:t>c. Patent-Related Concerns:</w:t>
      </w:r>
      <w:r w:rsidRPr="00C84BBB">
        <w:rPr>
          <w:color w:val="333333"/>
          <w:szCs w:val="24"/>
        </w:rPr>
        <w:t xml:space="preserve"> Business related potential for this project will continue to be research with a possibility for a project design patent and potential production</w:t>
      </w:r>
    </w:p>
    <w:p w14:paraId="0CC0A7E5" w14:textId="3533E928" w:rsidR="00065B41" w:rsidRPr="00486CF1" w:rsidRDefault="00433FD9" w:rsidP="00486CF1">
      <w:pPr>
        <w:spacing w:after="240"/>
        <w:ind w:firstLine="0"/>
        <w:rPr>
          <w:szCs w:val="24"/>
        </w:rPr>
      </w:pPr>
      <w:r w:rsidRPr="00C84BBB">
        <w:rPr>
          <w:i/>
          <w:szCs w:val="24"/>
        </w:rPr>
        <w:t>d. Competition:</w:t>
      </w:r>
      <w:r w:rsidRPr="00C84BBB">
        <w:rPr>
          <w:szCs w:val="24"/>
        </w:rPr>
        <w:t xml:space="preserve"> A variety of devices currently exist to output data in a numerical form, and are less accurate than the current generation of product. Our end product will be even more precise and integrate gaming software for play.</w:t>
      </w:r>
    </w:p>
    <w:sectPr w:rsidR="00065B41" w:rsidRPr="00486CF1">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3AA9E" w14:textId="77777777" w:rsidR="0045088E" w:rsidRDefault="0045088E">
      <w:pPr>
        <w:spacing w:line="240" w:lineRule="auto"/>
      </w:pPr>
      <w:r>
        <w:separator/>
      </w:r>
    </w:p>
  </w:endnote>
  <w:endnote w:type="continuationSeparator" w:id="0">
    <w:p w14:paraId="2DE79BF1" w14:textId="77777777" w:rsidR="0045088E" w:rsidRDefault="0045088E">
      <w:pPr>
        <w:spacing w:line="240" w:lineRule="auto"/>
      </w:pPr>
      <w:r>
        <w:continuationSeparator/>
      </w:r>
    </w:p>
  </w:endnote>
  <w:endnote w:type="continuationNotice" w:id="1">
    <w:p w14:paraId="6AE61DE2" w14:textId="77777777" w:rsidR="0045088E" w:rsidRDefault="004508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D74E1" w14:textId="77777777" w:rsidR="00E32BC2" w:rsidRDefault="00E32BC2">
    <w:pPr>
      <w:jc w:val="right"/>
    </w:pPr>
    <w:r>
      <w:fldChar w:fldCharType="begin"/>
    </w:r>
    <w:r>
      <w:instrText>PAGE</w:instrText>
    </w:r>
    <w:r>
      <w:fldChar w:fldCharType="separate"/>
    </w:r>
    <w:r w:rsidR="0045088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72E8F" w14:textId="77777777" w:rsidR="0045088E" w:rsidRDefault="0045088E">
      <w:pPr>
        <w:spacing w:line="240" w:lineRule="auto"/>
      </w:pPr>
      <w:r>
        <w:separator/>
      </w:r>
    </w:p>
  </w:footnote>
  <w:footnote w:type="continuationSeparator" w:id="0">
    <w:p w14:paraId="1AC1F9E8" w14:textId="77777777" w:rsidR="0045088E" w:rsidRDefault="0045088E">
      <w:pPr>
        <w:spacing w:line="240" w:lineRule="auto"/>
      </w:pPr>
      <w:r>
        <w:continuationSeparator/>
      </w:r>
    </w:p>
  </w:footnote>
  <w:footnote w:type="continuationNotice" w:id="1">
    <w:p w14:paraId="06EE4C3C" w14:textId="77777777" w:rsidR="0045088E" w:rsidRDefault="0045088E">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5316B"/>
    <w:multiLevelType w:val="multilevel"/>
    <w:tmpl w:val="066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E92477"/>
    <w:multiLevelType w:val="hybridMultilevel"/>
    <w:tmpl w:val="623A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65618E"/>
    <w:multiLevelType w:val="multilevel"/>
    <w:tmpl w:val="B290B60E"/>
    <w:lvl w:ilvl="0">
      <w:start w:val="1"/>
      <w:numFmt w:val="bullet"/>
      <w:lvlText w:val="●"/>
      <w:lvlJc w:val="left"/>
      <w:pPr>
        <w:ind w:left="720" w:firstLine="360"/>
      </w:pPr>
      <w:rPr>
        <w:rFonts w:ascii="Arial" w:eastAsia="Arial" w:hAnsi="Arial" w:cs="Arial"/>
        <w:color w:val="333333"/>
        <w:sz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8937A0C"/>
    <w:multiLevelType w:val="multilevel"/>
    <w:tmpl w:val="DDDC0156"/>
    <w:lvl w:ilvl="0">
      <w:start w:val="1"/>
      <w:numFmt w:val="bullet"/>
      <w:lvlText w:val="●"/>
      <w:lvlJc w:val="left"/>
      <w:pPr>
        <w:ind w:left="720" w:firstLine="360"/>
      </w:pPr>
      <w:rPr>
        <w:rFonts w:ascii="Arial" w:eastAsia="Arial" w:hAnsi="Arial" w:cs="Arial"/>
        <w:color w:val="333333"/>
        <w:sz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B41"/>
    <w:rsid w:val="00002239"/>
    <w:rsid w:val="000073C8"/>
    <w:rsid w:val="0001231A"/>
    <w:rsid w:val="0001429D"/>
    <w:rsid w:val="00020974"/>
    <w:rsid w:val="000235A6"/>
    <w:rsid w:val="00023676"/>
    <w:rsid w:val="000246DF"/>
    <w:rsid w:val="00024831"/>
    <w:rsid w:val="00030BB9"/>
    <w:rsid w:val="00035037"/>
    <w:rsid w:val="0003561F"/>
    <w:rsid w:val="00036450"/>
    <w:rsid w:val="00043841"/>
    <w:rsid w:val="00051219"/>
    <w:rsid w:val="0005208D"/>
    <w:rsid w:val="0005560E"/>
    <w:rsid w:val="00055988"/>
    <w:rsid w:val="00055C9A"/>
    <w:rsid w:val="0005654D"/>
    <w:rsid w:val="000579B9"/>
    <w:rsid w:val="00060999"/>
    <w:rsid w:val="00061445"/>
    <w:rsid w:val="00064B5D"/>
    <w:rsid w:val="00065B41"/>
    <w:rsid w:val="000678B2"/>
    <w:rsid w:val="000722E1"/>
    <w:rsid w:val="00073664"/>
    <w:rsid w:val="00077434"/>
    <w:rsid w:val="00080472"/>
    <w:rsid w:val="000838F8"/>
    <w:rsid w:val="00086BDD"/>
    <w:rsid w:val="000950CE"/>
    <w:rsid w:val="000A43F6"/>
    <w:rsid w:val="000A4FAE"/>
    <w:rsid w:val="000A6F47"/>
    <w:rsid w:val="000A7D3A"/>
    <w:rsid w:val="000B0F28"/>
    <w:rsid w:val="000B14D2"/>
    <w:rsid w:val="000B1CAA"/>
    <w:rsid w:val="000B3E83"/>
    <w:rsid w:val="000B454E"/>
    <w:rsid w:val="000B5DB1"/>
    <w:rsid w:val="000C728F"/>
    <w:rsid w:val="000D0539"/>
    <w:rsid w:val="000D07A5"/>
    <w:rsid w:val="000D31C6"/>
    <w:rsid w:val="000D37FC"/>
    <w:rsid w:val="000E2204"/>
    <w:rsid w:val="000E397A"/>
    <w:rsid w:val="000E4057"/>
    <w:rsid w:val="000E632D"/>
    <w:rsid w:val="000F275A"/>
    <w:rsid w:val="000F5854"/>
    <w:rsid w:val="000F7049"/>
    <w:rsid w:val="001052ED"/>
    <w:rsid w:val="00107646"/>
    <w:rsid w:val="00107C9D"/>
    <w:rsid w:val="00113391"/>
    <w:rsid w:val="00114BCA"/>
    <w:rsid w:val="00122872"/>
    <w:rsid w:val="0012434C"/>
    <w:rsid w:val="0012699C"/>
    <w:rsid w:val="00142AE3"/>
    <w:rsid w:val="00144218"/>
    <w:rsid w:val="00152AFF"/>
    <w:rsid w:val="0015329F"/>
    <w:rsid w:val="001616A6"/>
    <w:rsid w:val="00164608"/>
    <w:rsid w:val="0016740C"/>
    <w:rsid w:val="0017048B"/>
    <w:rsid w:val="00171A96"/>
    <w:rsid w:val="0017225D"/>
    <w:rsid w:val="00173CA3"/>
    <w:rsid w:val="0017479B"/>
    <w:rsid w:val="0017514A"/>
    <w:rsid w:val="00176455"/>
    <w:rsid w:val="0018115C"/>
    <w:rsid w:val="00182E61"/>
    <w:rsid w:val="00190BF1"/>
    <w:rsid w:val="001A05CB"/>
    <w:rsid w:val="001A2F14"/>
    <w:rsid w:val="001A7678"/>
    <w:rsid w:val="001B138E"/>
    <w:rsid w:val="001B5966"/>
    <w:rsid w:val="001B6CCA"/>
    <w:rsid w:val="001C1B56"/>
    <w:rsid w:val="001C32E3"/>
    <w:rsid w:val="001C3A56"/>
    <w:rsid w:val="001C69A0"/>
    <w:rsid w:val="001C69FD"/>
    <w:rsid w:val="001C79FB"/>
    <w:rsid w:val="001D34DE"/>
    <w:rsid w:val="001D55FD"/>
    <w:rsid w:val="001D7885"/>
    <w:rsid w:val="001E20DB"/>
    <w:rsid w:val="001E41B2"/>
    <w:rsid w:val="001E5C47"/>
    <w:rsid w:val="001F744F"/>
    <w:rsid w:val="00200371"/>
    <w:rsid w:val="0020040C"/>
    <w:rsid w:val="0020078F"/>
    <w:rsid w:val="00200E75"/>
    <w:rsid w:val="002023B2"/>
    <w:rsid w:val="00203C71"/>
    <w:rsid w:val="002059E4"/>
    <w:rsid w:val="00205F3D"/>
    <w:rsid w:val="00206394"/>
    <w:rsid w:val="0021628C"/>
    <w:rsid w:val="002170F4"/>
    <w:rsid w:val="002176A1"/>
    <w:rsid w:val="00217CDA"/>
    <w:rsid w:val="0022323F"/>
    <w:rsid w:val="00223552"/>
    <w:rsid w:val="00225742"/>
    <w:rsid w:val="00230076"/>
    <w:rsid w:val="002348EB"/>
    <w:rsid w:val="00241E4F"/>
    <w:rsid w:val="002432C5"/>
    <w:rsid w:val="00243C36"/>
    <w:rsid w:val="00250036"/>
    <w:rsid w:val="0025531A"/>
    <w:rsid w:val="00257C41"/>
    <w:rsid w:val="00260276"/>
    <w:rsid w:val="002611AD"/>
    <w:rsid w:val="00263C64"/>
    <w:rsid w:val="0026443A"/>
    <w:rsid w:val="00265978"/>
    <w:rsid w:val="00265A8F"/>
    <w:rsid w:val="00267BF9"/>
    <w:rsid w:val="0027359B"/>
    <w:rsid w:val="00277839"/>
    <w:rsid w:val="00277FD9"/>
    <w:rsid w:val="00283398"/>
    <w:rsid w:val="00284C41"/>
    <w:rsid w:val="00285233"/>
    <w:rsid w:val="00285E9B"/>
    <w:rsid w:val="00290B5A"/>
    <w:rsid w:val="0029305E"/>
    <w:rsid w:val="00293D07"/>
    <w:rsid w:val="00293E92"/>
    <w:rsid w:val="00295407"/>
    <w:rsid w:val="002A0504"/>
    <w:rsid w:val="002A6509"/>
    <w:rsid w:val="002B16A0"/>
    <w:rsid w:val="002B178B"/>
    <w:rsid w:val="002B2B83"/>
    <w:rsid w:val="002B52DF"/>
    <w:rsid w:val="002B5E4F"/>
    <w:rsid w:val="002B6BC0"/>
    <w:rsid w:val="002C08CE"/>
    <w:rsid w:val="002C58C4"/>
    <w:rsid w:val="002D0B0F"/>
    <w:rsid w:val="002D6D1B"/>
    <w:rsid w:val="002E03E1"/>
    <w:rsid w:val="002E1F3B"/>
    <w:rsid w:val="002E293B"/>
    <w:rsid w:val="002F5A1B"/>
    <w:rsid w:val="002F7BEA"/>
    <w:rsid w:val="003015A8"/>
    <w:rsid w:val="00303B3A"/>
    <w:rsid w:val="00305A44"/>
    <w:rsid w:val="00306BB6"/>
    <w:rsid w:val="00310A82"/>
    <w:rsid w:val="00312D11"/>
    <w:rsid w:val="00314B96"/>
    <w:rsid w:val="00322839"/>
    <w:rsid w:val="00322FB0"/>
    <w:rsid w:val="003238C1"/>
    <w:rsid w:val="003344F5"/>
    <w:rsid w:val="003347CF"/>
    <w:rsid w:val="00334DAB"/>
    <w:rsid w:val="00345EDB"/>
    <w:rsid w:val="00346CA9"/>
    <w:rsid w:val="00347533"/>
    <w:rsid w:val="00352635"/>
    <w:rsid w:val="0035266C"/>
    <w:rsid w:val="0036275C"/>
    <w:rsid w:val="00364F83"/>
    <w:rsid w:val="003766C0"/>
    <w:rsid w:val="00376C20"/>
    <w:rsid w:val="00382598"/>
    <w:rsid w:val="00382FC3"/>
    <w:rsid w:val="00383AFC"/>
    <w:rsid w:val="0038408B"/>
    <w:rsid w:val="00387D63"/>
    <w:rsid w:val="0039043C"/>
    <w:rsid w:val="00391710"/>
    <w:rsid w:val="00395738"/>
    <w:rsid w:val="00396D36"/>
    <w:rsid w:val="003A2BE2"/>
    <w:rsid w:val="003A30A1"/>
    <w:rsid w:val="003A3958"/>
    <w:rsid w:val="003A6A8D"/>
    <w:rsid w:val="003B4D76"/>
    <w:rsid w:val="003B609B"/>
    <w:rsid w:val="003B6F41"/>
    <w:rsid w:val="003B7A4A"/>
    <w:rsid w:val="003C191E"/>
    <w:rsid w:val="003C1DD7"/>
    <w:rsid w:val="003C74E3"/>
    <w:rsid w:val="003D1220"/>
    <w:rsid w:val="003D149D"/>
    <w:rsid w:val="003D1DE5"/>
    <w:rsid w:val="003D6D0F"/>
    <w:rsid w:val="003D7C63"/>
    <w:rsid w:val="003E1F2B"/>
    <w:rsid w:val="003E3505"/>
    <w:rsid w:val="003F0AFC"/>
    <w:rsid w:val="003F0B5B"/>
    <w:rsid w:val="003F5F94"/>
    <w:rsid w:val="003F66FF"/>
    <w:rsid w:val="003F73BC"/>
    <w:rsid w:val="004128D4"/>
    <w:rsid w:val="00413176"/>
    <w:rsid w:val="004144C3"/>
    <w:rsid w:val="00416147"/>
    <w:rsid w:val="00420660"/>
    <w:rsid w:val="00425A74"/>
    <w:rsid w:val="004305B1"/>
    <w:rsid w:val="00433FD9"/>
    <w:rsid w:val="004347B6"/>
    <w:rsid w:val="00440710"/>
    <w:rsid w:val="0044079B"/>
    <w:rsid w:val="00440C93"/>
    <w:rsid w:val="00440F0D"/>
    <w:rsid w:val="00443194"/>
    <w:rsid w:val="00445F71"/>
    <w:rsid w:val="004507D1"/>
    <w:rsid w:val="0045088E"/>
    <w:rsid w:val="00455C4E"/>
    <w:rsid w:val="00461A75"/>
    <w:rsid w:val="00463D8A"/>
    <w:rsid w:val="004640D2"/>
    <w:rsid w:val="0047077F"/>
    <w:rsid w:val="00470CCE"/>
    <w:rsid w:val="00472444"/>
    <w:rsid w:val="00472634"/>
    <w:rsid w:val="00473B7C"/>
    <w:rsid w:val="00481078"/>
    <w:rsid w:val="0048180B"/>
    <w:rsid w:val="00484AA2"/>
    <w:rsid w:val="00485894"/>
    <w:rsid w:val="0048653E"/>
    <w:rsid w:val="00486CF1"/>
    <w:rsid w:val="00490238"/>
    <w:rsid w:val="00492923"/>
    <w:rsid w:val="004A15DD"/>
    <w:rsid w:val="004A238F"/>
    <w:rsid w:val="004A3CC4"/>
    <w:rsid w:val="004A5816"/>
    <w:rsid w:val="004B01E8"/>
    <w:rsid w:val="004B1474"/>
    <w:rsid w:val="004B2D6D"/>
    <w:rsid w:val="004B34CA"/>
    <w:rsid w:val="004B4790"/>
    <w:rsid w:val="004B4CA7"/>
    <w:rsid w:val="004B541D"/>
    <w:rsid w:val="004B5681"/>
    <w:rsid w:val="004B73C2"/>
    <w:rsid w:val="004C1649"/>
    <w:rsid w:val="004C55A6"/>
    <w:rsid w:val="004D0725"/>
    <w:rsid w:val="004D3A57"/>
    <w:rsid w:val="004D5D7E"/>
    <w:rsid w:val="004D6533"/>
    <w:rsid w:val="004E0504"/>
    <w:rsid w:val="004E1145"/>
    <w:rsid w:val="004E13CE"/>
    <w:rsid w:val="004E3EC3"/>
    <w:rsid w:val="004E6C48"/>
    <w:rsid w:val="0050195C"/>
    <w:rsid w:val="0050734E"/>
    <w:rsid w:val="005117BC"/>
    <w:rsid w:val="005153E4"/>
    <w:rsid w:val="00517451"/>
    <w:rsid w:val="00521395"/>
    <w:rsid w:val="0052303B"/>
    <w:rsid w:val="00523A27"/>
    <w:rsid w:val="00523CD9"/>
    <w:rsid w:val="00524097"/>
    <w:rsid w:val="005263BB"/>
    <w:rsid w:val="00531EA5"/>
    <w:rsid w:val="00532E94"/>
    <w:rsid w:val="005340AD"/>
    <w:rsid w:val="00534733"/>
    <w:rsid w:val="00535458"/>
    <w:rsid w:val="00536DC6"/>
    <w:rsid w:val="00537D6D"/>
    <w:rsid w:val="0054155C"/>
    <w:rsid w:val="005460F8"/>
    <w:rsid w:val="00546392"/>
    <w:rsid w:val="00546525"/>
    <w:rsid w:val="00546B57"/>
    <w:rsid w:val="00550A68"/>
    <w:rsid w:val="00552D07"/>
    <w:rsid w:val="0055560F"/>
    <w:rsid w:val="0055603F"/>
    <w:rsid w:val="00557AF8"/>
    <w:rsid w:val="00562190"/>
    <w:rsid w:val="00564784"/>
    <w:rsid w:val="00567B94"/>
    <w:rsid w:val="005700EB"/>
    <w:rsid w:val="0057387D"/>
    <w:rsid w:val="00580A00"/>
    <w:rsid w:val="00583A60"/>
    <w:rsid w:val="005841DF"/>
    <w:rsid w:val="005846B0"/>
    <w:rsid w:val="00591740"/>
    <w:rsid w:val="00592B65"/>
    <w:rsid w:val="005945EB"/>
    <w:rsid w:val="00596441"/>
    <w:rsid w:val="005A2C29"/>
    <w:rsid w:val="005A48DC"/>
    <w:rsid w:val="005B0771"/>
    <w:rsid w:val="005B07C5"/>
    <w:rsid w:val="005B11A5"/>
    <w:rsid w:val="005B4470"/>
    <w:rsid w:val="005B5892"/>
    <w:rsid w:val="005C1E06"/>
    <w:rsid w:val="005C3C95"/>
    <w:rsid w:val="005D089E"/>
    <w:rsid w:val="005D27FE"/>
    <w:rsid w:val="005D3845"/>
    <w:rsid w:val="005D3B0A"/>
    <w:rsid w:val="005D4835"/>
    <w:rsid w:val="005D634D"/>
    <w:rsid w:val="005E28EB"/>
    <w:rsid w:val="005E4FC0"/>
    <w:rsid w:val="005F1A31"/>
    <w:rsid w:val="005F3B80"/>
    <w:rsid w:val="005F7F8B"/>
    <w:rsid w:val="006125F2"/>
    <w:rsid w:val="0061261E"/>
    <w:rsid w:val="006135BF"/>
    <w:rsid w:val="00615912"/>
    <w:rsid w:val="00616E38"/>
    <w:rsid w:val="00620705"/>
    <w:rsid w:val="00621549"/>
    <w:rsid w:val="00622B11"/>
    <w:rsid w:val="00622D27"/>
    <w:rsid w:val="00625D2D"/>
    <w:rsid w:val="0062606D"/>
    <w:rsid w:val="006309B4"/>
    <w:rsid w:val="006317E2"/>
    <w:rsid w:val="00633D8F"/>
    <w:rsid w:val="00633E05"/>
    <w:rsid w:val="006343FC"/>
    <w:rsid w:val="00635761"/>
    <w:rsid w:val="00637338"/>
    <w:rsid w:val="00641851"/>
    <w:rsid w:val="00643242"/>
    <w:rsid w:val="006439F1"/>
    <w:rsid w:val="006463E8"/>
    <w:rsid w:val="00650258"/>
    <w:rsid w:val="006539BA"/>
    <w:rsid w:val="00662AC4"/>
    <w:rsid w:val="00663539"/>
    <w:rsid w:val="00663B96"/>
    <w:rsid w:val="00664038"/>
    <w:rsid w:val="00664BB7"/>
    <w:rsid w:val="006653FC"/>
    <w:rsid w:val="006706FE"/>
    <w:rsid w:val="00674AEA"/>
    <w:rsid w:val="00677E24"/>
    <w:rsid w:val="00687C6E"/>
    <w:rsid w:val="00695236"/>
    <w:rsid w:val="00695DCC"/>
    <w:rsid w:val="00697AC6"/>
    <w:rsid w:val="006A02A3"/>
    <w:rsid w:val="006A0358"/>
    <w:rsid w:val="006A1535"/>
    <w:rsid w:val="006A1CC7"/>
    <w:rsid w:val="006A41B8"/>
    <w:rsid w:val="006A51AA"/>
    <w:rsid w:val="006A56D9"/>
    <w:rsid w:val="006B2349"/>
    <w:rsid w:val="006B2431"/>
    <w:rsid w:val="006B408B"/>
    <w:rsid w:val="006B6E25"/>
    <w:rsid w:val="006C0E8D"/>
    <w:rsid w:val="006D064B"/>
    <w:rsid w:val="006D0EFE"/>
    <w:rsid w:val="006D4262"/>
    <w:rsid w:val="006D66D0"/>
    <w:rsid w:val="006E3335"/>
    <w:rsid w:val="006E45C0"/>
    <w:rsid w:val="006F5A12"/>
    <w:rsid w:val="006F7B01"/>
    <w:rsid w:val="007002BB"/>
    <w:rsid w:val="0070225D"/>
    <w:rsid w:val="00705563"/>
    <w:rsid w:val="007071A0"/>
    <w:rsid w:val="00713FF0"/>
    <w:rsid w:val="007153C9"/>
    <w:rsid w:val="007154A3"/>
    <w:rsid w:val="00715E77"/>
    <w:rsid w:val="007162F1"/>
    <w:rsid w:val="00717F31"/>
    <w:rsid w:val="00726364"/>
    <w:rsid w:val="00726E28"/>
    <w:rsid w:val="00727ACD"/>
    <w:rsid w:val="0073722E"/>
    <w:rsid w:val="00737A07"/>
    <w:rsid w:val="00742AB6"/>
    <w:rsid w:val="00745E9D"/>
    <w:rsid w:val="0074606A"/>
    <w:rsid w:val="007474BC"/>
    <w:rsid w:val="007516FF"/>
    <w:rsid w:val="00754F7D"/>
    <w:rsid w:val="0075681A"/>
    <w:rsid w:val="00757124"/>
    <w:rsid w:val="0076411A"/>
    <w:rsid w:val="00765911"/>
    <w:rsid w:val="00765A6F"/>
    <w:rsid w:val="00770B60"/>
    <w:rsid w:val="0077423C"/>
    <w:rsid w:val="00774C9C"/>
    <w:rsid w:val="00775414"/>
    <w:rsid w:val="007756DB"/>
    <w:rsid w:val="00780A4B"/>
    <w:rsid w:val="00780B3D"/>
    <w:rsid w:val="00781205"/>
    <w:rsid w:val="00781780"/>
    <w:rsid w:val="00781CCF"/>
    <w:rsid w:val="00781F31"/>
    <w:rsid w:val="007904AE"/>
    <w:rsid w:val="00797915"/>
    <w:rsid w:val="007A0FEE"/>
    <w:rsid w:val="007A473B"/>
    <w:rsid w:val="007A52AC"/>
    <w:rsid w:val="007B381F"/>
    <w:rsid w:val="007B3D33"/>
    <w:rsid w:val="007C37F7"/>
    <w:rsid w:val="007C3D12"/>
    <w:rsid w:val="007C3EA4"/>
    <w:rsid w:val="007C7D05"/>
    <w:rsid w:val="007D3B0F"/>
    <w:rsid w:val="007D3DD1"/>
    <w:rsid w:val="007D53A5"/>
    <w:rsid w:val="007D5687"/>
    <w:rsid w:val="007D684D"/>
    <w:rsid w:val="007E0B08"/>
    <w:rsid w:val="007E2D94"/>
    <w:rsid w:val="007E3648"/>
    <w:rsid w:val="007E4CEF"/>
    <w:rsid w:val="007E5B6E"/>
    <w:rsid w:val="007E69E9"/>
    <w:rsid w:val="007F1042"/>
    <w:rsid w:val="007F1E6D"/>
    <w:rsid w:val="007F2D80"/>
    <w:rsid w:val="007F303B"/>
    <w:rsid w:val="007F699F"/>
    <w:rsid w:val="007F74EE"/>
    <w:rsid w:val="007F78F2"/>
    <w:rsid w:val="0080110C"/>
    <w:rsid w:val="00801CF7"/>
    <w:rsid w:val="00802CC5"/>
    <w:rsid w:val="00804F99"/>
    <w:rsid w:val="008123AD"/>
    <w:rsid w:val="008148A7"/>
    <w:rsid w:val="00817CD3"/>
    <w:rsid w:val="00821F10"/>
    <w:rsid w:val="00824267"/>
    <w:rsid w:val="00825547"/>
    <w:rsid w:val="00825BA5"/>
    <w:rsid w:val="00826823"/>
    <w:rsid w:val="00830479"/>
    <w:rsid w:val="00832C59"/>
    <w:rsid w:val="00834B51"/>
    <w:rsid w:val="00836FCC"/>
    <w:rsid w:val="00841C5A"/>
    <w:rsid w:val="0084220A"/>
    <w:rsid w:val="008434E2"/>
    <w:rsid w:val="00847C15"/>
    <w:rsid w:val="0085003B"/>
    <w:rsid w:val="008527F1"/>
    <w:rsid w:val="008566A9"/>
    <w:rsid w:val="008573EC"/>
    <w:rsid w:val="00857E18"/>
    <w:rsid w:val="0086280E"/>
    <w:rsid w:val="0086541B"/>
    <w:rsid w:val="00867C1D"/>
    <w:rsid w:val="00870AF0"/>
    <w:rsid w:val="008720B6"/>
    <w:rsid w:val="00872307"/>
    <w:rsid w:val="0087366A"/>
    <w:rsid w:val="00873E17"/>
    <w:rsid w:val="00883C8B"/>
    <w:rsid w:val="008857BB"/>
    <w:rsid w:val="00887850"/>
    <w:rsid w:val="008902ED"/>
    <w:rsid w:val="00890FA1"/>
    <w:rsid w:val="008947B6"/>
    <w:rsid w:val="008952A8"/>
    <w:rsid w:val="008962B1"/>
    <w:rsid w:val="0089652B"/>
    <w:rsid w:val="0089654D"/>
    <w:rsid w:val="008A0459"/>
    <w:rsid w:val="008A3226"/>
    <w:rsid w:val="008A589E"/>
    <w:rsid w:val="008A70D4"/>
    <w:rsid w:val="008B12E0"/>
    <w:rsid w:val="008B4051"/>
    <w:rsid w:val="008C0026"/>
    <w:rsid w:val="008C04C5"/>
    <w:rsid w:val="008C2BED"/>
    <w:rsid w:val="008C79DD"/>
    <w:rsid w:val="008D20ED"/>
    <w:rsid w:val="008D3CDD"/>
    <w:rsid w:val="008D6507"/>
    <w:rsid w:val="008D6703"/>
    <w:rsid w:val="008E16DC"/>
    <w:rsid w:val="008E360B"/>
    <w:rsid w:val="008E5D02"/>
    <w:rsid w:val="008F49E0"/>
    <w:rsid w:val="008F6348"/>
    <w:rsid w:val="00900EAB"/>
    <w:rsid w:val="009022C5"/>
    <w:rsid w:val="009061BA"/>
    <w:rsid w:val="009105A9"/>
    <w:rsid w:val="00911C9D"/>
    <w:rsid w:val="00911F56"/>
    <w:rsid w:val="00915A85"/>
    <w:rsid w:val="009210BD"/>
    <w:rsid w:val="00923CEC"/>
    <w:rsid w:val="00924C91"/>
    <w:rsid w:val="00925758"/>
    <w:rsid w:val="00930279"/>
    <w:rsid w:val="0093444B"/>
    <w:rsid w:val="009348D9"/>
    <w:rsid w:val="009349CD"/>
    <w:rsid w:val="00940623"/>
    <w:rsid w:val="00940770"/>
    <w:rsid w:val="00940C2E"/>
    <w:rsid w:val="009410AC"/>
    <w:rsid w:val="00946537"/>
    <w:rsid w:val="0094702E"/>
    <w:rsid w:val="0095485E"/>
    <w:rsid w:val="00955F24"/>
    <w:rsid w:val="00956B3A"/>
    <w:rsid w:val="0095752C"/>
    <w:rsid w:val="0095775C"/>
    <w:rsid w:val="00960402"/>
    <w:rsid w:val="00962F02"/>
    <w:rsid w:val="0096521E"/>
    <w:rsid w:val="00970846"/>
    <w:rsid w:val="00972CE3"/>
    <w:rsid w:val="00973C65"/>
    <w:rsid w:val="00975B6B"/>
    <w:rsid w:val="00977BBB"/>
    <w:rsid w:val="00977E57"/>
    <w:rsid w:val="00983818"/>
    <w:rsid w:val="00984375"/>
    <w:rsid w:val="00984DAF"/>
    <w:rsid w:val="00986664"/>
    <w:rsid w:val="00986822"/>
    <w:rsid w:val="009901FD"/>
    <w:rsid w:val="00991078"/>
    <w:rsid w:val="009930D4"/>
    <w:rsid w:val="009A079F"/>
    <w:rsid w:val="009A1AD0"/>
    <w:rsid w:val="009A2EA7"/>
    <w:rsid w:val="009A2FB0"/>
    <w:rsid w:val="009A33C1"/>
    <w:rsid w:val="009A4C9A"/>
    <w:rsid w:val="009A5753"/>
    <w:rsid w:val="009A5902"/>
    <w:rsid w:val="009A595F"/>
    <w:rsid w:val="009A7EAF"/>
    <w:rsid w:val="009B0072"/>
    <w:rsid w:val="009B0249"/>
    <w:rsid w:val="009B1A3F"/>
    <w:rsid w:val="009B1F4A"/>
    <w:rsid w:val="009B3897"/>
    <w:rsid w:val="009B3973"/>
    <w:rsid w:val="009B4D8B"/>
    <w:rsid w:val="009C2707"/>
    <w:rsid w:val="009C2ED3"/>
    <w:rsid w:val="009D0051"/>
    <w:rsid w:val="009D5204"/>
    <w:rsid w:val="009E2A86"/>
    <w:rsid w:val="009E33D0"/>
    <w:rsid w:val="009E4B87"/>
    <w:rsid w:val="009F1C11"/>
    <w:rsid w:val="009F2CF1"/>
    <w:rsid w:val="009F556E"/>
    <w:rsid w:val="009F6329"/>
    <w:rsid w:val="00A065AD"/>
    <w:rsid w:val="00A10423"/>
    <w:rsid w:val="00A11F1C"/>
    <w:rsid w:val="00A12B84"/>
    <w:rsid w:val="00A2205D"/>
    <w:rsid w:val="00A22302"/>
    <w:rsid w:val="00A24282"/>
    <w:rsid w:val="00A32CDD"/>
    <w:rsid w:val="00A32D74"/>
    <w:rsid w:val="00A34880"/>
    <w:rsid w:val="00A34C00"/>
    <w:rsid w:val="00A35128"/>
    <w:rsid w:val="00A40FA6"/>
    <w:rsid w:val="00A51FC5"/>
    <w:rsid w:val="00A560E4"/>
    <w:rsid w:val="00A567DF"/>
    <w:rsid w:val="00A60E6F"/>
    <w:rsid w:val="00A63728"/>
    <w:rsid w:val="00A63BF5"/>
    <w:rsid w:val="00A64BA2"/>
    <w:rsid w:val="00A67B13"/>
    <w:rsid w:val="00A736E9"/>
    <w:rsid w:val="00A7784C"/>
    <w:rsid w:val="00A82560"/>
    <w:rsid w:val="00A825A5"/>
    <w:rsid w:val="00A859A6"/>
    <w:rsid w:val="00A85E38"/>
    <w:rsid w:val="00A86C7F"/>
    <w:rsid w:val="00A91365"/>
    <w:rsid w:val="00A92A5A"/>
    <w:rsid w:val="00A94196"/>
    <w:rsid w:val="00A9770C"/>
    <w:rsid w:val="00AA0396"/>
    <w:rsid w:val="00AA07C5"/>
    <w:rsid w:val="00AA0D78"/>
    <w:rsid w:val="00AA57DF"/>
    <w:rsid w:val="00AA742D"/>
    <w:rsid w:val="00AA74C6"/>
    <w:rsid w:val="00AB2F66"/>
    <w:rsid w:val="00AB4D38"/>
    <w:rsid w:val="00AB63D5"/>
    <w:rsid w:val="00AB6EC6"/>
    <w:rsid w:val="00AC00BA"/>
    <w:rsid w:val="00AC5DBC"/>
    <w:rsid w:val="00AC64A4"/>
    <w:rsid w:val="00AD2CD2"/>
    <w:rsid w:val="00AD3269"/>
    <w:rsid w:val="00AD40C5"/>
    <w:rsid w:val="00AD4D3A"/>
    <w:rsid w:val="00AD57A0"/>
    <w:rsid w:val="00AD588E"/>
    <w:rsid w:val="00AF180D"/>
    <w:rsid w:val="00B02942"/>
    <w:rsid w:val="00B0579A"/>
    <w:rsid w:val="00B10F36"/>
    <w:rsid w:val="00B11E46"/>
    <w:rsid w:val="00B12CEF"/>
    <w:rsid w:val="00B13FC3"/>
    <w:rsid w:val="00B2140C"/>
    <w:rsid w:val="00B221B2"/>
    <w:rsid w:val="00B240B4"/>
    <w:rsid w:val="00B25645"/>
    <w:rsid w:val="00B25F21"/>
    <w:rsid w:val="00B30691"/>
    <w:rsid w:val="00B30CBA"/>
    <w:rsid w:val="00B35EFA"/>
    <w:rsid w:val="00B42E55"/>
    <w:rsid w:val="00B4596D"/>
    <w:rsid w:val="00B523C9"/>
    <w:rsid w:val="00B525C3"/>
    <w:rsid w:val="00B52901"/>
    <w:rsid w:val="00B56AED"/>
    <w:rsid w:val="00B57DD5"/>
    <w:rsid w:val="00B60170"/>
    <w:rsid w:val="00B61391"/>
    <w:rsid w:val="00B62192"/>
    <w:rsid w:val="00B641F1"/>
    <w:rsid w:val="00B7120F"/>
    <w:rsid w:val="00B71EA4"/>
    <w:rsid w:val="00B72250"/>
    <w:rsid w:val="00B759AB"/>
    <w:rsid w:val="00B76E31"/>
    <w:rsid w:val="00B77441"/>
    <w:rsid w:val="00B807D9"/>
    <w:rsid w:val="00B831DE"/>
    <w:rsid w:val="00B8498B"/>
    <w:rsid w:val="00B86627"/>
    <w:rsid w:val="00B923F9"/>
    <w:rsid w:val="00B92777"/>
    <w:rsid w:val="00B92B69"/>
    <w:rsid w:val="00B9410F"/>
    <w:rsid w:val="00B97C67"/>
    <w:rsid w:val="00B97D43"/>
    <w:rsid w:val="00BA3B49"/>
    <w:rsid w:val="00BA4DAD"/>
    <w:rsid w:val="00BA4E72"/>
    <w:rsid w:val="00BA6867"/>
    <w:rsid w:val="00BB235C"/>
    <w:rsid w:val="00BB362E"/>
    <w:rsid w:val="00BB40F3"/>
    <w:rsid w:val="00BB633C"/>
    <w:rsid w:val="00BB63EE"/>
    <w:rsid w:val="00BB6F0E"/>
    <w:rsid w:val="00BC13F7"/>
    <w:rsid w:val="00BC3844"/>
    <w:rsid w:val="00BC6569"/>
    <w:rsid w:val="00BC70B1"/>
    <w:rsid w:val="00BD48D4"/>
    <w:rsid w:val="00BD494F"/>
    <w:rsid w:val="00BD770E"/>
    <w:rsid w:val="00BE11E7"/>
    <w:rsid w:val="00BE21AA"/>
    <w:rsid w:val="00BE4C5C"/>
    <w:rsid w:val="00BF24E3"/>
    <w:rsid w:val="00BF5F44"/>
    <w:rsid w:val="00BF6676"/>
    <w:rsid w:val="00C044C8"/>
    <w:rsid w:val="00C1038B"/>
    <w:rsid w:val="00C115C9"/>
    <w:rsid w:val="00C154E4"/>
    <w:rsid w:val="00C167BA"/>
    <w:rsid w:val="00C202A4"/>
    <w:rsid w:val="00C207D8"/>
    <w:rsid w:val="00C226AF"/>
    <w:rsid w:val="00C22DAA"/>
    <w:rsid w:val="00C271F8"/>
    <w:rsid w:val="00C316FF"/>
    <w:rsid w:val="00C32C08"/>
    <w:rsid w:val="00C34197"/>
    <w:rsid w:val="00C351FF"/>
    <w:rsid w:val="00C3575C"/>
    <w:rsid w:val="00C509C2"/>
    <w:rsid w:val="00C51693"/>
    <w:rsid w:val="00C53F88"/>
    <w:rsid w:val="00C553CA"/>
    <w:rsid w:val="00C5738D"/>
    <w:rsid w:val="00C609FD"/>
    <w:rsid w:val="00C60D7B"/>
    <w:rsid w:val="00C612B8"/>
    <w:rsid w:val="00C6210D"/>
    <w:rsid w:val="00C6414F"/>
    <w:rsid w:val="00C660C0"/>
    <w:rsid w:val="00C67135"/>
    <w:rsid w:val="00C67957"/>
    <w:rsid w:val="00C80DF8"/>
    <w:rsid w:val="00C81ADD"/>
    <w:rsid w:val="00C8448E"/>
    <w:rsid w:val="00C851CA"/>
    <w:rsid w:val="00C872FD"/>
    <w:rsid w:val="00C8764E"/>
    <w:rsid w:val="00C9009B"/>
    <w:rsid w:val="00C90AA2"/>
    <w:rsid w:val="00C90D68"/>
    <w:rsid w:val="00C91C81"/>
    <w:rsid w:val="00C951E6"/>
    <w:rsid w:val="00C96128"/>
    <w:rsid w:val="00C96D29"/>
    <w:rsid w:val="00C97F40"/>
    <w:rsid w:val="00CA292A"/>
    <w:rsid w:val="00CA3D34"/>
    <w:rsid w:val="00CA400D"/>
    <w:rsid w:val="00CA5795"/>
    <w:rsid w:val="00CA7995"/>
    <w:rsid w:val="00CC30E1"/>
    <w:rsid w:val="00CC3E20"/>
    <w:rsid w:val="00CC6766"/>
    <w:rsid w:val="00CC7B2B"/>
    <w:rsid w:val="00CD4063"/>
    <w:rsid w:val="00CD4793"/>
    <w:rsid w:val="00CD4C0B"/>
    <w:rsid w:val="00CE015C"/>
    <w:rsid w:val="00CE1C47"/>
    <w:rsid w:val="00CE2171"/>
    <w:rsid w:val="00CE39A3"/>
    <w:rsid w:val="00CE46ED"/>
    <w:rsid w:val="00CE61D3"/>
    <w:rsid w:val="00CF1DC6"/>
    <w:rsid w:val="00CF6A7E"/>
    <w:rsid w:val="00CF749A"/>
    <w:rsid w:val="00D00911"/>
    <w:rsid w:val="00D02C75"/>
    <w:rsid w:val="00D06176"/>
    <w:rsid w:val="00D11F6C"/>
    <w:rsid w:val="00D14152"/>
    <w:rsid w:val="00D20A4D"/>
    <w:rsid w:val="00D221C0"/>
    <w:rsid w:val="00D250AE"/>
    <w:rsid w:val="00D30D5A"/>
    <w:rsid w:val="00D3112E"/>
    <w:rsid w:val="00D31B1C"/>
    <w:rsid w:val="00D3360A"/>
    <w:rsid w:val="00D40DB6"/>
    <w:rsid w:val="00D40E4D"/>
    <w:rsid w:val="00D417FD"/>
    <w:rsid w:val="00D43411"/>
    <w:rsid w:val="00D44089"/>
    <w:rsid w:val="00D50109"/>
    <w:rsid w:val="00D51CB4"/>
    <w:rsid w:val="00D5202B"/>
    <w:rsid w:val="00D52345"/>
    <w:rsid w:val="00D56AFD"/>
    <w:rsid w:val="00D61572"/>
    <w:rsid w:val="00D67BB4"/>
    <w:rsid w:val="00D75249"/>
    <w:rsid w:val="00D77027"/>
    <w:rsid w:val="00D7704D"/>
    <w:rsid w:val="00D777B2"/>
    <w:rsid w:val="00D77B2E"/>
    <w:rsid w:val="00D80FEF"/>
    <w:rsid w:val="00D82B8B"/>
    <w:rsid w:val="00D83114"/>
    <w:rsid w:val="00D858F8"/>
    <w:rsid w:val="00D94365"/>
    <w:rsid w:val="00D964E3"/>
    <w:rsid w:val="00DA4403"/>
    <w:rsid w:val="00DA5BE6"/>
    <w:rsid w:val="00DB0C2F"/>
    <w:rsid w:val="00DB1830"/>
    <w:rsid w:val="00DB4BA5"/>
    <w:rsid w:val="00DB4CE9"/>
    <w:rsid w:val="00DB5B10"/>
    <w:rsid w:val="00DB6D5D"/>
    <w:rsid w:val="00DC351B"/>
    <w:rsid w:val="00DC71E5"/>
    <w:rsid w:val="00DD0F5D"/>
    <w:rsid w:val="00DD5040"/>
    <w:rsid w:val="00DE2343"/>
    <w:rsid w:val="00DE6D82"/>
    <w:rsid w:val="00DF25FE"/>
    <w:rsid w:val="00DF5F00"/>
    <w:rsid w:val="00DF6C91"/>
    <w:rsid w:val="00DF75B6"/>
    <w:rsid w:val="00E011F5"/>
    <w:rsid w:val="00E01218"/>
    <w:rsid w:val="00E0251E"/>
    <w:rsid w:val="00E02821"/>
    <w:rsid w:val="00E06EC6"/>
    <w:rsid w:val="00E10AD0"/>
    <w:rsid w:val="00E115F7"/>
    <w:rsid w:val="00E11A89"/>
    <w:rsid w:val="00E15C64"/>
    <w:rsid w:val="00E17330"/>
    <w:rsid w:val="00E17F84"/>
    <w:rsid w:val="00E20D24"/>
    <w:rsid w:val="00E21260"/>
    <w:rsid w:val="00E25133"/>
    <w:rsid w:val="00E26715"/>
    <w:rsid w:val="00E32BC2"/>
    <w:rsid w:val="00E374DB"/>
    <w:rsid w:val="00E455D8"/>
    <w:rsid w:val="00E475E1"/>
    <w:rsid w:val="00E640EB"/>
    <w:rsid w:val="00E661A8"/>
    <w:rsid w:val="00E74436"/>
    <w:rsid w:val="00E74DC7"/>
    <w:rsid w:val="00E756FD"/>
    <w:rsid w:val="00E82B61"/>
    <w:rsid w:val="00E83FB9"/>
    <w:rsid w:val="00E91077"/>
    <w:rsid w:val="00E9433D"/>
    <w:rsid w:val="00E96498"/>
    <w:rsid w:val="00EA318B"/>
    <w:rsid w:val="00EA4046"/>
    <w:rsid w:val="00EB1A9A"/>
    <w:rsid w:val="00EB3CE2"/>
    <w:rsid w:val="00EB4A16"/>
    <w:rsid w:val="00EB518E"/>
    <w:rsid w:val="00EB7249"/>
    <w:rsid w:val="00EB7FC9"/>
    <w:rsid w:val="00EC0576"/>
    <w:rsid w:val="00EC0A3D"/>
    <w:rsid w:val="00EC0F5F"/>
    <w:rsid w:val="00EC6AE3"/>
    <w:rsid w:val="00ED15A8"/>
    <w:rsid w:val="00ED2B27"/>
    <w:rsid w:val="00ED302A"/>
    <w:rsid w:val="00ED4D72"/>
    <w:rsid w:val="00ED6005"/>
    <w:rsid w:val="00EE1D06"/>
    <w:rsid w:val="00EE2967"/>
    <w:rsid w:val="00EE296A"/>
    <w:rsid w:val="00EE5118"/>
    <w:rsid w:val="00EF1B54"/>
    <w:rsid w:val="00EF2208"/>
    <w:rsid w:val="00EF2D01"/>
    <w:rsid w:val="00EF6A0A"/>
    <w:rsid w:val="00EF7CC4"/>
    <w:rsid w:val="00F02AFC"/>
    <w:rsid w:val="00F03F76"/>
    <w:rsid w:val="00F127D8"/>
    <w:rsid w:val="00F12FCB"/>
    <w:rsid w:val="00F14410"/>
    <w:rsid w:val="00F147CD"/>
    <w:rsid w:val="00F330A9"/>
    <w:rsid w:val="00F33786"/>
    <w:rsid w:val="00F35072"/>
    <w:rsid w:val="00F355FD"/>
    <w:rsid w:val="00F3659B"/>
    <w:rsid w:val="00F378C8"/>
    <w:rsid w:val="00F4248A"/>
    <w:rsid w:val="00F42C59"/>
    <w:rsid w:val="00F527C2"/>
    <w:rsid w:val="00F53B30"/>
    <w:rsid w:val="00F55B92"/>
    <w:rsid w:val="00F605D9"/>
    <w:rsid w:val="00F62B20"/>
    <w:rsid w:val="00F72B1E"/>
    <w:rsid w:val="00F76416"/>
    <w:rsid w:val="00F80A24"/>
    <w:rsid w:val="00F82564"/>
    <w:rsid w:val="00F82721"/>
    <w:rsid w:val="00F82B0D"/>
    <w:rsid w:val="00F847D2"/>
    <w:rsid w:val="00F84BEC"/>
    <w:rsid w:val="00F86E69"/>
    <w:rsid w:val="00F919BF"/>
    <w:rsid w:val="00F91D97"/>
    <w:rsid w:val="00F94C46"/>
    <w:rsid w:val="00F95A53"/>
    <w:rsid w:val="00F97EBD"/>
    <w:rsid w:val="00FA4441"/>
    <w:rsid w:val="00FA4DFE"/>
    <w:rsid w:val="00FB0AAF"/>
    <w:rsid w:val="00FB2A46"/>
    <w:rsid w:val="00FB428C"/>
    <w:rsid w:val="00FB5369"/>
    <w:rsid w:val="00FB698E"/>
    <w:rsid w:val="00FC2858"/>
    <w:rsid w:val="00FC3C25"/>
    <w:rsid w:val="00FC5DF1"/>
    <w:rsid w:val="00FC7798"/>
    <w:rsid w:val="00FC7A20"/>
    <w:rsid w:val="00FD28EF"/>
    <w:rsid w:val="00FD5905"/>
    <w:rsid w:val="00FD6193"/>
    <w:rsid w:val="00FE1395"/>
    <w:rsid w:val="00FE347F"/>
    <w:rsid w:val="00FE5324"/>
    <w:rsid w:val="00FE5DBB"/>
    <w:rsid w:val="00FF1561"/>
    <w:rsid w:val="00FF2F1C"/>
    <w:rsid w:val="0371AFD4"/>
    <w:rsid w:val="076A4A5B"/>
    <w:rsid w:val="1CD45541"/>
    <w:rsid w:val="1FC1F468"/>
    <w:rsid w:val="27760789"/>
    <w:rsid w:val="2FB19562"/>
    <w:rsid w:val="3DB00051"/>
    <w:rsid w:val="3DECFD1D"/>
    <w:rsid w:val="3EE08341"/>
    <w:rsid w:val="413B4281"/>
    <w:rsid w:val="45978675"/>
    <w:rsid w:val="4BD0B6DF"/>
    <w:rsid w:val="4F7C7A9F"/>
    <w:rsid w:val="5201CE52"/>
    <w:rsid w:val="55575F99"/>
    <w:rsid w:val="702A4A49"/>
    <w:rsid w:val="74BB7CD9"/>
    <w:rsid w:val="765017EF"/>
    <w:rsid w:val="79AA6C24"/>
    <w:rsid w:val="7DA3D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C8E4"/>
  <w15:docId w15:val="{25D3C78F-D0B2-41CF-BCFD-3B47F2FD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lang w:val="en-US" w:eastAsia="en-US" w:bidi="ar-SA"/>
      </w:rPr>
    </w:rPrDefault>
    <w:pPrDefault>
      <w:pPr>
        <w:spacing w:line="276"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34CA"/>
    <w:pPr>
      <w:spacing w:before="200"/>
      <w:ind w:firstLine="0"/>
      <w:contextualSpacing/>
      <w:outlineLvl w:val="0"/>
    </w:pPr>
    <w:rPr>
      <w:b/>
      <w:sz w:val="48"/>
    </w:rPr>
  </w:style>
  <w:style w:type="paragraph" w:styleId="Heading2">
    <w:name w:val="heading 2"/>
    <w:basedOn w:val="Normal"/>
    <w:next w:val="Normal"/>
    <w:qFormat/>
    <w:rsid w:val="004B34CA"/>
    <w:pPr>
      <w:keepNext/>
      <w:keepLines/>
      <w:spacing w:before="360" w:after="80"/>
      <w:ind w:firstLine="0"/>
      <w:outlineLvl w:val="1"/>
    </w:pPr>
    <w:rPr>
      <w:b/>
      <w:sz w:val="36"/>
    </w:rPr>
  </w:style>
  <w:style w:type="paragraph" w:styleId="Heading3">
    <w:name w:val="heading 3"/>
    <w:basedOn w:val="Normal"/>
    <w:next w:val="Normal"/>
    <w:qFormat/>
    <w:pPr>
      <w:ind w:firstLine="0"/>
      <w:contextualSpacing/>
      <w:outlineLvl w:val="2"/>
    </w:pPr>
  </w:style>
  <w:style w:type="paragraph" w:styleId="Heading4">
    <w:name w:val="heading 4"/>
    <w:basedOn w:val="Normal"/>
    <w:next w:val="Normal"/>
    <w:qFormat/>
    <w:pPr>
      <w:keepNext/>
      <w:keepLines/>
      <w:spacing w:before="160"/>
      <w:contextualSpacing/>
      <w:outlineLvl w:val="3"/>
    </w:pPr>
    <w:rPr>
      <w:rFonts w:ascii="Trebuchet MS" w:eastAsia="Trebuchet MS" w:hAnsi="Trebuchet MS" w:cs="Trebuchet MS"/>
      <w:color w:val="666666"/>
      <w:sz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ind w:firstLine="0"/>
      <w:contextualSpacing/>
      <w:jc w:val="center"/>
    </w:pPr>
    <w:rPr>
      <w:b/>
      <w:i/>
      <w:sz w:val="44"/>
      <w:u w:val="single"/>
    </w:rPr>
  </w:style>
  <w:style w:type="paragraph" w:styleId="Subtitle">
    <w:name w:val="Subtitle"/>
    <w:basedOn w:val="Normal"/>
    <w:next w:val="Normal"/>
    <w:qFormat/>
    <w:rsid w:val="00915A85"/>
    <w:pPr>
      <w:spacing w:after="200" w:line="480" w:lineRule="auto"/>
      <w:ind w:firstLine="0"/>
      <w:contextualSpacing/>
    </w:pPr>
    <w:rPr>
      <w:i/>
    </w:rPr>
  </w:style>
  <w:style w:type="table" w:customStyle="1" w:styleId="a">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F127D8"/>
    <w:pPr>
      <w:keepNext/>
      <w:keepLines/>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2F5A1B"/>
    <w:pPr>
      <w:spacing w:after="100"/>
      <w:ind w:left="475" w:firstLine="0"/>
    </w:pPr>
  </w:style>
  <w:style w:type="paragraph" w:styleId="TOC1">
    <w:name w:val="toc 1"/>
    <w:basedOn w:val="Normal"/>
    <w:next w:val="Normal"/>
    <w:autoRedefine/>
    <w:uiPriority w:val="39"/>
    <w:unhideWhenUsed/>
    <w:rsid w:val="002F5A1B"/>
    <w:pPr>
      <w:spacing w:after="100"/>
      <w:ind w:firstLine="0"/>
    </w:pPr>
  </w:style>
  <w:style w:type="paragraph" w:styleId="TOC2">
    <w:name w:val="toc 2"/>
    <w:basedOn w:val="Normal"/>
    <w:next w:val="Normal"/>
    <w:autoRedefine/>
    <w:uiPriority w:val="39"/>
    <w:unhideWhenUsed/>
    <w:rsid w:val="002F5A1B"/>
    <w:pPr>
      <w:spacing w:after="100"/>
      <w:ind w:left="245" w:firstLine="0"/>
    </w:pPr>
  </w:style>
  <w:style w:type="character" w:styleId="Hyperlink">
    <w:name w:val="Hyperlink"/>
    <w:basedOn w:val="DefaultParagraphFont"/>
    <w:uiPriority w:val="99"/>
    <w:unhideWhenUsed/>
    <w:rsid w:val="00F127D8"/>
    <w:rPr>
      <w:color w:val="0563C1" w:themeColor="hyperlink"/>
      <w:u w:val="single"/>
    </w:rPr>
  </w:style>
  <w:style w:type="paragraph" w:styleId="Header">
    <w:name w:val="header"/>
    <w:basedOn w:val="Normal"/>
    <w:link w:val="HeaderChar"/>
    <w:uiPriority w:val="99"/>
    <w:semiHidden/>
    <w:unhideWhenUsed/>
    <w:rsid w:val="00CA7995"/>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A7995"/>
  </w:style>
  <w:style w:type="paragraph" w:styleId="Footer">
    <w:name w:val="footer"/>
    <w:basedOn w:val="Normal"/>
    <w:link w:val="FooterChar"/>
    <w:uiPriority w:val="99"/>
    <w:semiHidden/>
    <w:unhideWhenUsed/>
    <w:rsid w:val="00CA7995"/>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A7995"/>
  </w:style>
  <w:style w:type="character" w:styleId="Emphasis">
    <w:name w:val="Emphasis"/>
    <w:uiPriority w:val="20"/>
    <w:qFormat/>
    <w:rsid w:val="00CA7995"/>
  </w:style>
  <w:style w:type="paragraph" w:styleId="NoSpacing">
    <w:name w:val="No Spacing"/>
    <w:uiPriority w:val="1"/>
    <w:qFormat/>
    <w:rsid w:val="00CA7995"/>
    <w:pPr>
      <w:spacing w:line="240" w:lineRule="auto"/>
    </w:pPr>
  </w:style>
  <w:style w:type="paragraph" w:styleId="Quote">
    <w:name w:val="Quote"/>
    <w:basedOn w:val="Normal"/>
    <w:next w:val="Normal"/>
    <w:link w:val="QuoteChar"/>
    <w:uiPriority w:val="29"/>
    <w:qFormat/>
    <w:rsid w:val="00CA799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A7995"/>
    <w:rPr>
      <w:i/>
      <w:iCs/>
      <w:color w:val="404040" w:themeColor="text1" w:themeTint="BF"/>
    </w:rPr>
  </w:style>
  <w:style w:type="paragraph" w:customStyle="1" w:styleId="Heading10">
    <w:name w:val="Heading1"/>
    <w:basedOn w:val="Heading1"/>
    <w:link w:val="Heading1Char0"/>
    <w:rsid w:val="00825BA5"/>
    <w:pPr>
      <w:contextualSpacing w:val="0"/>
    </w:pPr>
  </w:style>
  <w:style w:type="paragraph" w:customStyle="1" w:styleId="NormalText">
    <w:name w:val="Normal Text"/>
    <w:basedOn w:val="Normal"/>
    <w:link w:val="NormalTextChar"/>
    <w:qFormat/>
    <w:rsid w:val="00825BA5"/>
  </w:style>
  <w:style w:type="character" w:customStyle="1" w:styleId="Heading1Char">
    <w:name w:val="Heading 1 Char"/>
    <w:basedOn w:val="DefaultParagraphFont"/>
    <w:link w:val="Heading1"/>
    <w:rsid w:val="00825BA5"/>
    <w:rPr>
      <w:b/>
      <w:sz w:val="48"/>
    </w:rPr>
  </w:style>
  <w:style w:type="character" w:customStyle="1" w:styleId="Heading1Char0">
    <w:name w:val="Heading1 Char"/>
    <w:basedOn w:val="Heading1Char"/>
    <w:link w:val="Heading10"/>
    <w:rsid w:val="00825BA5"/>
    <w:rPr>
      <w:b/>
      <w:sz w:val="46"/>
    </w:rPr>
  </w:style>
  <w:style w:type="character" w:styleId="SubtleEmphasis">
    <w:name w:val="Subtle Emphasis"/>
    <w:uiPriority w:val="19"/>
    <w:qFormat/>
    <w:rsid w:val="00825BA5"/>
    <w:rPr>
      <w:sz w:val="20"/>
    </w:rPr>
  </w:style>
  <w:style w:type="character" w:customStyle="1" w:styleId="NormalTextChar">
    <w:name w:val="Normal Text Char"/>
    <w:basedOn w:val="DefaultParagraphFont"/>
    <w:link w:val="NormalText"/>
    <w:rsid w:val="00825BA5"/>
  </w:style>
  <w:style w:type="paragraph" w:customStyle="1" w:styleId="Captions">
    <w:name w:val="Captions"/>
    <w:basedOn w:val="NormalText"/>
    <w:qFormat/>
    <w:rsid w:val="00A567DF"/>
    <w:pPr>
      <w:spacing w:after="240"/>
      <w:ind w:firstLine="0"/>
      <w:jc w:val="center"/>
    </w:pPr>
    <w:rPr>
      <w:i/>
      <w:sz w:val="20"/>
    </w:rPr>
  </w:style>
  <w:style w:type="paragraph" w:styleId="Caption">
    <w:name w:val="caption"/>
    <w:basedOn w:val="Normal"/>
    <w:next w:val="Normal"/>
    <w:uiPriority w:val="35"/>
    <w:unhideWhenUsed/>
    <w:qFormat/>
    <w:rsid w:val="00F53B3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E39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9A3"/>
    <w:rPr>
      <w:rFonts w:ascii="Segoe UI" w:hAnsi="Segoe UI" w:cs="Segoe UI"/>
      <w:sz w:val="18"/>
      <w:szCs w:val="18"/>
    </w:rPr>
  </w:style>
  <w:style w:type="character" w:styleId="BookTitle">
    <w:name w:val="Book Title"/>
    <w:basedOn w:val="DefaultParagraphFont"/>
    <w:uiPriority w:val="33"/>
    <w:qFormat/>
    <w:rsid w:val="00715E77"/>
    <w:rPr>
      <w:b/>
      <w:bCs/>
      <w:i/>
      <w:iCs/>
      <w:spacing w:val="5"/>
    </w:rPr>
  </w:style>
  <w:style w:type="paragraph" w:customStyle="1" w:styleId="Citation">
    <w:name w:val="Citation"/>
    <w:basedOn w:val="Normal"/>
    <w:qFormat/>
    <w:rsid w:val="008E360B"/>
    <w:pPr>
      <w:ind w:left="720" w:hanging="720"/>
    </w:pPr>
    <w:rPr>
      <w:color w:val="auto"/>
    </w:rPr>
  </w:style>
  <w:style w:type="paragraph" w:customStyle="1" w:styleId="Image">
    <w:name w:val="Image"/>
    <w:basedOn w:val="Captions"/>
    <w:qFormat/>
    <w:rsid w:val="008E360B"/>
    <w:pPr>
      <w:spacing w:after="0"/>
    </w:pPr>
    <w:rPr>
      <w:noProof/>
    </w:rPr>
  </w:style>
  <w:style w:type="paragraph" w:styleId="CommentSubject">
    <w:name w:val="annotation subject"/>
    <w:basedOn w:val="CommentText"/>
    <w:next w:val="CommentText"/>
    <w:link w:val="CommentSubjectChar"/>
    <w:uiPriority w:val="99"/>
    <w:semiHidden/>
    <w:unhideWhenUsed/>
    <w:rsid w:val="006A1CC7"/>
    <w:rPr>
      <w:b/>
      <w:bCs/>
    </w:rPr>
  </w:style>
  <w:style w:type="character" w:customStyle="1" w:styleId="CommentSubjectChar">
    <w:name w:val="Comment Subject Char"/>
    <w:basedOn w:val="CommentTextChar"/>
    <w:link w:val="CommentSubject"/>
    <w:uiPriority w:val="99"/>
    <w:semiHidden/>
    <w:rsid w:val="006A1CC7"/>
    <w:rPr>
      <w:b/>
      <w:bCs/>
      <w:sz w:val="20"/>
    </w:rPr>
  </w:style>
  <w:style w:type="paragraph" w:styleId="Revision">
    <w:name w:val="Revision"/>
    <w:hidden/>
    <w:uiPriority w:val="99"/>
    <w:semiHidden/>
    <w:rsid w:val="000D07A5"/>
    <w:pPr>
      <w:spacing w:line="240" w:lineRule="auto"/>
      <w:ind w:firstLine="0"/>
    </w:pPr>
  </w:style>
  <w:style w:type="paragraph" w:styleId="ListParagraph">
    <w:name w:val="List Paragraph"/>
    <w:basedOn w:val="Normal"/>
    <w:uiPriority w:val="34"/>
    <w:qFormat/>
    <w:rsid w:val="008B40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356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ayoclinic.com/health/urinary-incontinence/DS00404drug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atmel.it/Images/Atmel-7766-8-bit-AVR-ATmega16U4-32U4_%20Datashee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rduino.cc/en/Main/arduinoBoardMicro"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i.com/lit/sg/slab034z/slab034z.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368F4-6309-4393-8B55-7E1EA4BC3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5971</Words>
  <Characters>34037</Characters>
  <Application>Microsoft Office Word</Application>
  <DocSecurity>0</DocSecurity>
  <Lines>283</Lines>
  <Paragraphs>79</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Biofeedback Games Preliminary Report</vt:lpstr>
      <vt:lpstr>Abstract</vt:lpstr>
      <vt:lpstr>Background</vt:lpstr>
      <vt:lpstr>    Medical and Biological </vt:lpstr>
      <vt:lpstr>    Biofeedback Games</vt:lpstr>
      <vt:lpstr>Motivation</vt:lpstr>
      <vt:lpstr>Problem Statement</vt:lpstr>
      <vt:lpstr>Existing Devices</vt:lpstr>
      <vt:lpstr>Current Design Status</vt:lpstr>
      <vt:lpstr>Major Design Decisions</vt:lpstr>
      <vt:lpstr>    Microcontroller Decision</vt:lpstr>
      <vt:lpstr>    Signal Processing Decision</vt:lpstr>
      <vt:lpstr>    Power Supply Decision</vt:lpstr>
      <vt:lpstr>Future Work </vt:lpstr>
      <vt:lpstr>    Prospective Timeline</vt:lpstr>
      <vt:lpstr>    Testing</vt:lpstr>
      <vt:lpstr>    Institutional Review Boards (IRB)</vt:lpstr>
      <vt:lpstr>    Food and Drug Administration (FDA)</vt:lpstr>
      <vt:lpstr>    Software Development</vt:lpstr>
      <vt:lpstr>Conclusion</vt:lpstr>
      <vt:lpstr>References</vt:lpstr>
      <vt:lpstr>Appendix A: Product Design Specifications</vt:lpstr>
    </vt:vector>
  </TitlesOfParts>
  <Company/>
  <LinksUpToDate>false</LinksUpToDate>
  <CharactersWithSpaces>39929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Biofeedback Games Preliminary Report</dc:title>
  <dc:creator>Shawn Patel</dc:creator>
  <cp:lastModifiedBy>Shawn Patel</cp:lastModifiedBy>
  <cp:revision>4</cp:revision>
  <cp:lastPrinted>2014-10-08T16:29:00Z</cp:lastPrinted>
  <dcterms:created xsi:type="dcterms:W3CDTF">2014-10-08T16:28:00Z</dcterms:created>
  <dcterms:modified xsi:type="dcterms:W3CDTF">2014-10-08T16:29:00Z</dcterms:modified>
</cp:coreProperties>
</file>