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HearthBound User and Administrator Guide</w:t>
      </w:r>
    </w:p>
    <w:p>
      <w:pPr>
        <w:pStyle w:val="Subtitle"/>
      </w:pPr>
      <w:r>
        <w:t>Discord housing and the member web portal</w:t>
      </w:r>
    </w:p>
    <w:p>
      <w:r>
        <w:t>Use HearthBound to register ESO houses, discover community creations and build housing tours. This guide covers member workflows, administration, privacy and operation of the web portal. It includes the remembered Discord login update following version 1.0.62.</w:t>
      </w:r>
    </w:p>
    <w:p>
      <w:pPr>
        <w:pStyle w:val="Heading2"/>
      </w:pPr>
      <w:r>
        <w:t>Getting started</w:t>
      </w:r>
    </w:p>
    <w:p>
      <w:r>
        <w:t>Run /hearth in Discord. The existing /housing command opens the same menu. Choose Open Web Portal from Home or Help when your deployment enables it, then sign in with Discord and select a server.</w:t>
      </w:r>
    </w:p>
    <w:p>
      <w:r>
        <w:t>Check the server and ESO environment in the portal header before working. Your Access lists each applicable role, including the server or environment it covers. Native Discord Administrator permission alone does not grant HearthBound administration.</w:t>
      </w:r>
    </w:p>
    <w:tbl>
      <w:tblPr>
        <w:tblW w:type="auto" w:w="0"/>
        <w:tblLayout w:type="fixed"/>
        <w:tblLook w:firstColumn="1" w:firstRow="1" w:lastColumn="0" w:lastRow="0" w:noHBand="0" w:noVBand="1" w:val="04A0"/>
      </w:tblPr>
      <w:tblGrid>
        <w:gridCol w:w="2232"/>
        <w:gridCol w:w="7848"/>
      </w:tblGrid>
      <w:tr>
        <w:tc>
          <w:tcPr>
            <w:tcW w:type="dxa" w:w="2232"/>
            <w:vAlign w:val="center"/>
            <w:tcBorders>
              <w:top w:val="single" w:sz="4" w:color="D9D9D9"/>
              <w:left w:val="single" w:sz="4" w:color="D9D9D9"/>
              <w:bottom w:val="single" w:sz="4" w:color="D9D9D9"/>
              <w:right w:val="single" w:sz="4" w:color="D9D9D9"/>
            </w:tcBorders>
            <w:shd w:fill="E7ECF0"/>
            <w:tcMar>
              <w:top w:w="90" w:type="dxa"/>
              <w:left w:w="90" w:type="dxa"/>
              <w:bottom w:w="90" w:type="dxa"/>
              <w:right w:w="90" w:type="dxa"/>
            </w:tcMar>
          </w:tcPr>
          <w:p>
            <w:pPr>
              <w:spacing w:after="60"/>
            </w:pPr>
            <w:r>
              <w:rPr>
                <w:b/>
                <w:sz w:val="19"/>
              </w:rPr>
              <w:t>Access</w:t>
            </w:r>
          </w:p>
        </w:tc>
        <w:tc>
          <w:tcPr>
            <w:tcW w:type="dxa" w:w="7848"/>
            <w:vAlign w:val="center"/>
            <w:tcBorders>
              <w:top w:val="single" w:sz="4" w:color="D9D9D9"/>
              <w:left w:val="single" w:sz="4" w:color="D9D9D9"/>
              <w:bottom w:val="single" w:sz="4" w:color="D9D9D9"/>
              <w:right w:val="single" w:sz="4" w:color="D9D9D9"/>
            </w:tcBorders>
            <w:shd w:fill="E7ECF0"/>
            <w:tcMar>
              <w:top w:w="90" w:type="dxa"/>
              <w:left w:w="90" w:type="dxa"/>
              <w:bottom w:w="90" w:type="dxa"/>
              <w:right w:w="90" w:type="dxa"/>
            </w:tcMar>
          </w:tcPr>
          <w:p>
            <w:pPr>
              <w:spacing w:after="60"/>
            </w:pPr>
            <w:r>
              <w:rPr>
                <w:b/>
                <w:sz w:val="19"/>
              </w:rPr>
              <w:t>Capabilities</w:t>
            </w:r>
          </w:p>
        </w:tc>
      </w:tr>
      <w:tr>
        <w:tc>
          <w:tcPr>
            <w:tcW w:type="dxa" w:w="22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Member</w:t>
            </w:r>
          </w:p>
        </w:tc>
        <w:tc>
          <w:tcPr>
            <w:tcW w:type="dxa" w:w="784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Browse accessible content and manage your own houses and tours.</w:t>
            </w:r>
          </w:p>
        </w:tc>
      </w:tr>
      <w:tr>
        <w:tc>
          <w:tcPr>
            <w:tcW w:type="dxa" w:w="2232"/>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Server Administrator</w:t>
            </w:r>
          </w:p>
        </w:tc>
        <w:tc>
          <w:tcPr>
            <w:tcW w:type="dxa" w:w="7848"/>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Manage Server houses and tours for that server and review eligible submissions and requests.</w:t>
            </w:r>
          </w:p>
        </w:tc>
      </w:tr>
      <w:tr>
        <w:tc>
          <w:tcPr>
            <w:tcW w:type="dxa" w:w="22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Global Administrator</w:t>
            </w:r>
          </w:p>
        </w:tc>
        <w:tc>
          <w:tcPr>
            <w:tcW w:type="dxa" w:w="784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Manage Global houses and Global or Server tours in the approved ESO environment. Server-house editing is a separate permission.</w:t>
            </w:r>
          </w:p>
        </w:tc>
      </w:tr>
      <w:tr>
        <w:tc>
          <w:tcPr>
            <w:tcW w:type="dxa" w:w="2232"/>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Bot Owner</w:t>
            </w:r>
          </w:p>
        </w:tc>
        <w:tc>
          <w:tcPr>
            <w:tcW w:type="dxa" w:w="7848"/>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All configured role capabilities, Global grant management and official house catalog additions.</w:t>
            </w:r>
          </w:p>
        </w:tc>
      </w:tr>
    </w:tbl>
    <w:p>
      <w:pPr>
        <w:spacing w:after="0"/>
      </w:pPr>
    </w:p>
    <w:p>
      <w:r>
        <w:t>Private houses and tours remain creator-only, including against administrators and bot owners. A revocable Share Pass can provide limited viewing without administrative editing rights. Editing a tour does not automatically grant access to its houses.</w:t>
      </w:r>
    </w:p>
    <w:p>
      <w:pPr>
        <w:pStyle w:val="Heading2"/>
      </w:pPr>
      <w:r>
        <w:t>Using this guide</w:t>
      </w:r>
    </w:p>
    <w:p>
      <w:r>
        <w:t>The following pages cover houses and discovery; tours and sharing; web administration; owner tools and community usage; configuration and remembered login; and database operations and troubleshooting. The repository Markdown guides provide the detailed reference.</w:t>
      </w:r>
    </w:p>
    <w:p>
      <w:r>
        <w:br w:type="page"/>
      </w:r>
    </w:p>
    <w:p>
      <w:pPr>
        <w:pStyle w:val="Heading1"/>
      </w:pPr>
      <w:r>
        <w:t>Houses and discovery</w:t>
      </w:r>
    </w:p>
    <w:p>
      <w:pPr>
        <w:pStyle w:val="Heading2"/>
      </w:pPr>
      <w:r>
        <w:t>Find and register a house</w:t>
      </w:r>
    </w:p>
    <w:p>
      <w:r>
        <w:t>Search Houses finds accessible official names, ESO owners, nicknames and zones. Open a result for details and copy-ready jump, preview and housing links. Visibility, server, environment and record status are checked when opening saved results.</w:t>
      </w:r>
    </w:p>
    <w:tbl>
      <w:tblPr>
        <w:tblW w:type="auto" w:w="0"/>
        <w:tblLayout w:type="fixed"/>
        <w:tblLook w:firstColumn="1" w:firstRow="1" w:lastColumn="0" w:lastRow="0" w:noHBand="0" w:noVBand="1" w:val="04A0"/>
      </w:tblPr>
      <w:tblGrid>
        <w:gridCol w:w="1656"/>
        <w:gridCol w:w="8424"/>
      </w:tblGrid>
      <w:tr>
        <w:tc>
          <w:tcPr>
            <w:tcW w:type="dxa" w:w="1656"/>
            <w:vAlign w:val="center"/>
            <w:tcBorders>
              <w:top w:val="single" w:sz="4" w:color="D9D9D9"/>
              <w:left w:val="single" w:sz="4" w:color="D9D9D9"/>
              <w:bottom w:val="single" w:sz="4" w:color="D9D9D9"/>
              <w:right w:val="single" w:sz="4" w:color="D9D9D9"/>
            </w:tcBorders>
            <w:shd w:fill="E7ECF0"/>
            <w:tcMar>
              <w:top w:w="90" w:type="dxa"/>
              <w:left w:w="90" w:type="dxa"/>
              <w:bottom w:w="90" w:type="dxa"/>
              <w:right w:w="90" w:type="dxa"/>
            </w:tcMar>
          </w:tcPr>
          <w:p>
            <w:pPr>
              <w:spacing w:after="60"/>
            </w:pPr>
            <w:r>
              <w:rPr>
                <w:b/>
                <w:sz w:val="19"/>
              </w:rPr>
              <w:t>Visibility</w:t>
            </w:r>
          </w:p>
        </w:tc>
        <w:tc>
          <w:tcPr>
            <w:tcW w:type="dxa" w:w="8424"/>
            <w:vAlign w:val="center"/>
            <w:tcBorders>
              <w:top w:val="single" w:sz="4" w:color="D9D9D9"/>
              <w:left w:val="single" w:sz="4" w:color="D9D9D9"/>
              <w:bottom w:val="single" w:sz="4" w:color="D9D9D9"/>
              <w:right w:val="single" w:sz="4" w:color="D9D9D9"/>
            </w:tcBorders>
            <w:shd w:fill="E7ECF0"/>
            <w:tcMar>
              <w:top w:w="90" w:type="dxa"/>
              <w:left w:w="90" w:type="dxa"/>
              <w:bottom w:w="90" w:type="dxa"/>
              <w:right w:w="90" w:type="dxa"/>
            </w:tcMar>
          </w:tcPr>
          <w:p>
            <w:pPr>
              <w:spacing w:after="60"/>
            </w:pPr>
            <w:r>
              <w:rPr>
                <w:b/>
                <w:sz w:val="19"/>
              </w:rPr>
              <w:t>Who normally sees it</w:t>
            </w:r>
          </w:p>
        </w:tc>
      </w:tr>
      <w:tr>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Private</w:t>
            </w:r>
          </w:p>
        </w:tc>
        <w:tc>
          <w:tcPr>
            <w:tcW w:type="dxa" w:w="84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The creator only, unless they explicitly issue a Share Pass.</w:t>
            </w:r>
          </w:p>
        </w:tc>
      </w:tr>
      <w:tr>
        <w:tc>
          <w:tcPr>
            <w:tcW w:type="dxa" w:w="1656"/>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Server</w:t>
            </w:r>
          </w:p>
        </w:tc>
        <w:tc>
          <w:tcPr>
            <w:tcW w:type="dxa" w:w="8424"/>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Members of its source Discord server in the matching ESO environment.</w:t>
            </w:r>
          </w:p>
        </w:tc>
      </w:tr>
      <w:tr>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Global</w:t>
            </w:r>
          </w:p>
        </w:tc>
        <w:tc>
          <w:tcPr>
            <w:tcW w:type="dxa" w:w="84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Members using the matching ESO environment across servers.</w:t>
            </w:r>
          </w:p>
        </w:tc>
      </w:tr>
    </w:tbl>
    <w:p>
      <w:pPr>
        <w:spacing w:after="0"/>
      </w:pPr>
    </w:p>
    <w:p>
      <w:r>
        <w:t>Choose Register New House, select an official catalog house, enter the ESO owner and choose visibility. Shared submissions follow the server registration policy: they may become active immediately, require review or require an eligible role. Private registrations remain active and personal.</w:t>
      </w:r>
    </w:p>
    <w:p>
      <w:r>
        <w:t>If the official house cannot be found, HearthBound shows a clear no-match message. Retry the name or ID. For a newly released house missing from the catalog, ask a configured bot owner to add its official definition; ordinary registration cannot create that definition.</w:t>
      </w:r>
    </w:p>
    <w:p>
      <w:pPr>
        <w:pStyle w:val="Heading2"/>
      </w:pPr>
      <w:r>
        <w:t>Add the registration to a tour</w:t>
      </w:r>
    </w:p>
    <w:p>
      <w:r>
        <w:t>After an active registration is saved, use Create tour with this house or Add to your tour on the web. Discord offers Add to a Tour with an eligible existing tour or Create New Tour. Canceling this follow-up leaves the house saved. Pending submissions must be approved before tour addition.</w:t>
      </w:r>
    </w:p>
    <w:p>
      <w:r>
        <w:t>Open a house you manage to edit its official catalog selection, ESO owner, nickname, description and tags. My Address Book includes favorites, visit state, recent views, saved searches and personal tour progress on the web. Deletion and visibility changes require a separate impact preview and explicit confirmation.</w:t>
      </w:r>
    </w:p>
    <w:p>
      <w:pPr>
        <w:pStyle w:val="Heading2"/>
      </w:pPr>
      <w:r>
        <w:t>Discover something new</w:t>
      </w:r>
    </w:p>
    <w:p>
      <w:r>
        <w:t>Random House chooses an accessible registered house in the current ESO environment, including your own Private registrations. It excludes other creators’ Private records and non-player catalog homes. Another Random House avoids the previous destination when alternatives exist.</w:t>
      </w:r>
    </w:p>
    <w:p>
      <w:r>
        <w:t>Featured Housing opens curated houses and tours. Eligible featured houses rotate on persisted seven-day cycles. Opening details or comments retains navigation back to the originating list. HearthBound links do not override an ESO owner’s in-game access settings.</w:t>
      </w:r>
    </w:p>
    <w:p>
      <w:r>
        <w:br w:type="page"/>
      </w:r>
    </w:p>
    <w:p>
      <w:pPr>
        <w:pStyle w:val="Heading1"/>
      </w:pPr>
      <w:r>
        <w:t>Tours and sharing</w:t>
      </w:r>
    </w:p>
    <w:p>
      <w:pPr>
        <w:pStyle w:val="Heading2"/>
      </w:pPr>
      <w:r>
        <w:t>Create and arrange a route</w:t>
      </w:r>
    </w:p>
    <w:p>
      <w:r>
        <w:t>Housing Tours lists routes alphabetically. Create a tour with a name, description and visibility, then select accessible houses. Arrange the draft by dragging stops or using Move up and Move down. Save tour commits the displayed order; Cancel discards the draft.</w:t>
      </w:r>
    </w:p>
    <w:p>
      <w:r>
        <w:t>The web picker loads all accessible active houses. Name or owner, tag and visibility filters apply immediately; More filters offers zone, style, type and classification. Filtering preserves selected stops and their order. Enter inside the filters does not save the draft. A stale save is rejected; reopen the tour before reapplying edits.</w:t>
      </w:r>
    </w:p>
    <w:tbl>
      <w:tblPr>
        <w:tblW w:type="auto" w:w="0"/>
        <w:tblLayout w:type="fixed"/>
        <w:tblLook w:firstColumn="1" w:firstRow="1" w:lastColumn="0" w:lastRow="0" w:noHBand="0" w:noVBand="1" w:val="04A0"/>
      </w:tblPr>
      <w:tblGrid>
        <w:gridCol w:w="1872"/>
        <w:gridCol w:w="8208"/>
      </w:tblGrid>
      <w:tr>
        <w:tc>
          <w:tcPr>
            <w:tcW w:type="dxa" w:w="1872"/>
            <w:vAlign w:val="center"/>
            <w:tcBorders>
              <w:top w:val="single" w:sz="4" w:color="D9D9D9"/>
              <w:left w:val="single" w:sz="4" w:color="D9D9D9"/>
              <w:bottom w:val="single" w:sz="4" w:color="D9D9D9"/>
              <w:right w:val="single" w:sz="4" w:color="D9D9D9"/>
            </w:tcBorders>
            <w:shd w:fill="E7ECF0"/>
            <w:tcMar>
              <w:top w:w="90" w:type="dxa"/>
              <w:left w:w="90" w:type="dxa"/>
              <w:bottom w:w="90" w:type="dxa"/>
              <w:right w:w="90" w:type="dxa"/>
            </w:tcMar>
          </w:tcPr>
          <w:p>
            <w:pPr>
              <w:spacing w:after="60"/>
            </w:pPr>
            <w:r>
              <w:rPr>
                <w:b/>
                <w:sz w:val="19"/>
              </w:rPr>
              <w:t>Tour visibility</w:t>
            </w:r>
          </w:p>
        </w:tc>
        <w:tc>
          <w:tcPr>
            <w:tcW w:type="dxa" w:w="8208"/>
            <w:vAlign w:val="center"/>
            <w:tcBorders>
              <w:top w:val="single" w:sz="4" w:color="D9D9D9"/>
              <w:left w:val="single" w:sz="4" w:color="D9D9D9"/>
              <w:bottom w:val="single" w:sz="4" w:color="D9D9D9"/>
              <w:right w:val="single" w:sz="4" w:color="D9D9D9"/>
            </w:tcBorders>
            <w:shd w:fill="E7ECF0"/>
            <w:tcMar>
              <w:top w:w="90" w:type="dxa"/>
              <w:left w:w="90" w:type="dxa"/>
              <w:bottom w:w="90" w:type="dxa"/>
              <w:right w:w="90" w:type="dxa"/>
            </w:tcMar>
          </w:tcPr>
          <w:p>
            <w:pPr>
              <w:spacing w:after="60"/>
            </w:pPr>
            <w:r>
              <w:rPr>
                <w:b/>
                <w:sz w:val="19"/>
              </w:rPr>
              <w:t>Eligible stops</w:t>
            </w:r>
          </w:p>
        </w:tc>
      </w:tr>
      <w:tr>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Global</w:t>
            </w:r>
          </w:p>
        </w:tc>
        <w:tc>
          <w:tcPr>
            <w:tcW w:type="dxa" w:w="820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Global houses in the same ESO environment.</w:t>
            </w:r>
          </w:p>
        </w:tc>
      </w:tr>
      <w:tr>
        <w:tc>
          <w:tcPr>
            <w:tcW w:type="dxa" w:w="1872"/>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Server</w:t>
            </w:r>
          </w:p>
        </w:tc>
        <w:tc>
          <w:tcPr>
            <w:tcW w:type="dxa" w:w="8208"/>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Global houses and houses from the tour’s source server.</w:t>
            </w:r>
          </w:p>
        </w:tc>
      </w:tr>
      <w:tr>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Private</w:t>
            </w:r>
          </w:p>
        </w:tc>
        <w:tc>
          <w:tcPr>
            <w:tcW w:type="dxa" w:w="820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Accessible shared houses plus the creator’s own Private houses.</w:t>
            </w:r>
          </w:p>
        </w:tc>
      </w:tr>
    </w:tbl>
    <w:p>
      <w:pPr>
        <w:spacing w:after="0"/>
      </w:pPr>
    </w:p>
    <w:p>
      <w:r>
        <w:t>Discord saved-search results retain multiple selection. Previously selected houses keep their positions and new selections append in the order Discord supplies. Discord does not supply reliable click history within one submission. Check the numbered preview, adjust with Move Up or Move Down, then Confirm Order.</w:t>
      </w:r>
    </w:p>
    <w:p>
      <w:pPr>
        <w:pStyle w:val="Heading2"/>
      </w:pPr>
      <w:r>
        <w:t>Follow a tour</w:t>
      </w:r>
    </w:p>
    <w:p>
      <w:r>
        <w:t>Start or resume a self-paced web tour. Complete the current stop to advance, or explicitly Restart a completed route. Progress is reconciled when stops change. Shared leader-controlled tours remain available in Discord, subject to the configured Shared-tour roles.</w:t>
      </w:r>
    </w:p>
    <w:p>
      <w:r>
        <w:t>Global administrators can edit eligible Server tours in their approved environment, but inaccessible underlying house details stay protected. Server administrators manage Server tours for their own server. Another creator’s Private tour stays private.</w:t>
      </w:r>
    </w:p>
    <w:p>
      <w:pPr>
        <w:pStyle w:val="Heading2"/>
      </w:pPr>
      <w:r>
        <w:t>Share through Discord</w:t>
      </w:r>
    </w:p>
    <w:p>
      <w:r>
        <w:t>A Share Pass provides revocable access to a house or tour within one ESO environment. When posting a pass, choose a channel and, when offered, an optional accessible thread, then confirm the destination before posting. Existing pass limits and revocation rules continue to apply.</w:t>
      </w:r>
    </w:p>
    <w:p>
      <w:r>
        <w:t>Tour information shows the nickname or stop title first, followed by the official house and ESO owner. Changing a server’s environment revokes affected passes and closes pass-derived sessions. A closed pass cannot continue to reveal a Private route through old session controls.</w:t>
      </w:r>
    </w:p>
    <w:p>
      <w:r>
        <w:br w:type="page"/>
      </w:r>
    </w:p>
    <w:p>
      <w:pPr>
        <w:pStyle w:val="Heading1"/>
      </w:pPr>
      <w:r>
        <w:t>Web administration</w:t>
      </w:r>
    </w:p>
    <w:p>
      <w:r>
        <w:t>The portal serves ordinary members and administrators. Authorized staff see additional operational tools. Forms retain their original server and environment; reopen a form if another tab changes context. Protected requests recheck current permissions and validate writes server-side.</w:t>
      </w:r>
    </w:p>
    <w:p>
      <w:pPr>
        <w:pStyle w:val="Heading2"/>
      </w:pPr>
      <w:r>
        <w:t>Reviews and reports</w:t>
      </w:r>
    </w:p>
    <w:p>
      <w:r>
        <w:t>Pending Review lists eligible shared registrations in pages of 25. Approve or Reject keeps your queue page. Private registrations do not enter this shared queue. Problem Reports supports Mark reviewing, Resolve and Dismiss. Stale or previously reviewed records are rejected.</w:t>
      </w:r>
    </w:p>
    <w:p>
      <w:pPr>
        <w:pStyle w:val="Heading2"/>
      </w:pPr>
      <w:r>
        <w:t>Access and settings</w:t>
      </w:r>
    </w:p>
    <w:p>
      <w:r>
        <w:t>Configure registration policy and Server administrator, trusted submitter and Shared-tour roles. The web form accepts numeric Discord role IDs, up to 25 per category. Discord’s role picker also supports name search; stored IDs retain access after role renames.</w:t>
      </w:r>
    </w:p>
    <w:p>
      <w:r>
        <w:t>Members request Server or Global moderator access through Help in Discord or Help &amp; Access on the web. Current HearthBound Server administrators approve Server requests for their server and can revoke individual grants. Users cannot approve their own request. Removing a grant does not remove an independent Discord role.</w:t>
      </w:r>
    </w:p>
    <w:p>
      <w:r>
        <w:t>Configured bot owners manage environment-specific Global requests and grants on the web. Existing designated approval-only IDs also have a dedicated Global approval page without becoming owners or Global administrators. Initial settings bootstrap access does not grant general editing or request approval.</w:t>
      </w:r>
    </w:p>
    <w:p>
      <w:pPr>
        <w:pStyle w:val="Heading2"/>
      </w:pPr>
      <w:r>
        <w:t>Featured Housing settings</w:t>
      </w:r>
    </w:p>
    <w:p>
      <w:r>
        <w:t>Add or reorder eligible saved house or tour records by ID and optional position from 1 to 5. Only eligible Server and Global content in the selected environment can be featured. Houses rotate weekly; manual changes do not restart the cycle. Tours remain curated. Back to Administration returns to the management area.</w:t>
      </w:r>
    </w:p>
    <w:p>
      <w:pPr>
        <w:pStyle w:val="Heading2"/>
      </w:pPr>
      <w:r>
        <w:t>Maintenance and export</w:t>
      </w:r>
    </w:p>
    <w:p>
      <w:r>
        <w:t>Health reports connection status and bounded integrity metrics. Maintenance supports eligible catalog verification and exact-context duplicate merges, preserving compatible comments and stops. Administrative actions are audited.</w:t>
      </w:r>
    </w:p>
    <w:p>
      <w:r>
        <w:t>Audit Log offers paginated history and filtered CSV export. Backup and Export produces an eligible guild/environment JSON snapshot. These administrative views and exports exclude Private records and unsafe historical metadata. A JSON export is not a full database backup. Full database backups contain Private data and need separate secure storage.</w:t>
      </w:r>
    </w:p>
    <w:p>
      <w:r>
        <w:br w:type="page"/>
      </w:r>
    </w:p>
    <w:p>
      <w:pPr>
        <w:pStyle w:val="Heading1"/>
      </w:pPr>
      <w:r>
        <w:t>Owner tools and community usage</w:t>
      </w:r>
    </w:p>
    <w:p>
      <w:pPr>
        <w:pStyle w:val="Heading2"/>
      </w:pPr>
      <w:r>
        <w:t>Add an official house</w:t>
      </w:r>
    </w:p>
    <w:p>
      <w:r>
        <w:t>Only Discord user IDs in BOT_OWNER_IDS can add or edit official ESO houses. Open House Catalog on the web, or Administration then Add Official House or Edit Official House in Discord. Server and Global administration alone do not grant this tool.</w:t>
      </w:r>
    </w:p>
    <w:p>
      <w:r>
        <w:t>Enter the real positive in-game house ID and official name. The web form also exposes optional zone, classification, type, limits, acquisition, pricing and verification/source metadata. Unknown values should remain blank. Review the preview and explicitly confirm.</w:t>
      </w:r>
    </w:p>
    <w:p>
      <w:r>
        <w:t>Adding a duplicate ID is rejected. Existing definitions can be edited with changed-field preview and explicit confirmation; their in-game IDs remain fixed. Edited definitions survive startup seeding and supported database transfers. Catalog deletion is not offered.</w:t>
      </w:r>
    </w:p>
    <w:p>
      <w:pPr>
        <w:pStyle w:val="Heading2"/>
      </w:pPr>
      <w:r>
        <w:t>Understand the statistics</w:t>
      </w:r>
    </w:p>
    <w:p>
      <w:r>
        <w:t>Statistics uses the selected server and ESO environment. It separates your own Private count from Server and Global registrations and accessible tours. Rankings distinguish registration count, distinct registering Discord members, normalized ESO owners and distinct tour appearances.</w:t>
      </w:r>
    </w:p>
    <w:p>
      <w:r>
        <w:t>Community rankings exclude Private records. Average shared-tour length and represented official house types are facts about saved data. They are not counts of visits inside ESO.</w:t>
      </w:r>
    </w:p>
    <w:p>
      <w:pPr>
        <w:pStyle w:val="Heading2"/>
      </w:pPr>
      <w:r>
        <w:t>Read recent activity</w:t>
      </w:r>
    </w:p>
    <w:p>
      <w:r>
        <w:t>Recent Activity intentionally spans connected servers for signed-in members. Entries show the member, action, originating server or Personal session, source and timestamp, newest first. Filter by server or action, then use Older activity for earlier entries.</w:t>
      </w:r>
    </w:p>
    <w:p>
      <w:r>
        <w:t>Private actions use generic descriptions. Private destination references and search text are not placed in the community feed, and linked content is checked again against current access. Meaningful starts, resumes, updates and progress are distinguished; duplicate deliveries are deduplicated. This usage feed is separate from the administrative audit log.</w:t>
      </w:r>
    </w:p>
    <w:p>
      <w:r>
        <w:t>Recording begins after deployment; earlier usage is not reconstructed. The window is 90 days. Expired entries disappear from views immediately, while startup and hourly cleanup remove physical rows in batches of 1,000. Logging failure does not fail an otherwise successful user action.</w:t>
      </w:r>
    </w:p>
    <w:p>
      <w:r>
        <w:br w:type="page"/>
      </w:r>
    </w:p>
    <w:p>
      <w:pPr>
        <w:pStyle w:val="Heading1"/>
      </w:pPr>
      <w:r>
        <w:t>Configuration and remembered login</w:t>
      </w:r>
    </w:p>
    <w:p>
      <w:r>
        <w:t>Keep existing Discord and database credentials. Configure the deployed .env or the actual systemd environment source. A systemd-provided value takes precedence over .env. For a typical HTTPS deployment:</w:t>
      </w:r>
    </w:p>
    <w:p>
      <w:r>
        <w:rPr>
          <w:rFonts w:ascii="Consolas" w:hAnsi="Consolas"/>
          <w:sz w:val="18"/>
        </w:rPr>
        <w:t>ADMIN_INTERFACE=both</w:t>
        <w:br/>
        <w:t>WEB_ADMIN_ENABLED=true</w:t>
        <w:br/>
        <w:t>WEB_PORTAL_ENABLED=true</w:t>
        <w:br/>
        <w:t>WEB_PORTAL_URL=https://YOUR_PORTAL_HOST/app</w:t>
        <w:br/>
        <w:t>WEB_ADMIN_HOST=127.0.0.1</w:t>
        <w:br/>
        <w:t>WEB_ADMIN_PORT=8787</w:t>
        <w:br/>
        <w:t>WEB_SESSION_SECRET=YOUR_STABLE_RANDOM_SECRET</w:t>
        <w:br/>
        <w:t>WEB_SESSION_DAYS=30</w:t>
        <w:br/>
        <w:t>DISCORD_OAUTH_REDIRECT_URI=https://YOUR_PORTAL_HOST/auth/callback</w:t>
      </w:r>
    </w:p>
    <w:p>
      <w:r>
        <w:t>Also configure DISCORD_OAUTH_CLIENT_ID and DISCORD_OAUTH_CLIENT_SECRET. Register the exact callback in the Discord Developer Portal and forward HTTPS through your reverse proxy to the loopback listener. The portal starts after Discord connects. WEB_PORTAL_URL provides the Discord Open Web Portal button when enabled.</w:t>
      </w:r>
    </w:p>
    <w:p>
      <w:pPr>
        <w:pStyle w:val="Heading2"/>
      </w:pPr>
      <w:r>
        <w:t>Remember sign in</w:t>
      </w:r>
    </w:p>
    <w:p>
      <w:r>
        <w:t>New sessions last 30 days by default, including browser closes and service restarts. WEB_SESSION_DAYS accepts whole numbers from 1 to 365. Expiry is fixed from issuance or a new server selection; page views do not extend it indefinitely. Sign Out clears this browser’s cookie. Existing eight-hour sessions keep their old expiry, so sign out and back in once after upgrading.</w:t>
      </w:r>
    </w:p>
    <w:p>
      <w:r>
        <w:t>Generate a secret with openssl rand -hex 32. WEB_SESSION_SECRET is independent of Discord and database credentials; keep it stable across restarts. Changing it signs everyone out. Restart after configuration changes. Membership and permissions are still checked on protected requests. Browsers that clear cookies require another login.</w:t>
      </w:r>
    </w:p>
    <w:p>
      <w:pPr>
        <w:pStyle w:val="Heading2"/>
      </w:pPr>
      <w:r>
        <w:t>Update the Debian service</w:t>
      </w:r>
    </w:p>
    <w:p>
      <w:r>
        <w:t>Back up the live database and configuration, preserve tracked local changes, then update from the application account. Use the actual installation directory and service name:</w:t>
      </w:r>
    </w:p>
    <w:p>
      <w:r>
        <w:rPr>
          <w:rFonts w:ascii="Consolas" w:hAnsi="Consolas"/>
          <w:sz w:val="18"/>
        </w:rPr>
        <w:t>sudo systemctl stop hearthbound</w:t>
        <w:br/>
        <w:t>cd ~/AddressBook</w:t>
        <w:br/>
        <w:t>git status --short</w:t>
        <w:br/>
        <w:t>git pull --ff-only origin master</w:t>
        <w:br/>
        <w:t>npm ci</w:t>
        <w:br/>
        <w:t>sudo systemctl start hearthbound</w:t>
        <w:br/>
        <w:t>sudo systemctl status hearthbound --no-pager</w:t>
      </w:r>
    </w:p>
    <w:p>
      <w:r>
        <w:t>The repository is now skperdue68/HearthBound; existing folder and database names may retain AddressBook. Preserve systemd User, WorkingDirectory, ExecStart, EnvironmentFile and database settings. The remembered-login update needs no database migration or slash-command redeployment.</w:t>
      </w:r>
    </w:p>
    <w:p>
      <w:r>
        <w:br w:type="page"/>
      </w:r>
    </w:p>
    <w:p>
      <w:pPr>
        <w:pStyle w:val="Heading1"/>
      </w:pPr>
      <w:r>
        <w:t>Database operations and troubleshooting</w:t>
      </w:r>
    </w:p>
    <w:p>
      <w:pPr>
        <w:pStyle w:val="Heading2"/>
      </w:pPr>
      <w:r>
        <w:t>Upgrade the configured production database</w:t>
      </w:r>
    </w:p>
    <w:p>
      <w:r>
        <w:t>SQLite and MariaDB are supported. Keep DB_TYPE and existing path or connection settings. Normal upgrades use MIGRATE=false. Pulling code alone does not change the database: application startup or npm run db:init applies versioned migrations to the configured backend.</w:t>
      </w:r>
    </w:p>
    <w:p>
      <w:r>
        <w:t>Schema 12 adds usage records and owner catalog provenance while retaining existing housing, tours, access grants and progress. Back up before startup and follow docs/upgrade-v1.0.62.md for checks and recovery. Do not replace the Linux production database with an old Windows development copy. Schema 13 adds normalized classification profiles, reusable catalog values and per-house capacity exceptions. Existing registrations and tour links are retained.</w:t>
      </w:r>
    </w:p>
    <w:p>
      <w:r>
        <w:t>MIGRATE=true with MIGRATE_CONFIRM=ERASE_TARGET_DATABASE is a separate destructive backend transfer. It validates the source, erases the destination, copies and verifies data, writes a completion marker and exits. It intentionally excludes transient active tour sessions and Share Pass session links. Use independently verified backups and restore MIGRATE=false before normal operation.</w:t>
      </w:r>
    </w:p>
    <w:p>
      <w:pPr>
        <w:pStyle w:val="Heading2"/>
      </w:pPr>
      <w:r>
        <w:t>Check service and login problems</w:t>
      </w:r>
    </w:p>
    <w:p>
      <w:r>
        <w:rPr>
          <w:rFonts w:ascii="Consolas" w:hAnsi="Consolas"/>
          <w:sz w:val="18"/>
        </w:rPr>
        <w:t>sudo journalctl -u hearthbound -n 100 --no-pager</w:t>
        <w:br/>
        <w:t>systemctl show hearthbound -p WorkingDirectory -p EnvironmentFiles</w:t>
        <w:br/>
        <w:t>sudo systemctl restart hearthbound</w:t>
      </w:r>
    </w:p>
    <w:p>
      <w:r>
        <w:t>Use daemon-reload only after changing the systemd unit file. If startup fails after an upgrade, stop the service and follow the recovery guide with a matching database backup and code version; do not run older code against a newer schema blindly.</w:t>
      </w:r>
    </w:p>
    <w:p>
      <w:r>
        <w:t>Repeated login prompts can indicate cleared cookies, an old session, a changing session secret or conflicting environment sources. Check the public HTTPS URL and exact OAuth callback. If editing is denied, check the selected server, ESO environment, current role or grant, ownership and visibility. Administrator access never overrides another creator’s Private records.</w:t>
      </w:r>
    </w:p>
    <w:p>
      <w:r>
        <w:t>Members recover their own legacy unassigned Private records through My Address Book. Administrators recover only provably guild-linked shared tours through Discord or web recovery previews. Catalog conflict warnings require owner review rather than silently overwriting definitions.</w:t>
      </w:r>
    </w:p>
    <w:p>
      <w:pPr>
        <w:pStyle w:val="Heading2"/>
      </w:pPr>
      <w:r>
        <w:t>Reference material</w:t>
      </w:r>
    </w:p>
    <w:p>
      <w:r>
        <w:t>README.md links to docs/member-guide.md, docs/administration.md, docs/HearthBound-current-state.md and docs/upgrade-v1.0.62.md. docs/historical-documentation.md identifies older AddressBook references and historical design notes. Use the current guides for deployment and the portal; retain older documents only as history.</w:t>
      </w:r>
    </w:p>
    <w:p>
      <w:r>
        <w:br w:type="page"/>
      </w:r>
    </w:p>
    <w:p>
      <w:pPr>
        <w:pStyle w:val="Heading1"/>
      </w:pPr>
      <w:r>
        <w:t>Expanded web collections and tours</w:t>
      </w:r>
    </w:p>
    <w:p>
      <w:pPr>
        <w:pStyle w:val="Heading2"/>
      </w:pPr>
      <w:r>
        <w:t>Access based controls</w:t>
      </w:r>
    </w:p>
    <w:p>
      <w:r>
        <w:t>Administration, settings, catalog tools and record actions appear only when your current HearthBound capabilities permit them. Direct URLs and submissions independently recheck membership, ownership, server and ESO environment. Other members’ Private records remain protected even from administrators and bot owners.</w:t>
      </w:r>
    </w:p>
    <w:p>
      <w:pPr>
        <w:pStyle w:val="Heading2"/>
      </w:pPr>
      <w:r>
        <w:t>House actions</w:t>
      </w:r>
    </w:p>
    <w:p>
      <w:r>
        <w:t>Open a house to favorite it, set Want to Visit or Visited, read or add comments, report a problem and copy ESO access links. Official metadata is available below the house. Authorized editors can change visibility or delete the registration after reviewing the impact. The catalog definition and other registrations remain.</w:t>
      </w:r>
    </w:p>
    <w:p>
      <w:pPr>
        <w:pStyle w:val="Heading2"/>
      </w:pPr>
      <w:r>
        <w:t>Saved searches and ordered results</w:t>
      </w:r>
    </w:p>
    <w:p>
      <w:r>
        <w:t>Advanced Search supports names, owners, tags, zones, types, styles and visibility. Save filters, run, rename or delete searches from My Address Book. Select multiple results to add to an eligible tour. Checkbox selection order is retained; review and drag stops or use Move up and Move down before saving.</w:t>
      </w:r>
    </w:p>
    <w:p>
      <w:pPr>
        <w:pStyle w:val="Heading2"/>
      </w:pPr>
      <w:r>
        <w:t>Independent web player</w:t>
      </w:r>
    </w:p>
    <w:p>
      <w:r>
        <w:t>Start or resume a tour to see the current house, notes and jump links. Complete a stop and advance, return to the previous stop or restart deliberately. Progress is saved and reconciled with route changes. The web player does not create or control a live Discord session. Tour editors can update stop titles and notes or confirm tour deletion.</w:t>
      </w:r>
    </w:p>
    <w:p>
      <w:r>
        <w:br w:type="page"/>
      </w:r>
    </w:p>
    <w:p>
      <w:pPr>
        <w:pStyle w:val="Heading1"/>
      </w:pPr>
      <w:r>
        <w:t>Web sharing and server operations</w:t>
      </w:r>
    </w:p>
    <w:p>
      <w:pPr>
        <w:pStyle w:val="Heading2"/>
      </w:pPr>
      <w:r>
        <w:t>Share Passes</w:t>
      </w:r>
    </w:p>
    <w:p>
      <w:r>
        <w:t>Create a revocable web link from a house or tour, or choose a Discord channel and optional existing thread. Review and confirm before posting. Both your and the bot’s permissions are checked again before sending. Manage your own passes under My Address Book. Issuing a replacement link invalidates the old token, including old Discord cards.</w:t>
      </w:r>
    </w:p>
    <w:p>
      <w:pPr>
        <w:pStyle w:val="Heading2"/>
      </w:pPr>
      <w:r>
        <w:t>Private pass access</w:t>
      </w:r>
    </w:p>
    <w:p>
      <w:r>
        <w:t>An explicit pass provides limited viewing without ordinary Private visibility or editing rights. A shared tour supports independent web navigation; copy it to My Address Book to save persistent personal progress. Copies belong to their creators and remain after pass revocation. Further pass access stops when the pass is revoked.</w:t>
      </w:r>
    </w:p>
    <w:p>
      <w:pPr>
        <w:pStyle w:val="Heading2"/>
      </w:pPr>
      <w:r>
        <w:t>Configuration and recovery</w:t>
      </w:r>
    </w:p>
    <w:p>
      <w:r>
        <w:t>Authorized server settings include channel, timezone, registration roles and policies, Featured expiration and ordering, environment changes and legacy recovery. Environment and recovery actions show impact counts before confirmation. Private recovery applies only to the signed-in creator’s records. Owner-only catalog and Global approval controls retain their existing boundaries.</w:t>
      </w:r>
    </w:p>
    <w:p>
      <w:pPr>
        <w:pStyle w:val="Heading2"/>
      </w:pPr>
      <w:r>
        <w:t>Deploying this update</w:t>
      </w:r>
    </w:p>
    <w:p>
      <w:r>
        <w:t>The catalog management update adds schema 13. Back up production, pull the merged code, run npm ci and restart hearthbound.service. Startup migrates the configured Linux database in place. Preserve .env, WEB_SESSION_SECRET and the existing database settings. Do not copy a Windows test database to production. Follow docs/upgrade-v1.0.63.md for verification and rollback.</w:t>
      </w:r>
    </w:p>
    <w:p>
      <w:r>
        <w:br w:type="page"/>
      </w:r>
    </w:p>
    <w:p>
      <w:pPr>
        <w:pStyle w:val="Heading1"/>
      </w:pPr>
      <w:r>
        <w:t>Owner catalog management</w:t>
      </w:r>
    </w:p>
    <w:p>
      <w:pPr>
        <w:pStyle w:val="Heading2"/>
      </w:pPr>
      <w:r>
        <w:t>Editing an existing official house</w:t>
      </w:r>
    </w:p>
    <w:p>
      <w:r>
        <w:t>Open House Catalog, search by official name or numeric ID, and choose Edit official house. Update the grouped metadata fields, preview the changed fields and explicitly confirm. The in-game ID is fixed. Registrations and tour stops remain linked; edited definitions are protected from startup seed replacement.</w:t>
      </w:r>
    </w:p>
    <w:p>
      <w:pPr>
        <w:pStyle w:val="Heading2"/>
      </w:pPr>
      <w:r>
        <w:t>Shared classification profiles</w:t>
      </w:r>
    </w:p>
    <w:p>
      <w:r>
        <w:t>Classification profiles store furnishing, collectible and visitor defaults separately for Staple, Classic and Notable homes. Apply selected classification defaults changes only the current house draft; adjust individual fields for exceptions. Changing a shared profile previews the number of existing houses affected before confirmation, while preserving explicit house exceptions.</w:t>
      </w:r>
    </w:p>
    <w:p>
      <w:pPr>
        <w:pStyle w:val="Heading2"/>
      </w:pPr>
      <w:r>
        <w:t>Reusable metadata suggestions</w:t>
      </w:r>
    </w:p>
    <w:p>
      <w:r>
        <w:t>Styles, zones, subzones, house types, purchase types and availability values live in a shared lookup table. Autocomplete suggests existing values and permits new text. New values become reusable after a house is saved. Shared values also supports adding suggestions, previewing a rename across houses and removing unused values.</w:t>
      </w:r>
    </w:p>
    <w:p>
      <w:pPr>
        <w:pStyle w:val="Heading2"/>
      </w:pPr>
      <w:r>
        <w:t>Database upgrade and safety</w:t>
      </w:r>
    </w:p>
    <w:p>
      <w:r>
        <w:t>Migration 13 creates house_classifications, house_catalog_values and house_capacity_overrides. Existing flat house fields remain populated for Discord and search compatibility. Startup upgrades the configured backend automatically after a verified backup. Restore matching old code and database together if rollback is necessary.</w:t>
      </w:r>
    </w:p>
    <w:p>
      <w:pPr>
        <w:pStyle w:val="Heading2"/>
      </w:pPr>
      <w:r>
        <w:t>Discord and web access</w:t>
      </w:r>
    </w:p>
    <w:p>
      <w:r>
        <w:t>Bot owners can use Administration then Edit Official House in Discord for core fields, with lookup, preview and confirmation. Use the web portal for full capacity, purchase and shared-value management. These tools do not expand access to another creator’s Private houses or tours.</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HearthBound  •  24 October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HEARTHBOUND  /  USER AND ADMINISTRATOR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220"/>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20"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HearthBound User and Administrator Guide</dc:title>
  <dc:subject>Member workflows, web administration and deployment</dc:subject>
  <dc:creator>HearthBound</dc:creator>
  <cp:keywords/>
  <dc:description>generated by python-docx</dc:description>
  <cp:lastModifiedBy/>
  <cp:revision>1</cp:revision>
  <dcterms:created xsi:type="dcterms:W3CDTF">2013-12-23T23:15:00Z</dcterms:created>
  <dcterms:modified xsi:type="dcterms:W3CDTF">2013-12-23T23:15:00Z</dcterms:modified>
  <cp:category/>
</cp:coreProperties>
</file>