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B3E" w:rsidRPr="00080B3E" w:rsidRDefault="00080B3E" w:rsidP="00080B3E">
      <w:pPr>
        <w:rPr>
          <w:sz w:val="40"/>
          <w:szCs w:val="40"/>
        </w:rPr>
      </w:pPr>
      <w:r>
        <w:rPr>
          <w:sz w:val="40"/>
          <w:szCs w:val="40"/>
        </w:rPr>
        <w:t xml:space="preserve">                  </w:t>
      </w:r>
      <w:bookmarkStart w:id="0" w:name="_GoBack"/>
      <w:bookmarkEnd w:id="0"/>
      <w:r w:rsidRPr="00080B3E">
        <w:rPr>
          <w:sz w:val="40"/>
          <w:szCs w:val="40"/>
        </w:rPr>
        <w:t>Flood Monitoring And Early Warning</w:t>
      </w:r>
    </w:p>
    <w:p w:rsidR="00080B3E" w:rsidRPr="00080B3E" w:rsidRDefault="00080B3E" w:rsidP="00080B3E">
      <w:r w:rsidRPr="00080B3E">
        <w:t>Loading and preprocessing a dataset for flood monitoring and early warning systems is a crucial step in building an effective model for predicting and mitigating flood events. Below are the steps involved in loading and preprocessing such a dataset:</w:t>
      </w:r>
    </w:p>
    <w:p w:rsidR="00080B3E" w:rsidRPr="00080B3E" w:rsidRDefault="00080B3E" w:rsidP="00080B3E">
      <w:pPr>
        <w:numPr>
          <w:ilvl w:val="0"/>
          <w:numId w:val="1"/>
        </w:numPr>
      </w:pPr>
      <w:r w:rsidRPr="00080B3E">
        <w:rPr>
          <w:b/>
          <w:bCs/>
        </w:rPr>
        <w:t>Data Collection</w:t>
      </w:r>
      <w:r w:rsidRPr="00080B3E">
        <w:t>:</w:t>
      </w:r>
    </w:p>
    <w:p w:rsidR="00080B3E" w:rsidRPr="00080B3E" w:rsidRDefault="00080B3E" w:rsidP="00080B3E">
      <w:pPr>
        <w:numPr>
          <w:ilvl w:val="1"/>
          <w:numId w:val="1"/>
        </w:numPr>
      </w:pPr>
      <w:r w:rsidRPr="00080B3E">
        <w:t>Identify and gather relevant data sources. This can include historical flood data, weather data, river flow data, topographic data, and satellite imagery.</w:t>
      </w:r>
    </w:p>
    <w:p w:rsidR="00080B3E" w:rsidRPr="00080B3E" w:rsidRDefault="00080B3E" w:rsidP="00080B3E">
      <w:pPr>
        <w:numPr>
          <w:ilvl w:val="1"/>
          <w:numId w:val="1"/>
        </w:numPr>
      </w:pPr>
      <w:r w:rsidRPr="00080B3E">
        <w:t>Ensure that the data sources are reliable, up-to-date, and cover the geographical area of interest.</w:t>
      </w:r>
    </w:p>
    <w:p w:rsidR="00080B3E" w:rsidRPr="00080B3E" w:rsidRDefault="00080B3E" w:rsidP="00080B3E">
      <w:pPr>
        <w:numPr>
          <w:ilvl w:val="0"/>
          <w:numId w:val="1"/>
        </w:numPr>
      </w:pPr>
      <w:r w:rsidRPr="00080B3E">
        <w:rPr>
          <w:b/>
          <w:bCs/>
        </w:rPr>
        <w:t>Data Cleaning</w:t>
      </w:r>
      <w:r w:rsidRPr="00080B3E">
        <w:t>:</w:t>
      </w:r>
    </w:p>
    <w:p w:rsidR="00080B3E" w:rsidRPr="00080B3E" w:rsidRDefault="00080B3E" w:rsidP="00080B3E">
      <w:pPr>
        <w:numPr>
          <w:ilvl w:val="1"/>
          <w:numId w:val="1"/>
        </w:numPr>
      </w:pPr>
      <w:r w:rsidRPr="00080B3E">
        <w:t>Check for missing values, outliers, and inconsistencies in the dataset. Clean or impute missing data appropriately.</w:t>
      </w:r>
    </w:p>
    <w:p w:rsidR="00080B3E" w:rsidRPr="00080B3E" w:rsidRDefault="00080B3E" w:rsidP="00080B3E">
      <w:pPr>
        <w:numPr>
          <w:ilvl w:val="1"/>
          <w:numId w:val="1"/>
        </w:numPr>
      </w:pPr>
      <w:r w:rsidRPr="00080B3E">
        <w:t>Standardize data formats and units. For example, ensure that timestamps are in a consistent format, and units of measurement are uniform.</w:t>
      </w:r>
    </w:p>
    <w:p w:rsidR="00080B3E" w:rsidRPr="00080B3E" w:rsidRDefault="00080B3E" w:rsidP="00080B3E">
      <w:pPr>
        <w:numPr>
          <w:ilvl w:val="0"/>
          <w:numId w:val="1"/>
        </w:numPr>
      </w:pPr>
      <w:r w:rsidRPr="00080B3E">
        <w:rPr>
          <w:b/>
          <w:bCs/>
        </w:rPr>
        <w:t>Data Integration</w:t>
      </w:r>
      <w:r w:rsidRPr="00080B3E">
        <w:t>:</w:t>
      </w:r>
    </w:p>
    <w:p w:rsidR="00080B3E" w:rsidRPr="00080B3E" w:rsidRDefault="00080B3E" w:rsidP="00080B3E">
      <w:pPr>
        <w:numPr>
          <w:ilvl w:val="1"/>
          <w:numId w:val="1"/>
        </w:numPr>
      </w:pPr>
      <w:r w:rsidRPr="00080B3E">
        <w:t>Merge data from various sources into a single dataset if needed. Ensure that there is a common key or attribute for joining data.</w:t>
      </w:r>
    </w:p>
    <w:p w:rsidR="00080B3E" w:rsidRPr="00080B3E" w:rsidRDefault="00080B3E" w:rsidP="00080B3E">
      <w:pPr>
        <w:numPr>
          <w:ilvl w:val="1"/>
          <w:numId w:val="1"/>
        </w:numPr>
      </w:pPr>
      <w:r w:rsidRPr="00080B3E">
        <w:t>Combine spatial and temporal data if applicable to create a comprehensive dataset.</w:t>
      </w:r>
    </w:p>
    <w:p w:rsidR="00080B3E" w:rsidRPr="00080B3E" w:rsidRDefault="00080B3E" w:rsidP="00080B3E">
      <w:pPr>
        <w:numPr>
          <w:ilvl w:val="0"/>
          <w:numId w:val="1"/>
        </w:numPr>
      </w:pPr>
      <w:r w:rsidRPr="00080B3E">
        <w:rPr>
          <w:b/>
          <w:bCs/>
        </w:rPr>
        <w:t>Feature Engineering</w:t>
      </w:r>
      <w:r w:rsidRPr="00080B3E">
        <w:t>:</w:t>
      </w:r>
    </w:p>
    <w:p w:rsidR="00080B3E" w:rsidRPr="00080B3E" w:rsidRDefault="00080B3E" w:rsidP="00080B3E">
      <w:pPr>
        <w:numPr>
          <w:ilvl w:val="1"/>
          <w:numId w:val="1"/>
        </w:numPr>
      </w:pPr>
      <w:r w:rsidRPr="00080B3E">
        <w:t>Create relevant features that can aid in flood prediction. For example, derive features like precipitation accumulation, river water levels, land use, and soil type.</w:t>
      </w:r>
    </w:p>
    <w:p w:rsidR="00080B3E" w:rsidRPr="00080B3E" w:rsidRDefault="00080B3E" w:rsidP="00080B3E">
      <w:pPr>
        <w:numPr>
          <w:ilvl w:val="1"/>
          <w:numId w:val="1"/>
        </w:numPr>
      </w:pPr>
      <w:r w:rsidRPr="00080B3E">
        <w:t>Consider creating features that capture temporal patterns such as time of day, day of the week, and season.</w:t>
      </w:r>
    </w:p>
    <w:p w:rsidR="00080B3E" w:rsidRPr="00080B3E" w:rsidRDefault="00080B3E" w:rsidP="00080B3E">
      <w:pPr>
        <w:numPr>
          <w:ilvl w:val="0"/>
          <w:numId w:val="1"/>
        </w:numPr>
      </w:pPr>
      <w:r w:rsidRPr="00080B3E">
        <w:rPr>
          <w:b/>
          <w:bCs/>
        </w:rPr>
        <w:t>Data Normalization and Scaling</w:t>
      </w:r>
      <w:r w:rsidRPr="00080B3E">
        <w:t>:</w:t>
      </w:r>
    </w:p>
    <w:p w:rsidR="00080B3E" w:rsidRPr="00080B3E" w:rsidRDefault="00080B3E" w:rsidP="00080B3E">
      <w:pPr>
        <w:numPr>
          <w:ilvl w:val="1"/>
          <w:numId w:val="1"/>
        </w:numPr>
      </w:pPr>
      <w:r w:rsidRPr="00080B3E">
        <w:t>Normalize or scale the features to ensure they have similar scales. Common techniques include z-score normalization or min-max scaling.</w:t>
      </w:r>
    </w:p>
    <w:p w:rsidR="00080B3E" w:rsidRPr="00080B3E" w:rsidRDefault="00080B3E" w:rsidP="00080B3E">
      <w:pPr>
        <w:numPr>
          <w:ilvl w:val="0"/>
          <w:numId w:val="1"/>
        </w:numPr>
      </w:pPr>
      <w:r w:rsidRPr="00080B3E">
        <w:rPr>
          <w:b/>
          <w:bCs/>
        </w:rPr>
        <w:t>Data Splitting</w:t>
      </w:r>
      <w:r w:rsidRPr="00080B3E">
        <w:t>:</w:t>
      </w:r>
    </w:p>
    <w:p w:rsidR="00080B3E" w:rsidRPr="00080B3E" w:rsidRDefault="00080B3E" w:rsidP="00080B3E">
      <w:pPr>
        <w:numPr>
          <w:ilvl w:val="1"/>
          <w:numId w:val="1"/>
        </w:numPr>
      </w:pPr>
      <w:r w:rsidRPr="00080B3E">
        <w:t xml:space="preserve">Split the dataset into training, validation, and test sets. The training set is used to train the model, the validation set is used for </w:t>
      </w:r>
      <w:proofErr w:type="spellStart"/>
      <w:r w:rsidRPr="00080B3E">
        <w:t>hyperparameter</w:t>
      </w:r>
      <w:proofErr w:type="spellEnd"/>
      <w:r w:rsidRPr="00080B3E">
        <w:t xml:space="preserve"> tuning, and the test set is used for evaluating the model's performance.</w:t>
      </w:r>
    </w:p>
    <w:p w:rsidR="00080B3E" w:rsidRPr="00080B3E" w:rsidRDefault="00080B3E" w:rsidP="00080B3E">
      <w:pPr>
        <w:numPr>
          <w:ilvl w:val="0"/>
          <w:numId w:val="1"/>
        </w:numPr>
      </w:pPr>
      <w:r w:rsidRPr="00080B3E">
        <w:rPr>
          <w:b/>
          <w:bCs/>
        </w:rPr>
        <w:t>Data Resampling</w:t>
      </w:r>
      <w:r w:rsidRPr="00080B3E">
        <w:t>:</w:t>
      </w:r>
    </w:p>
    <w:p w:rsidR="00080B3E" w:rsidRPr="00080B3E" w:rsidRDefault="00080B3E" w:rsidP="00080B3E">
      <w:pPr>
        <w:numPr>
          <w:ilvl w:val="1"/>
          <w:numId w:val="1"/>
        </w:numPr>
      </w:pPr>
      <w:r w:rsidRPr="00080B3E">
        <w:lastRenderedPageBreak/>
        <w:t xml:space="preserve">In flood monitoring, imbalanced datasets are common, with non-flood instances vastly outnumbering flood instances. Consider oversampling the minority class (flood events) or </w:t>
      </w:r>
      <w:proofErr w:type="spellStart"/>
      <w:r w:rsidRPr="00080B3E">
        <w:t>undersampling</w:t>
      </w:r>
      <w:proofErr w:type="spellEnd"/>
      <w:r w:rsidRPr="00080B3E">
        <w:t xml:space="preserve"> the majority class to balance the dataset.</w:t>
      </w:r>
    </w:p>
    <w:p w:rsidR="00080B3E" w:rsidRPr="00080B3E" w:rsidRDefault="00080B3E" w:rsidP="00080B3E">
      <w:pPr>
        <w:numPr>
          <w:ilvl w:val="0"/>
          <w:numId w:val="1"/>
        </w:numPr>
      </w:pPr>
      <w:r w:rsidRPr="00080B3E">
        <w:rPr>
          <w:b/>
          <w:bCs/>
        </w:rPr>
        <w:t>Data Augmentation</w:t>
      </w:r>
      <w:r w:rsidRPr="00080B3E">
        <w:t>:</w:t>
      </w:r>
    </w:p>
    <w:p w:rsidR="00080B3E" w:rsidRPr="00080B3E" w:rsidRDefault="00080B3E" w:rsidP="00080B3E">
      <w:pPr>
        <w:numPr>
          <w:ilvl w:val="1"/>
          <w:numId w:val="1"/>
        </w:numPr>
      </w:pPr>
      <w:r w:rsidRPr="00080B3E">
        <w:t>For image data, you can use data augmentation techniques to increase the dataset's size and diversity. Common augmentations include rotation, cropping, and flipping for satellite or camera imagery.</w:t>
      </w:r>
    </w:p>
    <w:p w:rsidR="00080B3E" w:rsidRPr="00080B3E" w:rsidRDefault="00080B3E" w:rsidP="00080B3E">
      <w:pPr>
        <w:numPr>
          <w:ilvl w:val="0"/>
          <w:numId w:val="1"/>
        </w:numPr>
      </w:pPr>
      <w:r w:rsidRPr="00080B3E">
        <w:rPr>
          <w:b/>
          <w:bCs/>
        </w:rPr>
        <w:t>Time-Series Data Handling</w:t>
      </w:r>
      <w:r w:rsidRPr="00080B3E">
        <w:t>:</w:t>
      </w:r>
    </w:p>
    <w:p w:rsidR="00080B3E" w:rsidRPr="00080B3E" w:rsidRDefault="00080B3E" w:rsidP="00080B3E">
      <w:pPr>
        <w:numPr>
          <w:ilvl w:val="1"/>
          <w:numId w:val="1"/>
        </w:numPr>
      </w:pPr>
      <w:r w:rsidRPr="00080B3E">
        <w:t>If the dataset contains time-series data, consider using appropriate time-series analysis techniques. Create rolling windows or lag features to capture temporal dependencies.</w:t>
      </w:r>
    </w:p>
    <w:p w:rsidR="00080B3E" w:rsidRPr="00080B3E" w:rsidRDefault="00080B3E" w:rsidP="00080B3E">
      <w:pPr>
        <w:numPr>
          <w:ilvl w:val="0"/>
          <w:numId w:val="1"/>
        </w:numPr>
      </w:pPr>
      <w:r w:rsidRPr="00080B3E">
        <w:rPr>
          <w:b/>
          <w:bCs/>
        </w:rPr>
        <w:t>Geospatial Data Handling</w:t>
      </w:r>
      <w:r w:rsidRPr="00080B3E">
        <w:t>:</w:t>
      </w:r>
    </w:p>
    <w:p w:rsidR="00080B3E" w:rsidRPr="00080B3E" w:rsidRDefault="00080B3E" w:rsidP="00080B3E">
      <w:pPr>
        <w:numPr>
          <w:ilvl w:val="1"/>
          <w:numId w:val="1"/>
        </w:numPr>
      </w:pPr>
      <w:r w:rsidRPr="00080B3E">
        <w:t>If your dataset contains geospatial information, use geographic information systems (GIS) tools to handle geospatial data, calculate distances, and extract relevant information from maps.</w:t>
      </w:r>
    </w:p>
    <w:p w:rsidR="00080B3E" w:rsidRPr="00080B3E" w:rsidRDefault="00080B3E" w:rsidP="00080B3E">
      <w:pPr>
        <w:numPr>
          <w:ilvl w:val="0"/>
          <w:numId w:val="1"/>
        </w:numPr>
      </w:pPr>
      <w:r w:rsidRPr="00080B3E">
        <w:rPr>
          <w:b/>
          <w:bCs/>
        </w:rPr>
        <w:t>Encoding Categorical Data</w:t>
      </w:r>
      <w:r w:rsidRPr="00080B3E">
        <w:t>:</w:t>
      </w:r>
    </w:p>
    <w:p w:rsidR="00080B3E" w:rsidRPr="00080B3E" w:rsidRDefault="00080B3E" w:rsidP="00080B3E">
      <w:pPr>
        <w:numPr>
          <w:ilvl w:val="1"/>
          <w:numId w:val="1"/>
        </w:numPr>
      </w:pPr>
      <w:r w:rsidRPr="00080B3E">
        <w:t>Encode categorical variables into numerical form using techniques like one-hot encoding or label encoding.</w:t>
      </w:r>
    </w:p>
    <w:p w:rsidR="00080B3E" w:rsidRPr="00080B3E" w:rsidRDefault="00080B3E" w:rsidP="00080B3E">
      <w:pPr>
        <w:numPr>
          <w:ilvl w:val="0"/>
          <w:numId w:val="1"/>
        </w:numPr>
      </w:pPr>
      <w:r w:rsidRPr="00080B3E">
        <w:rPr>
          <w:b/>
          <w:bCs/>
        </w:rPr>
        <w:t>Feature Selection</w:t>
      </w:r>
      <w:r w:rsidRPr="00080B3E">
        <w:t>:</w:t>
      </w:r>
    </w:p>
    <w:p w:rsidR="00080B3E" w:rsidRPr="00080B3E" w:rsidRDefault="00080B3E" w:rsidP="00080B3E">
      <w:pPr>
        <w:numPr>
          <w:ilvl w:val="1"/>
          <w:numId w:val="1"/>
        </w:numPr>
      </w:pPr>
      <w:r w:rsidRPr="00080B3E">
        <w:t>Identify and select the most relevant features for your predictive model. This can help reduce dimensionality and improve model performance.</w:t>
      </w:r>
    </w:p>
    <w:p w:rsidR="00080B3E" w:rsidRPr="00080B3E" w:rsidRDefault="00080B3E" w:rsidP="00080B3E">
      <w:pPr>
        <w:numPr>
          <w:ilvl w:val="0"/>
          <w:numId w:val="1"/>
        </w:numPr>
      </w:pPr>
      <w:r w:rsidRPr="00080B3E">
        <w:rPr>
          <w:b/>
          <w:bCs/>
        </w:rPr>
        <w:t>Data Visualization</w:t>
      </w:r>
      <w:r w:rsidRPr="00080B3E">
        <w:t>:</w:t>
      </w:r>
    </w:p>
    <w:p w:rsidR="00080B3E" w:rsidRPr="00080B3E" w:rsidRDefault="00080B3E" w:rsidP="00080B3E">
      <w:pPr>
        <w:numPr>
          <w:ilvl w:val="1"/>
          <w:numId w:val="1"/>
        </w:numPr>
      </w:pPr>
      <w:r w:rsidRPr="00080B3E">
        <w:t>Visualize the dataset to gain insights and identify patterns. Visualization can help in understanding the data and selecting appropriate preprocessing steps.</w:t>
      </w:r>
    </w:p>
    <w:p w:rsidR="00080B3E" w:rsidRPr="00080B3E" w:rsidRDefault="00080B3E" w:rsidP="00080B3E">
      <w:pPr>
        <w:numPr>
          <w:ilvl w:val="0"/>
          <w:numId w:val="1"/>
        </w:numPr>
      </w:pPr>
      <w:r w:rsidRPr="00080B3E">
        <w:rPr>
          <w:b/>
          <w:bCs/>
        </w:rPr>
        <w:t>Save Preprocessed Data</w:t>
      </w:r>
      <w:r w:rsidRPr="00080B3E">
        <w:t>:</w:t>
      </w:r>
    </w:p>
    <w:p w:rsidR="00080B3E" w:rsidRPr="00080B3E" w:rsidRDefault="00080B3E" w:rsidP="00080B3E">
      <w:pPr>
        <w:numPr>
          <w:ilvl w:val="1"/>
          <w:numId w:val="1"/>
        </w:numPr>
      </w:pPr>
      <w:r w:rsidRPr="00080B3E">
        <w:t>Save the preprocessed dataset to a format suitable for model training, such as CSV, HDF5, or a database.</w:t>
      </w:r>
    </w:p>
    <w:p w:rsidR="00080B3E" w:rsidRPr="00080B3E" w:rsidRDefault="00080B3E" w:rsidP="00080B3E">
      <w:r w:rsidRPr="00080B3E">
        <w:t>The specific preprocessing steps will depend on the nature of your dataset and the machine learning models you plan to use. Keep in mind that data preprocessing is an iterative process, and you may need to revisit and refine these steps as you experiment with different models and evaluate their performance.</w:t>
      </w:r>
    </w:p>
    <w:p w:rsidR="00C12CA5" w:rsidRDefault="00080B3E"/>
    <w:sectPr w:rsidR="00C12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D6EE6"/>
    <w:multiLevelType w:val="multilevel"/>
    <w:tmpl w:val="642C6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3E"/>
    <w:rsid w:val="00080B3E"/>
    <w:rsid w:val="006E0EFD"/>
    <w:rsid w:val="00B2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97C86-6A53-44DA-92C8-705D0B23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46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2023-10-17T06:25:00Z</dcterms:created>
  <dcterms:modified xsi:type="dcterms:W3CDTF">2023-10-17T06:28:00Z</dcterms:modified>
</cp:coreProperties>
</file>