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2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четвертой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Пупчин</w:t>
      </w:r>
      <w:r>
        <w:t xml:space="preserve"> </w:t>
      </w:r>
      <w:r>
        <w:t xml:space="preserve">Сергей</w:t>
      </w:r>
      <w:r>
        <w:t xml:space="preserve"> </w:t>
      </w:r>
      <w:r>
        <w:t xml:space="preserve">Константинович</w:t>
      </w:r>
    </w:p>
    <w:p>
      <w:pPr>
        <w:pStyle w:val="FirstParagraph"/>
      </w:pPr>
      <w:r>
        <w:br/>
      </w:r>
      <w:r>
        <w:br/>
      </w:r>
      <w:r>
        <w:br/>
      </w:r>
      <w:r>
        <w:br/>
      </w:r>
    </w:p>
    <w:bookmarkStart w:id="20" w:name="цели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Цели работы:</w:t>
      </w:r>
    </w:p>
    <w:p>
      <w:pPr>
        <w:pStyle w:val="FirstParagraph"/>
      </w:pPr>
      <w:r>
        <w:t xml:space="preserve">Получение представления о файловой системе Linux, её структуре, именах и содержании</w:t>
      </w:r>
      <w:r>
        <w:t xml:space="preserve"> </w:t>
      </w:r>
      <w:r>
        <w:t xml:space="preserve">каталогов. Поучить практические навыков использования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  <w:r>
        <w:br/>
      </w:r>
      <w:r>
        <w:br/>
      </w:r>
    </w:p>
    <w:bookmarkEnd w:id="20"/>
    <w:bookmarkStart w:id="49" w:name="ход-работы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Ход работы:</w:t>
      </w:r>
    </w:p>
    <w:p>
      <w:pPr>
        <w:pStyle w:val="FirstParagraph"/>
      </w:pPr>
      <w:r>
        <w:t xml:space="preserve">Для начала нам необходимо выполнить примеры, приведенные в начале описания лабораторной работы. Эти примеры касаются</w:t>
      </w:r>
      <w:r>
        <w:t xml:space="preserve"> </w:t>
      </w:r>
      <w:r>
        <w:t xml:space="preserve">команды копирования cp и команды премещения файла или каталога mv</w:t>
      </w:r>
    </w:p>
    <w:p>
      <w:pPr>
        <w:pStyle w:val="CaptionedFigure"/>
      </w:pPr>
      <w:bookmarkStart w:id="24" w:name="fig:001"/>
      <w:r>
        <w:drawing>
          <wp:inline>
            <wp:extent cx="3715351" cy="972151"/>
            <wp:effectExtent b="0" l="0" r="0" t="0"/>
            <wp:docPr descr="Рис. 1: Перемещение файла в новый каталог командой mv" title="" id="22" name="Picture"/>
            <a:graphic>
              <a:graphicData uri="http://schemas.openxmlformats.org/drawingml/2006/picture">
                <pic:pic>
                  <pic:nvPicPr>
                    <pic:cNvPr descr="перемещение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972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Перемещение файла в новый каталог командой mv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Переименование файла equpment в equiplist командой mv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Команда cp позволяет копировать содержание файлов в другое файлы.</w:t>
      </w:r>
    </w:p>
    <w:p>
      <w:pPr>
        <w:pStyle w:val="CaptionedFigure"/>
      </w:pPr>
      <w:bookmarkStart w:id="28" w:name="fig:003"/>
      <w:r>
        <w:drawing>
          <wp:inline>
            <wp:extent cx="3657600" cy="1732547"/>
            <wp:effectExtent b="0" l="0" r="0" t="0"/>
            <wp:docPr descr="Рис. 2: Пример использования команды cp" title="" id="26" name="Picture"/>
            <a:graphic>
              <a:graphicData uri="http://schemas.openxmlformats.org/drawingml/2006/picture">
                <pic:pic>
                  <pic:nvPicPr>
                    <pic:cNvPr descr="копирование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3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Пример использования команды cp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С ее помощью можно также копировать каталоги, для этого необходимо добавить опцию -r.</w:t>
      </w:r>
    </w:p>
    <w:p>
      <w:pPr>
        <w:pStyle w:val="CaptionedFigure"/>
      </w:pPr>
      <w:bookmarkStart w:id="32" w:name="fig:004"/>
      <w:r>
        <w:drawing>
          <wp:inline>
            <wp:extent cx="3782728" cy="943275"/>
            <wp:effectExtent b="0" l="0" r="0" t="0"/>
            <wp:docPr descr="Рис. 3: Копировние каталогов" title="" id="30" name="Picture"/>
            <a:graphic>
              <a:graphicData uri="http://schemas.openxmlformats.org/drawingml/2006/picture">
                <pic:pic>
                  <pic:nvPicPr>
                    <pic:cNvPr descr="копирование_каталогов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9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Копировние каталогов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Другая полезна команда - это команда cat, она позволет вывести содержание файла в командную строку.</w:t>
      </w:r>
    </w:p>
    <w:p>
      <w:pPr>
        <w:pStyle w:val="CaptionedFigure"/>
      </w:pPr>
      <w:bookmarkStart w:id="36" w:name="fig:005"/>
      <w:r>
        <w:drawing>
          <wp:inline>
            <wp:extent cx="5334000" cy="830335"/>
            <wp:effectExtent b="0" l="0" r="0" t="0"/>
            <wp:docPr descr="Рис. 4: Использование команды cat" title="" id="34" name="Picture"/>
            <a:graphic>
              <a:graphicData uri="http://schemas.openxmlformats.org/drawingml/2006/picture">
                <pic:pic>
                  <pic:nvPicPr>
                    <pic:cNvPr descr="просмотр_пароля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Использование команды cat</w:t>
      </w:r>
    </w:p>
    <w:p>
      <w:pPr>
        <w:pStyle w:val="BodyText"/>
      </w:pPr>
      <w:r>
        <w:t xml:space="preserve">Еще одна тема, затронутая в этой лабораторной, это просмотр и иземение прав доступа. Напомним, что, для того,</w:t>
      </w:r>
      <w:r>
        <w:t xml:space="preserve"> </w:t>
      </w:r>
      <w:r>
        <w:t xml:space="preserve">чтобы просмотреть права доступа файлов в текущей папке необходимо ввести команду ls сключoм -l.</w:t>
      </w:r>
    </w:p>
    <w:p>
      <w:pPr>
        <w:pStyle w:val="CaptionedFigure"/>
      </w:pPr>
      <w:bookmarkStart w:id="40" w:name="fig:006"/>
      <w:r>
        <w:drawing>
          <wp:inline>
            <wp:extent cx="5334000" cy="3062882"/>
            <wp:effectExtent b="0" l="0" r="0" t="0"/>
            <wp:docPr descr="Рис. 5: Просмотр прав доступа" title="" id="38" name="Picture"/>
            <a:graphic>
              <a:graphicData uri="http://schemas.openxmlformats.org/drawingml/2006/picture">
                <pic:pic>
                  <pic:nvPicPr>
                    <pic:cNvPr descr="лсл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2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Просмотр прав доступа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Дла того, чтобы изменить права доступа, можно воспользоваться командной chmod. Формат этой команды таков:</w:t>
      </w:r>
      <w:r>
        <w:t xml:space="preserve"> </w:t>
      </w:r>
      <w:r>
        <w:t xml:space="preserve">chmod режим имя_файла, для каждой группы пользователей</w:t>
      </w:r>
      <w:r>
        <w:t xml:space="preserve"> </w:t>
      </w:r>
      <w:r>
        <w:t xml:space="preserve">(вледелец, пользователь и другие) может быть разрешено чтение, запись и исполнение.</w:t>
      </w:r>
      <w:r>
        <w:t xml:space="preserve"> </w:t>
      </w:r>
      <w:r>
        <w:t xml:space="preserve">Режим можно вводить как в числовом формате, так и через символьную запись. Запрет на исполнение в случае</w:t>
      </w:r>
      <w:r>
        <w:t xml:space="preserve"> </w:t>
      </w:r>
      <w:r>
        <w:t xml:space="preserve">каталогов запрещет в них перемещаться.</w:t>
      </w:r>
    </w:p>
    <w:p>
      <w:pPr>
        <w:pStyle w:val="CaptionedFigure"/>
      </w:pPr>
      <w:bookmarkStart w:id="44" w:name="fig:007"/>
      <w:r>
        <w:drawing>
          <wp:inline>
            <wp:extent cx="5226517" cy="529389"/>
            <wp:effectExtent b="0" l="0" r="0" t="0"/>
            <wp:docPr descr="Рис. 6: Запрет на исполнение директории games" title="" id="42" name="Picture"/>
            <a:graphic>
              <a:graphicData uri="http://schemas.openxmlformats.org/drawingml/2006/picture">
                <pic:pic>
                  <pic:nvPicPr>
                    <pic:cNvPr descr="не_пройдешь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Запрет на исполнение директории games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Запрет на чтение файлов запрещает просматривать их содержимое.</w:t>
      </w:r>
    </w:p>
    <w:p>
      <w:pPr>
        <w:pStyle w:val="CaptionedFigure"/>
      </w:pPr>
      <w:bookmarkStart w:id="48" w:name="fig:008"/>
      <w:r>
        <w:drawing>
          <wp:inline>
            <wp:extent cx="5334000" cy="1473284"/>
            <wp:effectExtent b="0" l="0" r="0" t="0"/>
            <wp:docPr descr="Рис. 7: При попытке просмотерть содержимое комнадой cat ничего не получается" title="" id="46" name="Picture"/>
            <a:graphic>
              <a:graphicData uri="http://schemas.openxmlformats.org/drawingml/2006/picture">
                <pic:pic>
                  <pic:nvPicPr>
                    <pic:cNvPr descr="нет_доступа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3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При попытке просмотерть содержимое комнадой cat ничего не получается</w:t>
      </w:r>
    </w:p>
    <w:p>
      <w:pPr>
        <w:pStyle w:val="BodyText"/>
      </w:pPr>
      <w:r>
        <w:br/>
      </w:r>
      <w:r>
        <w:t xml:space="preserve">Команда mount выводит информацию о файлоdой системе. Команда fsck позволяет проверить целостноть систнмы файлов.</w:t>
      </w:r>
      <w:r>
        <w:t xml:space="preserve"> </w:t>
      </w:r>
      <w:r>
        <w:t xml:space="preserve">Комнанда kill модет</w:t>
      </w:r>
      <w:r>
        <w:t xml:space="preserve"> </w:t>
      </w:r>
      <w:r>
        <w:t xml:space="preserve">“</w:t>
      </w:r>
      <w:r>
        <w:t xml:space="preserve">убить</w:t>
      </w:r>
      <w:r>
        <w:t xml:space="preserve">”</w:t>
      </w:r>
      <w:r>
        <w:t xml:space="preserve"> </w:t>
      </w:r>
      <w:r>
        <w:t xml:space="preserve">процесс, который в настоящее время исполняется.</w:t>
      </w:r>
    </w:p>
    <w:p>
      <w:pPr>
        <w:pStyle w:val="BodyText"/>
      </w:pPr>
      <w:r>
        <w:br/>
      </w:r>
    </w:p>
    <w:bookmarkEnd w:id="49"/>
    <w:bookmarkStart w:id="50" w:name="заключение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Я получил опыт использования команд mv и cp, научился изменить права достпа через командную строку на линуксе.</w:t>
      </w:r>
      <w:r>
        <w:t xml:space="preserve"> </w:t>
      </w:r>
      <w:r>
        <w:t xml:space="preserve">Также я узнал про такие комнады, как mount, fsck, mkfs и kill.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21" Target="media/rId2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четвертой лабораторной работе</dc:title>
  <dc:creator>Пупчин Сергей Константинович</dc:creator>
  <dc:language>ru-RU</dc:language>
  <cp:keywords/>
  <dcterms:created xsi:type="dcterms:W3CDTF">2022-05-04T13:20:26Z</dcterms:created>
  <dcterms:modified xsi:type="dcterms:W3CDTF">2022-05-04T13:20:26Z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Title">
    <vt:lpwstr>Список таблиц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По дисциплине Операционные Системы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Таблица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-depth">
    <vt:lpwstr>2</vt:lpwstr>
  </property>
</Properties>
</file>