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Sangram Rout</w:t>
      </w:r>
      <w:r>
        <w:rPr>
          <w:rFonts w:ascii="Calibri" w:cs="Calibri" w:eastAsia="Calibri" w:hAnsi="Calibri"/>
          <w:color w:val="555555"/>
          <w:sz w:val="26"/>
          <w:szCs w:val="26"/>
        </w:rPr>
        <w:t xml:space="preserve">   |   Robotics &amp; AI Engineer</w:t>
      </w:r>
    </w:p>
    <w:p>
      <w:pPr>
        <w:tabs>
          <w:tab w:val="center" w:pos="5112"/>
          <w:tab w:val="right" w:pos="10224"/>
        </w:tabs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sangram.kr.rout@gmail.com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+44 78537 84922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UK Work Authorization (HPI Visa)</w:t>
      </w:r>
      <w:r>
        <w:t xml:space="preserve">	</w:t>
      </w:r>
      <w:hyperlink w:history="1" r:id="rIds_5behoxnh57zl7ca0c4n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x-9tlmsutrzfzqjvvx3zr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vl_ypjjabkyvvoy-cbq_p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2471A3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Robotics &amp; Mechanical Engineer specializing in reinforcement learning, humanoid locomotion, and robot simulation. Strong track record building end-to-end RL pipelines (PPO, SAC, TD-MPC) and deploying them in IsaacSim on real humanoid platforms (Unitree G1). Published in Nature Scientific Reports, awarded a U.S. patent, and co-PI on a $1.3M DOE-funded project. Combines deep ML/AI expertise with hands-on mechanical and embedded systems experience.</w:t>
      </w:r>
    </w:p>
    <w:p>
      <w:pPr>
        <w:pBdr>
          <w:bottom w:val="single" w:color="2471A3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CORE SKILLS</w:t>
      </w:r>
    </w:p>
    <w:p>
      <w:pPr>
        <w:spacing w:after="4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Robotics &amp; RL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PPO, SAC, TD-MPC, AMP/Motion Imitation, Humanoid Locomotion, Reward Design, Multi-Agent RL, HiL Training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Simulation &amp; ROS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IsaacSim (Isaac Lab), MuJoCo, Gazebo, ROS2 (Nav2, SLAM, URDF), 3D Gaussian Splatting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ML / AI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PyTorch, Stable Baselines3, World Models (DreamerV3/V4), VLA (Pi0, Dot Policy), Diffusion Models, Vision-Language Models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Python, C++ (basics), Pandas, Git, Data Visualization, ONNX model compression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Mechanical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SolidWorks, Ansys (FEA/Thermal), CAD/CAE, GD&amp;T, ASME/EN standards, PCB design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Other</w:t>
            </w:r>
          </w:p>
        </w:tc>
        <w:tc>
          <w:tcPr>
            <w:tcW w:type="dxa" w:w="8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Multimodal AI, Kalman Filter / Sensor Fusion, Product Development, Life Cycle Analysis</w:t>
            </w:r>
          </w:p>
        </w:tc>
      </w:tr>
    </w:tbl>
    <w:p>
      <w:pPr>
        <w:pBdr>
          <w:bottom w:val="single" w:color="2471A3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EXPERIENCE</w:t>
      </w:r>
    </w:p>
    <w:p>
      <w:pPr>
        <w:tabs>
          <w:tab w:val="right" w:pos="10224"/>
        </w:tabs>
        <w:spacing w:after="20" w:before="12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Mechanical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VSParticle, Delft, Netherlands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2024 – Apr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Co-led development of a multi-material nano-printer for novel material synthesis.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Reimplemented gas recycling system using microcontrollers, sensors &amp; valves.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Designed custom Faraday enclosures and PCB layouts for electrocatalysis substrate holders.</w:t>
      </w:r>
    </w:p>
    <w:p>
      <w:pPr>
        <w:tabs>
          <w:tab w:val="right" w:pos="10224"/>
        </w:tabs>
        <w:spacing w:after="20" w:before="12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Research Assistant – Human Computer Interaction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Northwestern University, Evanston, IL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2023 – Jan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Prototyped mechanical logic gates (AND, XOR, NOR) using nitinol shape-memory actuators.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Demonstrated functional half/full adder circuits with 3D-printed parts &amp; copper-plated contacts.</w:t>
      </w:r>
    </w:p>
    <w:p>
      <w:pPr>
        <w:tabs>
          <w:tab w:val="right" w:pos="10224"/>
        </w:tabs>
        <w:spacing w:after="20" w:before="12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Mechanical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Heliogen, Pasadena, CA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2021 – Apr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Led CAD/FEA (thermal &amp; stress) design of a multi-ton 2 m solar particle receiver.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Conducted Life Cycle Analysis for 26.6 MW solar plant; identified CO₂ reduction strategies.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Analyzed and visualized 5M+ wind datapoints to optimize receiver particle loss.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Designed a novel particle valve — contributed to a co-PI role on $1.3M DOE funding.</w:t>
      </w:r>
    </w:p>
    <w:p>
      <w:pPr>
        <w:tabs>
          <w:tab w:val="right" w:pos="10224"/>
        </w:tabs>
        <w:spacing w:after="20" w:before="12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Mechanical Design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EagleBurgmann Expansion Joints, Denmark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2014 – Aug 2019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Designed large-scale expansion joints rated to 800°C &amp; 200 bar.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Applied ASME &amp; EN standards for high-pressure components; achieved $2M+ annual cost impact.</w:t>
      </w:r>
    </w:p>
    <w:p>
      <w:pPr>
        <w:tabs>
          <w:tab w:val="right" w:pos="10224"/>
        </w:tabs>
        <w:spacing w:after="20" w:before="12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Powertrain Engineer (Formula SAE)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Ashwa Racing, Bangalore, India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2011 – Apr 2014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19"/>
          <w:szCs w:val="19"/>
        </w:rPr>
        <w:t xml:space="preserve">Designed intake/exhaust system for 600cc engine — delivered 40% gains in power and torque.</w:t>
      </w:r>
    </w:p>
    <w:p>
      <w:pPr>
        <w:pBdr>
          <w:bottom w:val="single" w:color="2471A3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SELECTED ROBOTICS &amp; AI PROJECTS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Humanoid &amp; Locomotion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Unitree G1 RL Locomotion: </w:t>
      </w:r>
      <w:r>
        <w:rPr>
          <w:rFonts w:ascii="Calibri" w:cs="Calibri" w:eastAsia="Calibri" w:hAnsi="Calibri"/>
          <w:color w:val="1C1C1C"/>
          <w:sz w:val="19"/>
          <w:szCs w:val="19"/>
        </w:rPr>
        <w:t xml:space="preserve">Reward design for gait and running trained in Isaac Lab/IsaacSim; integrated motion retargeting from MikuMiku Dance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Humanoid Digital Twin: </w:t>
      </w:r>
      <w:hyperlink w:history="1" r:id="rIdqztmlonytybextnoj357i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Real-time 3D Gaussian Splatting scene with Unitree G1 controlled via world model API. 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DeepMimic / AMP: </w:t>
      </w:r>
      <w:hyperlink w:history="1" r:id="rId0ule-rw00o3kbu4portba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Motion imitation from MoCap data using AMP algorithm. </w:t>
        </w:r>
      </w:hyperlink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World Models &amp; Generative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DreamerV4: </w:t>
      </w:r>
      <w:hyperlink w:history="1" r:id="rIdn-mcmae4jnbicpbs0k9gf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Open-source reimplementation on compact MineRL dataset (limited compute). 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Genie / Interactive Env: </w:t>
      </w:r>
      <w:hyperlink w:history="1" r:id="rIdew6mw1d_ir0620qyobsoc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Generative interactive environment from scratch; tested on PONG. 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Humanoid World Model: </w:t>
      </w:r>
      <w:hyperlink w:history="1" r:id="rIdmz50miqbovdkadc5pdvnn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Scratch reimplementation of SOTA humanoid world model paper. </w:t>
        </w:r>
      </w:hyperlink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Perception &amp; Trajectory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TopoDiffuser: </w:t>
      </w:r>
      <w:hyperlink w:history="1" r:id="rIdo7p4wx2z1r62zj_5fwxtr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Diffusion-based multimodal trajectory prediction; LiDAR-only accuracy within 1 m. 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CoPilot4D: </w:t>
      </w:r>
      <w:hyperlink w:history="1" r:id="rIdpqajflonoghndlwr2qzig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Open-source reimplementation of LiDAR 3-second future prediction. 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ACTION100M: </w:t>
      </w:r>
      <w:hyperlink w:history="1" r:id="rIdxnimgzdwoml5-lpxn9mcs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Hierarchical video action annotation pipeline. </w:t>
        </w:r>
      </w:hyperlink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Policy Learning &amp; VLA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Pi0 VLA: </w:t>
      </w:r>
      <w:hyperlink w:history="1" r:id="rId-aitcjpmjzypf9g8csn7q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Deep implementation study of flow matching, action chunking &amp; embeddings. 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Dot Policy (VLA): </w:t>
      </w:r>
      <w:hyperlink w:history="1" r:id="rIdh6nwuf8okduqfgpj4fmyb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Decoder-only transformer predicting 20-step action sequences on PushT. 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Eureka (LLM Reward): </w:t>
      </w:r>
      <w:hyperlink w:history="1" r:id="rIdyza6b5tscjyj_ame0fuq_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Repurposed LLM-based reward formulation for dexterous piano-playing robot. 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Human-in-the-Loop RL: </w:t>
      </w:r>
      <w:hyperlink w:history="1" r:id="rIdu6ditwp1tjhcbelmzdeek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Pick-and-place training with keyboard-driven human intervention. </w:t>
        </w:r>
      </w:hyperlink>
    </w:p>
    <w:p>
      <w:pPr>
        <w:pBdr>
          <w:bottom w:val="single" w:color="2471A3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20" w:before="10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M.S. Mechanical Engineering (Robotics Focus)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Northwestern University, Evanston, IL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2019 – 2021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Thesis: Soft Robotics Design &amp; Simulation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Coursework: Reinforcement Learning, Control Systems, Robot Manipulation, Machine Dynamics</w:t>
      </w:r>
    </w:p>
    <w:p>
      <w:pPr>
        <w:pBdr>
          <w:bottom w:val="single" w:color="2471A3" w:sz="8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PUBLICATIONS, PATENTS &amp; 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Nature Scientific Reports (2022): </w:t>
      </w:r>
      <w:r>
        <w:rPr>
          <w:rFonts w:ascii="Calibri" w:cs="Calibri" w:eastAsia="Calibri" w:hAnsi="Calibri"/>
          <w:color w:val="1C1C1C"/>
          <w:sz w:val="19"/>
          <w:szCs w:val="19"/>
        </w:rPr>
        <w:t xml:space="preserve">KnitMorphs – Numerical Simulation of Knit-Based Morphable Structures.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U.S. Patent (approved): </w:t>
      </w:r>
      <w:r>
        <w:rPr>
          <w:rFonts w:ascii="Calibri" w:cs="Calibri" w:eastAsia="Calibri" w:hAnsi="Calibri"/>
          <w:color w:val="1C1C1C"/>
          <w:sz w:val="19"/>
          <w:szCs w:val="19"/>
        </w:rPr>
        <w:t xml:space="preserve">Systems &amp; Methods for Dieless Composite Forming.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NVIDIA GTC 2025: </w:t>
      </w:r>
      <w:r>
        <w:rPr>
          <w:rFonts w:ascii="Calibri" w:cs="Calibri" w:eastAsia="Calibri" w:hAnsi="Calibri"/>
          <w:color w:val="1C1C1C"/>
          <w:sz w:val="19"/>
          <w:szCs w:val="19"/>
        </w:rPr>
        <w:t xml:space="preserve">Building AI Agents with Multimodal Models (certified).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DOE Co-PI: </w:t>
      </w:r>
      <w:r>
        <w:rPr>
          <w:rFonts w:ascii="Calibri" w:cs="Calibri" w:eastAsia="Calibri" w:hAnsi="Calibri"/>
          <w:color w:val="1C1C1C"/>
          <w:sz w:val="19"/>
          <w:szCs w:val="19"/>
        </w:rPr>
        <w:t xml:space="preserve">$1.3M project for high-temperature particle in-line mass flow sensor.</w:t>
      </w:r>
    </w:p>
    <w:p>
      <w:pPr>
        <w:spacing w:after="40" w:before="0"/>
      </w:pP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_5behoxnh57zl7ca0c4n" Type="http://schemas.openxmlformats.org/officeDocument/2006/relationships/hyperlink" Target="https://linkedin.com" TargetMode="External"/><Relationship Id="rIdx-9tlmsutrzfzqjvvx3zr" Type="http://schemas.openxmlformats.org/officeDocument/2006/relationships/hyperlink" Target="https://github.com/skr3178" TargetMode="External"/><Relationship Id="rIdvl_ypjjabkyvvoy-cbq_p" Type="http://schemas.openxmlformats.org/officeDocument/2006/relationships/hyperlink" Target="https://skr3178.github.io" TargetMode="External"/><Relationship Id="rIdqztmlonytybextnoj357i" Type="http://schemas.openxmlformats.org/officeDocument/2006/relationships/hyperlink" Target="https://github.com/skr3178/humanoid-twin-world-model" TargetMode="External"/><Relationship Id="rId0ule-rw00o3kbu4portba" Type="http://schemas.openxmlformats.org/officeDocument/2006/relationships/hyperlink" Target="https://github.com/skr3178/AMP_MUL" TargetMode="External"/><Relationship Id="rIdn-mcmae4jnbicpbs0k9gf" Type="http://schemas.openxmlformats.org/officeDocument/2006/relationships/hyperlink" Target="https://github.com/skr3178/DreamerV4" TargetMode="External"/><Relationship Id="rIdew6mw1d_ir0620qyobsoc" Type="http://schemas.openxmlformats.org/officeDocument/2006/relationships/hyperlink" Target="https://github.com/skr3178/Genie_google" TargetMode="External"/><Relationship Id="rIdmz50miqbovdkadc5pdvnn" Type="http://schemas.openxmlformats.org/officeDocument/2006/relationships/hyperlink" Target="https://github.com/skr3178/Humanoid_world_model" TargetMode="External"/><Relationship Id="rIdo7p4wx2z1r62zj_5fwxtr" Type="http://schemas.openxmlformats.org/officeDocument/2006/relationships/hyperlink" Target="https://github.com/skr3178/TopoDiffuser" TargetMode="External"/><Relationship Id="rIdpqajflonoghndlwr2qzig" Type="http://schemas.openxmlformats.org/officeDocument/2006/relationships/hyperlink" Target="https://github.com/skr3178/copilot4D" TargetMode="External"/><Relationship Id="rIdxnimgzdwoml5-lpxn9mcs" Type="http://schemas.openxmlformats.org/officeDocument/2006/relationships/hyperlink" Target="https://github.com/skr3178/ACTION100M" TargetMode="External"/><Relationship Id="rId-aitcjpmjzypf9g8csn7q" Type="http://schemas.openxmlformats.org/officeDocument/2006/relationships/hyperlink" Target="https://github.com/skr3178/openpi" TargetMode="External"/><Relationship Id="rIdh6nwuf8okduqfgpj4fmyb" Type="http://schemas.openxmlformats.org/officeDocument/2006/relationships/hyperlink" Target="https://github.com/skr3178/Dot_policy" TargetMode="External"/><Relationship Id="rIdyza6b5tscjyj_ame0fuq_" Type="http://schemas.openxmlformats.org/officeDocument/2006/relationships/hyperlink" Target="https://github.com/skr3178/Eureka/tree/mujoco_piano" TargetMode="External"/><Relationship Id="rIdu6ditwp1tjhcbelmzdeek" Type="http://schemas.openxmlformats.org/officeDocument/2006/relationships/hyperlink" Target="https://github.com/skr3178/gym-hil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2026-03-25T15:47:32.023Z</dcterms:created>
  <dcterms:modified xsi:type="dcterms:W3CDTF">2026-03-25T15:47:32.023Z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