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before="0" w:lineRule="auto"/>
        <w:rPr>
          <w:b w:val="1"/>
          <w:sz w:val="22"/>
          <w:szCs w:val="22"/>
        </w:rPr>
      </w:pPr>
      <w:bookmarkStart w:colFirst="0" w:colLast="0" w:name="_kgv1t7mq38hz" w:id="0"/>
      <w:bookmarkEnd w:id="0"/>
      <w:r w:rsidDel="00000000" w:rsidR="00000000" w:rsidRPr="00000000">
        <w:rPr>
          <w:b w:val="1"/>
          <w:sz w:val="22"/>
          <w:szCs w:val="22"/>
          <w:rtl w:val="0"/>
        </w:rPr>
        <w:t xml:space="preserve">1. Test1 Overview</w:t>
      </w:r>
    </w:p>
    <w:p w:rsidR="00000000" w:rsidDel="00000000" w:rsidP="00000000" w:rsidRDefault="00000000" w:rsidRPr="00000000" w14:paraId="00000002">
      <w:pPr>
        <w:spacing w:after="240" w:lineRule="auto"/>
        <w:rPr/>
      </w:pPr>
      <w:r w:rsidDel="00000000" w:rsidR="00000000" w:rsidRPr="00000000">
        <w:rPr>
          <w:rtl w:val="0"/>
        </w:rPr>
        <w:t xml:space="preserve">This test implements and verifies a formal model of a </w:t>
      </w:r>
      <w:r w:rsidDel="00000000" w:rsidR="00000000" w:rsidRPr="00000000">
        <w:rPr>
          <w:b w:val="1"/>
          <w:rtl w:val="0"/>
        </w:rPr>
        <w:t xml:space="preserve">PUF (Physical Unclonable Function) based security system</w:t>
      </w:r>
      <w:r w:rsidDel="00000000" w:rsidR="00000000" w:rsidRPr="00000000">
        <w:rPr>
          <w:rtl w:val="0"/>
        </w:rPr>
        <w:t xml:space="preserve"> for a supply chain, likely involving semiconductor chiplets and System-in-Package (SiP) integration, using the </w:t>
      </w:r>
      <w:r w:rsidDel="00000000" w:rsidR="00000000" w:rsidRPr="00000000">
        <w:rPr>
          <w:b w:val="1"/>
          <w:rtl w:val="0"/>
        </w:rPr>
        <w:t xml:space="preserve">TLA+</w:t>
      </w:r>
      <w:r w:rsidDel="00000000" w:rsidR="00000000" w:rsidRPr="00000000">
        <w:rPr>
          <w:rtl w:val="0"/>
        </w:rPr>
        <w:t xml:space="preserve"> (Temporal Logic of Actions) language and its model checker, </w:t>
      </w:r>
      <w:r w:rsidDel="00000000" w:rsidR="00000000" w:rsidRPr="00000000">
        <w:rPr>
          <w:b w:val="1"/>
          <w:rtl w:val="0"/>
        </w:rPr>
        <w:t xml:space="preserve">TLC</w:t>
      </w:r>
      <w:r w:rsidDel="00000000" w:rsidR="00000000" w:rsidRPr="00000000">
        <w:rPr>
          <w:rtl w:val="0"/>
        </w:rPr>
        <w:t xml:space="preserve">. The specific model being tested is an enhanced version that includes a </w:t>
      </w:r>
      <w:r w:rsidDel="00000000" w:rsidR="00000000" w:rsidRPr="00000000">
        <w:rPr>
          <w:b w:val="1"/>
          <w:rtl w:val="0"/>
        </w:rPr>
        <w:t xml:space="preserve">revocation</w:t>
      </w:r>
      <w:r w:rsidDel="00000000" w:rsidR="00000000" w:rsidRPr="00000000">
        <w:rPr>
          <w:rtl w:val="0"/>
        </w:rPr>
        <w:t xml:space="preserve"> mechanism.</w:t>
      </w:r>
    </w:p>
    <w:p w:rsidR="00000000" w:rsidDel="00000000" w:rsidP="00000000" w:rsidRDefault="00000000" w:rsidRPr="00000000" w14:paraId="00000003">
      <w:pPr>
        <w:spacing w:after="240" w:lineRule="auto"/>
        <w:rPr/>
      </w:pPr>
      <w:r w:rsidDel="00000000" w:rsidR="00000000" w:rsidRPr="00000000">
        <w:rPr>
          <w:rtl w:val="0"/>
        </w:rPr>
        <w:t xml:space="preserve">The model check on this configuration </w:t>
      </w:r>
      <w:r w:rsidDel="00000000" w:rsidR="00000000" w:rsidRPr="00000000">
        <w:rPr>
          <w:b w:val="1"/>
          <w:rtl w:val="0"/>
        </w:rPr>
        <w:t xml:space="preserve">found no errors</w:t>
      </w:r>
      <w:r w:rsidDel="00000000" w:rsidR="00000000" w:rsidRPr="00000000">
        <w:rPr>
          <w:rtl w:val="0"/>
        </w:rPr>
        <w:t xml:space="preserve">, confirming that the system properties (Safety and Security) hold true under the specified bounds.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before="0" w:lineRule="auto"/>
        <w:rPr>
          <w:b w:val="1"/>
          <w:sz w:val="22"/>
          <w:szCs w:val="22"/>
        </w:rPr>
      </w:pPr>
      <w:bookmarkStart w:colFirst="0" w:colLast="0" w:name="_e5esglvehp13" w:id="1"/>
      <w:bookmarkEnd w:id="1"/>
      <w:r w:rsidDel="00000000" w:rsidR="00000000" w:rsidRPr="00000000">
        <w:rPr>
          <w:b w:val="1"/>
          <w:sz w:val="22"/>
          <w:szCs w:val="22"/>
          <w:rtl w:val="0"/>
        </w:rPr>
        <w:t xml:space="preserve">2. Model Description (</w:t>
      </w:r>
      <w:r w:rsidDel="00000000" w:rsidR="00000000" w:rsidRPr="00000000">
        <w:rPr>
          <w:b w:val="1"/>
          <w:sz w:val="22"/>
          <w:szCs w:val="22"/>
          <w:rtl w:val="0"/>
        </w:rPr>
        <w:t xml:space="preserve">test1_security_puf_based_securityview_step5_revocation_fixed2_FIXED.tla</w:t>
      </w:r>
      <w:r w:rsidDel="00000000" w:rsidR="00000000" w:rsidRPr="00000000">
        <w:rPr>
          <w:b w:val="1"/>
          <w:sz w:val="22"/>
          <w:szCs w:val="22"/>
          <w:rtl w:val="0"/>
        </w:rPr>
        <w:t xml:space="preserve">)</w:t>
      </w:r>
    </w:p>
    <w:p w:rsidR="00000000" w:rsidDel="00000000" w:rsidP="00000000" w:rsidRDefault="00000000" w:rsidRPr="00000000" w14:paraId="00000005">
      <w:pPr>
        <w:spacing w:after="240" w:lineRule="auto"/>
        <w:rPr/>
      </w:pPr>
      <w:r w:rsidDel="00000000" w:rsidR="00000000" w:rsidRPr="00000000">
        <w:rPr>
          <w:rtl w:val="0"/>
        </w:rPr>
        <w:t xml:space="preserve">This is the core TLA+ specification module.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The module models the lifecycle of a chiplet through several stages: </w:t>
      </w:r>
      <w:r w:rsidDel="00000000" w:rsidR="00000000" w:rsidRPr="00000000">
        <w:rPr>
          <w:b w:val="1"/>
          <w:rtl w:val="0"/>
        </w:rPr>
        <w:t xml:space="preserve">Design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Verification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Fabrication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Testing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Integration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rtl w:val="0"/>
        </w:rPr>
        <w:t xml:space="preserve">Final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Key Data Structures: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spacing w:after="0" w:afterAutospacing="0" w:lineRule="auto"/>
        <w:ind w:left="1440" w:hanging="360"/>
        <w:rPr/>
      </w:pPr>
      <w:r w:rsidDel="00000000" w:rsidR="00000000" w:rsidRPr="00000000">
        <w:rPr>
          <w:b w:val="1"/>
          <w:rtl w:val="0"/>
        </w:rPr>
        <w:t xml:space="preserve">Microcredential (MC):</w:t>
      </w:r>
      <w:r w:rsidDel="00000000" w:rsidR="00000000" w:rsidRPr="00000000">
        <w:rPr>
          <w:rtl w:val="0"/>
        </w:rPr>
        <w:t xml:space="preserve"> Issued at each stage, includes PUF data, public keys, and a revocation handle.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spacing w:after="0" w:afterAutospacing="0" w:lineRule="auto"/>
        <w:ind w:left="1440" w:hanging="360"/>
        <w:rPr/>
      </w:pPr>
      <w:r w:rsidDel="00000000" w:rsidR="00000000" w:rsidRPr="00000000">
        <w:rPr>
          <w:b w:val="1"/>
          <w:rtl w:val="0"/>
        </w:rPr>
        <w:t xml:space="preserve">VerificationSession:</w:t>
      </w:r>
      <w:r w:rsidDel="00000000" w:rsidR="00000000" w:rsidRPr="00000000">
        <w:rPr>
          <w:rtl w:val="0"/>
        </w:rPr>
        <w:t xml:space="preserve"> Used for challenge-response authentication, with statuses like </w:t>
      </w:r>
      <w:r w:rsidDel="00000000" w:rsidR="00000000" w:rsidRPr="00000000">
        <w:rPr>
          <w:rtl w:val="0"/>
        </w:rPr>
        <w:t xml:space="preserve">"Active"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"Completed"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"Verified"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rtl w:val="0"/>
        </w:rPr>
        <w:t xml:space="preserve">"Failed"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spacing w:after="0" w:afterAutospacing="0" w:lineRule="auto"/>
        <w:ind w:left="1440" w:hanging="360"/>
        <w:rPr/>
      </w:pPr>
      <w:r w:rsidDel="00000000" w:rsidR="00000000" w:rsidRPr="00000000">
        <w:rPr>
          <w:b w:val="1"/>
          <w:rtl w:val="0"/>
        </w:rPr>
        <w:t xml:space="preserve">AttackAttempt:</w:t>
      </w:r>
      <w:r w:rsidDel="00000000" w:rsidR="00000000" w:rsidRPr="00000000">
        <w:rPr>
          <w:rtl w:val="0"/>
        </w:rPr>
        <w:t xml:space="preserve"> Logs various attack types such as </w:t>
      </w:r>
      <w:r w:rsidDel="00000000" w:rsidR="00000000" w:rsidRPr="00000000">
        <w:rPr>
          <w:rtl w:val="0"/>
        </w:rPr>
        <w:t xml:space="preserve">"FakeMC"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"SpoofPUF"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"SupplyChainAttack"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rtl w:val="0"/>
        </w:rPr>
        <w:t xml:space="preserve">"CounterfeitIntegrate"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Core Logic:</w:t>
      </w:r>
      <w:r w:rsidDel="00000000" w:rsidR="00000000" w:rsidRPr="00000000">
        <w:rPr>
          <w:rtl w:val="0"/>
        </w:rPr>
        <w:t xml:space="preserve"> It defines transitions for </w:t>
      </w:r>
      <w:r w:rsidDel="00000000" w:rsidR="00000000" w:rsidRPr="00000000">
        <w:rPr>
          <w:b w:val="1"/>
          <w:rtl w:val="0"/>
        </w:rPr>
        <w:t xml:space="preserve">PUF-based enrollment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challenge-response verification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SiP integration</w:t>
      </w:r>
      <w:r w:rsidDel="00000000" w:rsidR="00000000" w:rsidRPr="00000000">
        <w:rPr>
          <w:rtl w:val="0"/>
        </w:rPr>
        <w:t xml:space="preserve">, and transitions allowing various </w:t>
      </w:r>
      <w:r w:rsidDel="00000000" w:rsidR="00000000" w:rsidRPr="00000000">
        <w:rPr>
          <w:b w:val="1"/>
          <w:rtl w:val="0"/>
        </w:rPr>
        <w:t xml:space="preserve">attacker actions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revocation</w:t>
      </w:r>
      <w:r w:rsidDel="00000000" w:rsidR="00000000" w:rsidRPr="00000000">
        <w:rPr>
          <w:rtl w:val="0"/>
        </w:rPr>
        <w:t xml:space="preserve">. The </w:t>
      </w:r>
      <w:r w:rsidDel="00000000" w:rsidR="00000000" w:rsidRPr="00000000">
        <w:rPr>
          <w:b w:val="1"/>
          <w:rtl w:val="0"/>
        </w:rPr>
        <w:t xml:space="preserve">RevokedChiplets</w:t>
      </w:r>
      <w:r w:rsidDel="00000000" w:rsidR="00000000" w:rsidRPr="00000000">
        <w:rPr>
          <w:rtl w:val="0"/>
        </w:rPr>
        <w:t xml:space="preserve"> variable tracks quarantined chiplets, and integration logic prevents integrating a revoked chiplet.</w:t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before="0" w:lineRule="auto"/>
        <w:rPr>
          <w:b w:val="1"/>
          <w:sz w:val="22"/>
          <w:szCs w:val="22"/>
        </w:rPr>
      </w:pPr>
      <w:bookmarkStart w:colFirst="0" w:colLast="0" w:name="_nbtvencklib9" w:id="2"/>
      <w:bookmarkEnd w:id="2"/>
      <w:r w:rsidDel="00000000" w:rsidR="00000000" w:rsidRPr="00000000">
        <w:rPr>
          <w:b w:val="1"/>
          <w:sz w:val="22"/>
          <w:szCs w:val="22"/>
          <w:rtl w:val="0"/>
        </w:rPr>
        <w:t xml:space="preserve">3. Model Configuration and Properties (</w:t>
      </w:r>
      <w:r w:rsidDel="00000000" w:rsidR="00000000" w:rsidRPr="00000000">
        <w:rPr>
          <w:b w:val="1"/>
          <w:sz w:val="22"/>
          <w:szCs w:val="22"/>
          <w:rtl w:val="0"/>
        </w:rPr>
        <w:t xml:space="preserve">test1.cfg</w:t>
      </w:r>
      <w:r w:rsidDel="00000000" w:rsidR="00000000" w:rsidRPr="00000000">
        <w:rPr>
          <w:b w:val="1"/>
          <w:sz w:val="22"/>
          <w:szCs w:val="22"/>
          <w:rtl w:val="0"/>
        </w:rPr>
        <w:t xml:space="preserve">)</w:t>
      </w:r>
    </w:p>
    <w:p w:rsidR="00000000" w:rsidDel="00000000" w:rsidP="00000000" w:rsidRDefault="00000000" w:rsidRPr="00000000" w14:paraId="0000000D">
      <w:pPr>
        <w:spacing w:after="240" w:lineRule="auto"/>
        <w:rPr/>
      </w:pPr>
      <w:r w:rsidDel="00000000" w:rsidR="00000000" w:rsidRPr="00000000">
        <w:rPr>
          <w:rtl w:val="0"/>
        </w:rPr>
        <w:t xml:space="preserve">The configuration file defines the scope and checks for the model run.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0" w:lineRule="auto"/>
        <w:rPr>
          <w:b w:val="1"/>
          <w:color w:val="000000"/>
          <w:sz w:val="22"/>
          <w:szCs w:val="22"/>
        </w:rPr>
      </w:pPr>
      <w:bookmarkStart w:colFirst="0" w:colLast="0" w:name="_9orqlzxhw9q1" w:id="3"/>
      <w:bookmarkEnd w:id="3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Constants and Parameters</w:t>
      </w:r>
    </w:p>
    <w:p w:rsidR="00000000" w:rsidDel="00000000" w:rsidP="00000000" w:rsidRDefault="00000000" w:rsidRPr="00000000" w14:paraId="0000000F">
      <w:pPr>
        <w:spacing w:after="240" w:lineRule="auto"/>
        <w:rPr/>
      </w:pPr>
      <w:r w:rsidDel="00000000" w:rsidR="00000000" w:rsidRPr="00000000">
        <w:rPr>
          <w:rtl w:val="0"/>
        </w:rPr>
        <w:t xml:space="preserve">The model was run with small bounds for state space exploration, including: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Actors: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LegitimateIssuers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DesignManager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Owner</w:t>
      </w:r>
      <w:r w:rsidDel="00000000" w:rsidR="00000000" w:rsidRPr="00000000">
        <w:rPr>
          <w:rtl w:val="0"/>
        </w:rPr>
        <w:t xml:space="preserve">, etc.) and </w:t>
      </w:r>
      <w:r w:rsidDel="00000000" w:rsidR="00000000" w:rsidRPr="00000000">
        <w:rPr>
          <w:rtl w:val="0"/>
        </w:rPr>
        <w:t xml:space="preserve">AttackerIssuers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Attacker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Bounds: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ChipletId = 1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MaxMCId = 1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MaxPUFId = 1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MaxSiPId = 1</w:t>
      </w:r>
      <w:r w:rsidDel="00000000" w:rsidR="00000000" w:rsidRPr="00000000">
        <w:rPr>
          <w:rtl w:val="0"/>
        </w:rPr>
        <w:t xml:space="preserve">, and an </w:t>
      </w:r>
      <w:r w:rsidDel="00000000" w:rsidR="00000000" w:rsidRPr="00000000">
        <w:rPr>
          <w:b w:val="1"/>
          <w:rtl w:val="0"/>
        </w:rPr>
        <w:t xml:space="preserve">Attestation Lag</w:t>
      </w:r>
      <w:r w:rsidDel="00000000" w:rsidR="00000000" w:rsidRPr="00000000">
        <w:rPr>
          <w:rtl w:val="0"/>
        </w:rPr>
        <w:t xml:space="preserve"> limit (</w:t>
      </w:r>
      <w:r w:rsidDel="00000000" w:rsidR="00000000" w:rsidRPr="00000000">
        <w:rPr>
          <w:rtl w:val="0"/>
        </w:rPr>
        <w:t xml:space="preserve">MaxAttestationLag = 1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Symmetry:</w:t>
      </w:r>
      <w:r w:rsidDel="00000000" w:rsidR="00000000" w:rsidRPr="00000000">
        <w:rPr>
          <w:rtl w:val="0"/>
        </w:rPr>
        <w:t xml:space="preserve"> The </w:t>
      </w:r>
      <w:r w:rsidDel="00000000" w:rsidR="00000000" w:rsidRPr="00000000">
        <w:rPr>
          <w:rtl w:val="0"/>
        </w:rPr>
        <w:t xml:space="preserve">SYMMETRY Symmetry</w:t>
      </w:r>
      <w:r w:rsidDel="00000000" w:rsidR="00000000" w:rsidRPr="00000000">
        <w:rPr>
          <w:rtl w:val="0"/>
        </w:rPr>
        <w:t xml:space="preserve"> operator was enabled to reduce the state space by considering permutations of legitimate and attacker issuers as equivalent.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0" w:lineRule="auto"/>
        <w:rPr>
          <w:b w:val="1"/>
          <w:color w:val="000000"/>
          <w:sz w:val="22"/>
          <w:szCs w:val="22"/>
        </w:rPr>
      </w:pPr>
      <w:bookmarkStart w:colFirst="0" w:colLast="0" w:name="_6e5upee2syg2" w:id="4"/>
      <w:bookmarkEnd w:id="4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Verified Properties</w:t>
      </w:r>
    </w:p>
    <w:p w:rsidR="00000000" w:rsidDel="00000000" w:rsidP="00000000" w:rsidRDefault="00000000" w:rsidRPr="00000000" w14:paraId="00000014">
      <w:pPr>
        <w:spacing w:after="240" w:lineRule="auto"/>
        <w:rPr/>
      </w:pPr>
      <w:r w:rsidDel="00000000" w:rsidR="00000000" w:rsidRPr="00000000">
        <w:rPr>
          <w:rtl w:val="0"/>
        </w:rPr>
        <w:t xml:space="preserve">The following properties were formally checked against the model: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083.385579937304"/>
        <w:gridCol w:w="1427.9623824451412"/>
        <w:gridCol w:w="3848.652037617555"/>
        <w:tblGridChange w:id="0">
          <w:tblGrid>
            <w:gridCol w:w="4083.385579937304"/>
            <w:gridCol w:w="1427.9623824451412"/>
            <w:gridCol w:w="3848.652037617555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48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Property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48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48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Safety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General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Bundles invariants such as </w:t>
            </w:r>
            <w:r w:rsidDel="00000000" w:rsidR="00000000" w:rsidRPr="00000000">
              <w:rPr>
                <w:rtl w:val="0"/>
              </w:rPr>
              <w:t xml:space="preserve">LedgerMatchesMC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tl w:val="0"/>
              </w:rPr>
              <w:t xml:space="preserve">BoundedCounters</w:t>
            </w:r>
            <w:r w:rsidDel="00000000" w:rsidR="00000000" w:rsidRPr="00000000">
              <w:rPr>
                <w:rtl w:val="0"/>
              </w:rPr>
              <w:t xml:space="preserve">, and </w:t>
            </w:r>
            <w:r w:rsidDel="00000000" w:rsidR="00000000" w:rsidRPr="00000000">
              <w:rPr>
                <w:rtl w:val="0"/>
              </w:rPr>
              <w:t xml:space="preserve">SingleMCPerStage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rHeight w:val="16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Security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General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Bundles invariants against various attacks, such as </w:t>
            </w:r>
            <w:r w:rsidDel="00000000" w:rsidR="00000000" w:rsidRPr="00000000">
              <w:rPr>
                <w:rtl w:val="0"/>
              </w:rPr>
              <w:t xml:space="preserve">NoSuccessfulAttacks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tl w:val="0"/>
              </w:rPr>
              <w:t xml:space="preserve">NoSuccessfulSupplyChainAttacks</w:t>
            </w:r>
            <w:r w:rsidDel="00000000" w:rsidR="00000000" w:rsidRPr="00000000">
              <w:rPr>
                <w:rtl w:val="0"/>
              </w:rPr>
              <w:t xml:space="preserve">, and </w:t>
            </w:r>
            <w:r w:rsidDel="00000000" w:rsidR="00000000" w:rsidRPr="00000000">
              <w:rPr>
                <w:rtl w:val="0"/>
              </w:rPr>
              <w:t xml:space="preserve">PUFUniquenessPerChiplet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IntegrationRequiresFreshAttestation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Temporal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Ensures verification sessions are required before integration.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IntegrationWithinAttestationTTL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Temporal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Guarantees integration only happens if a verification session is recent (within </w:t>
            </w:r>
            <w:r w:rsidDel="00000000" w:rsidR="00000000" w:rsidRPr="00000000">
              <w:rPr>
                <w:rtl w:val="0"/>
              </w:rPr>
              <w:t xml:space="preserve">MaxAttestationLag</w:t>
            </w:r>
            <w:r w:rsidDel="00000000" w:rsidR="00000000" w:rsidRPr="00000000">
              <w:rPr>
                <w:rtl w:val="0"/>
              </w:rPr>
              <w:t xml:space="preserve">).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NoIntegrationWhenTamperIndicators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Security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Prevents integration if supply chain tampering indicators are present.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NoIntegrateRevoked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Revocation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Prevents integrating any chiplet that has been flagged as revoked.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NoVerifyRevoked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Revocation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Ensures no verification can occur for a revoked chiplet.</w:t>
            </w:r>
          </w:p>
        </w:tc>
      </w:tr>
    </w:tbl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before="0" w:lineRule="auto"/>
        <w:rPr>
          <w:b w:val="1"/>
          <w:sz w:val="28"/>
          <w:szCs w:val="28"/>
        </w:rPr>
      </w:pPr>
      <w:bookmarkStart w:colFirst="0" w:colLast="0" w:name="_cwetavfb0zgq" w:id="5"/>
      <w:bookmarkEnd w:id="5"/>
      <w:r w:rsidDel="00000000" w:rsidR="00000000" w:rsidRPr="00000000">
        <w:rPr>
          <w:b w:val="1"/>
          <w:sz w:val="28"/>
          <w:szCs w:val="28"/>
          <w:rtl w:val="0"/>
        </w:rPr>
        <w:t xml:space="preserve">4. Execution and Results</w:t>
      </w:r>
    </w:p>
    <w:p w:rsidR="00000000" w:rsidDel="00000000" w:rsidP="00000000" w:rsidRDefault="00000000" w:rsidRPr="00000000" w14:paraId="0000002F">
      <w:pPr>
        <w:keepNext w:val="0"/>
        <w:keepLines w:val="0"/>
        <w:spacing w:before="0" w:lineRule="auto"/>
        <w:rPr/>
      </w:pPr>
      <w:r w:rsidDel="00000000" w:rsidR="00000000" w:rsidRPr="00000000">
        <w:rPr>
          <w:b w:val="1"/>
          <w:rtl w:val="0"/>
        </w:rPr>
        <w:t xml:space="preserve">Execution Command </w:t>
      </w:r>
      <w:r w:rsidDel="00000000" w:rsidR="00000000" w:rsidRPr="00000000">
        <w:rPr>
          <w:rtl w:val="0"/>
        </w:rPr>
        <w:t xml:space="preserve">(submit_smallerbound_fixedstageissuer_symmetrycheck_increasesnoncesession_increasedMaxVCId_sparaseadd.sh)</w:t>
      </w:r>
    </w:p>
    <w:p w:rsidR="00000000" w:rsidDel="00000000" w:rsidP="00000000" w:rsidRDefault="00000000" w:rsidRPr="00000000" w14:paraId="00000030">
      <w:pPr>
        <w:spacing w:after="240" w:lineRule="auto"/>
        <w:rPr/>
      </w:pPr>
      <w:r w:rsidDel="00000000" w:rsidR="00000000" w:rsidRPr="00000000">
        <w:rPr>
          <w:rtl w:val="0"/>
        </w:rPr>
        <w:t xml:space="preserve">The model was executed using the TLC model checker with the following core command:</w:t>
      </w:r>
    </w:p>
    <w:p w:rsidR="00000000" w:rsidDel="00000000" w:rsidP="00000000" w:rsidRDefault="00000000" w:rsidRPr="00000000" w14:paraId="00000031">
      <w:pPr>
        <w:spacing w:after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java -jar /users/sradha/tla2tools.jar -workers $NSLOTS -deadlock \ -config test1 \ test1_security_puf_based_securityview_step5_revocation_fixed2_FIXED.tla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color w:val="000000"/>
        </w:rPr>
      </w:pPr>
      <w:bookmarkStart w:colFirst="0" w:colLast="0" w:name="_gy8vdzr2vj74" w:id="6"/>
      <w:bookmarkEnd w:id="6"/>
      <w:r w:rsidDel="00000000" w:rsidR="00000000" w:rsidRPr="00000000">
        <w:rPr>
          <w:b w:val="1"/>
          <w:color w:val="000000"/>
          <w:rtl w:val="0"/>
        </w:rPr>
        <w:t xml:space="preserve">Model Check Output (</w:t>
      </w:r>
      <w:r w:rsidDel="00000000" w:rsidR="00000000" w:rsidRPr="00000000">
        <w:rPr>
          <w:b w:val="1"/>
          <w:color w:val="188038"/>
          <w:rtl w:val="0"/>
        </w:rPr>
        <w:t xml:space="preserve">output.o2099110</w:t>
      </w:r>
      <w:r w:rsidDel="00000000" w:rsidR="00000000" w:rsidRPr="00000000">
        <w:rPr>
          <w:b w:val="1"/>
          <w:color w:val="000000"/>
          <w:rtl w:val="0"/>
        </w:rPr>
        <w:t xml:space="preserve">)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The TLC model checker successfully ran a breadth-first search and reported the following result:</w:t>
      </w:r>
    </w:p>
    <w:p w:rsidR="00000000" w:rsidDel="00000000" w:rsidP="00000000" w:rsidRDefault="00000000" w:rsidRPr="00000000" w14:paraId="00000034">
      <w:pPr>
        <w:spacing w:after="240" w:before="240" w:lineRule="auto"/>
        <w:ind w:left="600" w:right="60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Model checking completed. No error has been found.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This result confirms that the specified security and safety properties hold for all reachable states within the defined parameter bounds.</w:t>
      </w:r>
    </w:p>
    <w:p w:rsidR="00000000" w:rsidDel="00000000" w:rsidP="00000000" w:rsidRDefault="00000000" w:rsidRPr="00000000" w14:paraId="00000036">
      <w:pPr>
        <w:spacing w:after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