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qjchet80q07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Test3 Overview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test formally verifies an enhanced model of a PUF-based security system, focusing on a </w:t>
      </w:r>
      <w:r w:rsidDel="00000000" w:rsidR="00000000" w:rsidRPr="00000000">
        <w:rPr>
          <w:b w:val="1"/>
          <w:rtl w:val="0"/>
        </w:rPr>
        <w:t xml:space="preserve">revocation mechanism</w:t>
      </w:r>
      <w:r w:rsidDel="00000000" w:rsidR="00000000" w:rsidRPr="00000000">
        <w:rPr>
          <w:rtl w:val="0"/>
        </w:rPr>
        <w:t xml:space="preserve"> within the supply chain lifecycle. The system properties (</w:t>
      </w: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 were checked using the </w:t>
      </w:r>
      <w:r w:rsidDel="00000000" w:rsidR="00000000" w:rsidRPr="00000000">
        <w:rPr>
          <w:b w:val="1"/>
          <w:rtl w:val="0"/>
        </w:rPr>
        <w:t xml:space="preserve">TLC model checker</w:t>
      </w:r>
      <w:r w:rsidDel="00000000" w:rsidR="00000000" w:rsidRPr="00000000">
        <w:rPr>
          <w:rtl w:val="0"/>
        </w:rPr>
        <w:t xml:space="preserve"> on the TLA+ specification, and no errors were found under the specified bounds.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2bhdnafkb1p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Model Description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test1_security_puf_based_securityview_step5_revocation_fixed2_FIXED.tla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This TLA+ module defines the formal specification of the security system.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670"/>
        <w:tblGridChange w:id="0">
          <w:tblGrid>
            <w:gridCol w:w="1550"/>
            <w:gridCol w:w="7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Models the chiplet lifecycle through stages: </w:t>
            </w:r>
            <w:r w:rsidDel="00000000" w:rsidR="00000000" w:rsidRPr="00000000">
              <w:rPr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Fabrication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  <w:t xml:space="preserve"> (where PUF enrollment occurs),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Includes transitions for PUF-based enrollment, challenge-response verification, SiP integration, various attacker actions, and revocation.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RevokedChiplets</w:t>
            </w:r>
            <w:r w:rsidDel="00000000" w:rsidR="00000000" w:rsidRPr="00000000">
              <w:rPr>
                <w:rtl w:val="0"/>
              </w:rPr>
              <w:t xml:space="preserve"> variable tracks quarantined chiplets, and the integration/verification logic (</w:t>
            </w:r>
            <w:r w:rsidDel="00000000" w:rsidR="00000000" w:rsidRPr="00000000">
              <w:rPr>
                <w:rtl w:val="0"/>
              </w:rPr>
              <w:t xml:space="preserve">IntegrateChipletIntoSIP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PUFBasedVerificationChallenge</w:t>
            </w:r>
            <w:r w:rsidDel="00000000" w:rsidR="00000000" w:rsidRPr="00000000">
              <w:rPr>
                <w:rtl w:val="0"/>
              </w:rPr>
              <w:t xml:space="preserve">) prevents operating on a revoked chiplet.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h9p78cyc1yp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Data Structures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Microcredential (MC):</w:t>
      </w:r>
      <w:r w:rsidDel="00000000" w:rsidR="00000000" w:rsidRPr="00000000">
        <w:rPr>
          <w:rtl w:val="0"/>
        </w:rPr>
        <w:t xml:space="preserve"> Issued at each stage, containing PUF data, public keys, and a revocation handle.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VerificationSession:</w:t>
      </w:r>
      <w:r w:rsidDel="00000000" w:rsidR="00000000" w:rsidRPr="00000000">
        <w:rPr>
          <w:rtl w:val="0"/>
        </w:rPr>
        <w:t xml:space="preserve"> Used for challenge-response authentication, with statuses like </w:t>
      </w:r>
      <w:r w:rsidDel="00000000" w:rsidR="00000000" w:rsidRPr="00000000">
        <w:rPr>
          <w:rtl w:val="0"/>
        </w:rPr>
        <w:t xml:space="preserve">"Active"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"Completed"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"Verified"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"Failed"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AttackAttempt:</w:t>
      </w:r>
      <w:r w:rsidDel="00000000" w:rsidR="00000000" w:rsidRPr="00000000">
        <w:rPr>
          <w:rtl w:val="0"/>
        </w:rPr>
        <w:t xml:space="preserve"> Logs attack types such as </w:t>
      </w:r>
      <w:r w:rsidDel="00000000" w:rsidR="00000000" w:rsidRPr="00000000">
        <w:rPr>
          <w:rtl w:val="0"/>
        </w:rPr>
        <w:t xml:space="preserve">"FakeMC"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"SpoofPUF"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"SupplyChainAttack"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"CounterfeitIntegrate"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aun5r83hz27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Model Configuration and Properties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test3.cfg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configured with small bounds to enable exhaustive state space exploration.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hr7ai0jfum7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Constants and Parameters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152"/>
        <w:gridCol w:w="4168.32"/>
        <w:gridCol w:w="2790.528"/>
        <w:tblGridChange w:id="0">
          <w:tblGrid>
            <w:gridCol w:w="2401.152"/>
            <w:gridCol w:w="4168.32"/>
            <w:gridCol w:w="2790.5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ChipletId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chiplets in the model.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microcredential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PUF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SiP ID.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steps allowed between a successful verification and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LegitimateIssuers</w:t>
            </w:r>
            <w:r w:rsidDel="00000000" w:rsidR="00000000" w:rsidRPr="00000000">
              <w:rPr>
                <w:rtl w:val="0"/>
              </w:rPr>
              <w:t xml:space="preserve"> (DesignManager, Owner, etc.) and </w:t>
            </w:r>
            <w:r w:rsidDel="00000000" w:rsidR="00000000" w:rsidRPr="00000000">
              <w:rPr>
                <w:rtl w:val="0"/>
              </w:rPr>
              <w:t xml:space="preserve">AttackerIssuers</w:t>
            </w:r>
            <w:r w:rsidDel="00000000" w:rsidR="00000000" w:rsidRPr="00000000">
              <w:rPr>
                <w:rtl w:val="0"/>
              </w:rPr>
              <w:t xml:space="preserve"> (Attacker).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SYMMETRY Symmetry</w:t>
            </w:r>
            <w:r w:rsidDel="00000000" w:rsidR="00000000" w:rsidRPr="00000000">
              <w:rPr>
                <w:rtl w:val="0"/>
              </w:rPr>
              <w:t xml:space="preserve"> operator was enabled to reduce the state space by treating permutations of legitimate/attacker issuers as equivalent.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np5p5lzgsdz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Verified Properties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properties were formally checked against the model: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3.768996960487"/>
        <w:gridCol w:w="1384.5592705167173"/>
        <w:gridCol w:w="3731.6717325227964"/>
        <w:tblGridChange w:id="0">
          <w:tblGrid>
            <w:gridCol w:w="4243.768996960487"/>
            <w:gridCol w:w="1384.5592705167173"/>
            <w:gridCol w:w="3731.67173252279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BoundedCounters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against various attacks, such as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NoSuccessfulSupplyChainAttacks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IntegrationRequiresFreshAttestation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verification sessions are required before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Guarantees integration only happens if a verification session is recent (within </w:t>
            </w:r>
            <w:r w:rsidDel="00000000" w:rsidR="00000000" w:rsidRPr="00000000">
              <w:rPr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NoIntegrationWhenTamperIndicators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integration if supply chain tampering indicators are present.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integrating any chiplet that has been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mobf3qyaprq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Execution and Results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a5bf12srb6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Command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executed using the TLC model checker via the </w:t>
      </w:r>
      <w:r w:rsidDel="00000000" w:rsidR="00000000" w:rsidRPr="00000000">
        <w:rPr>
          <w:rtl w:val="0"/>
        </w:rPr>
        <w:t xml:space="preserve">submit_smallerbound_fixedstageissuer_symmetrycheck_increasesnoncesession_increasedMaxVCId_sparaseadd.sh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test3.cfg \ test1_security_puf_based_securityview_step5_revocation_fixed2_FIXED.tla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5p4862w2insi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Model Check Output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output.o2099127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TLC model checker successfully ran a breadth-first search and reported the final result:</w:t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specified security and safety properties, including the new revocation properties, hold true for all reachable states within the defined parameter bounds.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