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инструментами поиска файлов и фильтрации текстовых данных.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данной команды записываем в файл file.txt содержимое каталога /etc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2013216" cy="207468"/>
            <wp:effectExtent b="0" l="0" r="0" t="0"/>
            <wp:docPr descr="Figure 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Дописываем в этот файл названия файлов, содержащихся в домашнем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2827724" cy="230521"/>
            <wp:effectExtent b="0" l="0" r="0" t="0"/>
            <wp:docPr descr="Figure 2: Дописываем данные в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Дописываем данные в файл</w:t>
      </w:r>
    </w:p>
    <w:bookmarkEnd w:id="0"/>
    <w:p>
      <w:pPr>
        <w:pStyle w:val="BodyText"/>
      </w:pPr>
      <w:r>
        <w:t xml:space="preserve">Выводим в консоль все файлы, имеющие расширение</w:t>
      </w:r>
      <w:r>
        <w:t xml:space="preserve"> </w:t>
      </w:r>
      <w:r>
        <w:t xml:space="preserve">“</w:t>
      </w:r>
      <w:r>
        <w:t xml:space="preserve">conf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1429230" cy="4241586"/>
            <wp:effectExtent b="0" l="0" r="0" t="0"/>
            <wp:docPr descr="Figure 3: Выводим имена файлов в консоль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42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Выводим имена файлов в консоль</w:t>
      </w:r>
    </w:p>
    <w:bookmarkEnd w:id="0"/>
    <w:p>
      <w:pPr>
        <w:pStyle w:val="BodyText"/>
      </w:pPr>
      <w:r>
        <w:t xml:space="preserve">Записываем имена этих файлов в отдельный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012141" cy="169048"/>
            <wp:effectExtent b="0" l="0" r="0" t="0"/>
            <wp:docPr descr="Figure 4: Запись в отдельный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Запись в отдельный файл</w:t>
      </w:r>
    </w:p>
    <w:bookmarkEnd w:id="0"/>
    <w:p>
      <w:pPr>
        <w:pStyle w:val="BodyText"/>
      </w:pPr>
      <w:r>
        <w:t xml:space="preserve">Определяем, какие файлы в домашнем каталоге имеют имена, которые начинаются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3242662" cy="284309"/>
            <wp:effectExtent b="0" l="0" r="0" t="0"/>
            <wp:docPr descr="Figure 5: Файлы на “c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Файлы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bookmarkEnd w:id="0"/>
    <w:p>
      <w:pPr>
        <w:pStyle w:val="BodyText"/>
      </w:pPr>
      <w:r>
        <w:t xml:space="preserve">Выводим на экран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242662" cy="284309"/>
            <wp:effectExtent b="0" l="0" r="0" t="0"/>
            <wp:docPr descr="Figure 6: Вывод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Вывод файлов из каталога /etc</w:t>
      </w:r>
    </w:p>
    <w:bookmarkEnd w:id="0"/>
    <w:p>
      <w:pPr>
        <w:pStyle w:val="BodyText"/>
      </w:pPr>
      <w:r>
        <w:t xml:space="preserve">В фоновом режиме запускаем процесс, который записывает в файл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3634547" cy="307361"/>
            <wp:effectExtent b="0" l="0" r="0" t="0"/>
            <wp:docPr descr="Figure 7: Запускаем запись в файл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Запускаем запись в файл в фоновом режиме</w:t>
      </w:r>
    </w:p>
    <w:bookmarkEnd w:id="0"/>
    <w:p>
      <w:pPr>
        <w:pStyle w:val="BodyText"/>
      </w:pPr>
      <w:r>
        <w:t xml:space="preserve">Удаляем файл</w:t>
      </w:r>
      <w:r>
        <w:t xml:space="preserve"> </w:t>
      </w:r>
      <w:r>
        <w:t xml:space="preserve">“</w:t>
      </w:r>
      <w:r>
        <w:t xml:space="preserve">logfile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344581"/>
            <wp:effectExtent b="0" l="0" r="0" t="0"/>
            <wp:docPr descr="Figure 8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Удаление файла</w:t>
      </w:r>
    </w:p>
    <w:bookmarkEnd w:id="0"/>
    <w:p>
      <w:pPr>
        <w:pStyle w:val="BodyText"/>
      </w:pPr>
      <w:r>
        <w:t xml:space="preserve">Запускаем в консоль в фоновом режиме редактор gedit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2120793" cy="253573"/>
            <wp:effectExtent b="0" l="0" r="0" t="0"/>
            <wp:docPr descr="Figure 9: Запуск “gedit”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3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Запуск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в фоновом режиме</w:t>
      </w:r>
    </w:p>
    <w:bookmarkEnd w:id="0"/>
    <w:p>
      <w:pPr>
        <w:pStyle w:val="BodyText"/>
      </w:pPr>
      <w:r>
        <w:t xml:space="preserve">Определяем идентификатор процесса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40" w:name="fig:0010"/>
      <w:r>
        <w:drawing>
          <wp:inline>
            <wp:extent cx="4548947" cy="207468"/>
            <wp:effectExtent b="0" l="0" r="0" t="0"/>
            <wp:docPr descr="Figure 10: Айди процес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Айди процесса</w:t>
      </w:r>
    </w:p>
    <w:bookmarkEnd w:id="0"/>
    <w:p>
      <w:pPr>
        <w:pStyle w:val="BodyText"/>
      </w:pPr>
      <w:r>
        <w:t xml:space="preserve">Завершаем процесс с помощью команды kill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42" w:name="fig:0011"/>
      <w:r>
        <w:drawing>
          <wp:inline>
            <wp:extent cx="2266789" cy="169048"/>
            <wp:effectExtent b="0" l="0" r="0" t="0"/>
            <wp:docPr descr="Figure 11: Завершаем процесс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Завершаем процесс</w:t>
      </w:r>
    </w:p>
    <w:bookmarkEnd w:id="0"/>
    <w:p>
      <w:pPr>
        <w:pStyle w:val="BodyText"/>
      </w:pPr>
      <w:r>
        <w:t xml:space="preserve">Выполняем команду df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2"/>
    <w:p>
      <w:pPr>
        <w:pStyle w:val="CaptionedFigure"/>
      </w:pPr>
      <w:bookmarkStart w:id="44" w:name="fig:0012"/>
      <w:r>
        <w:drawing>
          <wp:inline>
            <wp:extent cx="5334000" cy="1462323"/>
            <wp:effectExtent b="0" l="0" r="0" t="0"/>
            <wp:docPr descr="Figure 12: df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df</w:t>
      </w:r>
    </w:p>
    <w:bookmarkEnd w:id="0"/>
    <w:p>
      <w:pPr>
        <w:pStyle w:val="BodyText"/>
      </w:pPr>
      <w:r>
        <w:t xml:space="preserve">Выполняем команду du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13"/>
    <w:p>
      <w:pPr>
        <w:pStyle w:val="CaptionedFigure"/>
      </w:pPr>
      <w:bookmarkStart w:id="46" w:name="fig:0013"/>
      <w:r>
        <w:drawing>
          <wp:inline>
            <wp:extent cx="4433687" cy="4648840"/>
            <wp:effectExtent b="0" l="0" r="0" t="0"/>
            <wp:docPr descr="Figure 13: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46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du</w:t>
      </w:r>
    </w:p>
    <w:bookmarkEnd w:id="0"/>
    <w:p>
      <w:pPr>
        <w:pStyle w:val="BodyText"/>
      </w:pPr>
      <w:r>
        <w:t xml:space="preserve">Воспользовавшись командой find, выводим имена всех директорий, имеющихся в домашнем каталоге</w:t>
      </w:r>
    </w:p>
    <w:bookmarkStart w:id="0" w:name="fig:0014"/>
    <w:p>
      <w:pPr>
        <w:pStyle w:val="CaptionedFigure"/>
      </w:pPr>
      <w:bookmarkStart w:id="48" w:name="fig:0014"/>
      <w:r>
        <w:drawing>
          <wp:inline>
            <wp:extent cx="5334000" cy="3694288"/>
            <wp:effectExtent b="0" l="0" r="0" t="0"/>
            <wp:docPr descr="Figure 14: Вывод с помощью find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Вывод с помощью find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научился искать файлы и фильтровать текстовые файлы, научился управлять процессами, проверять использование диска и обслуживать файловую систему.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Бабенко Роман Игоревич</dc:creator>
  <dc:language>ru-RU</dc:language>
  <cp:keywords/>
  <dcterms:created xsi:type="dcterms:W3CDTF">2023-03-14T22:24:54Z</dcterms:created>
  <dcterms:modified xsi:type="dcterms:W3CDTF">2023-03-14T22:24:54Z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