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rFonts w:ascii="Muli" w:cs="Muli" w:eastAsia="Muli" w:hAnsi="Muli"/>
          <w:b w:val="1"/>
        </w:rPr>
      </w:pPr>
      <w:bookmarkStart w:colFirst="0" w:colLast="0" w:name="_nzh9ukk6zuua" w:id="0"/>
      <w:bookmarkEnd w:id="0"/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Patching Server security packages Using Ansible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In your company, there is a need to patch all your servers every month to update the security packages. This process is tedious doing it manually. As the DevOps of your Company, you received a ticket to automate this task. With your knowledge of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Ansible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, you decided to write a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playbook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to do this task. You will use a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 Cron job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to schedule the task monthly.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Here we are going to use just 3 servers to demonstrate. One of the servers will be used as the master node and the other two as the nodes.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So let's go ahead and write our playbook.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nrw2gjq07zel" w:id="1"/>
      <w:bookmarkEnd w:id="1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What will our playbook do?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uli" w:cs="Muli" w:eastAsia="Muli" w:hAnsi="Muli"/>
          <w:b w:val="1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Connect to the Remote host and execute the following tasks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Upgrade security package on Amazon Linux servers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Upgrade security package on Ubuntu/Debian servers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731200" cy="463051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650" y="692300"/>
                          <a:ext cx="7176600" cy="558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uli" w:cs="Muli" w:eastAsia="Muli" w:hAnsi="Mul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Launch your Ansible terraform lab before writing the playbook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63051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63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8a6z08ba2zwy" w:id="2"/>
      <w:bookmarkEnd w:id="2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Writing the playbook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Connect remotely to the master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Create a file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patch.yml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inside 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ansible-dev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folder and paste the code below inside.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uli" w:cs="Muli" w:eastAsia="Muli" w:hAnsi="Muli"/>
          <w:sz w:val="24"/>
          <w:szCs w:val="24"/>
          <w:shd w:fill="cccccc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touch patch.yml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uli" w:cs="Muli" w:eastAsia="Muli" w:hAnsi="Muli"/>
          <w:sz w:val="24"/>
          <w:szCs w:val="24"/>
          <w:shd w:fill="cccccc" w:val="clear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</w:rPr>
        <w:drawing>
          <wp:inline distB="114300" distT="114300" distL="114300" distR="114300">
            <wp:extent cx="5731200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uli" w:cs="Muli" w:eastAsia="Muli" w:hAnsi="Muli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uli" w:cs="Muli" w:eastAsia="Muli" w:hAnsi="Muli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Security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patches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hosts: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databaseservers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become: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tasks:</w:t>
              <w:br w:type="textWrapping"/>
              <w:t xml:space="preserve">  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upgrade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security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packages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Ubuntu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when: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"'Ubuntu' in ansible_facts.os_family"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apt: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state: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latest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update_cache: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only_upgrade: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upgrade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security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packages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Amazon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Linux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when: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"'Amazon' in ansible_facts.os_family"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yum: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state: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latest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security: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update_cache: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-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upgrade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security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packages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Debian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when: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"'Debian' in ansible_facts.os_family"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apt:</w:t>
              <w:br w:type="textWrapping"/>
              <w:t xml:space="preserve">        name: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state: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latest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update_cache: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only_upgrade: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save and exit. Then do the syntax check.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Before we run the playbook, let's see in detail the tasks that the playbook will perform.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o23j3hfwtcn" w:id="3"/>
      <w:bookmarkEnd w:id="3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Let us now understand all the tasks one by one.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Update package cache and upgrade security packages on Ubuntu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: This task updates the package cache and security-related packages for Ubuntu systems. The when clause ensures that this task will only run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when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ansible_facts.os_family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variable indicates that the host is running Ubuntu.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state: latest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option ensures that all packages are at the latest version.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only_upgrade: yes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clause specifies that only existing packages will upgrade (no new installations).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Update package cache and upgrade security packages on Amazon Linux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: This task updates the package cache and security-related packages for Amazon Linux systems such as CentOS 7.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when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clause ensures that this task will only run when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ansible_facts.os_family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variable indicates that the host is running CentOS 7.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yum: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module is used to update the package cache and applies security updates.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Update package cache and upgrade security packages on Debian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: This task upgrades any package cache or security-related packages on Debian the system.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apt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module is used to perform the upgrade, and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update_cache: yes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argument refreshes the package cache before upgrading.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name: "*"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rgument specifies that all packages should be upgraded, and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state: latest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argument ensures that packages are upgraded to the latest available version. As with the previous task, the </w:t>
      </w:r>
      <w:r w:rsidDel="00000000" w:rsidR="00000000" w:rsidRPr="00000000">
        <w:rPr>
          <w:rFonts w:ascii="Muli" w:cs="Muli" w:eastAsia="Muli" w:hAnsi="Muli"/>
          <w:sz w:val="24"/>
          <w:szCs w:val="24"/>
          <w:shd w:fill="cccccc" w:val="clear"/>
          <w:rtl w:val="0"/>
        </w:rPr>
        <w:t xml:space="preserve">when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clause is used to limit this task to only running on Debian systems.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p6p36bhxhkgu" w:id="4"/>
      <w:bookmarkEnd w:id="4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Running the playbook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let’s validate the syntax of our playbook to avoid errors when running it.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ansible-playbook patch.yml --syntax-check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731200" cy="62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After validating the syntax, let's go ahead and run our playbook.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To run the playbook, run the code below: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ansible-playbook patch.yml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 When the playbook is done running, you will have the following recap.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 next thing we will do is to automate this task to run monthly.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mb4vj96enoom" w:id="5"/>
      <w:bookmarkEnd w:id="5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Automating The Task to run monthly.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Running the playbook monthly can be done in different ways. we can use a Cron job or we use Jenkins to do this.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cc000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Muli" w:cs="Muli" w:eastAsia="Muli" w:hAnsi="Mul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Using a cron Job is one of the many ways of doing this. You can also schedule this job using Jenkins.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Muli" w:cs="Muli" w:eastAsia="Muli" w:hAnsi="Muli"/>
          <w:b w:val="1"/>
          <w:color w:val="000000"/>
        </w:rPr>
      </w:pPr>
      <w:bookmarkStart w:colFirst="0" w:colLast="0" w:name="_rqetfc4nzuk3" w:id="6"/>
      <w:bookmarkEnd w:id="6"/>
      <w:r w:rsidDel="00000000" w:rsidR="00000000" w:rsidRPr="00000000">
        <w:rPr>
          <w:rFonts w:ascii="Muli" w:cs="Muli" w:eastAsia="Muli" w:hAnsi="Muli"/>
          <w:b w:val="1"/>
          <w:color w:val="000000"/>
          <w:rtl w:val="0"/>
        </w:rPr>
        <w:t xml:space="preserve">Using a cron Job: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Let's configure a cron job to run our playbook on the first day of every month at midnight.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verify if you have any running jobs for this particular user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/bin/crontab -l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Then configure our cron job so that our playbook can run on the first of every month at midnight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/bin/crontab -e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copy the code below and paste it into.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uli" w:cs="Muli" w:eastAsia="Muli" w:hAnsi="Mul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* /usr/local/bin/ansible-playbook  ~/ansible-dev/patch.yml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nxk674z1yu0h" w:id="7"/>
      <w:bookmarkEnd w:id="7"/>
      <w:r w:rsidDel="00000000" w:rsidR="00000000" w:rsidRPr="00000000">
        <w:rPr>
          <w:rFonts w:ascii="Muli" w:cs="Muli" w:eastAsia="Muli" w:hAnsi="Muli"/>
          <w:b w:val="1"/>
          <w:sz w:val="36"/>
          <w:szCs w:val="36"/>
        </w:rPr>
        <w:drawing>
          <wp:inline distB="114300" distT="114300" distL="114300" distR="114300">
            <wp:extent cx="5731200" cy="330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Muli" w:cs="Muli" w:eastAsia="Muli" w:hAnsi="Muli"/>
          <w:b w:val="1"/>
          <w:sz w:val="36"/>
          <w:szCs w:val="36"/>
        </w:rPr>
      </w:pPr>
      <w:bookmarkStart w:colFirst="0" w:colLast="0" w:name="_kefcxw3w557" w:id="8"/>
      <w:bookmarkEnd w:id="8"/>
      <w:r w:rsidDel="00000000" w:rsidR="00000000" w:rsidRPr="00000000">
        <w:rPr>
          <w:rFonts w:ascii="Muli" w:cs="Muli" w:eastAsia="Muli" w:hAnsi="Muli"/>
          <w:b w:val="1"/>
          <w:sz w:val="36"/>
          <w:szCs w:val="36"/>
          <w:rtl w:val="0"/>
        </w:rPr>
        <w:t xml:space="preserve">Conclusion.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This is just a very simple playbook example showing how you can automate very complex tasks with just a few commands and use a cronjob.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Muli" w:cs="Muli" w:eastAsia="Muli" w:hAnsi="Muli"/>
          <w:b w:val="1"/>
          <w:color w:val="cc00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b w:val="1"/>
          <w:color w:val="cc0000"/>
          <w:sz w:val="24"/>
          <w:szCs w:val="24"/>
          <w:rtl w:val="0"/>
        </w:rPr>
        <w:t xml:space="preserve">NB: Another approach will be to schedule a periodic job build in Jenkins and set the job to login to Ansible and run the task.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Muli" w:cs="Muli" w:eastAsia="Muli" w:hAnsi="Muli"/>
          <w:color w:val="cc0000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color w:val="cc0000"/>
          <w:sz w:val="24"/>
          <w:szCs w:val="24"/>
          <w:rtl w:val="0"/>
        </w:rPr>
        <w:t xml:space="preserve">You can further practice by writing a playbook to update all your packages and scheduling the task.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Fonts w:ascii="Muli" w:cs="Muli" w:eastAsia="Muli" w:hAnsi="Muli"/>
          <w:sz w:val="24"/>
          <w:szCs w:val="24"/>
          <w:rtl w:val="0"/>
        </w:rPr>
        <w:t xml:space="preserve">Please read more about Ansible in the Ansible documentation.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Muli" w:cs="Muli" w:eastAsia="Muli" w:hAnsi="Muli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Muli" w:cs="Muli" w:eastAsia="Muli" w:hAnsi="Muli"/>
            <w:color w:val="1155cc"/>
            <w:sz w:val="24"/>
            <w:szCs w:val="24"/>
            <w:u w:val="single"/>
            <w:rtl w:val="0"/>
          </w:rPr>
          <w:t xml:space="preserve">https://docs.ansible.com/ansible/latest/cli/ansible-playbook.html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uli" w:cs="Muli" w:eastAsia="Muli" w:hAnsi="Mu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ul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/>
      <w:pict>
        <v:shape id="WordPictureWatermark1" style="position:absolute;width:112.81889763779529pt;height:26.27289397044548pt;rotation:0;z-index:-503316481;mso-position-horizontal-relative:margin;mso-position-horizontal:absolute;margin-left:0.0pt;mso-position-vertical-relative:margin;mso-position-vertical:absolute;margin-top:-36.0pt;" alt="" type="#_x0000_t75">
          <v:imagedata blacklevel="22938f" cropbottom="0f" cropleft="0f" cropright="0f" croptop="0f" gain="19661f" r:id="rId1" o:title="image7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ansible.com/ansible/latest/cli/ansible-playbook.html" TargetMode="External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