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Георгий Орлов-Давыдовский, Аркадий Пикунов — 30 Kapsül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https://band.link/G8Grf</w:t>
        </w:r>
      </w:hyperlink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Страница релиза: </w:t>
      </w:r>
      <w:hyperlink r:id="rId11">
        <w:r>
          <w:rPr>
            <w:rFonts w:ascii="Arial" w:hAnsi="Arial"/>
            <w:color w:val="FF2626"/>
            <w:sz w:val="20"/>
          </w:rPr>
          <w:t>https://fancymusic.ru/georgy-orlov-davydovsky-arkady-pikunov-30-kapsul/</w:t>
        </w:r>
      </w:hyperlink>
    </w:p>
    <w:p>
      <w:pPr>
        <w:spacing w:after="0"/>
      </w:pPr>
    </w:p>
    <w:p>
      <w:r>
        <w:rPr>
          <w:rFonts w:ascii="Arial" w:hAnsi="Arial"/>
          <w:b w:val="0"/>
          <w:caps w:val="0"/>
          <w:color w:val="2E2E2E"/>
          <w:sz w:val="22"/>
        </w:rPr>
        <w:t>9 октября 2026 года на FANCYMUSIC вышел «30 Kapsül» — альбом шумового художника Георгия Орлова-Давыдовского и саксофониста Аркадия Пикунова. Семь фармацевтических наименований, семь звуковых препаратов: материал вырос из одного импровизационного выступления, записанного вживую, без заранее прописанных структур и тем.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вырос из импровизационного выступления, собранного из нескольких электронных битов — интимных, умиротворяющих и при этом изначально неизвестных Аркадию. Между участниками существовал лишь устный договор о настрое предстоящего события, без заранее прописанных структур или тем. Тем интереснее, что в итоге материал сложился в цельное произведение с выраженным внутренним сюжетом.</w:t>
      </w:r>
    </w:p>
    <w:p>
      <w:r>
        <w:rPr>
          <w:rFonts w:ascii="Arial" w:hAnsi="Arial"/>
          <w:b w:val="0"/>
          <w:caps w:val="0"/>
          <w:color w:val="2E2E2E"/>
          <w:sz w:val="22"/>
        </w:rPr>
        <w:t>Этот сюжет можно воспринимать абстрактно, как поток состояний, однако при внимательном прослушивании становится ясно, что все части альбома тесно взаимосвязаны. В первую очередь это достигается за счёт остинатного метода, который проходит через всю работу, выступая своего рода каркасом композиции. При этом музыку сложно назвать минималистичной: напротив, она насыщена звуковыми событиями и деталями.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звуковой палитре сочетаются мелодические линии обработанного саксофона, повторяющиеся ритмические паттерны, вкрапления полевых записей, самодельных инструментов и радио-сэмплов. Особое место занимают фрагменты голосов из американских звуковых нуар-постановок середины XX века, которые добавляют материалу ощущение времени, тревожной кинематографичности и скрытого нарратива.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Всё это формирует эстетику, близкую к дарк-джазу и джазтронике, однако альбом не стремится вписаться в рамки жанровых определений. Скорее, он существует в собственной логике как цельное, медитативное и в то же время напряжённое звуковое пространство, где импровизация, структура и случайность сосуществуют на равных правах.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Фокус-трек — третий, «m. pil.»: одна повторяющаяся ритмическая формула, один непрерывный процесс, пульс плотный и ровный, гипнотический.</w:t>
      </w:r>
    </w:p>
    <w:p>
      <w:pPr>
        <w:spacing w:before="20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вдоль дороги</w:t>
      </w:r>
    </w:p>
    <w:p>
      <w:pPr>
        <w:spacing w:before="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рифмуя вечности</w:t>
      </w:r>
    </w:p>
    <w:p>
      <w:pPr>
        <w:spacing w:before="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сигарета свету</w:t>
      </w:r>
    </w:p>
    <w:p>
      <w:pPr>
        <w:spacing w:before="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где мы и декабрь.</w:t>
      </w:r>
    </w:p>
    <w:p>
      <w:pPr>
        <w:spacing w:before="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в заброшенном супермаркете фонит женщиной.</w:t>
      </w:r>
    </w:p>
    <w:p>
      <w:pPr>
        <w:spacing w:before="0" w:after="4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не дозвониться.</w:t>
      </w:r>
    </w:p>
    <w:p>
      <w:pPr>
        <w:ind w:left="397"/>
      </w:pPr>
      <w:r>
        <w:rPr>
          <w:rFonts w:ascii="Arial" w:hAnsi="Arial"/>
          <w:b w:val="0"/>
          <w:caps w:val="0"/>
          <w:color w:val="6F6F6F"/>
          <w:sz w:val="18"/>
        </w:rPr>
        <w:t>Георгий Орлов-Давыдовский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артистах</w:t>
      </w:r>
    </w:p>
    <w:p>
      <w:r>
        <w:rPr>
          <w:rFonts w:ascii="Arial" w:hAnsi="Arial"/>
          <w:b w:val="0"/>
          <w:caps w:val="0"/>
          <w:color w:val="2E2E2E"/>
          <w:sz w:val="22"/>
        </w:rPr>
        <w:t>Георгий Орлов-Давыдовский — шумовой художник, перформер и преподаватель Школы дизайна ВШЭ, руководитель Московской Шумовой Мануфактуры, участник проектов Phurpa, Corps, «Хладна», Purba Tubes.</w:t>
      </w:r>
    </w:p>
    <w:p>
      <w:r>
        <w:rPr>
          <w:rFonts w:ascii="Arial" w:hAnsi="Arial"/>
          <w:b w:val="0"/>
          <w:caps w:val="0"/>
          <w:color w:val="2E2E2E"/>
          <w:sz w:val="22"/>
        </w:rPr>
        <w:t>Аркадий Пикунов — саксофонист, композитор и музыкальный журналист, основатель проекта INDEX III. Выступал с Владимиром Мартыновым, Леонидом Фёдоровым, Алексеем Сысоевым, Николаем Рубановым и другими ведущими фигурами отечественной сцены.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—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2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3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4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15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— </w:t>
      </w:r>
      <w:hyperlink r:id="rId16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— </w:t>
      </w:r>
      <w:hyperlink r:id="rId17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18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19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9 октября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G8Grf" TargetMode="External"/><Relationship Id="rId11" Type="http://schemas.openxmlformats.org/officeDocument/2006/relationships/hyperlink" Target="https://fancymusic.ru/georgy-orlov-davydovsky-arkady-pikunov-30-kapsul/" TargetMode="External"/><Relationship Id="rId12" Type="http://schemas.openxmlformats.org/officeDocument/2006/relationships/hyperlink" Target="https://www.instagram.com/fancy_music" TargetMode="External"/><Relationship Id="rId13" Type="http://schemas.openxmlformats.org/officeDocument/2006/relationships/hyperlink" Target="https://t.me/fancymusiclabel" TargetMode="External"/><Relationship Id="rId14" Type="http://schemas.openxmlformats.org/officeDocument/2006/relationships/hyperlink" Target="https://vk.com/fancymusicrecords" TargetMode="External"/><Relationship Id="rId15" Type="http://schemas.openxmlformats.org/officeDocument/2006/relationships/hyperlink" Target="https://www.facebook.com/fancymusiclabel" TargetMode="External"/><Relationship Id="rId16" Type="http://schemas.openxmlformats.org/officeDocument/2006/relationships/hyperlink" Target="https://www.youtube.com/user/TheFancymusic" TargetMode="External"/><Relationship Id="rId17" Type="http://schemas.openxmlformats.org/officeDocument/2006/relationships/hyperlink" Target="https://fancymusic.ru" TargetMode="External"/><Relationship Id="rId18" Type="http://schemas.openxmlformats.org/officeDocument/2006/relationships/hyperlink" Target="mailto:mail@fancymusic.ru" TargetMode="External"/><Relationship Id="rId19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Георгий Орлов-Давыдовский, Аркадий Пикунов — 30 Kapsül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