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Great idea 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 xml:space="preserve">—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"https://github.com/nextras/migrations"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Nextras Migrations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is a solid, Nette-native tool for managing migrations without needing Doctrine. It integrates cleanly with the Nette DI container and works with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Nette Database Explorer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, so it's a perfect choice for your setup.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How to Use Nextras Migrations in a Nette Project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🔧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1. Install via Composer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composer require nextras/migrations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🏗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2. Register the Extension in </w:t>
      </w:r>
      <w:r>
        <w:rPr>
          <w:rStyle w:val="None"/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config.neon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neon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extensions: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migrations: Nextras\Migrations\Bridges\NetteDI\MigrationsExtension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migrations: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dir: %appDir%/../migrations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You can change the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dir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path as needed.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📁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3. Create the Migration Directory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Create the directory where your SQL or PHP migration files will live: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pgsql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your-project/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app/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migrations/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│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20250708100000_init.sql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The filename must begin with a timestamp: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YYYYMMDDHHMMSS_description.sql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✍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️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4. Write a Migration File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Example: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migrations/20250708100000_init.sql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CREATE TABLE users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id INT AUTO_INCREMENT PRIMARY KEY,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username VARCHAR(255) NOT NULL,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password VARCHAR(255) NOT NULL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You can also use PHP-based migrations if needed.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🚀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5. Run the Migration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Use the command-line tool to run migrations: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php www/index.php migrations:continue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Or if you're using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bin/console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, or a custom CLI script in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app/bootstrap.php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, just make sure the CLI runner is available (see below).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🧰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6. Setup a CLI Tool (Optional but Recommended)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Create a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console.php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php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#!/usr/bin/env php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zh-TW" w:eastAsia="zh-TW"/>
        </w:rPr>
        <w:t>&lt;?php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require __DIR__ . '/vendor/autoload.php';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$configurator = new Nette\Configurator;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$configurator-&gt;setTempDirectory(__DIR__ . '/temp');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$configurator-&gt;addConfig(__DIR__ . '/app/config/common.neon'); // adjust as needed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$container = $configurator-&gt;createContainer();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/** @var Nextras\Migrations\Engine $migrations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$migrations = $container-&gt;getByType(Nextras\Migrations\Engine::class);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$migrations-&gt;run(); // runs all pending migrations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Make it executable and run it: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php console.php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Advantages of Nextras Migrations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Simple integration with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</w:rPr>
        <w:t>Nette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Supports both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SQL and PHP</w:t>
      </w:r>
      <w:r>
        <w:rPr>
          <w:rStyle w:val="None"/>
          <w:rFonts w:ascii="Times Roman" w:hAnsi="Times Roman"/>
          <w:shd w:val="clear" w:color="auto" w:fill="ffffff"/>
          <w:rtl w:val="0"/>
          <w:lang w:val="fr-FR"/>
        </w:rPr>
        <w:t xml:space="preserve"> migrations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Keeps a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__migrations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table to track what's been applied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Easy to maintain in team environments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Would you like me to generate a working example migration setup (e.g.,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config.neon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, example migration file, and script)?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Style w:val="None"/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after="333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0"/>
          <w:szCs w:val="20"/>
          <w:shd w:val="clear" w:color="auto" w:fill="ffffff"/>
          <w:rtl w:val="0"/>
          <w:lang w:val="en-US"/>
        </w:rPr>
        <w:t>You said: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</w:rPr>
        <w:t>yes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18"/>
          <w:szCs w:val="18"/>
          <w:shd w:val="clear" w:color="auto" w:fill="ffffff"/>
          <w:rtl w:val="0"/>
          <w:lang w:val="en-US"/>
        </w:rPr>
        <w:t>ChatGPT said: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Style w:val="None"/>
          <w:rFonts w:ascii="Times Roman" w:hAnsi="Times Roman" w:hint="default"/>
          <w:shd w:val="clear" w:color="auto" w:fill="ffffff"/>
          <w:rtl w:val="1"/>
        </w:rPr>
        <w:t>’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s a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working example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of how to set up </w:t>
      </w:r>
      <w:r>
        <w:rPr>
          <w:rStyle w:val="None"/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Nextras Migrations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in a typical Nette 3.1+ project with: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it-IT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config.neon</w:t>
      </w: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fr-FR"/>
        </w:rPr>
        <w:t xml:space="preserve"> registration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example SQL migration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 CLI runner (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console.php</w:t>
      </w:r>
      <w:r>
        <w:rPr>
          <w:rStyle w:val="None"/>
          <w:rFonts w:ascii="Times Roman" w:hAnsi="Times Roman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1. </w:t>
      </w:r>
      <w:r>
        <w:rPr>
          <w:rStyle w:val="None"/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it-IT"/>
        </w:rPr>
        <w:t>composer.json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(Make sure Nextras is installed)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Run in terminal: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composer require nextras/migrations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2. </w:t>
      </w:r>
      <w:r>
        <w:rPr>
          <w:rStyle w:val="None"/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en-US"/>
        </w:rPr>
        <w:t>app/config/common.neon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Add this to your configuration: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neon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extensions: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migrations: Nextras\Migrations\Bridges\NetteDI\MigrationsExtension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migrations: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dir: %appDir%/../migrations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💡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Make sure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common.neon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or your main config file is loaded in your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bootstrap.php</w:t>
      </w:r>
      <w:r>
        <w:rPr>
          <w:rStyle w:val="None"/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3. Create the Migrations Directory and Example SQL Migration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Directory: </w:t>
      </w:r>
      <w:r>
        <w:rPr>
          <w:rStyle w:val="None"/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fr-FR"/>
        </w:rPr>
        <w:t>migrations/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Create the folder (if not already):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nl-NL"/>
        </w:rPr>
        <w:t>pgsql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your-project/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>app/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migrations/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│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  </w:t>
      </w: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20250708100000_init.sql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 xml:space="preserve">File: </w:t>
      </w:r>
      <w:r>
        <w:rPr>
          <w:rStyle w:val="None"/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migrations/20250708100000_init.sql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sql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-- creates the users table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CREATE TABLE users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id INT AUTO_INCREMENT PRIMARY KEY,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username VARCHAR(255) NOT NULL,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password VARCHAR(255) NOT NULL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);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📅</w:t>
      </w:r>
      <w:r>
        <w:rPr>
          <w:rStyle w:val="None"/>
          <w:rFonts w:ascii="Times Roman" w:hAnsi="Times Roman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Name format must begin with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YYYYMMDDHHMMSS_Description.sql</w:t>
      </w:r>
      <w:r>
        <w:rPr>
          <w:rStyle w:val="None"/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4. Create </w:t>
      </w:r>
      <w:r>
        <w:rPr>
          <w:rStyle w:val="None"/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it-IT"/>
        </w:rPr>
        <w:t>console.php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 in your project root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Make a file in the root (same level as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vendor/</w:t>
      </w:r>
      <w:r>
        <w:rPr>
          <w:rStyle w:val="None"/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Style w:val="None"/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it-IT"/>
        </w:rPr>
        <w:t>console.php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>php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#!/usr/bin/env php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zh-TW" w:eastAsia="zh-TW"/>
        </w:rPr>
        <w:t>&lt;?php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declare(strict_types=1);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require __DIR__ . '/vendor/autoload.php';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$configurator = new Nette\Configurator;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$configurator-&gt;setTempDirectory(__DIR__ . '/temp');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$configurator-&gt;addConfig(__DIR__ . '/app/config/common.neon'); // adjust if needed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$container = $configurator-&gt;createContainer();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/** @var Nextras\Migrations\Engine $migrations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$migrations = $container-&gt;getByType(Nextras\Migrations\Engine::class);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$migrations-&gt;run(); // runs all pending migrations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Make it executable: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chmod +x console.php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Then run: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php console.php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✅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5. Check the Result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It will create a table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__migrations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in your DB.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Your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users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 xml:space="preserve"> table will be created.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If you rerun it, it won</w:t>
      </w:r>
      <w:r>
        <w:rPr>
          <w:rStyle w:val="None"/>
          <w:rFonts w:ascii="Times Roman" w:hAnsi="Times Roman" w:hint="default"/>
          <w:shd w:val="clear" w:color="auto" w:fill="ffffff"/>
          <w:rtl w:val="1"/>
        </w:rPr>
        <w:t>’</w:t>
      </w: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t apply the same migration again.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shd w:val="clear" w:color="auto" w:fill="ffffff"/>
          <w:rtl w:val="0"/>
        </w:rPr>
        <w:t>🔁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Adding More Migrations Later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Create a new file: </w:t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migrations/20250709123000_add_notes_table.sql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</w:rPr>
        <w:t>Add SQL:</w:t>
      </w:r>
      <w:r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br w:type="textWrapping"/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fr-FR"/>
        </w:rPr>
        <w:t>sql</w:t>
      </w:r>
      <w:r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  <w:r>
        <w:rPr>
          <w:rStyle w:val="None"/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r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pt-PT"/>
        </w:rPr>
        <w:t>CREATE TABLE notes (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de-DE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id INT AUTO_INCREMENT PRIMARY KEY,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user_id INT NOT NULL,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content TEXT NOT NULL,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created_at DATETIME NOT NULL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it-IT"/>
        </w:rPr>
      </w:pP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);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Style w:val="None"/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Run again:</w:t>
      </w:r>
      <w:r>
        <w:rPr>
          <w:rStyle w:val="None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br w:type="textWrapping"/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bash</w:t>
      </w:r>
      <w:r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  <w:r>
        <w:rPr>
          <w:rStyle w:val="None"/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r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Style w:val="None"/>
          <w:rFonts w:ascii="Courier" w:hAnsi="Courier"/>
          <w:sz w:val="26"/>
          <w:szCs w:val="26"/>
          <w:shd w:val="clear" w:color="auto" w:fill="ffffff"/>
          <w:rtl w:val="0"/>
          <w:lang w:val="it-IT"/>
        </w:rPr>
        <w:t>php console.php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Style w:val="None"/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Style w:val="None"/>
          <w:rFonts w:ascii="Times Roman" w:hAnsi="Times Roman"/>
          <w:shd w:val="clear" w:color="auto" w:fill="ffffff"/>
          <w:rtl w:val="0"/>
          <w:lang w:val="en-US"/>
        </w:rPr>
        <w:t>Would you like me to zip up a full skeleton project using this setup, or generate additional PHP-style migrations too?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6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8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0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2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4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6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8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0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22" w:hanging="54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8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0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2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4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6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8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0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2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outline w:val="0"/>
      <w:color w:val="0000ee"/>
      <w:u w:val="single"/>
      <w:shd w:val="clear" w:color="auto" w:fill="ffffff"/>
      <w14:textFill>
        <w14:solidFill>
          <w14:srgbClr w14:val="0000EE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