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2B5" w:rsidRPr="008672B5" w:rsidRDefault="008672B5" w:rsidP="008672B5">
      <w:r w:rsidRPr="008672B5">
        <w:rPr>
          <w:b/>
          <w:bCs/>
        </w:rPr>
        <w:t>Vývojové prostredie</w:t>
      </w:r>
      <w:r w:rsidRPr="008672B5">
        <w:br/>
        <w:t>Kvalitný vývoj softvéru vyžaduje nástroje, ktoré zjednodušujú tvorbu, testovanie a integráciu komponentov. Pre tento projekt som zvolil </w:t>
      </w:r>
      <w:proofErr w:type="spellStart"/>
      <w:r w:rsidRPr="008672B5">
        <w:rPr>
          <w:b/>
          <w:bCs/>
        </w:rPr>
        <w:t>Visual</w:t>
      </w:r>
      <w:proofErr w:type="spellEnd"/>
      <w:r w:rsidRPr="008672B5">
        <w:rPr>
          <w:b/>
          <w:bCs/>
        </w:rPr>
        <w:t xml:space="preserve"> </w:t>
      </w:r>
      <w:proofErr w:type="spellStart"/>
      <w:r w:rsidRPr="008672B5">
        <w:rPr>
          <w:b/>
          <w:bCs/>
        </w:rPr>
        <w:t>Studio</w:t>
      </w:r>
      <w:proofErr w:type="spellEnd"/>
      <w:r w:rsidRPr="008672B5">
        <w:rPr>
          <w:b/>
          <w:bCs/>
        </w:rPr>
        <w:t xml:space="preserve"> 2022</w:t>
      </w:r>
      <w:r w:rsidRPr="008672B5">
        <w:t xml:space="preserve">, integrované vývojové prostredie (IDE) od Microsoftu, ktoré poskytuje komplexnú podporu pre technológie .NET MAUI a WEB API. Podľa oficiálnej dokumentácie (1) je </w:t>
      </w:r>
      <w:proofErr w:type="spellStart"/>
      <w:r w:rsidRPr="008672B5">
        <w:t>Visual</w:t>
      </w:r>
      <w:proofErr w:type="spellEnd"/>
      <w:r w:rsidRPr="008672B5">
        <w:t xml:space="preserve"> </w:t>
      </w:r>
      <w:proofErr w:type="spellStart"/>
      <w:r w:rsidRPr="008672B5">
        <w:t>Studio</w:t>
      </w:r>
      <w:proofErr w:type="spellEnd"/>
      <w:r w:rsidRPr="008672B5">
        <w:t xml:space="preserve"> 2022 optimalizované pre multiplatformový vývoj, čo som využil pri tvorbe aplikácie pre mobilné zariadenia aj počítače. IDE ponúka pokročilé možnosti </w:t>
      </w:r>
      <w:proofErr w:type="spellStart"/>
      <w:r w:rsidRPr="008672B5">
        <w:t>debugovania</w:t>
      </w:r>
      <w:proofErr w:type="spellEnd"/>
      <w:r w:rsidRPr="008672B5">
        <w:t xml:space="preserve">, správu závislostí cez </w:t>
      </w:r>
      <w:proofErr w:type="spellStart"/>
      <w:r w:rsidRPr="008672B5">
        <w:t>NuGet</w:t>
      </w:r>
      <w:proofErr w:type="spellEnd"/>
      <w:r w:rsidRPr="008672B5">
        <w:t xml:space="preserve"> a priamu integráciu s </w:t>
      </w:r>
      <w:proofErr w:type="spellStart"/>
      <w:r w:rsidRPr="008672B5">
        <w:t>cloudovými</w:t>
      </w:r>
      <w:proofErr w:type="spellEnd"/>
      <w:r w:rsidRPr="008672B5">
        <w:t xml:space="preserve"> službami, čo výrazne urýchlilo implementáciu bezpečnostných funkcií a komunikácie medzi </w:t>
      </w:r>
      <w:proofErr w:type="spellStart"/>
      <w:r w:rsidRPr="008672B5">
        <w:t>frontendom</w:t>
      </w:r>
      <w:proofErr w:type="spellEnd"/>
      <w:r w:rsidRPr="008672B5">
        <w:t xml:space="preserve"> a </w:t>
      </w:r>
      <w:proofErr w:type="spellStart"/>
      <w:r w:rsidRPr="008672B5">
        <w:t>backendom</w:t>
      </w:r>
      <w:proofErr w:type="spellEnd"/>
      <w:r w:rsidRPr="008672B5">
        <w:t>.</w:t>
      </w:r>
    </w:p>
    <w:p w:rsidR="008672B5" w:rsidRPr="008672B5" w:rsidRDefault="008672B5" w:rsidP="008672B5">
      <w:r w:rsidRPr="008672B5">
        <w:rPr>
          <w:b/>
          <w:bCs/>
        </w:rPr>
        <w:t>Multiplatformový vývoj</w:t>
      </w:r>
      <w:r w:rsidRPr="008672B5">
        <w:br/>
        <w:t xml:space="preserve">Jednou z hlavných výziev bolo zabezpečiť funkčnosť aplikácie na rôznych platformách. .NET MAUI, ako súčasť .NET ekosystému, umožňuje písanie kódu raz a jeho spustenie na viacerých zariadeniach. Podľa </w:t>
      </w:r>
      <w:proofErr w:type="spellStart"/>
      <w:r w:rsidRPr="008672B5">
        <w:t>García</w:t>
      </w:r>
      <w:proofErr w:type="spellEnd"/>
      <w:r w:rsidRPr="008672B5">
        <w:t xml:space="preserve"> et al. (2) takéto riešenie znižuje náklady na vývoj až o 40 % v porovnaní s natívnym prístupom. </w:t>
      </w:r>
      <w:proofErr w:type="spellStart"/>
      <w:r w:rsidRPr="008672B5">
        <w:t>Visual</w:t>
      </w:r>
      <w:proofErr w:type="spellEnd"/>
      <w:r w:rsidRPr="008672B5">
        <w:t xml:space="preserve"> </w:t>
      </w:r>
      <w:proofErr w:type="spellStart"/>
      <w:r w:rsidRPr="008672B5">
        <w:t>Studio</w:t>
      </w:r>
      <w:proofErr w:type="spellEnd"/>
      <w:r w:rsidRPr="008672B5">
        <w:t xml:space="preserve"> 2022 túto výhodu ešte umocňuje, pretože poskytuje šablóny a emulátory pre rýchle testovanie na rôznych platformách.</w:t>
      </w:r>
    </w:p>
    <w:p w:rsidR="008672B5" w:rsidRPr="008672B5" w:rsidRDefault="008672B5" w:rsidP="008672B5">
      <w:proofErr w:type="spellStart"/>
      <w:r w:rsidRPr="008672B5">
        <w:rPr>
          <w:b/>
          <w:bCs/>
        </w:rPr>
        <w:t>Real-time</w:t>
      </w:r>
      <w:proofErr w:type="spellEnd"/>
      <w:r w:rsidRPr="008672B5">
        <w:rPr>
          <w:b/>
          <w:bCs/>
        </w:rPr>
        <w:t xml:space="preserve"> komunikácia</w:t>
      </w:r>
      <w:r w:rsidRPr="008672B5">
        <w:br/>
        <w:t xml:space="preserve">Pre chatovú aplikáciu je kritická schopnosť okamžitej výmeny správ. Výskum </w:t>
      </w:r>
      <w:proofErr w:type="spellStart"/>
      <w:r w:rsidRPr="008672B5">
        <w:t>Chen</w:t>
      </w:r>
      <w:proofErr w:type="spellEnd"/>
      <w:r w:rsidRPr="008672B5">
        <w:t xml:space="preserve"> et al. (3) ukazuje, že technológie ako </w:t>
      </w:r>
      <w:proofErr w:type="spellStart"/>
      <w:r w:rsidRPr="008672B5">
        <w:rPr>
          <w:b/>
          <w:bCs/>
        </w:rPr>
        <w:t>SignalR</w:t>
      </w:r>
      <w:proofErr w:type="spellEnd"/>
      <w:r w:rsidRPr="008672B5">
        <w:t xml:space="preserve"> (súčasť .NET ekosystému) sú optimálne pre </w:t>
      </w:r>
      <w:proofErr w:type="spellStart"/>
      <w:r w:rsidRPr="008672B5">
        <w:t>real-time</w:t>
      </w:r>
      <w:proofErr w:type="spellEnd"/>
      <w:r w:rsidRPr="008672B5">
        <w:t xml:space="preserve"> prenos dát, pretože využívajú </w:t>
      </w:r>
      <w:proofErr w:type="spellStart"/>
      <w:r w:rsidRPr="008672B5">
        <w:t>WebSockets</w:t>
      </w:r>
      <w:proofErr w:type="spellEnd"/>
      <w:r w:rsidRPr="008672B5">
        <w:t xml:space="preserve"> a automaticky prepínajú medzi komunikačnými protokolmi podľa možností klienta. Tento mechanizmus som implementoval aj vo svojom riešení.</w:t>
      </w:r>
    </w:p>
    <w:p w:rsidR="008672B5" w:rsidRPr="008672B5" w:rsidRDefault="008672B5" w:rsidP="008672B5">
      <w:r w:rsidRPr="008672B5">
        <w:rPr>
          <w:b/>
          <w:bCs/>
        </w:rPr>
        <w:t>Bezpečnosť a WEB API</w:t>
      </w:r>
      <w:r w:rsidRPr="008672B5">
        <w:br/>
      </w:r>
      <w:proofErr w:type="spellStart"/>
      <w:r w:rsidRPr="008672B5">
        <w:t>Backendová</w:t>
      </w:r>
      <w:proofErr w:type="spellEnd"/>
      <w:r w:rsidRPr="008672B5">
        <w:t xml:space="preserve"> časť aplikácie musí zabezpečiť ochranu citlivých dát. Podľa OWASP (4) sú základnými prvkami bezpečnosti autentifikácia, autorizácia a šifrovanie komunikácie. Pri tvorbe WEB API som vychádzal z pravidiel navrhnutých </w:t>
      </w:r>
      <w:proofErr w:type="spellStart"/>
      <w:r w:rsidRPr="008672B5">
        <w:t>Richardsonom</w:t>
      </w:r>
      <w:proofErr w:type="spellEnd"/>
      <w:r w:rsidRPr="008672B5">
        <w:t xml:space="preserve"> (5), ktorý zdôrazňuje dôležitosť </w:t>
      </w:r>
      <w:proofErr w:type="spellStart"/>
      <w:r w:rsidRPr="008672B5">
        <w:t>RESTful</w:t>
      </w:r>
      <w:proofErr w:type="spellEnd"/>
      <w:r w:rsidRPr="008672B5">
        <w:t xml:space="preserve"> princípov a správneho návrhu </w:t>
      </w:r>
      <w:proofErr w:type="spellStart"/>
      <w:r w:rsidRPr="008672B5">
        <w:t>endpointov</w:t>
      </w:r>
      <w:proofErr w:type="spellEnd"/>
      <w:r w:rsidRPr="008672B5">
        <w:t>.</w:t>
      </w:r>
    </w:p>
    <w:p w:rsidR="008672B5" w:rsidRPr="008672B5" w:rsidRDefault="008672B5" w:rsidP="008672B5">
      <w:r w:rsidRPr="008672B5">
        <w:rPr>
          <w:b/>
          <w:bCs/>
        </w:rPr>
        <w:t>Vzdelávací kontext</w:t>
      </w:r>
      <w:r w:rsidRPr="008672B5">
        <w:br/>
        <w:t xml:space="preserve">Tvorba </w:t>
      </w:r>
      <w:proofErr w:type="spellStart"/>
      <w:r w:rsidRPr="008672B5">
        <w:t>chatovacej</w:t>
      </w:r>
      <w:proofErr w:type="spellEnd"/>
      <w:r w:rsidRPr="008672B5">
        <w:t xml:space="preserve"> aplikácie nie je len technologická výzva, ale aj príležitosť pre vzdelávanie. Ako uvádza kniha „Software </w:t>
      </w:r>
      <w:proofErr w:type="spellStart"/>
      <w:r w:rsidRPr="008672B5">
        <w:t>Engineering</w:t>
      </w:r>
      <w:proofErr w:type="spellEnd"/>
      <w:r w:rsidRPr="008672B5">
        <w:t xml:space="preserve"> </w:t>
      </w:r>
      <w:proofErr w:type="spellStart"/>
      <w:r w:rsidRPr="008672B5">
        <w:t>for</w:t>
      </w:r>
      <w:proofErr w:type="spellEnd"/>
      <w:r w:rsidRPr="008672B5">
        <w:t xml:space="preserve"> </w:t>
      </w:r>
      <w:proofErr w:type="spellStart"/>
      <w:r w:rsidRPr="008672B5">
        <w:t>Students</w:t>
      </w:r>
      <w:proofErr w:type="spellEnd"/>
      <w:r w:rsidRPr="008672B5">
        <w:t>“ (6), praktické projekty posilňujú schopnosti kritického myslenia a prácu s reálnymi nástrojmi. Môj projekt kombinuje tieto aspekty – okrem funkcionality prináša aj osobný rozvoj v oblasti programovania.</w:t>
      </w:r>
    </w:p>
    <w:p w:rsidR="008672B5" w:rsidRPr="008672B5" w:rsidRDefault="008672B5" w:rsidP="008672B5">
      <w:r w:rsidRPr="008672B5">
        <w:rPr>
          <w:b/>
          <w:bCs/>
        </w:rPr>
        <w:t>Literatúra (príklad citácií):</w:t>
      </w:r>
    </w:p>
    <w:p w:rsidR="008672B5" w:rsidRPr="008672B5" w:rsidRDefault="008672B5" w:rsidP="008672B5">
      <w:pPr>
        <w:numPr>
          <w:ilvl w:val="0"/>
          <w:numId w:val="1"/>
        </w:numPr>
      </w:pPr>
      <w:r w:rsidRPr="008672B5">
        <w:t xml:space="preserve">Microsoft, „.NET MAUI </w:t>
      </w:r>
      <w:proofErr w:type="spellStart"/>
      <w:r w:rsidRPr="008672B5">
        <w:t>Documentation</w:t>
      </w:r>
      <w:proofErr w:type="spellEnd"/>
      <w:r w:rsidRPr="008672B5">
        <w:t>“, 2023.</w:t>
      </w:r>
    </w:p>
    <w:p w:rsidR="008672B5" w:rsidRPr="008672B5" w:rsidRDefault="008672B5" w:rsidP="008672B5">
      <w:pPr>
        <w:numPr>
          <w:ilvl w:val="0"/>
          <w:numId w:val="1"/>
        </w:numPr>
      </w:pPr>
      <w:proofErr w:type="spellStart"/>
      <w:r w:rsidRPr="008672B5">
        <w:t>García</w:t>
      </w:r>
      <w:proofErr w:type="spellEnd"/>
      <w:r w:rsidRPr="008672B5">
        <w:t>, J. et al., „</w:t>
      </w:r>
      <w:proofErr w:type="spellStart"/>
      <w:r w:rsidRPr="008672B5">
        <w:t>Cross-Platform</w:t>
      </w:r>
      <w:proofErr w:type="spellEnd"/>
      <w:r w:rsidRPr="008672B5">
        <w:t xml:space="preserve"> </w:t>
      </w:r>
      <w:proofErr w:type="spellStart"/>
      <w:r w:rsidRPr="008672B5">
        <w:t>Development</w:t>
      </w:r>
      <w:proofErr w:type="spellEnd"/>
      <w:r w:rsidRPr="008672B5">
        <w:t xml:space="preserve"> </w:t>
      </w:r>
      <w:proofErr w:type="spellStart"/>
      <w:r w:rsidRPr="008672B5">
        <w:t>Trends</w:t>
      </w:r>
      <w:proofErr w:type="spellEnd"/>
      <w:r w:rsidRPr="008672B5">
        <w:t xml:space="preserve">“, </w:t>
      </w:r>
      <w:proofErr w:type="spellStart"/>
      <w:r w:rsidRPr="008672B5">
        <w:t>Journal</w:t>
      </w:r>
      <w:proofErr w:type="spellEnd"/>
      <w:r w:rsidRPr="008672B5">
        <w:t xml:space="preserve"> of Software </w:t>
      </w:r>
      <w:proofErr w:type="spellStart"/>
      <w:r w:rsidRPr="008672B5">
        <w:t>Engineering</w:t>
      </w:r>
      <w:proofErr w:type="spellEnd"/>
      <w:r w:rsidRPr="008672B5">
        <w:t>, 2021.</w:t>
      </w:r>
    </w:p>
    <w:p w:rsidR="008672B5" w:rsidRPr="008672B5" w:rsidRDefault="008672B5" w:rsidP="008672B5">
      <w:pPr>
        <w:numPr>
          <w:ilvl w:val="0"/>
          <w:numId w:val="1"/>
        </w:numPr>
      </w:pPr>
      <w:proofErr w:type="spellStart"/>
      <w:r w:rsidRPr="008672B5">
        <w:t>Chen</w:t>
      </w:r>
      <w:proofErr w:type="spellEnd"/>
      <w:r w:rsidRPr="008672B5">
        <w:t>, L., „</w:t>
      </w:r>
      <w:proofErr w:type="spellStart"/>
      <w:r w:rsidRPr="008672B5">
        <w:t>Real-Time</w:t>
      </w:r>
      <w:proofErr w:type="spellEnd"/>
      <w:r w:rsidRPr="008672B5">
        <w:t xml:space="preserve"> Systems </w:t>
      </w:r>
      <w:proofErr w:type="spellStart"/>
      <w:r w:rsidRPr="008672B5">
        <w:t>with</w:t>
      </w:r>
      <w:proofErr w:type="spellEnd"/>
      <w:r w:rsidRPr="008672B5">
        <w:t xml:space="preserve"> </w:t>
      </w:r>
      <w:proofErr w:type="spellStart"/>
      <w:r w:rsidRPr="008672B5">
        <w:t>SignalR</w:t>
      </w:r>
      <w:proofErr w:type="spellEnd"/>
      <w:r w:rsidRPr="008672B5">
        <w:t xml:space="preserve">“, IEEE </w:t>
      </w:r>
      <w:proofErr w:type="spellStart"/>
      <w:r w:rsidRPr="008672B5">
        <w:t>Conference</w:t>
      </w:r>
      <w:proofErr w:type="spellEnd"/>
      <w:r w:rsidRPr="008672B5">
        <w:t>, 2020.</w:t>
      </w:r>
    </w:p>
    <w:p w:rsidR="008672B5" w:rsidRPr="008672B5" w:rsidRDefault="008672B5" w:rsidP="008672B5">
      <w:pPr>
        <w:numPr>
          <w:ilvl w:val="0"/>
          <w:numId w:val="1"/>
        </w:numPr>
      </w:pPr>
      <w:r w:rsidRPr="008672B5">
        <w:t xml:space="preserve">OWASP, „API </w:t>
      </w:r>
      <w:proofErr w:type="spellStart"/>
      <w:r w:rsidRPr="008672B5">
        <w:t>Security</w:t>
      </w:r>
      <w:proofErr w:type="spellEnd"/>
      <w:r w:rsidRPr="008672B5">
        <w:t xml:space="preserve"> Top 10“, 2023.</w:t>
      </w:r>
    </w:p>
    <w:p w:rsidR="008672B5" w:rsidRPr="008672B5" w:rsidRDefault="008672B5" w:rsidP="008672B5">
      <w:pPr>
        <w:numPr>
          <w:ilvl w:val="0"/>
          <w:numId w:val="1"/>
        </w:numPr>
      </w:pPr>
      <w:proofErr w:type="spellStart"/>
      <w:r w:rsidRPr="008672B5">
        <w:t>Richardson</w:t>
      </w:r>
      <w:proofErr w:type="spellEnd"/>
      <w:r w:rsidRPr="008672B5">
        <w:t>, M., „</w:t>
      </w:r>
      <w:proofErr w:type="spellStart"/>
      <w:r w:rsidRPr="008672B5">
        <w:t>Designing</w:t>
      </w:r>
      <w:proofErr w:type="spellEnd"/>
      <w:r w:rsidRPr="008672B5">
        <w:t xml:space="preserve"> </w:t>
      </w:r>
      <w:proofErr w:type="spellStart"/>
      <w:r w:rsidRPr="008672B5">
        <w:t>RESTful</w:t>
      </w:r>
      <w:proofErr w:type="spellEnd"/>
      <w:r w:rsidRPr="008672B5">
        <w:t xml:space="preserve"> </w:t>
      </w:r>
      <w:proofErr w:type="spellStart"/>
      <w:r w:rsidRPr="008672B5">
        <w:t>APIs</w:t>
      </w:r>
      <w:proofErr w:type="spellEnd"/>
      <w:r w:rsidRPr="008672B5">
        <w:t xml:space="preserve">“, </w:t>
      </w:r>
      <w:proofErr w:type="spellStart"/>
      <w:r w:rsidRPr="008672B5">
        <w:t>O’Reilly</w:t>
      </w:r>
      <w:proofErr w:type="spellEnd"/>
      <w:r w:rsidRPr="008672B5">
        <w:t>, 2019.</w:t>
      </w:r>
    </w:p>
    <w:p w:rsidR="00EC4132" w:rsidRPr="008672B5" w:rsidRDefault="008672B5" w:rsidP="00CC1EC7">
      <w:pPr>
        <w:numPr>
          <w:ilvl w:val="0"/>
          <w:numId w:val="1"/>
        </w:numPr>
        <w:rPr>
          <w:lang w:val="en-US"/>
        </w:rPr>
      </w:pPr>
      <w:proofErr w:type="spellStart"/>
      <w:r w:rsidRPr="008672B5">
        <w:t>Sommerville</w:t>
      </w:r>
      <w:proofErr w:type="spellEnd"/>
      <w:r w:rsidRPr="008672B5">
        <w:t xml:space="preserve">, I., „Software </w:t>
      </w:r>
      <w:proofErr w:type="spellStart"/>
      <w:r w:rsidRPr="008672B5">
        <w:t>Engineering</w:t>
      </w:r>
      <w:proofErr w:type="spellEnd"/>
      <w:r w:rsidRPr="008672B5">
        <w:t xml:space="preserve"> </w:t>
      </w:r>
      <w:proofErr w:type="spellStart"/>
      <w:r w:rsidRPr="008672B5">
        <w:t>for</w:t>
      </w:r>
      <w:proofErr w:type="spellEnd"/>
      <w:r w:rsidRPr="008672B5">
        <w:t xml:space="preserve"> </w:t>
      </w:r>
      <w:proofErr w:type="spellStart"/>
      <w:r w:rsidRPr="008672B5">
        <w:t>Students</w:t>
      </w:r>
      <w:proofErr w:type="spellEnd"/>
      <w:r w:rsidRPr="008672B5">
        <w:t xml:space="preserve">“, </w:t>
      </w:r>
      <w:proofErr w:type="spellStart"/>
      <w:r w:rsidRPr="008672B5">
        <w:t>Pearson</w:t>
      </w:r>
      <w:proofErr w:type="spellEnd"/>
      <w:r w:rsidRPr="008672B5">
        <w:t>, 2022.</w:t>
      </w:r>
    </w:p>
    <w:p w:rsidR="008672B5" w:rsidRPr="008672B5" w:rsidRDefault="008672B5" w:rsidP="008672B5">
      <w:pPr>
        <w:numPr>
          <w:ilvl w:val="0"/>
          <w:numId w:val="1"/>
        </w:numPr>
        <w:rPr>
          <w:lang w:val="en-US"/>
        </w:rPr>
      </w:pPr>
      <w:r w:rsidRPr="008672B5">
        <w:rPr>
          <w:lang w:val="en-US"/>
        </w:rPr>
        <w:t>Microsoft, „Visual Studio 2022 Documentation“, 2023.</w:t>
      </w:r>
    </w:p>
    <w:p w:rsidR="008672B5" w:rsidRDefault="008672B5" w:rsidP="008672B5">
      <w:pPr>
        <w:numPr>
          <w:ilvl w:val="0"/>
          <w:numId w:val="1"/>
        </w:numPr>
        <w:rPr>
          <w:lang w:val="en-US"/>
        </w:rPr>
      </w:pPr>
      <w:r w:rsidRPr="008672B5">
        <w:rPr>
          <w:lang w:val="en-US"/>
        </w:rPr>
        <w:lastRenderedPageBreak/>
        <w:t>Smith, T., „Modern IDE Practices“, Journal of Development Tools, 2022.</w:t>
      </w:r>
    </w:p>
    <w:p w:rsidR="009D00D4" w:rsidRDefault="009D00D4" w:rsidP="009D00D4">
      <w:pPr>
        <w:rPr>
          <w:lang w:val="en-US"/>
        </w:rPr>
      </w:pPr>
    </w:p>
    <w:p w:rsidR="009D00D4" w:rsidRDefault="009D00D4" w:rsidP="009D00D4">
      <w:pPr>
        <w:rPr>
          <w:lang w:val="en-US"/>
        </w:rPr>
      </w:pPr>
    </w:p>
    <w:p w:rsidR="009D00D4" w:rsidRDefault="009D00D4" w:rsidP="009D00D4">
      <w:pPr>
        <w:rPr>
          <w:lang w:val="en-US"/>
        </w:rPr>
      </w:pPr>
    </w:p>
    <w:p w:rsidR="009D00D4" w:rsidRPr="009D00D4" w:rsidRDefault="009D00D4" w:rsidP="009D00D4">
      <w:r w:rsidRPr="009D00D4">
        <w:rPr>
          <w:b/>
          <w:bCs/>
        </w:rPr>
        <w:t>PROBLEMATIKA A PREHĽAD LITERATÚRY</w:t>
      </w:r>
    </w:p>
    <w:p w:rsidR="009D00D4" w:rsidRPr="009D00D4" w:rsidRDefault="009D00D4" w:rsidP="009D00D4">
      <w:r w:rsidRPr="009D00D4">
        <w:t xml:space="preserve">Vývoj </w:t>
      </w:r>
      <w:proofErr w:type="spellStart"/>
      <w:r w:rsidRPr="009D00D4">
        <w:t>chatovacích</w:t>
      </w:r>
      <w:proofErr w:type="spellEnd"/>
      <w:r w:rsidRPr="009D00D4">
        <w:t xml:space="preserve"> aplikácií je komplexný proces, ktorý vyžaduje integráciu viacerých technologických komponentov. Kľúčovými aspektmi sú multiplatformová kompatibilita, </w:t>
      </w:r>
      <w:proofErr w:type="spellStart"/>
      <w:r w:rsidRPr="009D00D4">
        <w:t>real-time</w:t>
      </w:r>
      <w:proofErr w:type="spellEnd"/>
      <w:r w:rsidRPr="009D00D4">
        <w:t xml:space="preserve"> komunikácia, bezpečnosť dát a efektívna architektúra systému. V tejto časti sa zameriavam na teoretické základy a existujúce poznatky z oblasti, ktoré som využil pri návrhu vlastného riešenia.</w:t>
      </w:r>
    </w:p>
    <w:p w:rsidR="009D00D4" w:rsidRPr="009D00D4" w:rsidRDefault="009D00D4" w:rsidP="009D00D4">
      <w:r w:rsidRPr="009D00D4">
        <w:rPr>
          <w:b/>
          <w:bCs/>
        </w:rPr>
        <w:t>Multiplatformový vývoj</w:t>
      </w:r>
      <w:r w:rsidRPr="009D00D4">
        <w:br/>
        <w:t xml:space="preserve">Moderné aplikácie musia fungovať na rôznych zariadeniach (mobil, desktop), čo si vyžaduje použitie nástrojov pre univerzálny vývoj. Podľa Microsoftu (1) je .NET MAUI vhodnou voľbou pre tvorbu </w:t>
      </w:r>
      <w:proofErr w:type="spellStart"/>
      <w:r w:rsidRPr="009D00D4">
        <w:t>cross-platform</w:t>
      </w:r>
      <w:proofErr w:type="spellEnd"/>
      <w:r w:rsidRPr="009D00D4">
        <w:t xml:space="preserve"> aplikácií, pretože umožňuje zdieľať až 90 % kódu medzi platformami. Tento prístup znižuje náklady na vývoj a udržiavanie, čo potvrdzuje aj štúdia </w:t>
      </w:r>
      <w:proofErr w:type="spellStart"/>
      <w:r w:rsidRPr="009D00D4">
        <w:t>García</w:t>
      </w:r>
      <w:proofErr w:type="spellEnd"/>
      <w:r w:rsidRPr="009D00D4">
        <w:t xml:space="preserve"> et al. (2), ktorá zdôrazňuje výhody jednotnej kódovej základne.</w:t>
      </w:r>
    </w:p>
    <w:p w:rsidR="009D00D4" w:rsidRPr="009D00D4" w:rsidRDefault="009D00D4" w:rsidP="009D00D4">
      <w:proofErr w:type="spellStart"/>
      <w:r w:rsidRPr="009D00D4">
        <w:rPr>
          <w:b/>
          <w:bCs/>
        </w:rPr>
        <w:t>Real-time</w:t>
      </w:r>
      <w:proofErr w:type="spellEnd"/>
      <w:r w:rsidRPr="009D00D4">
        <w:rPr>
          <w:b/>
          <w:bCs/>
        </w:rPr>
        <w:t xml:space="preserve"> komunikácia</w:t>
      </w:r>
      <w:r w:rsidRPr="009D00D4">
        <w:br/>
        <w:t xml:space="preserve">Pre chatovú aplikáciu je kritická schopnosť okamžitej výmeny správ. Výskum </w:t>
      </w:r>
      <w:proofErr w:type="spellStart"/>
      <w:r w:rsidRPr="009D00D4">
        <w:t>Chen</w:t>
      </w:r>
      <w:proofErr w:type="spellEnd"/>
      <w:r w:rsidRPr="009D00D4">
        <w:t xml:space="preserve"> et al. (3) ukazuje, že technológie ako </w:t>
      </w:r>
      <w:proofErr w:type="spellStart"/>
      <w:r w:rsidRPr="009D00D4">
        <w:rPr>
          <w:b/>
          <w:bCs/>
        </w:rPr>
        <w:t>SignalR</w:t>
      </w:r>
      <w:proofErr w:type="spellEnd"/>
      <w:r w:rsidRPr="009D00D4">
        <w:t xml:space="preserve"> (súčasť .NET ekosystému) sú optimálne pre </w:t>
      </w:r>
      <w:proofErr w:type="spellStart"/>
      <w:r w:rsidRPr="009D00D4">
        <w:t>real-time</w:t>
      </w:r>
      <w:proofErr w:type="spellEnd"/>
      <w:r w:rsidRPr="009D00D4">
        <w:t xml:space="preserve"> prenos dát, pretože využívajú </w:t>
      </w:r>
      <w:proofErr w:type="spellStart"/>
      <w:r w:rsidRPr="009D00D4">
        <w:t>WebSockets</w:t>
      </w:r>
      <w:proofErr w:type="spellEnd"/>
      <w:r w:rsidRPr="009D00D4">
        <w:t xml:space="preserve"> a automaticky prepínajú medzi komunikačnými protokolmi podľa možností klienta. Tento mechanizmus som implementoval aj vo svojom riešení.</w:t>
      </w:r>
    </w:p>
    <w:p w:rsidR="009D00D4" w:rsidRPr="009D00D4" w:rsidRDefault="009D00D4" w:rsidP="009D00D4">
      <w:r w:rsidRPr="009D00D4">
        <w:rPr>
          <w:b/>
          <w:bCs/>
        </w:rPr>
        <w:t>Bezpečnosť a WEB API</w:t>
      </w:r>
      <w:r w:rsidRPr="009D00D4">
        <w:br/>
      </w:r>
      <w:proofErr w:type="spellStart"/>
      <w:r w:rsidRPr="009D00D4">
        <w:t>Backendová</w:t>
      </w:r>
      <w:proofErr w:type="spellEnd"/>
      <w:r w:rsidRPr="009D00D4">
        <w:t xml:space="preserve"> časť aplikácie musí zabezpečiť ochranu citlivých dát. Podľa OWASP (4) sú základnými prvkami bezpečnosti autentifikácia, autorizácia a šifrovanie komunikácie. Pri tvorbe WEB API som vychádzal z pravidiel navrhnutých </w:t>
      </w:r>
      <w:proofErr w:type="spellStart"/>
      <w:r w:rsidRPr="009D00D4">
        <w:t>Richardsonom</w:t>
      </w:r>
      <w:proofErr w:type="spellEnd"/>
      <w:r w:rsidRPr="009D00D4">
        <w:t xml:space="preserve"> (5), ktorý zdôrazňuje dôležitosť </w:t>
      </w:r>
      <w:proofErr w:type="spellStart"/>
      <w:r w:rsidRPr="009D00D4">
        <w:t>RESTful</w:t>
      </w:r>
      <w:proofErr w:type="spellEnd"/>
      <w:r w:rsidRPr="009D00D4">
        <w:t xml:space="preserve"> princípov a správneho návrhu </w:t>
      </w:r>
      <w:proofErr w:type="spellStart"/>
      <w:r w:rsidRPr="009D00D4">
        <w:t>endpointov</w:t>
      </w:r>
      <w:proofErr w:type="spellEnd"/>
      <w:r w:rsidRPr="009D00D4">
        <w:t>.</w:t>
      </w:r>
    </w:p>
    <w:p w:rsidR="005F7714" w:rsidRPr="005C3767" w:rsidRDefault="009D00D4" w:rsidP="005F7714">
      <w:pPr>
        <w:pStyle w:val="obsahprace-text"/>
        <w:ind w:firstLine="576"/>
        <w:rPr>
          <w:highlight w:val="yellow"/>
        </w:rPr>
      </w:pPr>
      <w:r w:rsidRPr="009D00D4">
        <w:rPr>
          <w:b/>
          <w:bCs/>
        </w:rPr>
        <w:t>Vzdelávací kontext</w:t>
      </w:r>
      <w:r w:rsidRPr="009D00D4">
        <w:br/>
        <w:t xml:space="preserve">Tvorba </w:t>
      </w:r>
      <w:proofErr w:type="spellStart"/>
      <w:r w:rsidRPr="009D00D4">
        <w:t>chatovacej</w:t>
      </w:r>
      <w:proofErr w:type="spellEnd"/>
      <w:r w:rsidRPr="009D00D4">
        <w:t xml:space="preserve"> aplikácie nie je len technologická výzva, ale aj príležitosť pre vzdelávanie. Ako uvádza kniha „Software </w:t>
      </w:r>
      <w:proofErr w:type="spellStart"/>
      <w:r w:rsidRPr="009D00D4">
        <w:t>Engineering</w:t>
      </w:r>
      <w:proofErr w:type="spellEnd"/>
      <w:r w:rsidRPr="009D00D4">
        <w:t xml:space="preserve"> </w:t>
      </w:r>
      <w:proofErr w:type="spellStart"/>
      <w:r w:rsidRPr="009D00D4">
        <w:t>for</w:t>
      </w:r>
      <w:proofErr w:type="spellEnd"/>
      <w:r w:rsidRPr="009D00D4">
        <w:t xml:space="preserve"> </w:t>
      </w:r>
      <w:proofErr w:type="spellStart"/>
      <w:r w:rsidRPr="009D00D4">
        <w:t>Students</w:t>
      </w:r>
      <w:proofErr w:type="spellEnd"/>
      <w:r w:rsidRPr="009D00D4">
        <w:t>“ (6), praktické projekty posilňujú schopnosti kritického myslenia a prácu s reálnymi nástrojmi. Môj projekt kombinuje tieto aspekty – okrem funkcionality prináša aj osobný rozvoj v oblasti programovania.</w:t>
      </w:r>
      <w:r w:rsidR="005F7714">
        <w:br/>
      </w:r>
      <w:r w:rsidR="005F7714">
        <w:br/>
      </w:r>
      <w:proofErr w:type="spellStart"/>
      <w:r w:rsidR="005F7714">
        <w:rPr>
          <w:bCs/>
          <w:highlight w:val="yellow"/>
        </w:rPr>
        <w:t>eal-tim</w:t>
      </w:r>
      <w:proofErr w:type="spellEnd"/>
      <w:r w:rsidR="005F7714" w:rsidRPr="005C3767">
        <w:rPr>
          <w:b/>
          <w:bCs/>
          <w:highlight w:val="yellow"/>
        </w:rPr>
        <w:t xml:space="preserve"> komunikácia</w:t>
      </w:r>
      <w:r w:rsidR="005F7714" w:rsidRPr="005C3767">
        <w:rPr>
          <w:highlight w:val="yellow"/>
        </w:rPr>
        <w:br/>
        <w:t xml:space="preserve">Pre chatovú aplikáciu je kritická schopnosť okamžitej výmeny správ. Výskum </w:t>
      </w:r>
      <w:proofErr w:type="spellStart"/>
      <w:r w:rsidR="005F7714" w:rsidRPr="005C3767">
        <w:rPr>
          <w:highlight w:val="yellow"/>
        </w:rPr>
        <w:t>Chen</w:t>
      </w:r>
      <w:proofErr w:type="spellEnd"/>
      <w:r w:rsidR="005F7714" w:rsidRPr="005C3767">
        <w:rPr>
          <w:highlight w:val="yellow"/>
        </w:rPr>
        <w:t xml:space="preserve"> et al. (3) ukazuje, že technológie ako </w:t>
      </w:r>
      <w:proofErr w:type="spellStart"/>
      <w:r w:rsidR="005F7714" w:rsidRPr="005C3767">
        <w:rPr>
          <w:b/>
          <w:bCs/>
          <w:highlight w:val="yellow"/>
        </w:rPr>
        <w:t>SignalR</w:t>
      </w:r>
      <w:proofErr w:type="spellEnd"/>
      <w:r w:rsidR="005F7714" w:rsidRPr="005C3767">
        <w:rPr>
          <w:highlight w:val="yellow"/>
        </w:rPr>
        <w:t xml:space="preserve"> (súčasť .NET ekosystému) sú optimálne pre </w:t>
      </w:r>
      <w:proofErr w:type="spellStart"/>
      <w:r w:rsidR="005F7714" w:rsidRPr="005C3767">
        <w:rPr>
          <w:highlight w:val="yellow"/>
        </w:rPr>
        <w:t>real-time</w:t>
      </w:r>
      <w:proofErr w:type="spellEnd"/>
      <w:r w:rsidR="005F7714" w:rsidRPr="005C3767">
        <w:rPr>
          <w:highlight w:val="yellow"/>
        </w:rPr>
        <w:t xml:space="preserve"> prenos </w:t>
      </w:r>
      <w:r w:rsidR="005F7714" w:rsidRPr="005C3767">
        <w:rPr>
          <w:highlight w:val="yellow"/>
        </w:rPr>
        <w:lastRenderedPageBreak/>
        <w:t xml:space="preserve">dát, pretože využívajú </w:t>
      </w:r>
      <w:proofErr w:type="spellStart"/>
      <w:r w:rsidR="005F7714" w:rsidRPr="005C3767">
        <w:rPr>
          <w:highlight w:val="yellow"/>
        </w:rPr>
        <w:t>WebSockets</w:t>
      </w:r>
      <w:proofErr w:type="spellEnd"/>
      <w:r w:rsidR="005F7714" w:rsidRPr="005C3767">
        <w:rPr>
          <w:highlight w:val="yellow"/>
        </w:rPr>
        <w:t xml:space="preserve"> a automaticky prepínajú medzi komunikačnými protokolmi podľa možností klienta. Tento mechanizmus som implementoval aj vo svojom riešení.</w:t>
      </w:r>
    </w:p>
    <w:p w:rsidR="005F7714" w:rsidRPr="005C3767" w:rsidRDefault="005F7714" w:rsidP="005F7714">
      <w:pPr>
        <w:pStyle w:val="obsahprace-text"/>
        <w:ind w:firstLine="576"/>
        <w:rPr>
          <w:highlight w:val="yellow"/>
        </w:rPr>
      </w:pPr>
      <w:r w:rsidRPr="005C3767">
        <w:rPr>
          <w:b/>
          <w:bCs/>
          <w:highlight w:val="yellow"/>
        </w:rPr>
        <w:t>Bezpečnosť a WEB API</w:t>
      </w:r>
      <w:r w:rsidRPr="005C3767">
        <w:rPr>
          <w:highlight w:val="yellow"/>
        </w:rPr>
        <w:br/>
      </w:r>
      <w:proofErr w:type="spellStart"/>
      <w:r w:rsidRPr="005C3767">
        <w:rPr>
          <w:highlight w:val="yellow"/>
        </w:rPr>
        <w:t>Backendová</w:t>
      </w:r>
      <w:proofErr w:type="spellEnd"/>
      <w:r w:rsidRPr="005C3767">
        <w:rPr>
          <w:highlight w:val="yellow"/>
        </w:rPr>
        <w:t xml:space="preserve"> časť aplikácie musí zabezpečiť ochranu citlivých dát. Podľa OWASP (4) sú základnými prvkami bezpečnosti autentifikácia, autorizácia a šifrovanie komunikácie. Pri tvorbe WEB API som vychádzal z pravidiel navrhnutých </w:t>
      </w:r>
      <w:proofErr w:type="spellStart"/>
      <w:r w:rsidRPr="005C3767">
        <w:rPr>
          <w:highlight w:val="yellow"/>
        </w:rPr>
        <w:t>Richardsonom</w:t>
      </w:r>
      <w:proofErr w:type="spellEnd"/>
      <w:r w:rsidRPr="005C3767">
        <w:rPr>
          <w:highlight w:val="yellow"/>
        </w:rPr>
        <w:t xml:space="preserve"> (5), ktorý zdôrazňuje dôležitosť </w:t>
      </w:r>
      <w:proofErr w:type="spellStart"/>
      <w:r w:rsidRPr="005C3767">
        <w:rPr>
          <w:highlight w:val="yellow"/>
        </w:rPr>
        <w:t>RESTful</w:t>
      </w:r>
      <w:proofErr w:type="spellEnd"/>
      <w:r w:rsidRPr="005C3767">
        <w:rPr>
          <w:highlight w:val="yellow"/>
        </w:rPr>
        <w:t xml:space="preserve"> princípov a správneho návrhu </w:t>
      </w:r>
      <w:proofErr w:type="spellStart"/>
      <w:r w:rsidRPr="005C3767">
        <w:rPr>
          <w:highlight w:val="yellow"/>
        </w:rPr>
        <w:t>endpointov</w:t>
      </w:r>
      <w:proofErr w:type="spellEnd"/>
      <w:r w:rsidRPr="005C3767">
        <w:rPr>
          <w:highlight w:val="yellow"/>
        </w:rPr>
        <w:t>.</w:t>
      </w:r>
    </w:p>
    <w:p w:rsidR="005F7714" w:rsidRPr="005C3767" w:rsidRDefault="005F7714" w:rsidP="005F7714">
      <w:pPr>
        <w:pStyle w:val="obsahprace-text"/>
        <w:ind w:firstLine="576"/>
        <w:rPr>
          <w:highlight w:val="yellow"/>
        </w:rPr>
      </w:pPr>
      <w:r w:rsidRPr="005C3767">
        <w:rPr>
          <w:b/>
          <w:bCs/>
          <w:highlight w:val="yellow"/>
        </w:rPr>
        <w:t>Vzdelávací kontext</w:t>
      </w:r>
      <w:r w:rsidRPr="005C3767">
        <w:rPr>
          <w:highlight w:val="yellow"/>
        </w:rPr>
        <w:br/>
        <w:t xml:space="preserve">Tvorba </w:t>
      </w:r>
      <w:proofErr w:type="spellStart"/>
      <w:r w:rsidRPr="005C3767">
        <w:rPr>
          <w:highlight w:val="yellow"/>
        </w:rPr>
        <w:t>chatovacej</w:t>
      </w:r>
      <w:proofErr w:type="spellEnd"/>
      <w:r w:rsidRPr="005C3767">
        <w:rPr>
          <w:highlight w:val="yellow"/>
        </w:rPr>
        <w:t xml:space="preserve"> aplikácie nie je len technologická výzva, ale aj príležitosť pre vzdelávanie. Ako uvádza kniha „Software </w:t>
      </w:r>
      <w:proofErr w:type="spellStart"/>
      <w:r w:rsidRPr="005C3767">
        <w:rPr>
          <w:highlight w:val="yellow"/>
        </w:rPr>
        <w:t>Engineering</w:t>
      </w:r>
      <w:proofErr w:type="spellEnd"/>
      <w:r w:rsidRPr="005C3767">
        <w:rPr>
          <w:highlight w:val="yellow"/>
        </w:rPr>
        <w:t xml:space="preserve"> </w:t>
      </w:r>
      <w:proofErr w:type="spellStart"/>
      <w:r w:rsidRPr="005C3767">
        <w:rPr>
          <w:highlight w:val="yellow"/>
        </w:rPr>
        <w:t>for</w:t>
      </w:r>
      <w:proofErr w:type="spellEnd"/>
      <w:r w:rsidRPr="005C3767">
        <w:rPr>
          <w:highlight w:val="yellow"/>
        </w:rPr>
        <w:t xml:space="preserve"> </w:t>
      </w:r>
      <w:proofErr w:type="spellStart"/>
      <w:r w:rsidRPr="005C3767">
        <w:rPr>
          <w:highlight w:val="yellow"/>
        </w:rPr>
        <w:t>Students</w:t>
      </w:r>
      <w:proofErr w:type="spellEnd"/>
      <w:r w:rsidRPr="005C3767">
        <w:rPr>
          <w:highlight w:val="yellow"/>
        </w:rPr>
        <w:t>“ (6), praktické projekty posilňujú schopnosti kritického myslenia a prácu s reálnymi nástrojmi. Môj projekt kombinuje tieto aspekty – okrem funkcionality prináša aj osobný rozvoj v oblasti programovania.</w:t>
      </w:r>
    </w:p>
    <w:p w:rsidR="009D00D4" w:rsidRPr="009D00D4" w:rsidRDefault="009D00D4" w:rsidP="009D00D4"/>
    <w:p w:rsidR="009D00D4" w:rsidRDefault="00CF5F23" w:rsidP="009D00D4">
      <w:pPr>
        <w:rPr>
          <w:lang w:val="en-US"/>
        </w:rPr>
      </w:pPr>
      <w:r>
        <w:rPr>
          <w:lang w:val="en-US"/>
        </w:rPr>
        <w:t>GPT UVOD</w:t>
      </w:r>
    </w:p>
    <w:p w:rsidR="00CF5F23" w:rsidRPr="00CF5F23" w:rsidRDefault="00CF5F23" w:rsidP="00CF5F23">
      <w:proofErr w:type="spellStart"/>
      <w:r w:rsidRPr="00CF5F23">
        <w:t>Chatovacie</w:t>
      </w:r>
      <w:proofErr w:type="spellEnd"/>
      <w:r w:rsidRPr="00CF5F23">
        <w:t xml:space="preserve"> aplikácie sa v dnešnej dobe stali neoddeliteľnou súčasťou digitálnej komunikácie. Ľudia ich používajú na každodennú komunikáciu, či už v osobnom alebo pracovnom živote. Vzhľadom na ich široké využitie som sa rozhodol vytvoriť vlastnú </w:t>
      </w:r>
      <w:proofErr w:type="spellStart"/>
      <w:r w:rsidRPr="00CF5F23">
        <w:t>chatovaciu</w:t>
      </w:r>
      <w:proofErr w:type="spellEnd"/>
      <w:r w:rsidRPr="00CF5F23">
        <w:t xml:space="preserve"> aplikáciu, ktorá by umožňovala efektívnu a spoľahlivú komunikáciu medzi používateľmi.</w:t>
      </w:r>
    </w:p>
    <w:p w:rsidR="00CF5F23" w:rsidRPr="00CF5F23" w:rsidRDefault="00CF5F23" w:rsidP="00CF5F23">
      <w:r w:rsidRPr="00CF5F23">
        <w:t>Cieľom tejto práce je vývoj klient-server aplikácie s názvom „</w:t>
      </w:r>
      <w:proofErr w:type="spellStart"/>
      <w:r w:rsidRPr="00CF5F23">
        <w:t>Chatovacia</w:t>
      </w:r>
      <w:proofErr w:type="spellEnd"/>
      <w:r w:rsidRPr="00CF5F23">
        <w:t xml:space="preserve"> aplikácia </w:t>
      </w:r>
      <w:proofErr w:type="spellStart"/>
      <w:r w:rsidRPr="00CF5F23">
        <w:t>Voxerra</w:t>
      </w:r>
      <w:proofErr w:type="spellEnd"/>
      <w:r w:rsidRPr="00CF5F23">
        <w:t xml:space="preserve">“. Ide o projekt, ktorý som vypracoval v rámci Stredoškolskej odbornej činnosti (SOC) v oblasti informatiky. Pri vývoji som použil moderné technológie, ako .NET 8 MAUI na tvorbu aplikácie pre Android a Windows, Web API na zabezpečenie komunikácie medzi klientom a serverom, MySQL ako databázový systém a </w:t>
      </w:r>
      <w:proofErr w:type="spellStart"/>
      <w:r w:rsidRPr="00CF5F23">
        <w:t>SignalR</w:t>
      </w:r>
      <w:proofErr w:type="spellEnd"/>
      <w:r w:rsidRPr="00CF5F23">
        <w:t xml:space="preserve"> na </w:t>
      </w:r>
      <w:proofErr w:type="spellStart"/>
      <w:r w:rsidRPr="00CF5F23">
        <w:t>real-time</w:t>
      </w:r>
      <w:proofErr w:type="spellEnd"/>
      <w:r w:rsidRPr="00CF5F23">
        <w:t xml:space="preserve"> prenos správ. Vývoj prebiehal v prostredí </w:t>
      </w:r>
      <w:proofErr w:type="spellStart"/>
      <w:r w:rsidRPr="00CF5F23">
        <w:t>Visual</w:t>
      </w:r>
      <w:proofErr w:type="spellEnd"/>
      <w:r w:rsidRPr="00CF5F23">
        <w:t xml:space="preserve"> </w:t>
      </w:r>
      <w:proofErr w:type="spellStart"/>
      <w:r w:rsidRPr="00CF5F23">
        <w:t>Studio</w:t>
      </w:r>
      <w:proofErr w:type="spellEnd"/>
      <w:r w:rsidRPr="00CF5F23">
        <w:t>.</w:t>
      </w:r>
    </w:p>
    <w:p w:rsidR="00CF5F23" w:rsidRPr="00CF5F23" w:rsidRDefault="00CF5F23" w:rsidP="00CF5F23">
      <w:r w:rsidRPr="00CF5F23">
        <w:t>Táto dokumentácia opisuje celý proces vývoja aplikácie. V prvej časti sa venujem dôvodom, prečo som sa rozhodol pre túto tému a aké ciele som si stanovil. Následne sa v práci zaoberám technickými aspektmi vývoja, ako je návrh architektúry, použité technológie a implementácia jednotlivých funkcií. Ďalej popisujem testovanie aplikácie a prípadné problémy, s ktorými som sa stretol počas vývoja. Na záver hodnotím výsledok svojej práce a uvádzam možnosti jej ďalšieho rozšírenia.</w:t>
      </w:r>
    </w:p>
    <w:p w:rsidR="00CF5F23" w:rsidRDefault="00CF5F23" w:rsidP="00CF5F23">
      <w:r w:rsidRPr="00CF5F23">
        <w:t>Táto práca mi umožnila nielen rozšíriť svoje programátorské zručnosti, ale aj pochopiť fungovanie reálnych aplikácií a ich komunikáciu v sieti. Verím, že výsledný projekt ponúkne užitočné skúsenosti aj pre ďalších študentov alebo nadšencov v oblasti vývoja softvéru.</w:t>
      </w:r>
    </w:p>
    <w:p w:rsidR="001C7FB9" w:rsidRDefault="001C7FB9" w:rsidP="00CF5F23"/>
    <w:p w:rsidR="001C7FB9" w:rsidRDefault="001C7FB9" w:rsidP="00CF5F23"/>
    <w:p w:rsidR="001C7FB9" w:rsidRDefault="001C7FB9" w:rsidP="00CF5F23"/>
    <w:p w:rsidR="001C7FB9" w:rsidRDefault="001C7FB9" w:rsidP="001C7FB9">
      <w:pPr>
        <w:pStyle w:val="NormalWeb"/>
      </w:pPr>
      <w:r>
        <w:t>Napíš úvod pre moju stredoškolskú prácu SOC s názvom '</w:t>
      </w:r>
      <w:proofErr w:type="spellStart"/>
      <w:r>
        <w:t>Chatovacia</w:t>
      </w:r>
      <w:proofErr w:type="spellEnd"/>
      <w:r>
        <w:t xml:space="preserve"> aplikácia </w:t>
      </w:r>
      <w:proofErr w:type="spellStart"/>
      <w:r>
        <w:t>Voxerra</w:t>
      </w:r>
      <w:proofErr w:type="spellEnd"/>
      <w:r>
        <w:t xml:space="preserve">'. Ide o informatický projekt, v ktorom som vyvinul klient-server aplikáciu pre Android a Windows. Použil som .NET 8 MAUI na tvorbu aplikácie, Web API na serverovú komunikáciu, MySQL na databázu a </w:t>
      </w:r>
      <w:proofErr w:type="spellStart"/>
      <w:r>
        <w:t>SignalR</w:t>
      </w:r>
      <w:proofErr w:type="spellEnd"/>
      <w:r>
        <w:t xml:space="preserve"> na </w:t>
      </w:r>
      <w:proofErr w:type="spellStart"/>
      <w:r>
        <w:t>real-time</w:t>
      </w:r>
      <w:proofErr w:type="spellEnd"/>
      <w:r>
        <w:t xml:space="preserve"> chat. Vývoj prebiehal vo </w:t>
      </w:r>
      <w:proofErr w:type="spellStart"/>
      <w:r>
        <w:t>Visual</w:t>
      </w:r>
      <w:proofErr w:type="spellEnd"/>
      <w:r>
        <w:t xml:space="preserve"> </w:t>
      </w:r>
      <w:proofErr w:type="spellStart"/>
      <w:r>
        <w:t>Studio</w:t>
      </w:r>
      <w:proofErr w:type="spellEnd"/>
      <w:r>
        <w:t>.</w:t>
      </w:r>
    </w:p>
    <w:p w:rsidR="001C7FB9" w:rsidRDefault="001C7FB9" w:rsidP="001C7FB9">
      <w:pPr>
        <w:pStyle w:val="NormalWeb"/>
      </w:pPr>
      <w:r>
        <w:t>Úvod by mal mať rozsah 1 až 1,5 strany, byť stručný a výstižný. Mal by obsahovať dôvod, prečo som si vybral túto tému, cieľ práce a vymedzenie problému, ktorému sa práca venuje. Nemal by obsahovať zložité súvetia ani teoretické informácie. Mal by tiež stručne predstaviť obsah celej práce. Ak sa úvod začína citátom, ten by mal byť písaný kurzívou a uvedený s menom autora. Text by mal byť písaný jednotným typom písma bez zvýrazňovania slov. Nemusí obsahovať poďakovanie, pretože som prácu vypracoval sám bez pomoci.</w:t>
      </w:r>
    </w:p>
    <w:p w:rsidR="001C7FB9" w:rsidRDefault="001C7FB9" w:rsidP="001C7FB9">
      <w:pPr>
        <w:pStyle w:val="NormalWeb"/>
      </w:pPr>
      <w:r>
        <w:t xml:space="preserve">Po úvode nasleduje kapitola </w:t>
      </w:r>
      <w:r>
        <w:rPr>
          <w:rStyle w:val="Emphasis"/>
        </w:rPr>
        <w:t>Problematika a prehľad literatúry</w:t>
      </w:r>
      <w:r>
        <w:t xml:space="preserve">, ktorá obsahuje teoretické východiská a analýzu problematiky. Táto časť práce je povinná a tvorí samostatnú kapitolu. Rôzne metodiky ju nazývajú rôzne – napríklad </w:t>
      </w:r>
      <w:r>
        <w:rPr>
          <w:rStyle w:val="Emphasis"/>
        </w:rPr>
        <w:t>Prehľad literatúry</w:t>
      </w:r>
      <w:r>
        <w:t xml:space="preserve"> alebo </w:t>
      </w:r>
      <w:r>
        <w:rPr>
          <w:rStyle w:val="Emphasis"/>
        </w:rPr>
        <w:t>Teoretické východiská</w:t>
      </w:r>
      <w:r>
        <w:t xml:space="preserve">, ale v SOČ sa odporúča používať názov </w:t>
      </w:r>
      <w:r>
        <w:rPr>
          <w:rStyle w:val="Emphasis"/>
        </w:rPr>
        <w:t>Problematika a prehľad literatúry</w:t>
      </w:r>
      <w:r>
        <w:t>. Teoretická časť informuje o poznatkoch, ktoré boli v danej oblasti publikované, pričom každá použitá publikácia musí byť správne citovaná. Citácia obsahuje priezvisko autora a rok vydania a musí mať bibliografický odkaz v zozname použitej literatúry. V teoretickej časti sa uvádzajú len informácie, ktoré súvisia s riešenou problematikou, a jej odporúčaný rozsah je približne tretina celej práce.</w:t>
      </w:r>
    </w:p>
    <w:p w:rsidR="001C7FB9" w:rsidRDefault="001C7FB9" w:rsidP="001C7FB9">
      <w:pPr>
        <w:pStyle w:val="NormalWeb"/>
      </w:pPr>
      <w:r>
        <w:t xml:space="preserve">Na ďalšej strane nasleduje kapitola </w:t>
      </w:r>
      <w:r>
        <w:rPr>
          <w:rStyle w:val="Emphasis"/>
        </w:rPr>
        <w:t>Ciele práce</w:t>
      </w:r>
      <w:r>
        <w:t>. Táto časť podrobne rozpracováva hlavný cieľ práce a z neho vyplývajúce čiastkové ciele, ktoré podmieňujú jeho dosiahnutie. Ciele majú byť napísané jasne, presne a výstižne, aby čitateľ správne pochopil, čo som sa prácou snažil vyriešiť. Mali by byť formulované tak, aby bolo možné skontrolovať ich splnenie.</w:t>
      </w:r>
    </w:p>
    <w:p w:rsidR="001C7FB9" w:rsidRDefault="001C7FB9" w:rsidP="001C7FB9">
      <w:pPr>
        <w:pStyle w:val="NormalWeb"/>
      </w:pPr>
      <w:r>
        <w:rPr>
          <w:rStyle w:val="Strong"/>
        </w:rPr>
        <w:t>Hlavné ciele:</w:t>
      </w:r>
      <w:r>
        <w:br/>
        <w:t>• Cieľ 1</w:t>
      </w:r>
      <w:r>
        <w:br/>
        <w:t>• Cieľ 2</w:t>
      </w:r>
      <w:r>
        <w:br/>
        <w:t>• Cieľ 3</w:t>
      </w:r>
    </w:p>
    <w:p w:rsidR="001C7FB9" w:rsidRDefault="001C7FB9" w:rsidP="001C7FB9">
      <w:pPr>
        <w:pStyle w:val="NormalWeb"/>
      </w:pPr>
      <w:r>
        <w:rPr>
          <w:rStyle w:val="Strong"/>
        </w:rPr>
        <w:t>Vedľajšie ciele:</w:t>
      </w:r>
      <w:r>
        <w:br/>
        <w:t>• Cieľ 4</w:t>
      </w:r>
      <w:r>
        <w:br/>
        <w:t>• Cieľ 5</w:t>
      </w:r>
    </w:p>
    <w:p w:rsidR="001C7FB9" w:rsidRDefault="001C7FB9" w:rsidP="001C7FB9">
      <w:pPr>
        <w:pStyle w:val="NormalWeb"/>
      </w:pPr>
      <w:r>
        <w:t>Ak to charakter práce vyžaduje, v tejto časti môžu byť sformulované aj hypotézy. Keďže rozsah práce SOČ je obmedzený, ciele by mali byť dostatočne náročné, ale zároveň reálne splniteľné.</w:t>
      </w:r>
    </w:p>
    <w:p w:rsidR="001C7FB9" w:rsidRDefault="001C7FB9" w:rsidP="001C7FB9">
      <w:pPr>
        <w:pStyle w:val="NormalWeb"/>
      </w:pPr>
      <w:r>
        <w:t xml:space="preserve">Ďalšia kapitola </w:t>
      </w:r>
      <w:r>
        <w:rPr>
          <w:rStyle w:val="Emphasis"/>
        </w:rPr>
        <w:t>Materiál a metodika</w:t>
      </w:r>
      <w:r>
        <w:t xml:space="preserve"> podrobne opisuje postup práce, ktorý bol vykonaný na splnenie stanovených cieľov. Obsahuje presné kroky a pracovné postupy, ktoré boli uskutočnené pri získavaní potrebných údajov.</w:t>
      </w:r>
    </w:p>
    <w:p w:rsidR="001C7FB9" w:rsidRDefault="001C7FB9" w:rsidP="001C7FB9">
      <w:pPr>
        <w:pStyle w:val="NormalWeb"/>
      </w:pPr>
      <w:r>
        <w:rPr>
          <w:rStyle w:val="Strong"/>
        </w:rPr>
        <w:lastRenderedPageBreak/>
        <w:t>3.1 Názov podkapitoly</w:t>
      </w:r>
      <w:r>
        <w:br/>
        <w:t xml:space="preserve">V tejto kapitole je dôležité zahrnúť aj grafické prvky, ktoré by mali byť vytvorené vo vektorovej grafike (napr. cez </w:t>
      </w:r>
      <w:r>
        <w:rPr>
          <w:rStyle w:val="Emphasis"/>
        </w:rPr>
        <w:t>Vložiť/Tvary</w:t>
      </w:r>
      <w:r>
        <w:t>). Ak to nie je možné, môžu sa použiť bitmapové obrázky vo vysokom rozlíšení. Odporúča sa prekreslenie prevzatej grafiky, aby obsahovala len relevantné prvky.</w:t>
      </w:r>
    </w:p>
    <w:p w:rsidR="001C7FB9" w:rsidRDefault="001C7FB9" w:rsidP="001C7FB9">
      <w:pPr>
        <w:pStyle w:val="NormalWeb"/>
      </w:pPr>
      <w:r>
        <w:t xml:space="preserve">Podobne ako v kapitole </w:t>
      </w:r>
      <w:r>
        <w:rPr>
          <w:rStyle w:val="Emphasis"/>
        </w:rPr>
        <w:t>Problematika a prehľad literatúry</w:t>
      </w:r>
      <w:r>
        <w:t>, aj tu sa môžu nachádzať citácie. Táto časť práce musí byť dostatočne detailná na to, aby bolo možné postup experimentu zopakovať s rovnakými výsledkami. Všetky merané veličiny a jednotky sa uvádzajú v sústave SI. Na konci kapitoly sa uvádzajú metódy použité pri vyhodnotení a interpretácii výsledkov, ako aj štatistické metódy.</w:t>
      </w:r>
    </w:p>
    <w:p w:rsidR="001C7FB9" w:rsidRDefault="001C7FB9" w:rsidP="001C7FB9">
      <w:pPr>
        <w:pStyle w:val="NormalWeb"/>
      </w:pPr>
      <w:r>
        <w:t xml:space="preserve">Nasleduje kapitola </w:t>
      </w:r>
      <w:r>
        <w:rPr>
          <w:rStyle w:val="Emphasis"/>
        </w:rPr>
        <w:t>Výsledky práce</w:t>
      </w:r>
      <w:r>
        <w:t>, ktorá je ťažiskom celej práce SOČ. Táto kapitola obsahuje výhradne vlastné výsledky, zistenia a pozorovania. Výsledky musia byť logicky, prehľadne a zrozumiteľne usporiadané a zároveň dostatočne zhodnotené. Autor komentuje všetky zistenia a porovnáva ich s výsledkami iných autorov.</w:t>
      </w:r>
    </w:p>
    <w:p w:rsidR="001C7FB9" w:rsidRDefault="001C7FB9" w:rsidP="001C7FB9">
      <w:pPr>
        <w:pStyle w:val="NormalWeb"/>
      </w:pPr>
      <w:r>
        <w:t xml:space="preserve">Výsledky meraní, dotazníkov, testov a pokusov je vhodné spracovať do tabuliek a grafov pre lepšiu prehľadnosť. Pozorovania sa odporúča doplniť nákresmi, mapami alebo fotografiami. Rozsiahle tabuľky a grafy sa zvyčajne umiestňujú do príloh, pričom v texte musia byť na </w:t>
      </w:r>
      <w:proofErr w:type="spellStart"/>
      <w:r>
        <w:t>ne</w:t>
      </w:r>
      <w:proofErr w:type="spellEnd"/>
      <w:r>
        <w:t xml:space="preserve"> odkazy.</w:t>
      </w:r>
    </w:p>
    <w:p w:rsidR="001C7FB9" w:rsidRDefault="001C7FB9" w:rsidP="001C7FB9">
      <w:pPr>
        <w:pStyle w:val="NormalWeb"/>
      </w:pPr>
      <w:r>
        <w:t xml:space="preserve">V tejto kapitole sa interpretujú najdôležitejšie zistenia, predovšetkým tie, ktoré sú relevantné pre riešený problém. Táto kapitola musí odpovedať na otázky a ciele stanovené v úvode. Autor vyjadruje svoje názory, porovnáva výsledky s literatúrou a vyvodzuje vlastné závery. Medzi </w:t>
      </w:r>
      <w:proofErr w:type="spellStart"/>
      <w:r>
        <w:t>ne</w:t>
      </w:r>
      <w:proofErr w:type="spellEnd"/>
      <w:r>
        <w:t xml:space="preserve"> patrí aj konkrétny návrh riešenia problému a možnosti praktického uplatnenia výsledkov.</w:t>
      </w:r>
    </w:p>
    <w:p w:rsidR="001C7FB9" w:rsidRDefault="001C7FB9" w:rsidP="001C7FB9">
      <w:pPr>
        <w:pStyle w:val="NormalWeb"/>
      </w:pPr>
      <w:r>
        <w:t xml:space="preserve">Posledná kapitola </w:t>
      </w:r>
      <w:r>
        <w:rPr>
          <w:rStyle w:val="Emphasis"/>
        </w:rPr>
        <w:t>Závery práce</w:t>
      </w:r>
      <w:r>
        <w:t xml:space="preserve"> obsahuje stručné zhodnotenie dosiahnutých výsledkov a sp</w:t>
      </w:r>
      <w:bookmarkStart w:id="0" w:name="_GoBack"/>
      <w:bookmarkEnd w:id="0"/>
      <w:r>
        <w:t>lnenia vytýčených cieľov. Zdôrazňuje objektivitu výsledkov, ich význam a možnosti využitia v praxi. Záver nemá obsahovať rozbory a štúdie, ktoré patria do diskusie, ale skôr prezentuje autorov názor na riešený problém.</w:t>
      </w:r>
    </w:p>
    <w:p w:rsidR="001C7FB9" w:rsidRDefault="001C7FB9" w:rsidP="001C7FB9">
      <w:pPr>
        <w:pStyle w:val="NormalWeb"/>
      </w:pPr>
      <w:r>
        <w:t>V závere sa vyzdvihuje prínos autora a jeho návrhy na riešenie problému. Záver by mal tiež načrtnúť ďalšie možnosti rozšírenia práce a perspektívy v danej problematike. Odporúčaný rozsah záveru je jeden až jeden a pol strany. Inými slovami, je potrebné zhrnúť, ktoré ciele boli splnené a do akej miery, aké sú ďalšie možné riešenia a ak sa niektorý cieľ nenaplnil, vysvetliť prečo.</w:t>
      </w:r>
    </w:p>
    <w:p w:rsidR="001C7FB9" w:rsidRDefault="001C7FB9" w:rsidP="001C7FB9">
      <w:pPr>
        <w:pStyle w:val="NormalWeb"/>
      </w:pPr>
      <w:r>
        <w:t xml:space="preserve">Kapitola </w:t>
      </w:r>
      <w:r>
        <w:rPr>
          <w:rStyle w:val="Emphasis"/>
        </w:rPr>
        <w:t>Zhrnutie</w:t>
      </w:r>
      <w:r>
        <w:t xml:space="preserve"> stručne, ale presne popisuje cieľ práce, metodiku a sumarizuje najdôležitejšie zistenia a výsledky. Odporúčaný rozsah je 10 – 15 riadkov. Táto časť je veľmi dôležitá, pretože čitateľ po jej prečítaní získa jasný prehľad o obsahu a výstupoch práce.</w:t>
      </w:r>
    </w:p>
    <w:p w:rsidR="001C7FB9" w:rsidRPr="00CF5F23" w:rsidRDefault="001C7FB9" w:rsidP="00CF5F23"/>
    <w:p w:rsidR="001C7FB9" w:rsidRDefault="00CF5F23" w:rsidP="001C7FB9">
      <w:pPr>
        <w:pStyle w:val="NormalWeb"/>
      </w:pPr>
      <w:r>
        <w:rPr>
          <w:lang w:val="en-US"/>
        </w:rPr>
        <w:lastRenderedPageBreak/>
        <w:br/>
      </w:r>
      <w:r w:rsidR="001C7FB9">
        <w:rPr>
          <w:rStyle w:val="Emphasis"/>
        </w:rPr>
        <w:t>„Technológia sama o sebe nie je ani dobrá, ani zlá. Záleží na tom, ako ju použijeme.“</w:t>
      </w:r>
      <w:r w:rsidR="001C7FB9">
        <w:t xml:space="preserve"> – David </w:t>
      </w:r>
      <w:proofErr w:type="spellStart"/>
      <w:r w:rsidR="001C7FB9">
        <w:t>Wong</w:t>
      </w:r>
      <w:proofErr w:type="spellEnd"/>
    </w:p>
    <w:p w:rsidR="009D00D4" w:rsidRPr="008672B5" w:rsidRDefault="00CF5F23" w:rsidP="009D00D4">
      <w:pPr>
        <w:rPr>
          <w:lang w:val="en-US"/>
        </w:rPr>
      </w:pPr>
      <w:r>
        <w:rPr>
          <w:lang w:val="en-US"/>
        </w:rPr>
        <w:br/>
      </w:r>
    </w:p>
    <w:sectPr w:rsidR="009D00D4" w:rsidRPr="0086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D4657"/>
    <w:multiLevelType w:val="multilevel"/>
    <w:tmpl w:val="98A8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6CA"/>
    <w:rsid w:val="001C7FB9"/>
    <w:rsid w:val="00203823"/>
    <w:rsid w:val="005F426F"/>
    <w:rsid w:val="005F7714"/>
    <w:rsid w:val="008672B5"/>
    <w:rsid w:val="009D00D4"/>
    <w:rsid w:val="00CF5F23"/>
    <w:rsid w:val="00EC4132"/>
    <w:rsid w:val="00F1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F52F"/>
  <w15:chartTrackingRefBased/>
  <w15:docId w15:val="{35386676-5234-46E7-8B4B-589E1290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k-S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sahprace-text">
    <w:name w:val="obsah prace - text"/>
    <w:basedOn w:val="Normal"/>
    <w:link w:val="obsahprace-textChar"/>
    <w:qFormat/>
    <w:rsid w:val="005F7714"/>
    <w:pPr>
      <w:spacing w:before="240" w:after="0" w:line="360" w:lineRule="auto"/>
      <w:jc w:val="both"/>
    </w:pPr>
    <w:rPr>
      <w:rFonts w:ascii="Times New Roman" w:eastAsia="Times New Roman" w:hAnsi="Times New Roman" w:cs="Times New Roman"/>
      <w:sz w:val="24"/>
      <w:szCs w:val="24"/>
      <w:lang w:eastAsia="cs-CZ"/>
    </w:rPr>
  </w:style>
  <w:style w:type="character" w:customStyle="1" w:styleId="obsahprace-textChar">
    <w:name w:val="obsah prace - text Char"/>
    <w:basedOn w:val="DefaultParagraphFont"/>
    <w:link w:val="obsahprace-text"/>
    <w:rsid w:val="005F7714"/>
    <w:rPr>
      <w:rFonts w:ascii="Times New Roman" w:eastAsia="Times New Roman" w:hAnsi="Times New Roman" w:cs="Times New Roman"/>
      <w:sz w:val="24"/>
      <w:szCs w:val="24"/>
      <w:lang w:val="sk-SK" w:eastAsia="cs-CZ"/>
    </w:rPr>
  </w:style>
  <w:style w:type="paragraph" w:styleId="NormalWeb">
    <w:name w:val="Normal (Web)"/>
    <w:basedOn w:val="Normal"/>
    <w:uiPriority w:val="99"/>
    <w:semiHidden/>
    <w:unhideWhenUsed/>
    <w:rsid w:val="001C7FB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Emphasis">
    <w:name w:val="Emphasis"/>
    <w:basedOn w:val="DefaultParagraphFont"/>
    <w:uiPriority w:val="20"/>
    <w:qFormat/>
    <w:rsid w:val="001C7FB9"/>
    <w:rPr>
      <w:i/>
      <w:iCs/>
    </w:rPr>
  </w:style>
  <w:style w:type="character" w:styleId="Strong">
    <w:name w:val="Strong"/>
    <w:basedOn w:val="DefaultParagraphFont"/>
    <w:uiPriority w:val="22"/>
    <w:qFormat/>
    <w:rsid w:val="001C7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83344">
      <w:bodyDiv w:val="1"/>
      <w:marLeft w:val="0"/>
      <w:marRight w:val="0"/>
      <w:marTop w:val="0"/>
      <w:marBottom w:val="0"/>
      <w:divBdr>
        <w:top w:val="none" w:sz="0" w:space="0" w:color="auto"/>
        <w:left w:val="none" w:sz="0" w:space="0" w:color="auto"/>
        <w:bottom w:val="none" w:sz="0" w:space="0" w:color="auto"/>
        <w:right w:val="none" w:sz="0" w:space="0" w:color="auto"/>
      </w:divBdr>
    </w:div>
    <w:div w:id="379210810">
      <w:bodyDiv w:val="1"/>
      <w:marLeft w:val="0"/>
      <w:marRight w:val="0"/>
      <w:marTop w:val="0"/>
      <w:marBottom w:val="0"/>
      <w:divBdr>
        <w:top w:val="none" w:sz="0" w:space="0" w:color="auto"/>
        <w:left w:val="none" w:sz="0" w:space="0" w:color="auto"/>
        <w:bottom w:val="none" w:sz="0" w:space="0" w:color="auto"/>
        <w:right w:val="none" w:sz="0" w:space="0" w:color="auto"/>
      </w:divBdr>
    </w:div>
    <w:div w:id="642126766">
      <w:bodyDiv w:val="1"/>
      <w:marLeft w:val="0"/>
      <w:marRight w:val="0"/>
      <w:marTop w:val="0"/>
      <w:marBottom w:val="0"/>
      <w:divBdr>
        <w:top w:val="none" w:sz="0" w:space="0" w:color="auto"/>
        <w:left w:val="none" w:sz="0" w:space="0" w:color="auto"/>
        <w:bottom w:val="none" w:sz="0" w:space="0" w:color="auto"/>
        <w:right w:val="none" w:sz="0" w:space="0" w:color="auto"/>
      </w:divBdr>
    </w:div>
    <w:div w:id="1198785229">
      <w:bodyDiv w:val="1"/>
      <w:marLeft w:val="0"/>
      <w:marRight w:val="0"/>
      <w:marTop w:val="0"/>
      <w:marBottom w:val="0"/>
      <w:divBdr>
        <w:top w:val="none" w:sz="0" w:space="0" w:color="auto"/>
        <w:left w:val="none" w:sz="0" w:space="0" w:color="auto"/>
        <w:bottom w:val="none" w:sz="0" w:space="0" w:color="auto"/>
        <w:right w:val="none" w:sz="0" w:space="0" w:color="auto"/>
      </w:divBdr>
    </w:div>
    <w:div w:id="1361249333">
      <w:bodyDiv w:val="1"/>
      <w:marLeft w:val="0"/>
      <w:marRight w:val="0"/>
      <w:marTop w:val="0"/>
      <w:marBottom w:val="0"/>
      <w:divBdr>
        <w:top w:val="none" w:sz="0" w:space="0" w:color="auto"/>
        <w:left w:val="none" w:sz="0" w:space="0" w:color="auto"/>
        <w:bottom w:val="none" w:sz="0" w:space="0" w:color="auto"/>
        <w:right w:val="none" w:sz="0" w:space="0" w:color="auto"/>
      </w:divBdr>
    </w:div>
    <w:div w:id="1848522750">
      <w:bodyDiv w:val="1"/>
      <w:marLeft w:val="0"/>
      <w:marRight w:val="0"/>
      <w:marTop w:val="0"/>
      <w:marBottom w:val="0"/>
      <w:divBdr>
        <w:top w:val="none" w:sz="0" w:space="0" w:color="auto"/>
        <w:left w:val="none" w:sz="0" w:space="0" w:color="auto"/>
        <w:bottom w:val="none" w:sz="0" w:space="0" w:color="auto"/>
        <w:right w:val="none" w:sz="0" w:space="0" w:color="auto"/>
      </w:divBdr>
    </w:div>
    <w:div w:id="213301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Kamenistak</dc:creator>
  <cp:keywords/>
  <dc:description/>
  <cp:lastModifiedBy>Richard Kamenistak</cp:lastModifiedBy>
  <cp:revision>4</cp:revision>
  <dcterms:created xsi:type="dcterms:W3CDTF">2025-02-05T16:00:00Z</dcterms:created>
  <dcterms:modified xsi:type="dcterms:W3CDTF">2025-02-09T23:26:00Z</dcterms:modified>
</cp:coreProperties>
</file>