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DESKRIPSI PERANCANGAN PERANGKAT LUNAK</w:t>
      </w:r>
    </w:p>
    <w:p>
      <w:pPr>
        <w:pStyle w:val="Title"/>
      </w:pPr>
      <w:r>
        <w:t>Payana — Sistem Payroll Terdesentralisasi Berbasis Smart Contract</w:t>
      </w:r>
    </w:p>
    <w:p>
      <w:pPr>
        <w:spacing w:after="120"/>
      </w:pPr>
      <w:r>
        <w:rPr>
          <w:b/>
        </w:rPr>
        <w:t>Nomor Dokumen:</w:t>
      </w:r>
      <w:r>
        <w:t xml:space="preserve"> DPPL-PAYANA-2026</w:t>
      </w:r>
    </w:p>
    <w:p>
      <w:pPr>
        <w:spacing w:after="120"/>
      </w:pPr>
      <w:r>
        <w:rPr>
          <w:b/>
        </w:rPr>
        <w:t>Disusun oleh:</w:t>
      </w:r>
      <w:r>
        <w:t xml:space="preserve"> Bonaventura Octavito 210711233</w:t>
      </w:r>
    </w:p>
    <w:p>
      <w:pPr>
        <w:spacing w:after="120"/>
      </w:pPr>
      <w:r>
        <w:t>Program Studi Informatika Fakultas Teknologi Industri Universitas Atma Jaya Yogyakarta</w:t>
      </w:r>
    </w:p>
    <w:p>
      <w:r>
        <w:br w:type="page"/>
      </w:r>
    </w:p>
    <w:p>
      <w:pPr>
        <w:pStyle w:val="Heading2"/>
      </w:pPr>
      <w:r>
        <w:t>Daftar Revisi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r>
              <w:rPr>
                <w:b/>
              </w:rPr>
            </w:r>
            <w:r>
              <w:rPr>
                <w:b/>
                <w:sz w:val="18"/>
              </w:rPr>
              <w:t>Revisi</w:t>
            </w:r>
          </w:p>
        </w:tc>
        <w:tc>
          <w:tcPr>
            <w:tcW w:type="dxa" w:w="1872"/>
            <w:shd w:val="clear" w:color="auto" w:fill="D9E2F3"/>
          </w:tcPr>
          <w:p>
            <w:r>
              <w:rPr>
                <w:b/>
              </w:rPr>
            </w:r>
            <w:r>
              <w:rPr>
                <w:b/>
                <w:sz w:val="18"/>
              </w:rPr>
              <w:t>Deskripsi</w:t>
            </w:r>
          </w:p>
        </w:tc>
        <w:tc>
          <w:tcPr>
            <w:tcW w:type="dxa" w:w="1872"/>
            <w:shd w:val="clear" w:color="auto" w:fill="D9E2F3"/>
          </w:tcPr>
          <w:p>
            <w:r>
              <w:rPr>
                <w:b/>
              </w:rPr>
            </w:r>
            <w:r>
              <w:rPr>
                <w:b/>
                <w:sz w:val="18"/>
              </w:rPr>
              <w:t>Ditulis oleh</w:t>
            </w:r>
          </w:p>
        </w:tc>
        <w:tc>
          <w:tcPr>
            <w:tcW w:type="dxa" w:w="1872"/>
            <w:shd w:val="clear" w:color="auto" w:fill="D9E2F3"/>
          </w:tcPr>
          <w:p>
            <w:r>
              <w:rPr>
                <w:b/>
              </w:rPr>
            </w:r>
            <w:r>
              <w:rPr>
                <w:b/>
                <w:sz w:val="18"/>
              </w:rPr>
              <w:t>Diperiksa oleh</w:t>
            </w:r>
          </w:p>
        </w:tc>
        <w:tc>
          <w:tcPr>
            <w:tcW w:type="dxa" w:w="1872"/>
            <w:shd w:val="clear" w:color="auto" w:fill="D9E2F3"/>
          </w:tcPr>
          <w:p>
            <w:r>
              <w:rPr>
                <w:b/>
              </w:rPr>
            </w:r>
            <w:r>
              <w:rPr>
                <w:b/>
                <w:sz w:val="18"/>
              </w:rPr>
              <w:t>Disetujui oleh</w:t>
            </w:r>
          </w:p>
        </w:tc>
      </w:tr>
      <w:tr>
        <w:tc>
          <w:tcPr>
            <w:tcW w:type="dxa" w:w="1872"/>
          </w:tcPr>
          <w:p>
            <w:r>
              <w:rPr>
                <w:sz w:val="18"/>
              </w:rPr>
              <w:t>A</w:t>
            </w:r>
          </w:p>
        </w:tc>
        <w:tc>
          <w:tcPr>
            <w:tcW w:type="dxa" w:w="1872"/>
          </w:tcPr>
          <w:p>
            <w:r>
              <w:rPr>
                <w:sz w:val="18"/>
              </w:rPr>
              <w:t>Dokumen awal</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B</w:t>
            </w:r>
          </w:p>
        </w:tc>
        <w:tc>
          <w:tcPr>
            <w:tcW w:type="dxa" w:w="1872"/>
          </w:tcPr>
          <w:p>
            <w:r>
              <w:rPr>
                <w:sz w:val="18"/>
              </w:rPr>
              <w:t>Revisi berdasarkan kode aktual per Juni 2026, pembaruan alamat kontrak redeployment 2026-06-04</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C</w:t>
            </w:r>
          </w:p>
        </w:tc>
        <w:tc>
          <w:tcPr>
            <w:tcW w:type="dxa" w:w="1872"/>
          </w:tcPr>
          <w:p>
            <w:r>
              <w:rPr>
                <w:sz w:val="18"/>
              </w:rPr>
              <w:t>Ekspansi rinci Bab 3 (Antarmuka), Bab 5.1 (Smart Contract), Bab 5.2 (Backend API), dan Bab 5.3 (Frontend); penambahan diagram alur, tabel antarmuka, dan algoritma per fungsi</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D</w:t>
            </w:r>
          </w:p>
        </w:tc>
        <w:tc>
          <w:tcPr>
            <w:tcW w:type="dxa" w:w="1872"/>
          </w:tcPr>
          <w:p>
            <w:r>
              <w:rPr>
                <w:sz w:val="18"/>
              </w:rPr>
              <w:t>Penambahan kelas diagram seluruh smart contract (Bab 2.2), Physical Data Model (Bab 4.4), dan tabel dekomposisi data untuk semua tabel off-chain, Ponder indexed, dan struct on-chain (Bab 4.5–4.7); pembaruan nomor dokumen dan metadata; tanggal: 2026-06-10</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E</w:t>
            </w:r>
          </w:p>
        </w:tc>
        <w:tc>
          <w:tcPr>
            <w:tcW w:type="dxa" w:w="1872"/>
          </w:tcPr>
          <w:p>
            <w:r>
              <w:rPr>
                <w:sz w:val="18"/>
              </w:rPr>
              <w:t>Restrukturisasi bab sesuai template UAJY, reformatkan deskripsi kelas dan atribut ke format Input/Output/Deskripsi, pemindahan Bab 5.2/5.3/6 ke lampiran</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F</w:t>
            </w:r>
          </w:p>
        </w:tc>
        <w:tc>
          <w:tcPr>
            <w:tcW w:type="dxa" w:w="1872"/>
          </w:tcPr>
          <w:p>
            <w:r>
              <w:rPr>
                <w:sz w:val="18"/>
              </w:rPr>
              <w:t xml:space="preserve">Sinkronisasi dengan SKPL Revisi B: penambahan referensi FR-PAYANA-1201–1203 (Kelompok L) pada seluruh fungsi </w:t>
            </w:r>
            <w:r>
              <w:rPr>
                <w:rFonts w:ascii="Consolas" w:hAnsi="Consolas"/>
                <w:color w:val="C7254E"/>
                <w:sz w:val="18"/>
              </w:rPr>
              <w:t>IDRXPriceOracle</w:t>
            </w:r>
            <w:r>
              <w:rPr>
                <w:sz w:val="18"/>
              </w:rPr>
              <w:t xml:space="preserve"> (Bab 2.2.2.5); penegasan status kontrak sebagai rancangan yang belum di-deploy maupun terintegrasi ke </w:t>
            </w:r>
            <w:r>
              <w:rPr>
                <w:rFonts w:ascii="Consolas" w:hAnsi="Consolas"/>
                <w:color w:val="C7254E"/>
                <w:sz w:val="18"/>
              </w:rPr>
              <w:t>CompanyVault</w:t>
            </w:r>
            <w:r>
              <w:rPr>
                <w:sz w:val="18"/>
              </w:rPr>
              <w:t xml:space="preserve"> per Juni 2026</w:t>
            </w:r>
          </w:p>
        </w:tc>
        <w:tc>
          <w:tcPr>
            <w:tcW w:type="dxa" w:w="1872"/>
          </w:tcPr>
          <w:p>
            <w:r>
              <w:rPr>
                <w:sz w:val="18"/>
              </w:rPr>
              <w:t>Bonaventura Octavito</w:t>
            </w:r>
          </w:p>
        </w:tc>
        <w:tc>
          <w:tcPr>
            <w:tcW w:type="dxa" w:w="1872"/>
          </w:tcPr>
          <w:p>
            <w:r>
              <w:rPr>
                <w:sz w:val="18"/>
              </w:rPr>
              <w:t>-</w:t>
            </w:r>
          </w:p>
        </w:tc>
        <w:tc>
          <w:tcPr>
            <w:tcW w:type="dxa" w:w="1872"/>
          </w:tcPr>
          <w:p>
            <w:r>
              <w:rPr>
                <w:sz w:val="18"/>
              </w:rPr>
              <w:t>-</w:t>
            </w:r>
          </w:p>
        </w:tc>
      </w:tr>
      <w:tr>
        <w:tc>
          <w:tcPr>
            <w:tcW w:type="dxa" w:w="1872"/>
          </w:tcPr>
          <w:p>
            <w:r>
              <w:rPr>
                <w:sz w:val="18"/>
              </w:rPr>
              <w:t>G</w:t>
            </w:r>
          </w:p>
        </w:tc>
        <w:tc>
          <w:tcPr>
            <w:tcW w:type="dxa" w:w="1872"/>
          </w:tcPr>
          <w:p>
            <w:r>
              <w:rPr>
                <w:sz w:val="18"/>
              </w:rPr>
              <w:t xml:space="preserve">Sinkronisasi dengan SKPL Revisi C: penghapusan total </w:t>
            </w:r>
            <w:r>
              <w:rPr>
                <w:rFonts w:ascii="Consolas" w:hAnsi="Consolas"/>
                <w:color w:val="C7254E"/>
                <w:sz w:val="18"/>
              </w:rPr>
              <w:t>IDRXPriceOracle</w:t>
            </w:r>
            <w:r>
              <w:rPr>
                <w:sz w:val="18"/>
              </w:rPr>
              <w:t xml:space="preserve"> (FR-PAYANA-1201–1203, subbab 2.2.2.5) dari class diagram, deskripsi kelas, dan ruang lingkup (Bab 1.2) — kontrak dihapus dari kodebase karena IDRX dirancang 1:1 terhadap Rupiah; penghapusan atribut mati </w:t>
            </w:r>
            <w:r>
              <w:rPr>
                <w:rFonts w:ascii="Consolas" w:hAnsi="Consolas"/>
                <w:color w:val="C7254E"/>
                <w:sz w:val="18"/>
              </w:rPr>
              <w:t>priceOracle</w:t>
            </w:r>
            <w:r>
              <w:rPr>
                <w:sz w:val="18"/>
              </w:rPr>
              <w:t xml:space="preserve"> dari class diagram </w:t>
            </w:r>
            <w:r>
              <w:rPr>
                <w:rFonts w:ascii="Consolas" w:hAnsi="Consolas"/>
                <w:color w:val="C7254E"/>
                <w:sz w:val="18"/>
              </w:rPr>
              <w:t>CompanyVault</w:t>
            </w:r>
          </w:p>
        </w:tc>
        <w:tc>
          <w:tcPr>
            <w:tcW w:type="dxa" w:w="1872"/>
          </w:tcPr>
          <w:p>
            <w:r>
              <w:rPr>
                <w:sz w:val="18"/>
              </w:rPr>
              <w:t>Bonaventura Octavito</w:t>
            </w:r>
          </w:p>
        </w:tc>
        <w:tc>
          <w:tcPr>
            <w:tcW w:type="dxa" w:w="1872"/>
          </w:tcPr>
          <w:p>
            <w:r>
              <w:rPr>
                <w:sz w:val="18"/>
              </w:rPr>
              <w:t>-</w:t>
            </w:r>
          </w:p>
        </w:tc>
        <w:tc>
          <w:tcPr>
            <w:tcW w:type="dxa" w:w="1872"/>
          </w:tcPr>
          <w:p>
            <w:r>
              <w:rPr>
                <w:sz w:val="18"/>
              </w:rPr>
              <w:t>-</w:t>
            </w:r>
          </w:p>
        </w:tc>
      </w:tr>
    </w:tbl>
    <w:p>
      <w:pPr>
        <w:spacing w:after="80"/>
      </w:pPr>
    </w:p>
    <w:p>
      <w:r>
        <w:br w:type="page"/>
      </w:r>
    </w:p>
    <w:p>
      <w:pPr>
        <w:spacing w:after="160"/>
        <w:ind w:left="576"/>
      </w:pPr>
      <w:r>
        <w:rPr>
          <w:i/>
          <w:color w:val="555555"/>
        </w:rPr>
        <w:t xml:space="preserve">## [FLAG-BANDING-DOCX-LAMA] Perbandingan dengan </w:t>
      </w:r>
      <w:r>
        <w:rPr>
          <w:rFonts w:ascii="Consolas" w:hAnsi="Consolas"/>
          <w:i/>
          <w:color w:val="555555"/>
          <w:sz w:val="18"/>
        </w:rPr>
        <w:t>DESKRIPSI PENGEMBANGAN PERANGKAT LUNAK.docx</w:t>
      </w:r>
      <w:r>
        <w:rPr>
          <w:i/>
          <w:color w:val="555555"/>
        </w:rPr>
        <w:t xml:space="preserve">  </w:t>
      </w:r>
      <w:r>
        <w:rPr>
          <w:b/>
          <w:i/>
          <w:color w:val="555555"/>
        </w:rPr>
        <w:t>Dibuat 2026-07-13</w:t>
      </w:r>
      <w:r>
        <w:rPr>
          <w:i/>
          <w:color w:val="555555"/>
        </w:rPr>
        <w:t xml:space="preserve"> untuk membantu menyinkronkan </w:t>
      </w:r>
      <w:r>
        <w:rPr>
          <w:rFonts w:ascii="Consolas" w:hAnsi="Consolas"/>
          <w:i/>
          <w:color w:val="555555"/>
          <w:sz w:val="18"/>
        </w:rPr>
        <w:t>docs/DESKRIPSI PENGEMBANGAN PERANGKAT LUNAK.docx</w:t>
      </w:r>
      <w:r>
        <w:rPr>
          <w:i/>
          <w:color w:val="555555"/>
        </w:rPr>
        <w:t xml:space="preserve"> (docx lama, ~58K karakter teks, ekstrak dari </w:t>
      </w:r>
      <w:r>
        <w:rPr>
          <w:rFonts w:ascii="Consolas" w:hAnsi="Consolas"/>
          <w:i/>
          <w:color w:val="555555"/>
          <w:sz w:val="18"/>
        </w:rPr>
        <w:t>word/document.xml</w:t>
      </w:r>
      <w:r>
        <w:rPr>
          <w:i/>
          <w:color w:val="555555"/>
        </w:rPr>
        <w:t xml:space="preserve">) dengan isi </w:t>
      </w:r>
      <w:r>
        <w:rPr>
          <w:rFonts w:ascii="Consolas" w:hAnsi="Consolas"/>
          <w:i/>
          <w:color w:val="555555"/>
          <w:sz w:val="18"/>
        </w:rPr>
        <w:t>DPPL.md</w:t>
      </w:r>
      <w:r>
        <w:rPr>
          <w:i/>
          <w:color w:val="555555"/>
        </w:rPr>
        <w:t xml:space="preserve"> ini (~209K karakter, sumber kebenaran saat ini). </w:t>
      </w:r>
      <w:r>
        <w:rPr>
          <w:b/>
          <w:i/>
          <w:color w:val="555555"/>
        </w:rPr>
        <w:t>Docx lama tertinggal minimal 7 revisi</w:t>
      </w:r>
      <w:r>
        <w:rPr>
          <w:i/>
          <w:color w:val="555555"/>
        </w:rPr>
        <w:t xml:space="preserve"> (bahkan masih memuat </w:t>
      </w:r>
      <w:r>
        <w:rPr>
          <w:rFonts w:ascii="Consolas" w:hAnsi="Consolas"/>
          <w:i/>
          <w:color w:val="555555"/>
          <w:sz w:val="18"/>
        </w:rPr>
        <w:t>IDRXPriceOracle</w:t>
      </w:r>
      <w:r>
        <w:rPr>
          <w:i/>
          <w:color w:val="555555"/>
        </w:rPr>
        <w:t xml:space="preserve"> secara penuh di §2.2.2.5, padahal Daftar Revisi di docx lama sendiri — butir F &amp; G — sudah bilang kontrak itu dihapus; docx-nya sendiri tidak konsisten dengan log revisinya).  </w:t>
      </w:r>
      <w:r>
        <w:rPr>
          <w:b/>
          <w:i/>
          <w:color w:val="555555"/>
        </w:rPr>
        <w:t>Ringkasan temuan (prioritas dari besar ke kecil):</w:t>
      </w:r>
      <w:r>
        <w:rPr>
          <w:i/>
          <w:color w:val="555555"/>
        </w:rPr>
        <w:t xml:space="preserve">  1. </w:t>
      </w:r>
      <w:r>
        <w:rPr>
          <w:b/>
          <w:i/>
          <w:color w:val="555555"/>
        </w:rPr>
        <w:t>§2.4 "Perancangan Antar Muka" pada docx lama BELUM DIISI SAMA SEKALI</w:t>
      </w:r>
      <w:r>
        <w:rPr>
          <w:i/>
          <w:color w:val="555555"/>
        </w:rPr>
        <w:t xml:space="preserve"> — isinya masih contoh boilerplate template UAJY ("Antar muka Kelola Data Pengguna", field "Role pengguna, nama pengguna, username, password, No telepon"). Seluruh isi §2.4 </w:t>
      </w:r>
      <w:r>
        <w:rPr>
          <w:rFonts w:ascii="Consolas" w:hAnsi="Consolas"/>
          <w:i/>
          <w:color w:val="555555"/>
          <w:sz w:val="18"/>
        </w:rPr>
        <w:t>DPPL.md</w:t>
      </w:r>
      <w:r>
        <w:rPr>
          <w:i/>
          <w:color w:val="555555"/>
        </w:rPr>
        <w:t xml:space="preserve"> ini (baris 1795–3055, ~30 halaman: setiap halaman per portal HR/Karyawan/Owner lengkap dengan sequence diagram, tabel komponen, dan algoritma) </w:t>
      </w:r>
      <w:r>
        <w:rPr>
          <w:b/>
          <w:i/>
          <w:color w:val="555555"/>
        </w:rPr>
        <w:t>belum pernah dipindahkan ke docx sama sekali.</w:t>
      </w:r>
      <w:r>
        <w:rPr>
          <w:i/>
          <w:color w:val="555555"/>
        </w:rPr>
        <w:t xml:space="preserve"> Ini bagian terbesar yang perlu disalin manual. 2. </w:t>
      </w:r>
      <w:r>
        <w:rPr>
          <w:b/>
          <w:i/>
          <w:color w:val="555555"/>
        </w:rPr>
        <w:t>Lampiran A–D pada docx lama TIDAK ADA.</w:t>
      </w:r>
      <w:r>
        <w:rPr>
          <w:i/>
          <w:color w:val="555555"/>
        </w:rPr>
        <w:t xml:space="preserve"> Dokumen docx berhenti tepat setelah §2.4 (boilerplate kosong di atas) — padahal §1.5 "Ikhtisar Dokumen" docx lama sendiri menjanjikan Bab 3 (Antarmuka), Bab 4 (Data), Bab 5 (Komponen: smart contract/backend/frontend), Bab 6 (Keamanan), dan Lampiran. Isi yang setara sudah ada di </w:t>
      </w:r>
      <w:r>
        <w:rPr>
          <w:rFonts w:ascii="Consolas" w:hAnsi="Consolas"/>
          <w:i/>
          <w:color w:val="555555"/>
          <w:sz w:val="18"/>
        </w:rPr>
        <w:t>DPPL.md</w:t>
      </w:r>
      <w:r>
        <w:rPr>
          <w:i/>
          <w:color w:val="555555"/>
        </w:rPr>
        <w:t xml:space="preserve"> sebagai: - </w:t>
      </w:r>
      <w:r>
        <w:rPr>
          <w:b/>
          <w:i/>
          <w:color w:val="555555"/>
        </w:rPr>
        <w:t>Lampiran A</w:t>
      </w:r>
      <w:r>
        <w:rPr>
          <w:i/>
          <w:color w:val="555555"/>
        </w:rPr>
        <w:t xml:space="preserve"> (baris 3056): daftar singkatan, pemetaan FR→komponen, alamat kontrak ter-deploy, katalog struct on-chain, spesifikasi </w:t>
      </w:r>
      <w:r>
        <w:rPr>
          <w:rFonts w:ascii="Consolas" w:hAnsi="Consolas"/>
          <w:i/>
          <w:color w:val="555555"/>
          <w:sz w:val="18"/>
        </w:rPr>
        <w:t>PayrollMath</w:t>
      </w:r>
      <w:r>
        <w:rPr>
          <w:i/>
          <w:color w:val="555555"/>
        </w:rPr>
        <w:t xml:space="preserve">, katalog event, matriks peran/otorisasi, detail implementasi halaman frontend. - </w:t>
      </w:r>
      <w:r>
        <w:rPr>
          <w:b/>
          <w:i/>
          <w:color w:val="555555"/>
        </w:rPr>
        <w:t>Lampiran B</w:t>
      </w:r>
      <w:r>
        <w:rPr>
          <w:i/>
          <w:color w:val="555555"/>
        </w:rPr>
        <w:t xml:space="preserve"> (baris 3500): spesifikasi lengkap 16 grup route Backend API (</w:t>
      </w:r>
      <w:r>
        <w:rPr>
          <w:rFonts w:ascii="Consolas" w:hAnsi="Consolas"/>
          <w:i/>
          <w:color w:val="555555"/>
          <w:sz w:val="18"/>
        </w:rPr>
        <w:t>/auth</w:t>
      </w:r>
      <w:r>
        <w:rPr>
          <w:i/>
          <w:color w:val="555555"/>
        </w:rPr>
        <w:t xml:space="preserve">, </w:t>
      </w:r>
      <w:r>
        <w:rPr>
          <w:rFonts w:ascii="Consolas" w:hAnsi="Consolas"/>
          <w:i/>
          <w:color w:val="555555"/>
          <w:sz w:val="18"/>
        </w:rPr>
        <w:t>/bundler</w:t>
      </w:r>
      <w:r>
        <w:rPr>
          <w:i/>
          <w:color w:val="555555"/>
        </w:rPr>
        <w:t xml:space="preserve">, </w:t>
      </w:r>
      <w:r>
        <w:rPr>
          <w:rFonts w:ascii="Consolas" w:hAnsi="Consolas"/>
          <w:i/>
          <w:color w:val="555555"/>
          <w:sz w:val="18"/>
        </w:rPr>
        <w:t>/compliance</w:t>
      </w:r>
      <w:r>
        <w:rPr>
          <w:i/>
          <w:color w:val="555555"/>
        </w:rPr>
        <w:t xml:space="preserve">, </w:t>
      </w:r>
      <w:r>
        <w:rPr>
          <w:rFonts w:ascii="Consolas" w:hAnsi="Consolas"/>
          <w:i/>
          <w:color w:val="555555"/>
          <w:sz w:val="18"/>
        </w:rPr>
        <w:t>/registration</w:t>
      </w:r>
      <w:r>
        <w:rPr>
          <w:i/>
          <w:color w:val="555555"/>
        </w:rPr>
        <w:t xml:space="preserve">, </w:t>
      </w:r>
      <w:r>
        <w:rPr>
          <w:rFonts w:ascii="Consolas" w:hAnsi="Consolas"/>
          <w:i/>
          <w:color w:val="555555"/>
          <w:sz w:val="18"/>
        </w:rPr>
        <w:t>/invitations</w:t>
      </w:r>
      <w:r>
        <w:rPr>
          <w:i/>
          <w:color w:val="555555"/>
        </w:rPr>
        <w:t xml:space="preserve">, </w:t>
      </w:r>
      <w:r>
        <w:rPr>
          <w:rFonts w:ascii="Consolas" w:hAnsi="Consolas"/>
          <w:i/>
          <w:color w:val="555555"/>
          <w:sz w:val="18"/>
        </w:rPr>
        <w:t>/termination</w:t>
      </w:r>
      <w:r>
        <w:rPr>
          <w:i/>
          <w:color w:val="555555"/>
        </w:rPr>
        <w:t xml:space="preserve">, </w:t>
      </w:r>
      <w:r>
        <w:rPr>
          <w:rFonts w:ascii="Consolas" w:hAnsi="Consolas"/>
          <w:i/>
          <w:color w:val="555555"/>
          <w:sz w:val="18"/>
        </w:rPr>
        <w:t>/webhook</w:t>
      </w:r>
      <w:r>
        <w:rPr>
          <w:i/>
          <w:color w:val="555555"/>
        </w:rPr>
        <w:t xml:space="preserve">, layanan background, </w:t>
      </w:r>
      <w:r>
        <w:rPr>
          <w:rFonts w:ascii="Consolas" w:hAnsi="Consolas"/>
          <w:i/>
          <w:color w:val="555555"/>
          <w:sz w:val="18"/>
        </w:rPr>
        <w:t>/reimburse</w:t>
      </w:r>
      <w:r>
        <w:rPr>
          <w:i/>
          <w:color w:val="555555"/>
        </w:rPr>
        <w:t xml:space="preserve">, </w:t>
      </w:r>
      <w:r>
        <w:rPr>
          <w:rFonts w:ascii="Consolas" w:hAnsi="Consolas"/>
          <w:i/>
          <w:color w:val="555555"/>
          <w:sz w:val="18"/>
        </w:rPr>
        <w:t>/bounty</w:t>
      </w:r>
      <w:r>
        <w:rPr>
          <w:i/>
          <w:color w:val="555555"/>
        </w:rPr>
        <w:t xml:space="preserve">, </w:t>
      </w:r>
      <w:r>
        <w:rPr>
          <w:rFonts w:ascii="Consolas" w:hAnsi="Consolas"/>
          <w:i/>
          <w:color w:val="555555"/>
          <w:sz w:val="18"/>
        </w:rPr>
        <w:t>/notifications</w:t>
      </w:r>
      <w:r>
        <w:rPr>
          <w:i/>
          <w:color w:val="555555"/>
        </w:rPr>
        <w:t xml:space="preserve">, </w:t>
      </w:r>
      <w:r>
        <w:rPr>
          <w:rFonts w:ascii="Consolas" w:hAnsi="Consolas"/>
          <w:i/>
          <w:color w:val="555555"/>
          <w:sz w:val="18"/>
        </w:rPr>
        <w:t>/payslip</w:t>
      </w:r>
      <w:r>
        <w:rPr>
          <w:i/>
          <w:color w:val="555555"/>
        </w:rPr>
        <w:t xml:space="preserve">, </w:t>
      </w:r>
      <w:r>
        <w:rPr>
          <w:rFonts w:ascii="Consolas" w:hAnsi="Consolas"/>
          <w:i/>
          <w:color w:val="555555"/>
          <w:sz w:val="18"/>
        </w:rPr>
        <w:t>/tax-cert</w:t>
      </w:r>
      <w:r>
        <w:rPr>
          <w:i/>
          <w:color w:val="555555"/>
        </w:rPr>
        <w:t xml:space="preserve">, </w:t>
      </w:r>
      <w:r>
        <w:rPr>
          <w:rFonts w:ascii="Consolas" w:hAnsi="Consolas"/>
          <w:i/>
          <w:color w:val="555555"/>
          <w:sz w:val="18"/>
        </w:rPr>
        <w:t>/employment-letter</w:t>
      </w:r>
      <w:r>
        <w:rPr>
          <w:i/>
          <w:color w:val="555555"/>
        </w:rPr>
        <w:t xml:space="preserve">, </w:t>
      </w:r>
      <w:r>
        <w:rPr>
          <w:rFonts w:ascii="Consolas" w:hAnsi="Consolas"/>
          <w:i/>
          <w:color w:val="555555"/>
          <w:sz w:val="18"/>
        </w:rPr>
        <w:t>/directory</w:t>
      </w:r>
      <w:r>
        <w:rPr>
          <w:i/>
          <w:color w:val="555555"/>
        </w:rPr>
        <w:t xml:space="preserve">, </w:t>
      </w:r>
      <w:r>
        <w:rPr>
          <w:rFonts w:ascii="Consolas" w:hAnsi="Consolas"/>
          <w:i/>
          <w:color w:val="555555"/>
          <w:sz w:val="18"/>
        </w:rPr>
        <w:t>/company-settings</w:t>
      </w:r>
      <w:r>
        <w:rPr>
          <w:i/>
          <w:color w:val="555555"/>
        </w:rPr>
        <w:t xml:space="preserve">) — </w:t>
      </w:r>
      <w:r>
        <w:rPr>
          <w:b/>
          <w:i/>
          <w:color w:val="555555"/>
        </w:rPr>
        <w:t>sama sekali tidak ada di docx lama</w:t>
      </w:r>
      <w:r>
        <w:rPr>
          <w:i/>
          <w:color w:val="555555"/>
        </w:rPr>
        <w:t xml:space="preserve"> (bahkan modul lama seperti </w:t>
      </w:r>
      <w:r>
        <w:rPr>
          <w:rFonts w:ascii="Consolas" w:hAnsi="Consolas"/>
          <w:i/>
          <w:color w:val="555555"/>
          <w:sz w:val="18"/>
        </w:rPr>
        <w:t>/auth</w:t>
      </w:r>
      <w:r>
        <w:rPr>
          <w:i/>
          <w:color w:val="555555"/>
        </w:rPr>
        <w:t xml:space="preserve">, </w:t>
      </w:r>
      <w:r>
        <w:rPr>
          <w:rFonts w:ascii="Consolas" w:hAnsi="Consolas"/>
          <w:i/>
          <w:color w:val="555555"/>
          <w:sz w:val="18"/>
        </w:rPr>
        <w:t>/bundler</w:t>
      </w:r>
      <w:r>
        <w:rPr>
          <w:i/>
          <w:color w:val="555555"/>
        </w:rPr>
        <w:t xml:space="preserve">, </w:t>
      </w:r>
      <w:r>
        <w:rPr>
          <w:rFonts w:ascii="Consolas" w:hAnsi="Consolas"/>
          <w:i/>
          <w:color w:val="555555"/>
          <w:sz w:val="18"/>
        </w:rPr>
        <w:t>/webhook</w:t>
      </w:r>
      <w:r>
        <w:rPr>
          <w:i/>
          <w:color w:val="555555"/>
        </w:rPr>
        <w:t xml:space="preserve"> yang sudah eksis sejak versi awal tidak pernah didokumentasikan detail endpoint-nya di docx). - </w:t>
      </w:r>
      <w:r>
        <w:rPr>
          <w:b/>
          <w:i/>
          <w:color w:val="555555"/>
        </w:rPr>
        <w:t>Lampiran C</w:t>
      </w:r>
      <w:r>
        <w:rPr>
          <w:i/>
          <w:color w:val="555555"/>
        </w:rPr>
        <w:t xml:space="preserve"> (baris 4101): perancangan frontend (klien data, custom hook Web3, komponen bersama, integrasi Privy/ERC-4337) — tidak ada di docx lama. - </w:t>
      </w:r>
      <w:r>
        <w:rPr>
          <w:b/>
          <w:i/>
          <w:color w:val="555555"/>
        </w:rPr>
        <w:t>Lampiran D</w:t>
      </w:r>
      <w:r>
        <w:rPr>
          <w:i/>
          <w:color w:val="555555"/>
        </w:rPr>
        <w:t xml:space="preserve"> (baris 4230): perancangan keamanan smart contract/backend/frontend — tidak ada di docx lama. 3. </w:t>
      </w:r>
      <w:r>
        <w:rPr>
          <w:b/>
          <w:i/>
          <w:color w:val="555555"/>
        </w:rPr>
        <w:t>§2.2.2 Deskripsi Kelas — 3 dari 6 kontrak di docx lama sudah tidak ada di kodebase:</w:t>
      </w:r>
      <w:r>
        <w:rPr>
          <w:i/>
          <w:color w:val="555555"/>
        </w:rPr>
        <w:t xml:space="preserve"> - </w:t>
      </w:r>
      <w:r>
        <w:rPr>
          <w:rFonts w:ascii="Consolas" w:hAnsi="Consolas"/>
          <w:i/>
          <w:color w:val="555555"/>
          <w:sz w:val="18"/>
        </w:rPr>
        <w:t>2.2.2.3 EmployeeLiquidityContract</w:t>
      </w:r>
      <w:r>
        <w:rPr>
          <w:i/>
          <w:color w:val="555555"/>
        </w:rPr>
        <w:t xml:space="preserve"> (pool koperasi closed-loop) — </w:t>
      </w:r>
      <w:r>
        <w:rPr>
          <w:b/>
          <w:i/>
          <w:color w:val="555555"/>
        </w:rPr>
        <w:t>hapus seluruh subbab ini.</w:t>
      </w:r>
      <w:r>
        <w:rPr>
          <w:i/>
          <w:color w:val="555555"/>
        </w:rPr>
        <w:t xml:space="preserve"> Kontrak dan filenya sudah dihapus total; digantikan fitur kasbon terintegrasi di </w:t>
      </w:r>
      <w:r>
        <w:rPr>
          <w:rFonts w:ascii="Consolas" w:hAnsi="Consolas"/>
          <w:i/>
          <w:color w:val="555555"/>
          <w:sz w:val="18"/>
        </w:rPr>
        <w:t>CompanyVault</w:t>
      </w:r>
      <w:r>
        <w:rPr>
          <w:i/>
          <w:color w:val="555555"/>
        </w:rPr>
        <w:t xml:space="preserve"> (lihat §2.2.2.3 versi </w:t>
      </w:r>
      <w:r>
        <w:rPr>
          <w:rFonts w:ascii="Consolas" w:hAnsi="Consolas"/>
          <w:i/>
          <w:color w:val="555555"/>
          <w:sz w:val="18"/>
        </w:rPr>
        <w:t>DPPL.md</w:t>
      </w:r>
      <w:r>
        <w:rPr>
          <w:i/>
          <w:color w:val="555555"/>
        </w:rPr>
        <w:t xml:space="preserve"> saat ini, "Mesin Pajak &amp; Kasbon"). - </w:t>
      </w:r>
      <w:r>
        <w:rPr>
          <w:rFonts w:ascii="Consolas" w:hAnsi="Consolas"/>
          <w:i/>
          <w:color w:val="555555"/>
          <w:sz w:val="18"/>
        </w:rPr>
        <w:t>2.2.2.5 IDRXPriceOracle</w:t>
      </w:r>
      <w:r>
        <w:rPr>
          <w:i/>
          <w:color w:val="555555"/>
        </w:rPr>
        <w:t xml:space="preserve"> — </w:t>
      </w:r>
      <w:r>
        <w:rPr>
          <w:b/>
          <w:i/>
          <w:color w:val="555555"/>
        </w:rPr>
        <w:t>hapus seluruh subbab ini</w:t>
      </w:r>
      <w:r>
        <w:rPr>
          <w:i/>
          <w:color w:val="555555"/>
        </w:rPr>
        <w:t xml:space="preserve"> (docx lama sendiri sudah bilang ini seharusnya dihapus di Revisi G, tapi isinya masih ada — kemungkinan versi yang disalin/di-export salah/lupa disinkron). - </w:t>
      </w:r>
      <w:r>
        <w:rPr>
          <w:rFonts w:ascii="Consolas" w:hAnsi="Consolas"/>
          <w:i/>
          <w:color w:val="555555"/>
          <w:sz w:val="18"/>
        </w:rPr>
        <w:t>2.2.2.6 ConfidentialCompanyVault (Ekstensi FHE)</w:t>
      </w:r>
      <w:r>
        <w:rPr>
          <w:i/>
          <w:color w:val="555555"/>
        </w:rPr>
        <w:t xml:space="preserve"> — </w:t>
      </w:r>
      <w:r>
        <w:rPr>
          <w:b/>
          <w:i/>
          <w:color w:val="555555"/>
        </w:rPr>
        <w:t>hapus seluruh subbab ini.</w:t>
      </w:r>
      <w:r>
        <w:rPr>
          <w:i/>
          <w:color w:val="555555"/>
        </w:rPr>
        <w:t xml:space="preserve"> File source </w:t>
      </w:r>
      <w:r>
        <w:rPr>
          <w:rFonts w:ascii="Consolas" w:hAnsi="Consolas"/>
          <w:i/>
          <w:color w:val="555555"/>
          <w:sz w:val="18"/>
        </w:rPr>
        <w:t>ConfidentialCompanyVault.sol</w:t>
      </w:r>
      <w:r>
        <w:rPr>
          <w:i/>
          <w:color w:val="555555"/>
        </w:rPr>
        <w:t xml:space="preserve"> sudah tidak ada di </w:t>
      </w:r>
      <w:r>
        <w:rPr>
          <w:rFonts w:ascii="Consolas" w:hAnsi="Consolas"/>
          <w:i/>
          <w:color w:val="555555"/>
          <w:sz w:val="18"/>
        </w:rPr>
        <w:t>finley-payroll/src/</w:t>
      </w:r>
      <w:r>
        <w:rPr>
          <w:i/>
          <w:color w:val="555555"/>
        </w:rPr>
        <w:t xml:space="preserve"> (hanya sisa artifact build lama). - </w:t>
      </w:r>
      <w:r>
        <w:rPr>
          <w:rFonts w:ascii="Consolas" w:hAnsi="Consolas"/>
          <w:i/>
          <w:color w:val="555555"/>
          <w:sz w:val="18"/>
        </w:rPr>
        <w:t>2.2.2.1 PayrollFactory</w:t>
      </w:r>
      <w:r>
        <w:rPr>
          <w:i/>
          <w:color w:val="555555"/>
        </w:rPr>
        <w:t xml:space="preserve"> dan </w:t>
      </w:r>
      <w:r>
        <w:rPr>
          <w:rFonts w:ascii="Consolas" w:hAnsi="Consolas"/>
          <w:i/>
          <w:color w:val="555555"/>
          <w:sz w:val="18"/>
        </w:rPr>
        <w:t>2.2.2.2 CompanyVault</w:t>
      </w:r>
      <w:r>
        <w:rPr>
          <w:i/>
          <w:color w:val="555555"/>
        </w:rPr>
        <w:t xml:space="preserve"> — </w:t>
      </w:r>
      <w:r>
        <w:rPr>
          <w:b/>
          <w:i/>
          <w:color w:val="555555"/>
        </w:rPr>
        <w:t>kontrak masih ada, tapi detail perlu diperbarui:</w:t>
      </w:r>
      <w:r>
        <w:rPr>
          <w:i/>
          <w:color w:val="555555"/>
        </w:rPr>
        <w:t xml:space="preserve"> </w:t>
      </w:r>
      <w:r>
        <w:rPr>
          <w:rFonts w:ascii="Consolas" w:hAnsi="Consolas"/>
          <w:i/>
          <w:color w:val="555555"/>
          <w:sz w:val="18"/>
        </w:rPr>
        <w:t>deployVault(...)</w:t>
      </w:r>
      <w:r>
        <w:rPr>
          <w:i/>
          <w:color w:val="555555"/>
        </w:rPr>
        <w:t xml:space="preserve"> di docx lama masih punya parameter </w:t>
      </w:r>
      <w:r>
        <w:rPr>
          <w:rFonts w:ascii="Consolas" w:hAnsi="Consolas"/>
          <w:i/>
          <w:color w:val="555555"/>
          <w:sz w:val="18"/>
        </w:rPr>
        <w:t>liquidityContract</w:t>
      </w:r>
      <w:r>
        <w:rPr>
          <w:i/>
          <w:color w:val="555555"/>
        </w:rPr>
        <w:t xml:space="preserve"> yang sudah tidak ada (signature sekarang </w:t>
      </w:r>
      <w:r>
        <w:rPr>
          <w:rFonts w:ascii="Consolas" w:hAnsi="Consolas"/>
          <w:i/>
          <w:color w:val="555555"/>
          <w:sz w:val="18"/>
        </w:rPr>
        <w:t>deployVault(hrAuthority, companyName, sbtContract)</w:t>
      </w:r>
      <w:r>
        <w:rPr>
          <w:i/>
          <w:color w:val="555555"/>
        </w:rPr>
        <w:t xml:space="preserve">, 3 parameter — lihat </w:t>
      </w:r>
      <w:r>
        <w:rPr>
          <w:rFonts w:ascii="Consolas" w:hAnsi="Consolas"/>
          <w:i/>
          <w:color w:val="555555"/>
          <w:sz w:val="18"/>
        </w:rPr>
        <w:t>DPPL.md</w:t>
      </w:r>
      <w:r>
        <w:rPr>
          <w:i/>
          <w:color w:val="555555"/>
        </w:rPr>
        <w:t xml:space="preserve"> §2.4.2.1); konstanta/custom error </w:t>
      </w:r>
      <w:r>
        <w:rPr>
          <w:rFonts w:ascii="Consolas" w:hAnsi="Consolas"/>
          <w:i/>
          <w:color w:val="555555"/>
          <w:sz w:val="18"/>
        </w:rPr>
        <w:t>CompanyVault</w:t>
      </w:r>
      <w:r>
        <w:rPr>
          <w:i/>
          <w:color w:val="555555"/>
        </w:rPr>
        <w:t xml:space="preserve"> di docx lama masih mencantumkan galat terkait koperasi tanpa kasbon (</w:t>
      </w:r>
      <w:r>
        <w:rPr>
          <w:rFonts w:ascii="Consolas" w:hAnsi="Consolas"/>
          <w:i/>
          <w:color w:val="555555"/>
          <w:sz w:val="18"/>
        </w:rPr>
        <w:t>MAX_ADVANCE_BPS</w:t>
      </w:r>
      <w:r>
        <w:rPr>
          <w:i/>
          <w:color w:val="555555"/>
        </w:rPr>
        <w:t xml:space="preserve">, </w:t>
      </w:r>
      <w:r>
        <w:rPr>
          <w:rFonts w:ascii="Consolas" w:hAnsi="Consolas"/>
          <w:i/>
          <w:color w:val="555555"/>
          <w:sz w:val="18"/>
        </w:rPr>
        <w:t>ADVANCE_REPAY_BPS</w:t>
      </w:r>
      <w:r>
        <w:rPr>
          <w:i/>
          <w:color w:val="555555"/>
        </w:rPr>
        <w:t xml:space="preserve">, </w:t>
      </w:r>
      <w:r>
        <w:rPr>
          <w:rFonts w:ascii="Consolas" w:hAnsi="Consolas"/>
          <w:i/>
          <w:color w:val="555555"/>
          <w:sz w:val="18"/>
        </w:rPr>
        <w:t>AdvancePendingExists</w:t>
      </w:r>
      <w:r>
        <w:rPr>
          <w:i/>
          <w:color w:val="555555"/>
        </w:rPr>
        <w:t xml:space="preserve">, </w:t>
      </w:r>
      <w:r>
        <w:rPr>
          <w:rFonts w:ascii="Consolas" w:hAnsi="Consolas"/>
          <w:i/>
          <w:color w:val="555555"/>
          <w:sz w:val="18"/>
        </w:rPr>
        <w:t>ActiveAdvanceExists</w:t>
      </w:r>
      <w:r>
        <w:rPr>
          <w:i/>
          <w:color w:val="555555"/>
        </w:rPr>
        <w:t xml:space="preserve">, </w:t>
      </w:r>
      <w:r>
        <w:rPr>
          <w:rFonts w:ascii="Consolas" w:hAnsi="Consolas"/>
          <w:i/>
          <w:color w:val="555555"/>
          <w:sz w:val="18"/>
        </w:rPr>
        <w:t>NoAdvancePending</w:t>
      </w:r>
      <w:r>
        <w:rPr>
          <w:i/>
          <w:color w:val="555555"/>
        </w:rPr>
        <w:t xml:space="preserve">, </w:t>
      </w:r>
      <w:r>
        <w:rPr>
          <w:rFonts w:ascii="Consolas" w:hAnsi="Consolas"/>
          <w:i/>
          <w:color w:val="555555"/>
          <w:sz w:val="18"/>
        </w:rPr>
        <w:t>AdvanceAmountTooHigh</w:t>
      </w:r>
      <w:r>
        <w:rPr>
          <w:i/>
          <w:color w:val="555555"/>
        </w:rPr>
        <w:t xml:space="preserve"> belum ada di docx lama; error/konstanta koperasi lama seperti pool rate perlu dihapus). - </w:t>
      </w:r>
      <w:r>
        <w:rPr>
          <w:rFonts w:ascii="Consolas" w:hAnsi="Consolas"/>
          <w:i/>
          <w:color w:val="555555"/>
          <w:sz w:val="18"/>
        </w:rPr>
        <w:t>2.2.2.4 EmploymentSBT</w:t>
      </w:r>
      <w:r>
        <w:rPr>
          <w:i/>
          <w:color w:val="555555"/>
        </w:rPr>
        <w:t xml:space="preserve"> — kemungkinan besar masih relevan strukturnya, tapi belum diverifikasi detail terhadap kode terkini pada perbandingan ini — cek ulang saat mengedit. 4. </w:t>
      </w:r>
      <w:r>
        <w:rPr>
          <w:b/>
          <w:i/>
          <w:color w:val="555555"/>
        </w:rPr>
        <w:t>§1.2 Ruang Lingkup</w:t>
      </w:r>
      <w:r>
        <w:rPr>
          <w:i/>
          <w:color w:val="555555"/>
        </w:rPr>
        <w:t xml:space="preserve"> docx lama masih menyebut "Lima smart contract inti beserta satu ekstensi: PayrollFactory, CompanyVault, EmployeeLiquidityContract, EmploymentSBT, IDRXPriceOracle, dan ConfidentialCompanyVault (ekstensi FHE)" — </w:t>
      </w:r>
      <w:r>
        <w:rPr>
          <w:b/>
          <w:i/>
          <w:color w:val="555555"/>
        </w:rPr>
        <w:t>perlu direvisi menjadi tiga kontrak</w:t>
      </w:r>
      <w:r>
        <w:rPr>
          <w:i/>
          <w:color w:val="555555"/>
        </w:rPr>
        <w:t xml:space="preserve"> (PayrollFactory, CompanyVault, EmploymentSBT) sesuai </w:t>
      </w:r>
      <w:r>
        <w:rPr>
          <w:rFonts w:ascii="Consolas" w:hAnsi="Consolas"/>
          <w:i/>
          <w:color w:val="555555"/>
          <w:sz w:val="18"/>
        </w:rPr>
        <w:t>DPPL.md</w:t>
      </w:r>
      <w:r>
        <w:rPr>
          <w:i/>
          <w:color w:val="555555"/>
        </w:rPr>
        <w:t xml:space="preserve"> §1.2 saat ini. Juga masih menyebut backend menangani "likuidasi" (liquidation cron, sudah dihapus bersamaan </w:t>
      </w:r>
      <w:r>
        <w:rPr>
          <w:rFonts w:ascii="Consolas" w:hAnsi="Consolas"/>
          <w:i/>
          <w:color w:val="555555"/>
          <w:sz w:val="18"/>
        </w:rPr>
        <w:t>EmployeeLiquidityContract</w:t>
      </w:r>
      <w:r>
        <w:rPr>
          <w:i/>
          <w:color w:val="555555"/>
        </w:rPr>
        <w:t xml:space="preserve">) sebagai salah satu layanan background. 5. </w:t>
      </w:r>
      <w:r>
        <w:rPr>
          <w:b/>
          <w:i/>
          <w:color w:val="555555"/>
        </w:rPr>
        <w:t>§2.3 Perancangan Data (ERD)</w:t>
      </w:r>
      <w:r>
        <w:rPr>
          <w:i/>
          <w:color w:val="555555"/>
        </w:rPr>
        <w:t xml:space="preserve"> docx lama masih memuat tabel/entitas yang sudah tidak ada: </w:t>
      </w:r>
      <w:r>
        <w:rPr>
          <w:rFonts w:ascii="Consolas" w:hAnsi="Consolas"/>
          <w:i/>
          <w:color w:val="555555"/>
          <w:sz w:val="18"/>
        </w:rPr>
        <w:t>pools</w:t>
      </w:r>
      <w:r>
        <w:rPr>
          <w:i/>
          <w:color w:val="555555"/>
        </w:rPr>
        <w:t xml:space="preserve">, </w:t>
      </w:r>
      <w:r>
        <w:rPr>
          <w:rFonts w:ascii="Consolas" w:hAnsi="Consolas"/>
          <w:i/>
          <w:color w:val="555555"/>
          <w:sz w:val="18"/>
        </w:rPr>
        <w:t>lenderDeposits</w:t>
      </w:r>
      <w:r>
        <w:rPr>
          <w:i/>
          <w:color w:val="555555"/>
        </w:rPr>
        <w:t xml:space="preserve">, </w:t>
      </w:r>
      <w:r>
        <w:rPr>
          <w:rFonts w:ascii="Consolas" w:hAnsi="Consolas"/>
          <w:i/>
          <w:color w:val="555555"/>
          <w:sz w:val="18"/>
        </w:rPr>
        <w:t>loanRecords</w:t>
      </w:r>
      <w:r>
        <w:rPr>
          <w:i/>
          <w:color w:val="555555"/>
        </w:rPr>
        <w:t xml:space="preserve"> (on-chain, storage koperasi), dan </w:t>
      </w:r>
      <w:r>
        <w:rPr>
          <w:rFonts w:ascii="Consolas" w:hAnsi="Consolas"/>
          <w:i/>
          <w:color w:val="555555"/>
          <w:sz w:val="18"/>
        </w:rPr>
        <w:t>liquidity_pool</w:t>
      </w:r>
      <w:r>
        <w:rPr>
          <w:i/>
          <w:color w:val="555555"/>
        </w:rPr>
        <w:t xml:space="preserve">, </w:t>
      </w:r>
      <w:r>
        <w:rPr>
          <w:rFonts w:ascii="Consolas" w:hAnsi="Consolas"/>
          <w:i/>
          <w:color w:val="555555"/>
          <w:sz w:val="18"/>
        </w:rPr>
        <w:t>lender_deposit</w:t>
      </w:r>
      <w:r>
        <w:rPr>
          <w:i/>
          <w:color w:val="555555"/>
        </w:rPr>
        <w:t xml:space="preserve">, </w:t>
      </w:r>
      <w:r>
        <w:rPr>
          <w:rFonts w:ascii="Consolas" w:hAnsi="Consolas"/>
          <w:i/>
          <w:color w:val="555555"/>
          <w:sz w:val="18"/>
        </w:rPr>
        <w:t>loan_record</w:t>
      </w:r>
      <w:r>
        <w:rPr>
          <w:i/>
          <w:color w:val="555555"/>
        </w:rPr>
        <w:t xml:space="preserve">, </w:t>
      </w:r>
      <w:r>
        <w:rPr>
          <w:rFonts w:ascii="Consolas" w:hAnsi="Consolas"/>
          <w:i/>
          <w:color w:val="555555"/>
          <w:sz w:val="18"/>
        </w:rPr>
        <w:t>encrypted_salary</w:t>
      </w:r>
      <w:r>
        <w:rPr>
          <w:i/>
          <w:color w:val="555555"/>
        </w:rPr>
        <w:t xml:space="preserve">, </w:t>
      </w:r>
      <w:r>
        <w:rPr>
          <w:rFonts w:ascii="Consolas" w:hAnsi="Consolas"/>
          <w:i/>
          <w:color w:val="555555"/>
          <w:sz w:val="18"/>
        </w:rPr>
        <w:t>auditor_grant</w:t>
      </w:r>
      <w:r>
        <w:rPr>
          <w:i/>
          <w:color w:val="555555"/>
        </w:rPr>
        <w:t xml:space="preserve"> (Ponder indexed) — </w:t>
      </w:r>
      <w:r>
        <w:rPr>
          <w:b/>
          <w:i/>
          <w:color w:val="555555"/>
        </w:rPr>
        <w:t>hapus semua</w:t>
      </w:r>
      <w:r>
        <w:rPr>
          <w:i/>
          <w:color w:val="555555"/>
        </w:rPr>
        <w:t xml:space="preserve">, ganti dengan </w:t>
      </w:r>
      <w:r>
        <w:rPr>
          <w:rFonts w:ascii="Consolas" w:hAnsi="Consolas"/>
          <w:i/>
          <w:color w:val="555555"/>
          <w:sz w:val="18"/>
        </w:rPr>
        <w:t>salary_advance</w:t>
      </w:r>
      <w:r>
        <w:rPr>
          <w:i/>
          <w:color w:val="555555"/>
        </w:rPr>
        <w:t>/</w:t>
      </w:r>
      <w:r>
        <w:rPr>
          <w:rFonts w:ascii="Consolas" w:hAnsi="Consolas"/>
          <w:i/>
          <w:color w:val="555555"/>
          <w:sz w:val="18"/>
        </w:rPr>
        <w:t>salaryAdvances</w:t>
      </w:r>
      <w:r>
        <w:rPr>
          <w:i/>
          <w:color w:val="555555"/>
        </w:rPr>
        <w:t xml:space="preserve"> (kasbon). Docx lama juga belum punya tabel-tabel off-chain baru yang sudah ada di </w:t>
      </w:r>
      <w:r>
        <w:rPr>
          <w:rFonts w:ascii="Consolas" w:hAnsi="Consolas"/>
          <w:i/>
          <w:color w:val="555555"/>
          <w:sz w:val="18"/>
        </w:rPr>
        <w:t>DPPL.md</w:t>
      </w:r>
      <w:r>
        <w:rPr>
          <w:i/>
          <w:color w:val="555555"/>
        </w:rPr>
        <w:t xml:space="preserve"> §2.3 saat ini: </w:t>
      </w:r>
      <w:r>
        <w:rPr>
          <w:rFonts w:ascii="Consolas" w:hAnsi="Consolas"/>
          <w:i/>
          <w:color w:val="555555"/>
          <w:sz w:val="18"/>
        </w:rPr>
        <w:t>reimbursement_claims</w:t>
      </w:r>
      <w:r>
        <w:rPr>
          <w:i/>
          <w:color w:val="555555"/>
        </w:rPr>
        <w:t xml:space="preserve">, </w:t>
      </w:r>
      <w:r>
        <w:rPr>
          <w:rFonts w:ascii="Consolas" w:hAnsi="Consolas"/>
          <w:i/>
          <w:color w:val="555555"/>
          <w:sz w:val="18"/>
        </w:rPr>
        <w:t>bounties</w:t>
      </w:r>
      <w:r>
        <w:rPr>
          <w:i/>
          <w:color w:val="555555"/>
        </w:rPr>
        <w:t xml:space="preserve">, </w:t>
      </w:r>
      <w:r>
        <w:rPr>
          <w:rFonts w:ascii="Consolas" w:hAnsi="Consolas"/>
          <w:i/>
          <w:color w:val="555555"/>
          <w:sz w:val="18"/>
        </w:rPr>
        <w:t>bounty_claims</w:t>
      </w:r>
      <w:r>
        <w:rPr>
          <w:i/>
          <w:color w:val="555555"/>
        </w:rPr>
        <w:t xml:space="preserve">, </w:t>
      </w:r>
      <w:r>
        <w:rPr>
          <w:rFonts w:ascii="Consolas" w:hAnsi="Consolas"/>
          <w:i/>
          <w:color w:val="555555"/>
          <w:sz w:val="18"/>
        </w:rPr>
        <w:t>company_settings</w:t>
      </w:r>
      <w:r>
        <w:rPr>
          <w:i/>
          <w:color w:val="555555"/>
        </w:rPr>
        <w:t xml:space="preserve">, </w:t>
      </w:r>
      <w:r>
        <w:rPr>
          <w:rFonts w:ascii="Consolas" w:hAnsi="Consolas"/>
          <w:i/>
          <w:color w:val="555555"/>
          <w:sz w:val="18"/>
        </w:rPr>
        <w:t>tips</w:t>
      </w:r>
      <w:r>
        <w:rPr>
          <w:i/>
          <w:color w:val="555555"/>
        </w:rPr>
        <w:t xml:space="preserve">, </w:t>
      </w:r>
      <w:r>
        <w:rPr>
          <w:rFonts w:ascii="Consolas" w:hAnsi="Consolas"/>
          <w:i/>
          <w:color w:val="555555"/>
          <w:sz w:val="18"/>
        </w:rPr>
        <w:t>suspended_clients</w:t>
      </w:r>
      <w:r>
        <w:rPr>
          <w:i/>
          <w:color w:val="555555"/>
        </w:rPr>
        <w:t xml:space="preserve">, </w:t>
      </w:r>
      <w:r>
        <w:rPr>
          <w:rFonts w:ascii="Consolas" w:hAnsi="Consolas"/>
          <w:i/>
          <w:color w:val="555555"/>
          <w:sz w:val="18"/>
        </w:rPr>
        <w:t>compliance_reconciliations</w:t>
      </w:r>
      <w:r>
        <w:rPr>
          <w:i/>
          <w:color w:val="555555"/>
        </w:rPr>
        <w:t xml:space="preserve">, </w:t>
      </w:r>
      <w:r>
        <w:rPr>
          <w:rFonts w:ascii="Consolas" w:hAnsi="Consolas"/>
          <w:i/>
          <w:color w:val="555555"/>
          <w:sz w:val="18"/>
        </w:rPr>
        <w:t>salary_advances</w:t>
      </w:r>
      <w:r>
        <w:rPr>
          <w:i/>
          <w:color w:val="555555"/>
        </w:rPr>
        <w:t xml:space="preserve">, </w:t>
      </w:r>
      <w:r>
        <w:rPr>
          <w:rFonts w:ascii="Consolas" w:hAnsi="Consolas"/>
          <w:i/>
          <w:color w:val="555555"/>
          <w:sz w:val="18"/>
        </w:rPr>
        <w:t>phk_reasons</w:t>
      </w:r>
      <w:r>
        <w:rPr>
          <w:i/>
          <w:color w:val="555555"/>
        </w:rPr>
        <w:t xml:space="preserve">, </w:t>
      </w:r>
      <w:r>
        <w:rPr>
          <w:rFonts w:ascii="Consolas" w:hAnsi="Consolas"/>
          <w:i/>
          <w:color w:val="555555"/>
          <w:sz w:val="18"/>
        </w:rPr>
        <w:t>notifications</w:t>
      </w:r>
      <w:r>
        <w:rPr>
          <w:i/>
          <w:color w:val="555555"/>
        </w:rPr>
        <w:t xml:space="preserve">, </w:t>
      </w:r>
      <w:r>
        <w:rPr>
          <w:rFonts w:ascii="Consolas" w:hAnsi="Consolas"/>
          <w:i/>
          <w:color w:val="555555"/>
          <w:sz w:val="18"/>
        </w:rPr>
        <w:t>employee_profiles</w:t>
      </w:r>
      <w:r>
        <w:rPr>
          <w:i/>
          <w:color w:val="555555"/>
        </w:rPr>
        <w:t xml:space="preserve">, </w:t>
      </w:r>
      <w:r>
        <w:rPr>
          <w:rFonts w:ascii="Consolas" w:hAnsi="Consolas"/>
          <w:i/>
          <w:color w:val="555555"/>
          <w:sz w:val="18"/>
        </w:rPr>
        <w:t>employment_letters</w:t>
      </w:r>
      <w:r>
        <w:rPr>
          <w:i/>
          <w:color w:val="555555"/>
        </w:rPr>
        <w:t xml:space="preserve"> — semuanya perlu ditambahkan. 6. </w:t>
      </w:r>
      <w:r>
        <w:rPr>
          <w:b/>
          <w:i/>
          <w:color w:val="555555"/>
        </w:rPr>
        <w:t>Bagian yang aman/relatif tidak berubah</w:t>
      </w:r>
      <w:r>
        <w:rPr>
          <w:i/>
          <w:color w:val="555555"/>
        </w:rPr>
        <w:t xml:space="preserve"> (bisa dipakai sebagai basis, tinggal cek detail kecil): §1.1 Tujuan Penulisan, §1.3 Definisi/Akronim (tambahkan istilah baru seperti "Kasbon" bila belum ada), §1.4 Referensi (masih relevan, tambahkan referensi POJK 77/2016 bila docx SKPL terbaru menambahkannya), §2.1 Perancangan Arsitektur narasi umum (perlu disesuaikan kalimat yang menyebut "auto-repay koperasi" → "auto-repay kasbon").  </w:t>
      </w:r>
      <w:r>
        <w:rPr>
          <w:b/>
          <w:i/>
          <w:color w:val="555555"/>
        </w:rPr>
        <w:t>Saran urutan pengerjaan saat mengedit docx:</w:t>
      </w:r>
      <w:r>
        <w:rPr>
          <w:i/>
          <w:color w:val="555555"/>
        </w:rPr>
        <w:t xml:space="preserve"> (1) hapus 3 subbab kontrak yang sudah tidak ada + perbaiki §1.2 ruang lingkup — ini cepat dan langsung menghilangkan sebagian besar kontradiksi; (2) tempel ulang §2.3 ERD dari </w:t>
      </w:r>
      <w:r>
        <w:rPr>
          <w:rFonts w:ascii="Consolas" w:hAnsi="Consolas"/>
          <w:i/>
          <w:color w:val="555555"/>
          <w:sz w:val="18"/>
        </w:rPr>
        <w:t>DPPL.md</w:t>
      </w:r>
      <w:r>
        <w:rPr>
          <w:i/>
          <w:color w:val="555555"/>
        </w:rPr>
        <w:t xml:space="preserve">; (3) tempel seluruh §2.4 dari </w:t>
      </w:r>
      <w:r>
        <w:rPr>
          <w:rFonts w:ascii="Consolas" w:hAnsi="Consolas"/>
          <w:i/>
          <w:color w:val="555555"/>
          <w:sz w:val="18"/>
        </w:rPr>
        <w:t>DPPL.md</w:t>
      </w:r>
      <w:r>
        <w:rPr>
          <w:i/>
          <w:color w:val="555555"/>
        </w:rPr>
        <w:t xml:space="preserve"> (paling panjang, tapi mekanis — copy-paste per halaman); (4) tempel Lampiran A–D dari </w:t>
      </w:r>
      <w:r>
        <w:rPr>
          <w:rFonts w:ascii="Consolas" w:hAnsi="Consolas"/>
          <w:i/>
          <w:color w:val="555555"/>
          <w:sz w:val="18"/>
        </w:rPr>
        <w:t>DPPL.md</w:t>
      </w:r>
      <w:r>
        <w:rPr>
          <w:i/>
          <w:color w:val="555555"/>
        </w:rPr>
        <w:t xml:space="preserve"> (juga panjang tapi mekanis). Setelah itu docx akan align penuh dengan </w:t>
      </w:r>
      <w:r>
        <w:rPr>
          <w:rFonts w:ascii="Consolas" w:hAnsi="Consolas"/>
          <w:i/>
          <w:color w:val="555555"/>
          <w:sz w:val="18"/>
        </w:rPr>
        <w:t>DPPL.md</w:t>
      </w:r>
      <w:r>
        <w:rPr>
          <w:i/>
          <w:color w:val="555555"/>
        </w:rPr>
        <w:t>.</w:t>
      </w:r>
    </w:p>
    <w:p>
      <w:r>
        <w:br w:type="page"/>
      </w:r>
    </w:p>
    <w:p>
      <w:pPr>
        <w:pStyle w:val="Heading2"/>
      </w:pPr>
      <w:r>
        <w:t>1. Pendahuluan</w:t>
      </w:r>
    </w:p>
    <w:p>
      <w:pPr>
        <w:pStyle w:val="Heading3"/>
      </w:pPr>
      <w:r>
        <w:t>1.1 Tujuan Penulisan Dokumen</w:t>
      </w:r>
    </w:p>
    <w:p>
      <w:pPr>
        <w:spacing w:after="120"/>
      </w:pPr>
      <w:r>
        <w:t xml:space="preserve">Dokumen Deskripsi Perancangan Perangkat Lunak (DPPL) ini disusun untuk mendefinisikan secara rinci rancangan arsitektur, komponen, antarmuka, data, dan keamanan dari sistem </w:t>
      </w:r>
      <w:r>
        <w:rPr>
          <w:b/>
        </w:rPr>
        <w:t>Payana</w:t>
      </w:r>
      <w:r>
        <w:t xml:space="preserve"> — sebuah platform penggajian (payroll) terdesentralisasi berbasis teknologi blockchain yang dikembangkan sebagai proyek penelitian skripsi pada Program Studi Informatika, Universitas Atma Jaya Yogyakarta.</w:t>
      </w:r>
    </w:p>
    <w:p>
      <w:pPr>
        <w:spacing w:after="120"/>
      </w:pPr>
      <w:r>
        <w:t>DPPL berfungsi sebagai jembatan formal antara dokumen Spesifikasi Kebutuhan Perangkat Lunak (SKPL) dengan implementasi aktual. Setiap kebutuhan fungsional (FR-PAYANA-xxx) yang tercantum dalam SKPL dipetakan ke komponen perancangan konkret pada dokumen ini, sehingga keterlacakan (traceability) antara kebutuhan dan rancangan dapat dipertahankan secara menyeluruh.</w:t>
      </w:r>
    </w:p>
    <w:p>
      <w:pPr>
        <w:spacing w:after="120"/>
      </w:pPr>
      <w:r>
        <w:t>Tujuan penulisan dokumen ini mencakup:</w:t>
      </w:r>
    </w:p>
    <w:p>
      <w:pPr>
        <w:pStyle w:val="ListNumber"/>
      </w:pPr>
      <w:r>
        <w:t>Mendokumentasikan rancangan arsitektur empat lapisan sistem Payana (Smart Contract, Ponder Indexer, Backend API, dan Frontend) beserta interaksi antar-lapisan.</w:t>
      </w:r>
    </w:p>
    <w:p>
      <w:pPr>
        <w:pStyle w:val="ListNumber"/>
      </w:pPr>
      <w:r>
        <w:t>Menyediakan spesifikasi rinci setiap komponen perancangan: struktur smart contract Solidity, endpoint REST API backend, skema basis data off-chain dan on-chain terindeks, serta komponen antarmuka frontend.</w:t>
      </w:r>
    </w:p>
    <w:p>
      <w:pPr>
        <w:pStyle w:val="ListNumber"/>
      </w:pPr>
      <w:r>
        <w:t>Memetakan seluruh kebutuhan fungsional dari SKPL ke komponen implementasi yang sesuai, sebagai dasar verifikasi keterlacakan.</w:t>
      </w:r>
    </w:p>
    <w:p>
      <w:pPr>
        <w:pStyle w:val="ListNumber"/>
      </w:pPr>
      <w:r>
        <w:t>Menjadi acuan teknis bagi pengembang, penguji, dan dosen pembimbing dalam mengevaluasi kesesuaian implementasi dengan rancangan.</w:t>
      </w:r>
    </w:p>
    <w:p>
      <w:pPr>
        <w:pStyle w:val="Heading3"/>
      </w:pPr>
      <w:r>
        <w:t>1.2 Ruang Lingkup</w:t>
      </w:r>
    </w:p>
    <w:p>
      <w:pPr>
        <w:spacing w:after="120"/>
      </w:pPr>
      <w:r>
        <w:t xml:space="preserve">Payana adalah platform perangkat lunak berbasis web yang menyediakan layanan penggajian real-time terdesentralisasi untuk perusahaan berskala 50 hingga 500 karyawan di Indonesia. Sistem beroperasi di atas jaringan blockchain </w:t>
      </w:r>
      <w:r>
        <w:rPr>
          <w:b/>
        </w:rPr>
        <w:t>Base</w:t>
      </w:r>
      <w:r>
        <w:t xml:space="preserve"> (Ethereum Layer-2) menggunakan stablecoin </w:t>
      </w:r>
      <w:r>
        <w:rPr>
          <w:b/>
        </w:rPr>
        <w:t>IDRX</w:t>
      </w:r>
      <w:r>
        <w:t xml:space="preserve"> (ERC-20 berpegged Rupiah) sebagai medium pembayaran gaji.</w:t>
      </w:r>
    </w:p>
    <w:p>
      <w:pPr>
        <w:spacing w:after="120"/>
      </w:pPr>
      <w:r>
        <w:t>DPPL ini mencakup rancangan dari komponen-komponen berikut:</w:t>
      </w:r>
    </w:p>
    <w:p>
      <w:pPr>
        <w:pStyle w:val="ListNumber"/>
      </w:pPr>
      <w:r>
        <w:rPr>
          <w:b/>
        </w:rPr>
        <w:t>Tiga smart contract inti</w:t>
      </w:r>
      <w:r>
        <w:t xml:space="preserve"> yang sudah di-deploy dan beroperasi: </w:t>
      </w:r>
      <w:r>
        <w:rPr>
          <w:rFonts w:ascii="Consolas" w:hAnsi="Consolas"/>
          <w:color w:val="C7254E"/>
          <w:sz w:val="18"/>
        </w:rPr>
        <w:t>PayrollFactory</w:t>
      </w:r>
      <w:r>
        <w:t xml:space="preserve">, </w:t>
      </w:r>
      <w:r>
        <w:rPr>
          <w:rFonts w:ascii="Consolas" w:hAnsi="Consolas"/>
          <w:color w:val="C7254E"/>
          <w:sz w:val="18"/>
        </w:rPr>
        <w:t>CompanyVault</w:t>
      </w:r>
      <w:r>
        <w:t xml:space="preserve">, </w:t>
      </w:r>
      <w:r>
        <w:rPr>
          <w:rFonts w:ascii="Consolas" w:hAnsi="Consolas"/>
          <w:color w:val="C7254E"/>
          <w:sz w:val="18"/>
        </w:rPr>
        <w:t>EmploymentSBT</w:t>
      </w:r>
      <w:r>
        <w:t>.</w:t>
      </w:r>
    </w:p>
    <w:p>
      <w:pPr>
        <w:pStyle w:val="ListNumber"/>
      </w:pPr>
      <w:r>
        <w:rPr>
          <w:b/>
        </w:rPr>
        <w:t>Backend REST API</w:t>
      </w:r>
      <w:r>
        <w:t xml:space="preserve"> berbasis Express yang menangani autentikasi EIP-191, relay UserOperation ERC-4337, pelaporan kepatuhan, registrasi tenant, webhook Alchemy, dan layanan background (kasbon, pemantauan Paymaster, WebSocket).</w:t>
      </w:r>
    </w:p>
    <w:p>
      <w:pPr>
        <w:pStyle w:val="ListNumber"/>
      </w:pPr>
      <w:r>
        <w:rPr>
          <w:b/>
        </w:rPr>
        <w:t>Ponder Indexer</w:t>
      </w:r>
      <w:r>
        <w:t xml:space="preserve"> yang mengindeks event on-chain ke PostgreSQL skema </w:t>
      </w:r>
      <w:r>
        <w:rPr>
          <w:rFonts w:ascii="Consolas" w:hAnsi="Consolas"/>
          <w:color w:val="C7254E"/>
          <w:sz w:val="18"/>
        </w:rPr>
        <w:t>public</w:t>
      </w:r>
      <w:r>
        <w:t>.</w:t>
      </w:r>
    </w:p>
    <w:p>
      <w:pPr>
        <w:pStyle w:val="ListNumber"/>
      </w:pPr>
      <w:r>
        <w:rPr>
          <w:b/>
        </w:rPr>
        <w:t>Frontend Next.js</w:t>
      </w:r>
      <w:r>
        <w:t xml:space="preserve"> yang menyajikan empat portal: Autentikasi/Onboarding, Portal HR, Portal Karyawan, dan Portal Owner SaaS.</w:t>
      </w:r>
    </w:p>
    <w:p>
      <w:pPr>
        <w:spacing w:after="120"/>
      </w:pPr>
      <w:r>
        <w:t xml:space="preserve">Rancangan yang berada </w:t>
      </w:r>
      <w:r>
        <w:rPr>
          <w:b/>
        </w:rPr>
        <w:t>di luar ruang lingkup</w:t>
      </w:r>
      <w:r>
        <w:t xml:space="preserve"> dokumen ini mengikuti batasan SKPL: integrasi HRIS pihak ketiga, fiat on/off ramp, payroll multi-chain, ESOP secondary market, notifikasi push mobile native, stealth addresses, dan private streaming rate on-chain.</w:t>
      </w:r>
    </w:p>
    <w:p>
      <w:pPr>
        <w:pStyle w:val="Heading3"/>
      </w:pPr>
      <w:r>
        <w:t>1.3 Definisi, Akronim, dan Singkatan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Istilah</w:t>
            </w:r>
          </w:p>
        </w:tc>
        <w:tc>
          <w:tcPr>
            <w:tcW w:type="dxa" w:w="4680"/>
            <w:shd w:val="clear" w:color="auto" w:fill="D9E2F3"/>
          </w:tcPr>
          <w:p>
            <w:r>
              <w:rPr>
                <w:b/>
              </w:rPr>
            </w:r>
            <w:r>
              <w:rPr>
                <w:b/>
                <w:sz w:val="18"/>
              </w:rPr>
              <w:t>Definisi</w:t>
            </w:r>
          </w:p>
        </w:tc>
      </w:tr>
      <w:tr>
        <w:tc>
          <w:tcPr>
            <w:tcW w:type="dxa" w:w="4680"/>
          </w:tcPr>
          <w:p>
            <w:r>
              <w:rPr>
                <w:sz w:val="18"/>
              </w:rPr>
              <w:t>Smart Contract</w:t>
            </w:r>
          </w:p>
        </w:tc>
        <w:tc>
          <w:tcPr>
            <w:tcW w:type="dxa" w:w="4680"/>
          </w:tcPr>
          <w:p>
            <w:r>
              <w:rPr>
                <w:sz w:val="18"/>
              </w:rPr>
              <w:t>Program yang dieksekusi otomatis di blockchain tanpa intervensi pihak terpusat.</w:t>
            </w:r>
          </w:p>
        </w:tc>
      </w:tr>
      <w:tr>
        <w:tc>
          <w:tcPr>
            <w:tcW w:type="dxa" w:w="4680"/>
          </w:tcPr>
          <w:p>
            <w:r>
              <w:rPr>
                <w:sz w:val="18"/>
              </w:rPr>
              <w:t>Vault</w:t>
            </w:r>
          </w:p>
        </w:tc>
        <w:tc>
          <w:tcPr>
            <w:tcW w:type="dxa" w:w="4680"/>
          </w:tcPr>
          <w:p>
            <w:r>
              <w:rPr>
                <w:sz w:val="18"/>
              </w:rPr>
              <w:t>Kontrak penyimpanan dana perusahaan (</w:t>
            </w:r>
            <w:r>
              <w:rPr>
                <w:rFonts w:ascii="Consolas" w:hAnsi="Consolas"/>
                <w:color w:val="C7254E"/>
                <w:sz w:val="18"/>
              </w:rPr>
              <w:t>CompanyVault</w:t>
            </w:r>
            <w:r>
              <w:rPr>
                <w:sz w:val="18"/>
              </w:rPr>
              <w:t>), terisolasi per tenant.</w:t>
            </w:r>
          </w:p>
        </w:tc>
      </w:tr>
      <w:tr>
        <w:tc>
          <w:tcPr>
            <w:tcW w:type="dxa" w:w="4680"/>
          </w:tcPr>
          <w:p>
            <w:r>
              <w:rPr>
                <w:sz w:val="18"/>
              </w:rPr>
              <w:t>flowRate</w:t>
            </w:r>
          </w:p>
        </w:tc>
        <w:tc>
          <w:tcPr>
            <w:tcW w:type="dxa" w:w="4680"/>
          </w:tcPr>
          <w:p>
            <w:r>
              <w:rPr>
                <w:sz w:val="18"/>
              </w:rPr>
              <w:t>Laju akrual gaji dalam satuan IDRX wei per detik.</w:t>
            </w:r>
          </w:p>
        </w:tc>
      </w:tr>
      <w:tr>
        <w:tc>
          <w:tcPr>
            <w:tcW w:type="dxa" w:w="4680"/>
          </w:tcPr>
          <w:p>
            <w:r>
              <w:rPr>
                <w:sz w:val="18"/>
              </w:rPr>
              <w:t>EWA</w:t>
            </w:r>
          </w:p>
        </w:tc>
        <w:tc>
          <w:tcPr>
            <w:tcW w:type="dxa" w:w="4680"/>
          </w:tcPr>
          <w:p>
            <w:r>
              <w:rPr>
                <w:sz w:val="18"/>
              </w:rPr>
              <w:t>Earned Wage Access — akses gaji yang sudah diperoleh sebelum tanggal gajian.</w:t>
            </w:r>
          </w:p>
        </w:tc>
      </w:tr>
      <w:tr>
        <w:tc>
          <w:tcPr>
            <w:tcW w:type="dxa" w:w="4680"/>
          </w:tcPr>
          <w:p>
            <w:r>
              <w:rPr>
                <w:sz w:val="18"/>
              </w:rPr>
              <w:t>SBT</w:t>
            </w:r>
          </w:p>
        </w:tc>
        <w:tc>
          <w:tcPr>
            <w:tcW w:type="dxa" w:w="4680"/>
          </w:tcPr>
          <w:p>
            <w:r>
              <w:rPr>
                <w:sz w:val="18"/>
              </w:rPr>
              <w:t>Soulbound Token — token non-transferable (ERC-5192).</w:t>
            </w:r>
          </w:p>
        </w:tc>
      </w:tr>
      <w:tr>
        <w:tc>
          <w:tcPr>
            <w:tcW w:type="dxa" w:w="4680"/>
          </w:tcPr>
          <w:p>
            <w:r>
              <w:rPr>
                <w:sz w:val="18"/>
              </w:rPr>
              <w:t>CEI</w:t>
            </w:r>
          </w:p>
        </w:tc>
        <w:tc>
          <w:tcPr>
            <w:tcW w:type="dxa" w:w="4680"/>
          </w:tcPr>
          <w:p>
            <w:r>
              <w:rPr>
                <w:sz w:val="18"/>
              </w:rPr>
              <w:t>Checks-Effects-Interactions — pola keamanan smart contract.</w:t>
            </w:r>
          </w:p>
        </w:tc>
      </w:tr>
      <w:tr>
        <w:tc>
          <w:tcPr>
            <w:tcW w:type="dxa" w:w="4680"/>
          </w:tcPr>
          <w:p>
            <w:r>
              <w:rPr>
                <w:sz w:val="18"/>
              </w:rPr>
              <w:t>BPS</w:t>
            </w:r>
          </w:p>
        </w:tc>
        <w:tc>
          <w:tcPr>
            <w:tcW w:type="dxa" w:w="4680"/>
          </w:tcPr>
          <w:p>
            <w:r>
              <w:rPr>
                <w:sz w:val="18"/>
              </w:rPr>
              <w:t>Basis Points — 1 bps = 0,01%; 10.000 bps = 100%.</w:t>
            </w:r>
          </w:p>
        </w:tc>
      </w:tr>
      <w:tr>
        <w:tc>
          <w:tcPr>
            <w:tcW w:type="dxa" w:w="4680"/>
          </w:tcPr>
          <w:p>
            <w:r>
              <w:rPr>
                <w:sz w:val="18"/>
              </w:rPr>
              <w:t>PHK</w:t>
            </w:r>
          </w:p>
        </w:tc>
        <w:tc>
          <w:tcPr>
            <w:tcW w:type="dxa" w:w="4680"/>
          </w:tcPr>
          <w:p>
            <w:r>
              <w:rPr>
                <w:sz w:val="18"/>
              </w:rPr>
              <w:t>Pemutusan Hubungan Kerja.</w:t>
            </w:r>
          </w:p>
        </w:tc>
      </w:tr>
      <w:tr>
        <w:tc>
          <w:tcPr>
            <w:tcW w:type="dxa" w:w="4680"/>
          </w:tcPr>
          <w:p>
            <w:r>
              <w:rPr>
                <w:sz w:val="18"/>
              </w:rPr>
              <w:t>Factory Pattern</w:t>
            </w:r>
          </w:p>
        </w:tc>
        <w:tc>
          <w:tcPr>
            <w:tcW w:type="dxa" w:w="4680"/>
          </w:tcPr>
          <w:p>
            <w:r>
              <w:rPr>
                <w:sz w:val="18"/>
              </w:rPr>
              <w:t xml:space="preserve">Pola di mana </w:t>
            </w:r>
            <w:r>
              <w:rPr>
                <w:rFonts w:ascii="Consolas" w:hAnsi="Consolas"/>
                <w:color w:val="C7254E"/>
                <w:sz w:val="18"/>
              </w:rPr>
              <w:t>PayrollFactory</w:t>
            </w:r>
            <w:r>
              <w:rPr>
                <w:sz w:val="18"/>
              </w:rPr>
              <w:t xml:space="preserve"> men-deploy </w:t>
            </w:r>
            <w:r>
              <w:rPr>
                <w:rFonts w:ascii="Consolas" w:hAnsi="Consolas"/>
                <w:color w:val="C7254E"/>
                <w:sz w:val="18"/>
              </w:rPr>
              <w:t>CompanyVault</w:t>
            </w:r>
            <w:r>
              <w:rPr>
                <w:sz w:val="18"/>
              </w:rPr>
              <w:t xml:space="preserve"> per tenant.</w:t>
            </w:r>
          </w:p>
        </w:tc>
      </w:tr>
      <w:tr>
        <w:tc>
          <w:tcPr>
            <w:tcW w:type="dxa" w:w="4680"/>
          </w:tcPr>
          <w:p>
            <w:r>
              <w:rPr>
                <w:sz w:val="18"/>
              </w:rPr>
              <w:t>Paymaster</w:t>
            </w:r>
          </w:p>
        </w:tc>
        <w:tc>
          <w:tcPr>
            <w:tcW w:type="dxa" w:w="4680"/>
          </w:tcPr>
          <w:p>
            <w:r>
              <w:rPr>
                <w:sz w:val="18"/>
              </w:rPr>
              <w:t>Kontrak ERC-4337 yang mensponsori biaya gas transaksi karyawan.</w:t>
            </w:r>
          </w:p>
        </w:tc>
      </w:tr>
      <w:tr>
        <w:tc>
          <w:tcPr>
            <w:tcW w:type="dxa" w:w="4680"/>
          </w:tcPr>
          <w:p>
            <w:r>
              <w:rPr>
                <w:sz w:val="18"/>
              </w:rPr>
              <w:t>UserOperation</w:t>
            </w:r>
          </w:p>
        </w:tc>
        <w:tc>
          <w:tcPr>
            <w:tcW w:type="dxa" w:w="4680"/>
          </w:tcPr>
          <w:p>
            <w:r>
              <w:rPr>
                <w:sz w:val="18"/>
              </w:rPr>
              <w:t>Objek transaksi abstraksi akun (ERC-4337).</w:t>
            </w:r>
          </w:p>
        </w:tc>
      </w:tr>
      <w:tr>
        <w:tc>
          <w:tcPr>
            <w:tcW w:type="dxa" w:w="4680"/>
          </w:tcPr>
          <w:p>
            <w:r>
              <w:rPr>
                <w:sz w:val="18"/>
              </w:rPr>
              <w:t>Ponder</w:t>
            </w:r>
          </w:p>
        </w:tc>
        <w:tc>
          <w:tcPr>
            <w:tcW w:type="dxa" w:w="4680"/>
          </w:tcPr>
          <w:p>
            <w:r>
              <w:rPr>
                <w:sz w:val="18"/>
              </w:rPr>
              <w:t>Framework indeksasi event blockchain ke PostgreSQL.</w:t>
            </w:r>
          </w:p>
        </w:tc>
      </w:tr>
      <w:tr>
        <w:tc>
          <w:tcPr>
            <w:tcW w:type="dxa" w:w="4680"/>
          </w:tcPr>
          <w:p>
            <w:r>
              <w:rPr>
                <w:sz w:val="18"/>
              </w:rPr>
              <w:t>Privy</w:t>
            </w:r>
          </w:p>
        </w:tc>
        <w:tc>
          <w:tcPr>
            <w:tcW w:type="dxa" w:w="4680"/>
          </w:tcPr>
          <w:p>
            <w:r>
              <w:rPr>
                <w:sz w:val="18"/>
              </w:rPr>
              <w:t>Wallet-as-a-Service (WaaS) untuk embedded wallet berbasis email.</w:t>
            </w:r>
          </w:p>
        </w:tc>
      </w:tr>
    </w:tbl>
    <w:p>
      <w:pPr>
        <w:spacing w:after="80"/>
      </w:pPr>
    </w:p>
    <w:p>
      <w:pPr>
        <w:pStyle w:val="Heading4"/>
      </w:pPr>
      <w:r>
        <w:t>1.3.1 Akronim dan Singkatan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Akronim</w:t>
            </w:r>
          </w:p>
        </w:tc>
        <w:tc>
          <w:tcPr>
            <w:tcW w:type="dxa" w:w="4680"/>
            <w:shd w:val="clear" w:color="auto" w:fill="D9E2F3"/>
          </w:tcPr>
          <w:p>
            <w:r>
              <w:rPr>
                <w:b/>
              </w:rPr>
            </w:r>
            <w:r>
              <w:rPr>
                <w:b/>
                <w:sz w:val="18"/>
              </w:rPr>
              <w:t>Kepanjangan</w:t>
            </w:r>
          </w:p>
        </w:tc>
      </w:tr>
      <w:tr>
        <w:tc>
          <w:tcPr>
            <w:tcW w:type="dxa" w:w="4680"/>
          </w:tcPr>
          <w:p>
            <w:r>
              <w:rPr>
                <w:sz w:val="18"/>
              </w:rPr>
              <w:t>DPPL</w:t>
            </w:r>
          </w:p>
        </w:tc>
        <w:tc>
          <w:tcPr>
            <w:tcW w:type="dxa" w:w="4680"/>
          </w:tcPr>
          <w:p>
            <w:r>
              <w:rPr>
                <w:sz w:val="18"/>
              </w:rPr>
              <w:t>Deskripsi Perancangan Perangkat Lunak</w:t>
            </w:r>
          </w:p>
        </w:tc>
      </w:tr>
      <w:tr>
        <w:tc>
          <w:tcPr>
            <w:tcW w:type="dxa" w:w="4680"/>
          </w:tcPr>
          <w:p>
            <w:r>
              <w:rPr>
                <w:sz w:val="18"/>
              </w:rPr>
              <w:t>SKPL</w:t>
            </w:r>
          </w:p>
        </w:tc>
        <w:tc>
          <w:tcPr>
            <w:tcW w:type="dxa" w:w="4680"/>
          </w:tcPr>
          <w:p>
            <w:r>
              <w:rPr>
                <w:sz w:val="18"/>
              </w:rPr>
              <w:t>Spesifikasi Kebutuhan Perangkat Lunak</w:t>
            </w:r>
          </w:p>
        </w:tc>
      </w:tr>
      <w:tr>
        <w:tc>
          <w:tcPr>
            <w:tcW w:type="dxa" w:w="4680"/>
          </w:tcPr>
          <w:p>
            <w:r>
              <w:rPr>
                <w:sz w:val="18"/>
              </w:rPr>
              <w:t>FR</w:t>
            </w:r>
          </w:p>
        </w:tc>
        <w:tc>
          <w:tcPr>
            <w:tcW w:type="dxa" w:w="4680"/>
          </w:tcPr>
          <w:p>
            <w:r>
              <w:rPr>
                <w:sz w:val="18"/>
              </w:rPr>
              <w:t>Functional Requirement</w:t>
            </w:r>
          </w:p>
        </w:tc>
      </w:tr>
      <w:tr>
        <w:tc>
          <w:tcPr>
            <w:tcW w:type="dxa" w:w="4680"/>
          </w:tcPr>
          <w:p>
            <w:r>
              <w:rPr>
                <w:sz w:val="18"/>
              </w:rPr>
              <w:t>ERC</w:t>
            </w:r>
          </w:p>
        </w:tc>
        <w:tc>
          <w:tcPr>
            <w:tcW w:type="dxa" w:w="4680"/>
          </w:tcPr>
          <w:p>
            <w:r>
              <w:rPr>
                <w:sz w:val="18"/>
              </w:rPr>
              <w:t>Ethereum Request for Comments</w:t>
            </w:r>
          </w:p>
        </w:tc>
      </w:tr>
      <w:tr>
        <w:tc>
          <w:tcPr>
            <w:tcW w:type="dxa" w:w="4680"/>
          </w:tcPr>
          <w:p>
            <w:r>
              <w:rPr>
                <w:sz w:val="18"/>
              </w:rPr>
              <w:t>EIP</w:t>
            </w:r>
          </w:p>
        </w:tc>
        <w:tc>
          <w:tcPr>
            <w:tcW w:type="dxa" w:w="4680"/>
          </w:tcPr>
          <w:p>
            <w:r>
              <w:rPr>
                <w:sz w:val="18"/>
              </w:rPr>
              <w:t>Ethereum Improvement Proposal</w:t>
            </w:r>
          </w:p>
        </w:tc>
      </w:tr>
      <w:tr>
        <w:tc>
          <w:tcPr>
            <w:tcW w:type="dxa" w:w="4680"/>
          </w:tcPr>
          <w:p>
            <w:r>
              <w:rPr>
                <w:sz w:val="18"/>
              </w:rPr>
              <w:t>JWT</w:t>
            </w:r>
          </w:p>
        </w:tc>
        <w:tc>
          <w:tcPr>
            <w:tcW w:type="dxa" w:w="4680"/>
          </w:tcPr>
          <w:p>
            <w:r>
              <w:rPr>
                <w:sz w:val="18"/>
              </w:rPr>
              <w:t>JSON Web Token</w:t>
            </w:r>
          </w:p>
        </w:tc>
      </w:tr>
      <w:tr>
        <w:tc>
          <w:tcPr>
            <w:tcW w:type="dxa" w:w="4680"/>
          </w:tcPr>
          <w:p>
            <w:r>
              <w:rPr>
                <w:sz w:val="18"/>
              </w:rPr>
              <w:t>JTI</w:t>
            </w:r>
          </w:p>
        </w:tc>
        <w:tc>
          <w:tcPr>
            <w:tcW w:type="dxa" w:w="4680"/>
          </w:tcPr>
          <w:p>
            <w:r>
              <w:rPr>
                <w:sz w:val="18"/>
              </w:rPr>
              <w:t>JWT ID (klaim identifikasi unik token)</w:t>
            </w:r>
          </w:p>
        </w:tc>
      </w:tr>
      <w:tr>
        <w:tc>
          <w:tcPr>
            <w:tcW w:type="dxa" w:w="4680"/>
          </w:tcPr>
          <w:p>
            <w:r>
              <w:rPr>
                <w:sz w:val="18"/>
              </w:rPr>
              <w:t>AES-GCM</w:t>
            </w:r>
          </w:p>
        </w:tc>
        <w:tc>
          <w:tcPr>
            <w:tcW w:type="dxa" w:w="4680"/>
          </w:tcPr>
          <w:p>
            <w:r>
              <w:rPr>
                <w:sz w:val="18"/>
              </w:rPr>
              <w:t>Advanced Encryption Standard - Galois/Counter Mode</w:t>
            </w:r>
          </w:p>
        </w:tc>
      </w:tr>
      <w:tr>
        <w:tc>
          <w:tcPr>
            <w:tcW w:type="dxa" w:w="4680"/>
          </w:tcPr>
          <w:p>
            <w:r>
              <w:rPr>
                <w:sz w:val="18"/>
              </w:rPr>
              <w:t>HMAC</w:t>
            </w:r>
          </w:p>
        </w:tc>
        <w:tc>
          <w:tcPr>
            <w:tcW w:type="dxa" w:w="4680"/>
          </w:tcPr>
          <w:p>
            <w:r>
              <w:rPr>
                <w:sz w:val="18"/>
              </w:rPr>
              <w:t>Hash-based Message Authentication Code</w:t>
            </w:r>
          </w:p>
        </w:tc>
      </w:tr>
      <w:tr>
        <w:tc>
          <w:tcPr>
            <w:tcW w:type="dxa" w:w="4680"/>
          </w:tcPr>
          <w:p>
            <w:r>
              <w:rPr>
                <w:sz w:val="18"/>
              </w:rPr>
              <w:t>ERD</w:t>
            </w:r>
          </w:p>
        </w:tc>
        <w:tc>
          <w:tcPr>
            <w:tcW w:type="dxa" w:w="4680"/>
          </w:tcPr>
          <w:p>
            <w:r>
              <w:rPr>
                <w:sz w:val="18"/>
              </w:rPr>
              <w:t>Entity Relationship Diagram</w:t>
            </w:r>
          </w:p>
        </w:tc>
      </w:tr>
      <w:tr>
        <w:tc>
          <w:tcPr>
            <w:tcW w:type="dxa" w:w="4680"/>
          </w:tcPr>
          <w:p>
            <w:r>
              <w:rPr>
                <w:sz w:val="18"/>
              </w:rPr>
              <w:t>PII</w:t>
            </w:r>
          </w:p>
        </w:tc>
        <w:tc>
          <w:tcPr>
            <w:tcW w:type="dxa" w:w="4680"/>
          </w:tcPr>
          <w:p>
            <w:r>
              <w:rPr>
                <w:sz w:val="18"/>
              </w:rPr>
              <w:t>Personally Identifiable Information</w:t>
            </w:r>
          </w:p>
        </w:tc>
      </w:tr>
      <w:tr>
        <w:tc>
          <w:tcPr>
            <w:tcW w:type="dxa" w:w="4680"/>
          </w:tcPr>
          <w:p>
            <w:r>
              <w:rPr>
                <w:sz w:val="18"/>
              </w:rPr>
              <w:t>L2</w:t>
            </w:r>
          </w:p>
        </w:tc>
        <w:tc>
          <w:tcPr>
            <w:tcW w:type="dxa" w:w="4680"/>
          </w:tcPr>
          <w:p>
            <w:r>
              <w:rPr>
                <w:sz w:val="18"/>
              </w:rPr>
              <w:t>Layer 2</w:t>
            </w:r>
          </w:p>
        </w:tc>
      </w:tr>
      <w:tr>
        <w:tc>
          <w:tcPr>
            <w:tcW w:type="dxa" w:w="4680"/>
          </w:tcPr>
          <w:p>
            <w:r>
              <w:rPr>
                <w:sz w:val="18"/>
              </w:rPr>
              <w:t>ORM</w:t>
            </w:r>
          </w:p>
        </w:tc>
        <w:tc>
          <w:tcPr>
            <w:tcW w:type="dxa" w:w="4680"/>
          </w:tcPr>
          <w:p>
            <w:r>
              <w:rPr>
                <w:sz w:val="18"/>
              </w:rPr>
              <w:t>Object-Relational Mapping</w:t>
            </w:r>
          </w:p>
        </w:tc>
      </w:tr>
      <w:tr>
        <w:tc>
          <w:tcPr>
            <w:tcW w:type="dxa" w:w="4680"/>
          </w:tcPr>
          <w:p>
            <w:r>
              <w:rPr>
                <w:sz w:val="18"/>
              </w:rPr>
              <w:t>ABI</w:t>
            </w:r>
          </w:p>
        </w:tc>
        <w:tc>
          <w:tcPr>
            <w:tcW w:type="dxa" w:w="4680"/>
          </w:tcPr>
          <w:p>
            <w:r>
              <w:rPr>
                <w:sz w:val="18"/>
              </w:rPr>
              <w:t>Application Binary Interface</w:t>
            </w:r>
          </w:p>
        </w:tc>
      </w:tr>
      <w:tr>
        <w:tc>
          <w:tcPr>
            <w:tcW w:type="dxa" w:w="4680"/>
          </w:tcPr>
          <w:p>
            <w:r>
              <w:rPr>
                <w:sz w:val="18"/>
              </w:rPr>
              <w:t>ACL</w:t>
            </w:r>
          </w:p>
        </w:tc>
        <w:tc>
          <w:tcPr>
            <w:tcW w:type="dxa" w:w="4680"/>
          </w:tcPr>
          <w:p>
            <w:r>
              <w:rPr>
                <w:sz w:val="18"/>
              </w:rPr>
              <w:t>Access Control List</w:t>
            </w:r>
          </w:p>
        </w:tc>
      </w:tr>
    </w:tbl>
    <w:p>
      <w:pPr>
        <w:spacing w:after="80"/>
      </w:pPr>
    </w:p>
    <w:p>
      <w:pPr>
        <w:pStyle w:val="Heading3"/>
      </w:pPr>
      <w:r>
        <w:t>1.4 Referensi</w:t>
      </w:r>
    </w:p>
    <w:p>
      <w:pPr>
        <w:pStyle w:val="ListNumber"/>
      </w:pPr>
      <w:r>
        <w:t>SKPL Payana (Revisi B), Spesifikasi Kebutuhan Perangkat Lunak Payana, Bonaventura Octavito, 2026.</w:t>
      </w:r>
    </w:p>
    <w:p>
      <w:pPr>
        <w:pStyle w:val="ListNumber"/>
      </w:pPr>
      <w:r>
        <w:t>IEEE Std 1016-2009, IEEE Standard for Information Technology — Systems Design — Software Design Descriptions, IEEE, 2009.</w:t>
      </w:r>
    </w:p>
    <w:p>
      <w:pPr>
        <w:pStyle w:val="ListNumber"/>
      </w:pPr>
      <w:r>
        <w:t>EIP-191: Signed Data Standard, Ethereum Improvement Proposal, Ethereum Foundation, 2016.</w:t>
      </w:r>
    </w:p>
    <w:p>
      <w:pPr>
        <w:pStyle w:val="ListNumber"/>
      </w:pPr>
      <w:r>
        <w:t>EIP-721 / EIP-5192, Non-Fungible Token Standard / Minimal Soulbound NFTs, Ethereum Foundation.</w:t>
      </w:r>
    </w:p>
    <w:p>
      <w:pPr>
        <w:pStyle w:val="ListNumber"/>
      </w:pPr>
      <w:r>
        <w:t>EIP-4337: Account Abstraction Using Alt Mempool, Ethereum Improvement Proposal, Ethereum Foundation, 2021.</w:t>
      </w:r>
    </w:p>
    <w:p>
      <w:pPr>
        <w:pStyle w:val="ListNumber"/>
      </w:pPr>
      <w:r>
        <w:t>OpenZeppelin Contracts v5, AccessControl, ReentrancyGuard, SafeERC20, ERC721, OpenZeppelin, 2024.</w:t>
      </w:r>
    </w:p>
    <w:p>
      <w:pPr>
        <w:pStyle w:val="ListNumber"/>
      </w:pPr>
      <w:r>
        <w:t>Undang-Undang Nomor 6 Tahun 2023 tentang Cipta Kerja (Pasal 156 Formula Pesangon), Pemerintah Republik Indonesia, 2023.</w:t>
      </w:r>
    </w:p>
    <w:p>
      <w:pPr>
        <w:pStyle w:val="ListNumber"/>
      </w:pPr>
      <w:r>
        <w:t>Undang-Undang Nomor 27 Tahun 2022 tentang Pelindungan Data Pribadi, Pemerintah Republik Indonesia, 2022.</w:t>
      </w:r>
    </w:p>
    <w:p>
      <w:pPr>
        <w:pStyle w:val="ListNumber"/>
      </w:pPr>
      <w:r>
        <w:t>Base Network Developer Documentation, Base L2 (Chain ID 84532 / 8453), Coinbase, 2024.</w:t>
      </w:r>
    </w:p>
    <w:p>
      <w:pPr>
        <w:pStyle w:val="ListNumber"/>
      </w:pPr>
      <w:r>
        <w:t>Foundry Book, Toolkit Kompilasi dan Deployment Smart Contract, Paradigm, 2024.</w:t>
      </w:r>
    </w:p>
    <w:p>
      <w:r>
        <w:br w:type="page"/>
      </w:r>
    </w:p>
    <w:p>
      <w:pPr>
        <w:pStyle w:val="Heading2"/>
      </w:pPr>
      <w:r>
        <w:t>2. Perancangan Sistem</w:t>
      </w:r>
    </w:p>
    <w:p>
      <w:pPr>
        <w:pStyle w:val="Heading3"/>
      </w:pPr>
      <w:r>
        <w:t>2.1 Perancangan Arsitektur</w:t>
      </w:r>
    </w:p>
    <w:p>
      <w:pPr>
        <w:pStyle w:val="Heading4"/>
      </w:pPr>
      <w:r>
        <w:t>2.1.1 Overview Sistem</w:t>
      </w:r>
    </w:p>
    <w:p>
      <w:pPr>
        <w:spacing w:after="120"/>
      </w:pPr>
      <w:r>
        <w:t>Sistem Payana dibangun di atas empat lapisan arsitektur yang saling bergantung, dilengkapi sejumlah layanan eksternal. Lapisan paling fundamental adalah Smart Contract di jaringan Base; di atasnya berdiri Ponder Indexer yang membaca event on-chain; lapisan Backend API menangani autentikasi, relay gasless, dan logika off-chain; dan lapisan Frontend menyajikan antarmuka pengguna per peran.</w:t>
      </w:r>
    </w:p>
    <w:p>
      <w:pPr>
        <w:pStyle w:val="Heading4"/>
      </w:pPr>
      <w:r>
        <w:t>2.1.2 Arsitektur Perangkat Lunak</w:t>
      </w:r>
    </w:p>
    <w:p>
      <w:pPr>
        <w:spacing w:after="160"/>
        <w:ind w:left="288"/>
        <w:shd w:val="clear" w:color="auto" w:fill="F0F0F0"/>
      </w:pPr>
      <w:r>
        <w:rPr>
          <w:rFonts w:ascii="Consolas" w:hAnsi="Consolas"/>
          <w:color w:val="333333"/>
          <w:sz w:val="16"/>
        </w:rPr>
        <w:t>graph TD</w:t>
        <w:br/>
        <w:t xml:space="preserve">    subgraph Klien["Lapisan Frontend (Next.js 16 + React 19)"]</w:t>
        <w:br/>
        <w:t xml:space="preserve">        FE_AUTH["Auth &amp; Onboarding"]</w:t>
        <w:br/>
        <w:t xml:space="preserve">        FE_HR["Portal HR /hr/*"]</w:t>
        <w:br/>
        <w:t xml:space="preserve">        FE_EMP["Portal Karyawan /employee/*"]</w:t>
        <w:br/>
        <w:t xml:space="preserve">        FE_OWNER["Portal Owner /owner"]</w:t>
        <w:br/>
        <w:t xml:space="preserve">        HOOKS["Hooks Web3: useAuth / useRole / useContractWrite"]</w:t>
        <w:br/>
        <w:t xml:space="preserve">    end</w:t>
        <w:br/>
        <w:br/>
        <w:t xml:space="preserve">    subgraph Backend["Lapisan Backend API (Express 5 + Drizzle ORM)"]</w:t>
        <w:br/>
        <w:t xml:space="preserve">        API_AUTH["/auth — EIP-191 + JWT"]</w:t>
        <w:br/>
        <w:t xml:space="preserve">        API_BUNDLER["/bundler — ERC-4337 Relay"]</w:t>
        <w:br/>
        <w:t xml:space="preserve">        API_COMP["/compliance — CSV Export"]</w:t>
        <w:br/>
        <w:t xml:space="preserve">        API_REG["/registration — Tenant Approval"]</w:t>
        <w:br/>
        <w:t xml:space="preserve">        API_WH["/webhook — Alchemy HMAC"]</w:t>
        <w:br/>
        <w:t xml:space="preserve">        SVC["Background: Kasbon Notifier / Paymaster Monitor / WebSocket"]</w:t>
        <w:br/>
        <w:t xml:space="preserve">    end</w:t>
        <w:br/>
        <w:br/>
        <w:t xml:space="preserve">    subgraph Indexer["Lapisan Ponder Indexer (Ponder 0.16 + Hono)"]</w:t>
        <w:br/>
        <w:t xml:space="preserve">        PONDER["Event Handlers"]</w:t>
        <w:br/>
        <w:t xml:space="preserve">        PDB[("PostgreSQL skema public")]</w:t>
        <w:br/>
        <w:t xml:space="preserve">    end</w:t>
        <w:br/>
        <w:br/>
        <w:t xml:space="preserve">    subgraph Chain["Lapisan Smart Contract (Base Sepolia 84532)"]</w:t>
        <w:br/>
        <w:t xml:space="preserve">        FACTORY["PayrollFactory"]</w:t>
        <w:br/>
        <w:t xml:space="preserve">        VAULT["CompanyVault\n(Tax Engine + Kasbon terintegrasi)"]</w:t>
        <w:br/>
        <w:t xml:space="preserve">        SBT["EmploymentSBT"]</w:t>
        <w:br/>
        <w:t xml:space="preserve">        IDRX["IDRX ERC-20"]</w:t>
        <w:br/>
        <w:t xml:space="preserve">    end</w:t>
        <w:br/>
        <w:br/>
        <w:t xml:space="preserve">    subgraph External["Layanan Eksternal"]</w:t>
        <w:br/>
        <w:t xml:space="preserve">        PRIVY["Privy WaaS"]</w:t>
        <w:br/>
        <w:t xml:space="preserve">        ALCHEMY["Alchemy RPC + Webhook"]</w:t>
        <w:br/>
        <w:t xml:space="preserve">        PIMLICO["Pimlico Bundler + Paymaster"]</w:t>
        <w:br/>
        <w:t xml:space="preserve">        ADB[("Azure PostgreSQL skema app")]</w:t>
        <w:br/>
        <w:t xml:space="preserve">    end</w:t>
        <w:br/>
        <w:br/>
        <w:t xml:space="preserve">    FE_AUTH --&gt; HOOKS</w:t>
        <w:br/>
        <w:t xml:space="preserve">    FE_HR --&gt; HOOKS</w:t>
        <w:br/>
        <w:t xml:space="preserve">    FE_EMP --&gt; HOOKS</w:t>
        <w:br/>
        <w:t xml:space="preserve">    FE_OWNER --&gt; HOOKS</w:t>
        <w:br/>
        <w:t xml:space="preserve">    HOOKS --&gt; PRIVY</w:t>
        <w:br/>
        <w:t xml:space="preserve">    HOOKS --&gt; API_AUTH</w:t>
        <w:br/>
        <w:t xml:space="preserve">    HOOKS --&gt; API_BUNDLER</w:t>
        <w:br/>
        <w:t xml:space="preserve">    HOOKS --&gt; PONDER</w:t>
        <w:br/>
        <w:t xml:space="preserve">    HOOKS --&gt;|read on-chain| VAULT</w:t>
        <w:br/>
        <w:br/>
        <w:t xml:space="preserve">    API_AUTH --&gt; ADB</w:t>
        <w:br/>
        <w:t xml:space="preserve">    API_BUNDLER --&gt; PIMLICO</w:t>
        <w:br/>
        <w:t xml:space="preserve">    API_COMP --&gt; PDB</w:t>
        <w:br/>
        <w:t xml:space="preserve">    API_REG --&gt; ADB</w:t>
        <w:br/>
        <w:t xml:space="preserve">    API_WH --&gt; SVC</w:t>
        <w:br/>
        <w:t xml:space="preserve">    SVC --&gt;|ws broadcast| HOOKS</w:t>
        <w:br/>
        <w:t xml:space="preserve">    ALCHEMY --&gt;|event push| API_WH</w:t>
        <w:br/>
        <w:br/>
        <w:t xml:space="preserve">    PONDER --&gt;|RPC subscribe| ALCHEMY</w:t>
        <w:br/>
        <w:t xml:space="preserve">    ALCHEMY --&gt; Chain</w:t>
        <w:br/>
        <w:t xml:space="preserve">    PONDER --&gt; PDB</w:t>
        <w:br/>
        <w:br/>
        <w:t xml:space="preserve">    FACTORY --&gt;|deploy| VAULT</w:t>
        <w:br/>
        <w:t xml:space="preserve">    VAULT --&gt; SBT</w:t>
        <w:br/>
        <w:t xml:space="preserve">    VAULT --&gt; IDRX</w:t>
        <w:br/>
        <w:t xml:space="preserve">    PIMLICO --&gt; Chain</w:t>
      </w:r>
    </w:p>
    <w:p>
      <w:pPr>
        <w:spacing w:after="120"/>
      </w:pPr>
      <w:r>
        <w:rPr>
          <w:b/>
        </w:rPr>
        <w:t>Narasi Alur EWA Gasless End-to-End.</w:t>
      </w:r>
      <w:r>
        <w:t xml:space="preserve"> Ketika seorang karyawan menekan tombol "Tarik Gaji", frontend memanggil hook </w:t>
      </w:r>
      <w:r>
        <w:rPr>
          <w:rFonts w:ascii="Consolas" w:hAnsi="Consolas"/>
          <w:color w:val="C7254E"/>
          <w:sz w:val="18"/>
        </w:rPr>
        <w:t>useAuth</w:t>
      </w:r>
      <w:r>
        <w:t xml:space="preserve"> untuk memastikan sesi JWT aktif (atau melakukan tanda tangan EIP-191 baru melalui embedded wallet Privy). Karyawan kemudian menandatangani sebuah </w:t>
      </w:r>
      <w:r>
        <w:rPr>
          <w:rFonts w:ascii="Consolas" w:hAnsi="Consolas"/>
          <w:color w:val="C7254E"/>
          <w:sz w:val="18"/>
        </w:rPr>
        <w:t>UserOperation</w:t>
      </w:r>
      <w:r>
        <w:t xml:space="preserve"> ERC-4337 yang berisi calldata </w:t>
      </w:r>
      <w:r>
        <w:rPr>
          <w:rFonts w:ascii="Consolas" w:hAnsi="Consolas"/>
          <w:color w:val="C7254E"/>
          <w:sz w:val="18"/>
        </w:rPr>
        <w:t>claimSalary()</w:t>
      </w:r>
      <w:r>
        <w:t xml:space="preserve">. UserOperation tersebut dikirim ke endpoint </w:t>
      </w:r>
      <w:r>
        <w:rPr>
          <w:rFonts w:ascii="Consolas" w:hAnsi="Consolas"/>
          <w:color w:val="C7254E"/>
          <w:sz w:val="18"/>
        </w:rPr>
        <w:t>POST /bundler/relay</w:t>
      </w:r>
      <w:r>
        <w:t xml:space="preserve">. Backend memeriksa batas laju klaim (maksimum 10 per jam per karyawan) lalu meneruskan UserOperation ke Pimlico Bundler tanpa decode calldata tambahan — enforcement otoritatif (kecocokan JWT/sender, selektor, dan target) berada di </w:t>
      </w:r>
      <w:r>
        <w:rPr>
          <w:rFonts w:ascii="Consolas" w:hAnsi="Consolas"/>
          <w:color w:val="C7254E"/>
          <w:sz w:val="18"/>
        </w:rPr>
        <w:t>CompanyVault._validatePaymasterUserOp()</w:t>
      </w:r>
      <w:r>
        <w:t xml:space="preserve"> on-chain yang dipanggil EntryPoint saat validasi (lihat KI-004 di </w:t>
      </w:r>
      <w:r>
        <w:rPr>
          <w:rFonts w:ascii="Consolas" w:hAnsi="Consolas"/>
          <w:color w:val="C7254E"/>
          <w:sz w:val="18"/>
        </w:rPr>
        <w:t>KNOWN_ISSUES.md</w:t>
      </w:r>
      <w:r>
        <w:t xml:space="preserve">). Pimlico melampirkan sponsor Paymaster dan mengirimkannya ke </w:t>
      </w:r>
      <w:r>
        <w:rPr>
          <w:rFonts w:ascii="Consolas" w:hAnsi="Consolas"/>
          <w:color w:val="C7254E"/>
          <w:sz w:val="18"/>
        </w:rPr>
        <w:t>EntryPoint</w:t>
      </w:r>
      <w:r>
        <w:t xml:space="preserve"> contract di Base. Kontrak </w:t>
      </w:r>
      <w:r>
        <w:rPr>
          <w:rFonts w:ascii="Consolas" w:hAnsi="Consolas"/>
          <w:color w:val="C7254E"/>
          <w:sz w:val="18"/>
        </w:rPr>
        <w:t>CompanyVault.claimSalary()</w:t>
      </w:r>
      <w:r>
        <w:t xml:space="preserve"> mengeksekusi distribusi atomik (platform fee → cicilan kasbon jika ada → PPh21/BPJS → severance → sisa ke karyawan), memancarkan event </w:t>
      </w:r>
      <w:r>
        <w:rPr>
          <w:rFonts w:ascii="Consolas" w:hAnsi="Consolas"/>
          <w:color w:val="C7254E"/>
          <w:sz w:val="18"/>
        </w:rPr>
        <w:t>SalaryClaimed</w:t>
      </w:r>
      <w:r>
        <w:t xml:space="preserve"> dan </w:t>
      </w:r>
      <w:r>
        <w:rPr>
          <w:rFonts w:ascii="Consolas" w:hAnsi="Consolas"/>
          <w:color w:val="C7254E"/>
          <w:sz w:val="18"/>
        </w:rPr>
        <w:t>PlatformFeePaid</w:t>
      </w:r>
      <w:r>
        <w:t xml:space="preserve">. Alchemy mendeteksi event tersebut dan mengirimkannya ke </w:t>
      </w:r>
      <w:r>
        <w:rPr>
          <w:rFonts w:ascii="Consolas" w:hAnsi="Consolas"/>
          <w:color w:val="C7254E"/>
          <w:sz w:val="18"/>
        </w:rPr>
        <w:t>POST /webhook/alchemy</w:t>
      </w:r>
      <w:r>
        <w:t xml:space="preserve">; backend memverifikasi tanda tangan HMAC, mencatat audit log, dan mem-broadcast pesan </w:t>
      </w:r>
      <w:r>
        <w:rPr>
          <w:rFonts w:ascii="Consolas" w:hAnsi="Consolas"/>
          <w:color w:val="C7254E"/>
          <w:sz w:val="18"/>
        </w:rPr>
        <w:t>SALARY_CLAIMED</w:t>
      </w:r>
      <w:r>
        <w:t xml:space="preserve"> melalui WebSocket ke dashboard karyawan, yang langsung menampilkan konfirmasi real-time. Secara paralel, Ponder mengindeks event tersebut ke tabel </w:t>
      </w:r>
      <w:r>
        <w:rPr>
          <w:rFonts w:ascii="Consolas" w:hAnsi="Consolas"/>
          <w:color w:val="C7254E"/>
          <w:sz w:val="18"/>
        </w:rPr>
        <w:t>salary_claim</w:t>
      </w:r>
      <w:r>
        <w:t xml:space="preserve"> untuk keperluan historis dan pelaporan kepatuhan.</w:t>
      </w:r>
    </w:p>
    <w:p>
      <w:pPr>
        <w:pStyle w:val="Heading3"/>
      </w:pPr>
      <w:r>
        <w:t>2.2 Perancangan Rinci</w:t>
      </w:r>
    </w:p>
    <w:p>
      <w:pPr>
        <w:spacing w:after="160"/>
        <w:ind w:left="576"/>
      </w:pPr>
      <w:r>
        <w:rPr>
          <w:b/>
          <w:i/>
          <w:color w:val="555555"/>
        </w:rPr>
        <w:t>[FLAG-BANDING-DOCX-LAMA]</w:t>
      </w:r>
      <w:r>
        <w:rPr>
          <w:i/>
          <w:color w:val="555555"/>
        </w:rPr>
        <w:t xml:space="preserve"> Di docx lama, subbab kontrak ada 6: PayrollFactory, CompanyVault, </w:t>
      </w:r>
      <w:r>
        <w:rPr>
          <w:rFonts w:ascii="Consolas" w:hAnsi="Consolas"/>
          <w:i/>
          <w:color w:val="555555"/>
          <w:sz w:val="18"/>
        </w:rPr>
        <w:t>EmployeeLiquidityContract</w:t>
      </w:r>
      <w:r>
        <w:rPr>
          <w:i/>
          <w:color w:val="555555"/>
        </w:rPr>
        <w:t xml:space="preserve">, EmploymentSBT, </w:t>
      </w:r>
      <w:r>
        <w:rPr>
          <w:rFonts w:ascii="Consolas" w:hAnsi="Consolas"/>
          <w:i/>
          <w:color w:val="555555"/>
          <w:sz w:val="18"/>
        </w:rPr>
        <w:t>IDRXPriceOracle</w:t>
      </w:r>
      <w:r>
        <w:rPr>
          <w:i/>
          <w:color w:val="555555"/>
        </w:rPr>
        <w:t xml:space="preserve">, </w:t>
      </w:r>
      <w:r>
        <w:rPr>
          <w:rFonts w:ascii="Consolas" w:hAnsi="Consolas"/>
          <w:i/>
          <w:color w:val="555555"/>
          <w:sz w:val="18"/>
        </w:rPr>
        <w:t>ConfidentialCompanyVault</w:t>
      </w:r>
      <w:r>
        <w:rPr>
          <w:i/>
          <w:color w:val="555555"/>
        </w:rPr>
        <w:t>. Hapus 3 yang di-italic — sudah tidak ada di kodebase. Lihat ringkasan lengkap di flag atas dokumen (setelah Daftar Revisi).</w:t>
      </w:r>
    </w:p>
    <w:p>
      <w:pPr>
        <w:pStyle w:val="Heading4"/>
      </w:pPr>
      <w:r>
        <w:t>2.2.1 Kelas Diagram</w:t>
      </w:r>
    </w:p>
    <w:p>
      <w:pPr>
        <w:spacing w:after="120"/>
      </w:pPr>
      <w:r>
        <w:t>Berikut adalah diagram kelas seluruh smart contract Payana:</w:t>
      </w:r>
    </w:p>
    <w:p>
      <w:pPr>
        <w:spacing w:after="160"/>
        <w:ind w:left="288"/>
        <w:shd w:val="clear" w:color="auto" w:fill="F0F0F0"/>
      </w:pPr>
      <w:r>
        <w:rPr>
          <w:rFonts w:ascii="Consolas" w:hAnsi="Consolas"/>
          <w:color w:val="333333"/>
          <w:sz w:val="16"/>
        </w:rPr>
        <w:t>classDiagram</w:t>
        <w:br/>
        <w:t xml:space="preserve">    direction TB</w:t>
        <w:br/>
        <w:br/>
        <w:t xml:space="preserve">    %% ── Library ──────────────────────────────────────────────────────────────</w:t>
        <w:br/>
        <w:t xml:space="preserve">    class PayrollMath {</w:t>
        <w:br/>
        <w:t xml:space="preserve">        &lt;&lt;library&gt;&gt;</w:t>
        <w:br/>
        <w:t xml:space="preserve">        +uint256 SECONDS_PER_MONTH</w:t>
        <w:br/>
        <w:t xml:space="preserve">        +uint256 BPS_DENOMINATOR</w:t>
        <w:br/>
        <w:t xml:space="preserve">        +calcAccrued(uint256 flowRate, uint256 elapsed) uint256</w:t>
        <w:br/>
        <w:t xml:space="preserve">        +monthlyToFlowRate(uint256 monthly) uint256</w:t>
        <w:br/>
        <w:t xml:space="preserve">        +bpsOf(uint256 amount, uint256 bps) uint256</w:t>
        <w:br/>
        <w:t xml:space="preserve">        +severanceMultiplier(uint256 tenureMonths) uint256</w:t>
        <w:br/>
        <w:t xml:space="preserve">        +validateSplits(uint16 emp, uint16 comp, uint16 sev) bool</w:t>
        <w:br/>
        <w:t xml:space="preserve">    }</w:t>
        <w:br/>
        <w:br/>
        <w:t xml:space="preserve">    %% ── Enumerations ─────────────────────────────────────────────────────────</w:t>
        <w:br/>
        <w:t xml:space="preserve">    class VaultStatus {</w:t>
        <w:br/>
        <w:t xml:space="preserve">        &lt;&lt;enumeration&gt;&gt;</w:t>
        <w:br/>
        <w:t xml:space="preserve">        Uninitialized</w:t>
        <w:br/>
        <w:t xml:space="preserve">        Active</w:t>
        <w:br/>
        <w:t xml:space="preserve">        Paused</w:t>
        <w:br/>
        <w:t xml:space="preserve">        Frozen</w:t>
        <w:br/>
        <w:t xml:space="preserve">    }</w:t>
        <w:br/>
        <w:br/>
        <w:t xml:space="preserve">    class StreamStatus {</w:t>
        <w:br/>
        <w:t xml:space="preserve">        &lt;&lt;enumeration&gt;&gt;</w:t>
        <w:br/>
        <w:t xml:space="preserve">        Inactive</w:t>
        <w:br/>
        <w:t xml:space="preserve">        Active</w:t>
        <w:br/>
        <w:t xml:space="preserve">        Paused</w:t>
        <w:br/>
        <w:t xml:space="preserve">        Cancelled</w:t>
        <w:br/>
        <w:t xml:space="preserve">    }</w:t>
        <w:br/>
        <w:br/>
        <w:t xml:space="preserve">    class SeveranceState {</w:t>
        <w:br/>
        <w:t xml:space="preserve">        &lt;&lt;enumeration&gt;&gt;</w:t>
        <w:br/>
        <w:t xml:space="preserve">        Locked</w:t>
        <w:br/>
        <w:t xml:space="preserve">        Returned</w:t>
        <w:br/>
        <w:t xml:space="preserve">        Released</w:t>
        <w:br/>
        <w:t xml:space="preserve">    }</w:t>
        <w:br/>
        <w:br/>
        <w:t xml:space="preserve">    class VestType {</w:t>
        <w:br/>
        <w:t xml:space="preserve">        &lt;&lt;enumeration&gt;&gt;</w:t>
        <w:br/>
        <w:t xml:space="preserve">        Retention</w:t>
        <w:br/>
        <w:t xml:space="preserve">        Probation</w:t>
        <w:br/>
        <w:t xml:space="preserve">        ESOP</w:t>
        <w:br/>
        <w:t xml:space="preserve">    }</w:t>
        <w:br/>
        <w:br/>
        <w:t xml:space="preserve">    class VestStatus {</w:t>
        <w:br/>
        <w:t xml:space="preserve">        &lt;&lt;enumeration&gt;&gt;</w:t>
        <w:br/>
        <w:t xml:space="preserve">        Locked</w:t>
        <w:br/>
        <w:t xml:space="preserve">        Claimed</w:t>
        <w:br/>
        <w:t xml:space="preserve">        Forfeited</w:t>
        <w:br/>
        <w:t xml:space="preserve">    }</w:t>
        <w:br/>
        <w:br/>
        <w:t xml:space="preserve">    class LoanStatus {</w:t>
        <w:br/>
        <w:t xml:space="preserve">        &lt;&lt;enumeration&gt;&gt;</w:t>
        <w:br/>
        <w:t xml:space="preserve">        None</w:t>
        <w:br/>
        <w:t xml:space="preserve">        Active</w:t>
        <w:br/>
        <w:t xml:space="preserve">        Repaid</w:t>
        <w:br/>
        <w:t xml:space="preserve">        Defaulted</w:t>
        <w:br/>
        <w:t xml:space="preserve">    }</w:t>
        <w:br/>
        <w:br/>
        <w:t xml:space="preserve">    %% ── PayrollFactory ───────────────────────────────────────────────────────</w:t>
        <w:br/>
        <w:t xml:space="preserve">    class PayrollFactory {</w:t>
        <w:br/>
        <w:t xml:space="preserve">        +bytes32 SUPERADMIN_ROLE</w:t>
        <w:br/>
        <w:t xml:space="preserve">        +uint16 MAX_PLATFORM_FEE_BPS</w:t>
        <w:br/>
        <w:t xml:space="preserve">        +address immutable IDRX</w:t>
        <w:br/>
        <w:t xml:space="preserve">        +address protocolTreasury</w:t>
        <w:br/>
        <w:t xml:space="preserve">        +uint16 platformFeeBps</w:t>
        <w:br/>
        <w:t xml:space="preserve">        +mapping companyVaults</w:t>
        <w:br/>
        <w:t xml:space="preserve">        +address[] allVaults</w:t>
        <w:br/>
        <w:t xml:space="preserve">        +setPlatformFee(uint16 newFeeBps)</w:t>
        <w:br/>
        <w:t xml:space="preserve">        +setProtocolTreasury(address treasury)</w:t>
        <w:br/>
        <w:t xml:space="preserve">        +deployVault(address hr, string name, address liq, address sbt) address</w:t>
        <w:br/>
        <w:t xml:space="preserve">        +emergencyFreezeAll()</w:t>
        <w:br/>
        <w:t xml:space="preserve">        +getTotalVaults() uint256</w:t>
        <w:br/>
        <w:t xml:space="preserve">    }</w:t>
        <w:br/>
        <w:br/>
        <w:t xml:space="preserve">    %% ── CompanyVault ─────────────────────────────────────────────────────────</w:t>
        <w:br/>
        <w:t xml:space="preserve">    class EmployeeStream {</w:t>
        <w:br/>
        <w:t xml:space="preserve">        &lt;&lt;struct&gt;&gt;</w:t>
        <w:br/>
        <w:t xml:space="preserve">        +uint256 flowRate</w:t>
        <w:br/>
        <w:t xml:space="preserve">        +uint256 startTs</w:t>
        <w:br/>
        <w:t xml:space="preserve">        +uint256 lastWithdrawnTs</w:t>
        <w:br/>
        <w:t xml:space="preserve">        +uint256 settledBalance</w:t>
        <w:br/>
        <w:t xml:space="preserve">        +StreamStatus status</w:t>
        <w:br/>
        <w:t xml:space="preserve">        +uint16 severanceBps</w:t>
        <w:br/>
        <w:t xml:space="preserve">    }</w:t>
        <w:br/>
        <w:br/>
        <w:t xml:space="preserve">    class SalaryAdvance {</w:t>
        <w:br/>
        <w:t xml:space="preserve">        &lt;&lt;struct&gt;&gt;</w:t>
        <w:br/>
        <w:t xml:space="preserve">        +uint256 amount</w:t>
        <w:br/>
        <w:t xml:space="preserve">        +uint256 repaid</w:t>
        <w:br/>
        <w:t xml:space="preserve">        +uint256 requestedAt</w:t>
        <w:br/>
        <w:t xml:space="preserve">        +AdvanceStatus status</w:t>
        <w:br/>
        <w:t xml:space="preserve">    }</w:t>
        <w:br/>
        <w:br/>
        <w:t xml:space="preserve">    class SeveranceVault {</w:t>
        <w:br/>
        <w:t xml:space="preserve">        &lt;&lt;struct&gt;&gt;</w:t>
        <w:br/>
        <w:t xml:space="preserve">        +uint256 amount</w:t>
        <w:br/>
        <w:t xml:space="preserve">        +SeveranceState state</w:t>
        <w:br/>
        <w:t xml:space="preserve">        +uint256 tenureMonths</w:t>
        <w:br/>
        <w:t xml:space="preserve">        +uint256 lastUpdatedTs</w:t>
        <w:br/>
        <w:t xml:space="preserve">    }</w:t>
        <w:br/>
        <w:br/>
        <w:t xml:space="preserve">    class TerminationProposal {</w:t>
        <w:br/>
        <w:t xml:space="preserve">        &lt;&lt;struct&gt;&gt;</w:t>
        <w:br/>
        <w:t xml:space="preserve">        +address employee</w:t>
        <w:br/>
        <w:t xml:space="preserve">        +bool hrApproved</w:t>
        <w:br/>
        <w:t xml:space="preserve">        +bool legalApproved</w:t>
        <w:br/>
        <w:t xml:space="preserve">        +uint256 expiresAt</w:t>
        <w:br/>
        <w:t xml:space="preserve">        +bytes32 reasonHash</w:t>
        <w:br/>
        <w:t xml:space="preserve">        +uint256 flowRateSnapshot</w:t>
        <w:br/>
        <w:t xml:space="preserve">    }</w:t>
        <w:br/>
        <w:br/>
        <w:t xml:space="preserve">    class CliffVest {</w:t>
        <w:br/>
        <w:t xml:space="preserve">        &lt;&lt;struct&gt;&gt;</w:t>
        <w:br/>
        <w:t xml:space="preserve">        +address employee</w:t>
        <w:br/>
        <w:t xml:space="preserve">        +uint256 amount</w:t>
        <w:br/>
        <w:t xml:space="preserve">        +uint256 cliffTs</w:t>
        <w:br/>
        <w:t xml:space="preserve">        +VestType vestType</w:t>
        <w:br/>
        <w:t xml:space="preserve">        +VestStatus status</w:t>
        <w:br/>
        <w:t xml:space="preserve">    }</w:t>
        <w:br/>
        <w:br/>
        <w:t xml:space="preserve">    class CompanyVault {</w:t>
        <w:br/>
        <w:t xml:space="preserve">        +bytes32 HR_ROLE</w:t>
        <w:br/>
        <w:t xml:space="preserve">        +bytes32 LEGAL_ROLE</w:t>
        <w:br/>
        <w:t xml:space="preserve">        +uint256 TERMINATION_EXPIRY</w:t>
        <w:br/>
        <w:t xml:space="preserve">        +uint256 MAX_ADVANCE_BPS</w:t>
        <w:br/>
        <w:t xml:space="preserve">        +uint256 ADVANCE_REPAY_BPS</w:t>
        <w:br/>
        <w:t xml:space="preserve">        +IERC20 immutable IDRX</w:t>
        <w:br/>
        <w:t xml:space="preserve">        +address immutable hrAuthority</w:t>
        <w:br/>
        <w:t xml:space="preserve">        +IEmploymentSBT sbtContract</w:t>
        <w:br/>
        <w:t xml:space="preserve">        +address factory</w:t>
        <w:br/>
        <w:t xml:space="preserve">        +string companyName</w:t>
        <w:br/>
        <w:t xml:space="preserve">        +VaultStatus status</w:t>
        <w:br/>
        <w:t xml:space="preserve">        +uint16 bpjsBps</w:t>
        <w:br/>
        <w:t xml:space="preserve">        +uint16 pph21Bps</w:t>
        <w:br/>
        <w:t xml:space="preserve">        +uint16 lowBalanceThresholdBps</w:t>
        <w:br/>
        <w:t xml:space="preserve">        +uint256 vestCounter</w:t>
        <w:br/>
        <w:t xml:space="preserve">        +uint256 totalFlowRate</w:t>
        <w:br/>
        <w:t xml:space="preserve">        +uint256 vaultBalance</w:t>
        <w:br/>
        <w:t xml:space="preserve">        +uint256 complianceBalance</w:t>
        <w:br/>
        <w:t xml:space="preserve">        +mapping employeeStreams</w:t>
        <w:br/>
        <w:t xml:space="preserve">        +mapping severanceVaults</w:t>
        <w:br/>
        <w:t xml:space="preserve">        +mapping terminations</w:t>
        <w:br/>
        <w:t xml:space="preserve">        +mapping cliffVests</w:t>
        <w:br/>
        <w:t xml:space="preserve">        +mapping employeeComplianceAccumulated</w:t>
        <w:br/>
        <w:t xml:space="preserve">        +mapping salaryAdvances</w:t>
        <w:br/>
        <w:t xml:space="preserve">        +fundVault(uint256 amount)</w:t>
        <w:br/>
        <w:t xml:space="preserve">        +withdrawVault(uint256 amount, address recipient)</w:t>
        <w:br/>
        <w:t xml:space="preserve">        +setCompanyConfig(uint16 bpjs, uint16 pph21, uint16 threshold)</w:t>
        <w:br/>
        <w:t xml:space="preserve">        +pauseVault()</w:t>
        <w:br/>
        <w:t xml:space="preserve">        +resumeVault()</w:t>
        <w:br/>
        <w:t xml:space="preserve">        +freezeVault()</w:t>
        <w:br/>
        <w:t xml:space="preserve">        +startStream(address employee, uint256 flowRate, uint16 severanceSplitBps)</w:t>
        <w:br/>
        <w:t xml:space="preserve">        +pauseStream(address employee)</w:t>
        <w:br/>
        <w:t xml:space="preserve">        +resumeStream(address employee)</w:t>
        <w:br/>
        <w:t xml:space="preserve">        +updateFlowRate(address employee, uint256 newFlowRate)</w:t>
        <w:br/>
        <w:t xml:space="preserve">        +updateStreamSplits(address employee, uint16 severanceSplitBps)</w:t>
        <w:br/>
        <w:t xml:space="preserve">        +cancelStream(address employee)</w:t>
        <w:br/>
        <w:t xml:space="preserve">        +claimSalary()</w:t>
        <w:br/>
        <w:t xml:space="preserve">        +requestAdvance(uint256 amount)</w:t>
        <w:br/>
        <w:t xml:space="preserve">        +approveAdvance(address employee)</w:t>
        <w:br/>
        <w:t xml:space="preserve">        +rejectAdvance(address employee)</w:t>
        <w:br/>
        <w:t xml:space="preserve">        +resignEmployee(address employee)</w:t>
        <w:br/>
        <w:t xml:space="preserve">        +proposeTermination(address employee, bytes32 reasonHash)</w:t>
        <w:br/>
        <w:t xml:space="preserve">        +approveTermination(address employee)</w:t>
        <w:br/>
        <w:t xml:space="preserve">        +executeTermination(address employee)</w:t>
        <w:br/>
        <w:t xml:space="preserve">        +cancelProposal(address employee)</w:t>
        <w:br/>
        <w:t xml:space="preserve">        +withdrawCompliance(uint256 amount, address recipient)</w:t>
        <w:br/>
        <w:t xml:space="preserve">        +createCliffVest(address employee, uint256 amount, uint256 cliffTs, VestType vestType)</w:t>
        <w:br/>
        <w:t xml:space="preserve">        +claimCliffVest(uint256 vestId)</w:t>
        <w:br/>
        <w:t xml:space="preserve">        +cancelCliffVest(address employee, uint256 vestId)</w:t>
        <w:br/>
        <w:t xml:space="preserve">        +getAccrued(address employee) uint256</w:t>
        <w:br/>
        <w:t xml:space="preserve">        +getVaultBalance() uint256</w:t>
        <w:br/>
        <w:t xml:space="preserve">        +getSeveranceBalance(address employee) uint256</w:t>
        <w:br/>
        <w:t xml:space="preserve">        +getStreamInfo(address employee) address_uint256</w:t>
        <w:br/>
        <w:t xml:space="preserve">        -_forfeitAllVests(address employee)</w:t>
        <w:br/>
        <w:t xml:space="preserve">        -_checkLowBalance()</w:t>
        <w:br/>
        <w:t xml:space="preserve">        -_revokeSBT(address employee)</w:t>
        <w:br/>
        <w:t xml:space="preserve">    }</w:t>
        <w:br/>
        <w:br/>
        <w:t xml:space="preserve">    %% ── EmploymentSBT ────────────────────────────────────────────────────────</w:t>
        <w:br/>
        <w:t xml:space="preserve">    class EmploymentRecord {</w:t>
        <w:br/>
        <w:t xml:space="preserve">        &lt;&lt;struct&gt;&gt;</w:t>
        <w:br/>
        <w:t xml:space="preserve">        +address hrAuthority</w:t>
        <w:br/>
        <w:t xml:space="preserve">        +string companyName</w:t>
        <w:br/>
        <w:t xml:space="preserve">        +uint256 startTs</w:t>
        <w:br/>
        <w:t xml:space="preserve">    }</w:t>
        <w:br/>
        <w:br/>
        <w:t xml:space="preserve">    class EmploymentSBT {</w:t>
        <w:br/>
        <w:t xml:space="preserve">        +bytes32 MINTER_ROLE</w:t>
        <w:br/>
        <w:t xml:space="preserve">        -uint256 _tokenIdCounter</w:t>
        <w:br/>
        <w:t xml:space="preserve">        -string _baseTokenURI</w:t>
        <w:br/>
        <w:t xml:space="preserve">        +mapping employmentRecords</w:t>
        <w:br/>
        <w:t xml:space="preserve">        +mapping employeeTokenId</w:t>
        <w:br/>
        <w:t xml:space="preserve">        +mint(address to, string companyName, address hrAuthority) uint256</w:t>
        <w:br/>
        <w:t xml:space="preserve">        +revoke(address employee)</w:t>
        <w:br/>
        <w:t xml:space="preserve">        +locked(uint256 tokenId) bool</w:t>
        <w:br/>
        <w:t xml:space="preserve">        +setBaseURI(string uri)</w:t>
        <w:br/>
        <w:t xml:space="preserve">        +supportsInterface(bytes4 interfaceId) bool</w:t>
        <w:br/>
        <w:t xml:space="preserve">        -_update(address to, uint256 tokenId, address auth) address</w:t>
        <w:br/>
        <w:t xml:space="preserve">        -_baseURI() string</w:t>
        <w:br/>
        <w:t xml:space="preserve">    }</w:t>
        <w:br/>
        <w:br/>
        <w:t xml:space="preserve">    %% ── Inheritance ──────────────────────────────────────────────────────────</w:t>
        <w:br/>
        <w:t xml:space="preserve">    CompanyVault --|&gt; ICompanyVault : implements</w:t>
        <w:br/>
        <w:t xml:space="preserve">    CompanyVault --|&gt; ReentrancyGuard : extends</w:t>
        <w:br/>
        <w:t xml:space="preserve">    CompanyVault --|&gt; AccessControl : extends</w:t>
        <w:br/>
        <w:t xml:space="preserve">    EmploymentSBT --|&gt; ERC721 : extends</w:t>
        <w:br/>
        <w:t xml:space="preserve">    EmploymentSBT --|&gt; IERC5192 : implements</w:t>
        <w:br/>
        <w:t xml:space="preserve">    EmploymentSBT --|&gt; AccessControl : extends</w:t>
        <w:br/>
        <w:t xml:space="preserve">    PayrollFactory --|&gt; AccessControl : extends</w:t>
        <w:br/>
        <w:br/>
        <w:t xml:space="preserve">    %% ── Composition (structs owned by contract) ──────────────────────────────</w:t>
        <w:br/>
        <w:t xml:space="preserve">    CompanyVault *-- EmployeeStream : contains</w:t>
        <w:br/>
        <w:t xml:space="preserve">    CompanyVault *-- SeveranceVault : contains</w:t>
        <w:br/>
        <w:t xml:space="preserve">    CompanyVault *-- TerminationProposal : contains</w:t>
        <w:br/>
        <w:t xml:space="preserve">    CompanyVault *-- CliffVest : contains</w:t>
        <w:br/>
        <w:t xml:space="preserve">    CompanyVault *-- SalaryAdvance : contains</w:t>
        <w:br/>
        <w:t xml:space="preserve">    EmploymentSBT *-- EmploymentRecord : contains</w:t>
        <w:br/>
        <w:br/>
        <w:t xml:space="preserve">    %% ── Associations (contract references) ──────────────────────────────────</w:t>
        <w:br/>
        <w:t xml:space="preserve">    PayrollFactory ..&gt; CompanyVault : deploys</w:t>
        <w:br/>
        <w:t xml:space="preserve">    CompanyVault ..&gt; EmploymentSBT : calls mint and revoke</w:t>
        <w:br/>
        <w:t xml:space="preserve">    CompanyVault ..&gt; PayrollMath : uses</w:t>
        <w:br/>
        <w:br/>
        <w:t xml:space="preserve">    %% ── Enum usage ───────────────────────────────────────────────────────────</w:t>
        <w:br/>
        <w:t xml:space="preserve">    CompanyVault ..&gt; VaultStatus : uses</w:t>
        <w:br/>
        <w:t xml:space="preserve">    CompanyVault ..&gt; StreamStatus : uses</w:t>
        <w:br/>
        <w:t xml:space="preserve">    CompanyVault ..&gt; SeveranceState : uses</w:t>
        <w:br/>
        <w:t xml:space="preserve">    CompanyVault ..&gt; VestType : uses</w:t>
        <w:br/>
        <w:t xml:space="preserve">    CompanyVault ..&gt; VestStatus : uses</w:t>
        <w:br/>
        <w:t xml:space="preserve">    CompanyVault ..&gt; AdvanceStatus : uses</w:t>
      </w:r>
    </w:p>
    <w:p>
      <w:pPr>
        <w:pStyle w:val="Heading4"/>
      </w:pPr>
      <w:r>
        <w:t>2.2.2 Deskripsi Kelas dan Atribut</w:t>
      </w:r>
    </w:p>
    <w:p>
      <w:pPr>
        <w:spacing w:after="120"/>
      </w:pPr>
      <w:r>
        <w:t xml:space="preserve">Seluruh kontrak dikompilasi dengan Solidity 0.8.26 dan OpenZeppelin Contracts v5. Seluruh nilai moneter dinyatakan dalam IDRX (18 desimal, 1 IDRX = 1 IDR). Pustaka </w:t>
      </w:r>
      <w:r>
        <w:rPr>
          <w:rFonts w:ascii="Consolas" w:hAnsi="Consolas"/>
          <w:color w:val="C7254E"/>
          <w:sz w:val="18"/>
        </w:rPr>
        <w:t>PayrollMath</w:t>
      </w:r>
      <w:r>
        <w:t xml:space="preserve"> menyediakan konstanta </w:t>
      </w:r>
      <w:r>
        <w:rPr>
          <w:rFonts w:ascii="Consolas" w:hAnsi="Consolas"/>
          <w:color w:val="C7254E"/>
          <w:sz w:val="18"/>
        </w:rPr>
        <w:t>SECONDS_PER_MONTH</w:t>
      </w:r>
      <w:r>
        <w:t xml:space="preserve">, fungsi </w:t>
      </w:r>
      <w:r>
        <w:rPr>
          <w:rFonts w:ascii="Consolas" w:hAnsi="Consolas"/>
          <w:color w:val="C7254E"/>
          <w:sz w:val="18"/>
        </w:rPr>
        <w:t>calcAccrued(flowRate, lastTs)</w:t>
      </w:r>
      <w:r>
        <w:t xml:space="preserve">, </w:t>
      </w:r>
      <w:r>
        <w:rPr>
          <w:rFonts w:ascii="Consolas" w:hAnsi="Consolas"/>
          <w:color w:val="C7254E"/>
          <w:sz w:val="18"/>
        </w:rPr>
        <w:t>bpsOf(amount, bps)</w:t>
      </w:r>
      <w:r>
        <w:t xml:space="preserve">, </w:t>
      </w:r>
      <w:r>
        <w:rPr>
          <w:rFonts w:ascii="Consolas" w:hAnsi="Consolas"/>
          <w:color w:val="C7254E"/>
          <w:sz w:val="18"/>
        </w:rPr>
        <w:t>validateSplits(...)</w:t>
      </w:r>
      <w:r>
        <w:t xml:space="preserve">, dan </w:t>
      </w:r>
      <w:r>
        <w:rPr>
          <w:rFonts w:ascii="Consolas" w:hAnsi="Consolas"/>
          <w:color w:val="C7254E"/>
          <w:sz w:val="18"/>
        </w:rPr>
        <w:t>severanceMultiplier(tenureMonths)</w:t>
      </w:r>
      <w:r>
        <w:t>.</w:t>
      </w:r>
    </w:p>
    <w:p>
      <w:pPr>
        <w:spacing w:after="120"/>
      </w:pPr>
      <w:r>
        <w:t>Pola keamanan yang diterapkan secara konsisten:</w:t>
      </w:r>
    </w:p>
    <w:p>
      <w:pPr>
        <w:pStyle w:val="ListBullet"/>
        <w:ind w:left="360"/>
      </w:pPr>
      <w:r>
        <w:rPr>
          <w:b/>
        </w:rPr>
        <w:t>Checks-Effects-Interactions (CEI):</w:t>
      </w:r>
      <w:r>
        <w:t xml:space="preserve"> seluruh perubahan state dilakukan sebelum transfer eksternal.</w:t>
      </w:r>
    </w:p>
    <w:p>
      <w:pPr>
        <w:pStyle w:val="ListBullet"/>
        <w:ind w:left="360"/>
      </w:pPr>
      <w:r>
        <w:rPr>
          <w:b/>
        </w:rPr>
        <w:t>ReentrancyGuard:</w:t>
      </w:r>
      <w:r>
        <w:t xml:space="preserve"> modifier </w:t>
      </w:r>
      <w:r>
        <w:rPr>
          <w:rFonts w:ascii="Consolas" w:hAnsi="Consolas"/>
          <w:color w:val="C7254E"/>
          <w:sz w:val="18"/>
        </w:rPr>
        <w:t>nonReentrant</w:t>
      </w:r>
      <w:r>
        <w:t xml:space="preserve"> pada fungsi yang mentransfer IDRX.</w:t>
      </w:r>
    </w:p>
    <w:p>
      <w:pPr>
        <w:pStyle w:val="ListBullet"/>
        <w:ind w:left="360"/>
      </w:pPr>
      <w:r>
        <w:rPr>
          <w:b/>
        </w:rPr>
        <w:t>AccessControl berbasis peran:</w:t>
      </w:r>
      <w:r>
        <w:t xml:space="preserve"> modifier per peran (</w:t>
      </w:r>
      <w:r>
        <w:rPr>
          <w:rFonts w:ascii="Consolas" w:hAnsi="Consolas"/>
          <w:color w:val="C7254E"/>
          <w:sz w:val="18"/>
        </w:rPr>
        <w:t>onlyHR</w:t>
      </w:r>
      <w:r>
        <w:t xml:space="preserve">, </w:t>
      </w:r>
      <w:r>
        <w:rPr>
          <w:rFonts w:ascii="Consolas" w:hAnsi="Consolas"/>
          <w:color w:val="C7254E"/>
          <w:sz w:val="18"/>
        </w:rPr>
        <w:t>onlyOps</w:t>
      </w:r>
      <w:r>
        <w:t xml:space="preserve">, </w:t>
      </w:r>
      <w:r>
        <w:rPr>
          <w:rFonts w:ascii="Consolas" w:hAnsi="Consolas"/>
          <w:color w:val="C7254E"/>
          <w:sz w:val="18"/>
        </w:rPr>
        <w:t>onlyPayroll</w:t>
      </w:r>
      <w:r>
        <w:t xml:space="preserve">, </w:t>
      </w:r>
      <w:r>
        <w:rPr>
          <w:rFonts w:ascii="Consolas" w:hAnsi="Consolas"/>
          <w:color w:val="C7254E"/>
          <w:sz w:val="18"/>
        </w:rPr>
        <w:t>onlyRole</w:t>
      </w:r>
      <w:r>
        <w:t>).</w:t>
      </w:r>
    </w:p>
    <w:p>
      <w:pPr>
        <w:pStyle w:val="ListBullet"/>
        <w:ind w:left="360"/>
      </w:pPr>
      <w:r>
        <w:rPr>
          <w:b/>
        </w:rPr>
        <w:t>SafeERC20:</w:t>
      </w:r>
      <w:r>
        <w:t xml:space="preserve"> </w:t>
      </w:r>
      <w:r>
        <w:rPr>
          <w:rFonts w:ascii="Consolas" w:hAnsi="Consolas"/>
          <w:color w:val="C7254E"/>
          <w:sz w:val="18"/>
        </w:rPr>
        <w:t>safeTransfer</w:t>
      </w:r>
      <w:r>
        <w:t>/</w:t>
      </w:r>
      <w:r>
        <w:rPr>
          <w:rFonts w:ascii="Consolas" w:hAnsi="Consolas"/>
          <w:color w:val="C7254E"/>
          <w:sz w:val="18"/>
        </w:rPr>
        <w:t>safeTransferFrom</w:t>
      </w:r>
      <w:r>
        <w:t xml:space="preserve"> untuk seluruh perpindahan token.</w:t>
      </w:r>
    </w:p>
    <w:p>
      <w:pPr>
        <w:pStyle w:val="ListBullet"/>
        <w:ind w:left="360"/>
      </w:pPr>
      <w:r>
        <w:rPr>
          <w:b/>
        </w:rPr>
        <w:t>Custom errors:</w:t>
      </w:r>
      <w:r>
        <w:t xml:space="preserve"> revert hemat gas dengan pesan terstruktur.</w:t>
      </w:r>
    </w:p>
    <w:p>
      <w:pPr>
        <w:pStyle w:val="Heading4"/>
      </w:pPr>
      <w:r>
        <w:t>2.2.2.1 PayrollFactory</w:t>
      </w:r>
    </w:p>
    <w:p>
      <w:pPr>
        <w:spacing w:after="120"/>
      </w:pPr>
      <w:r>
        <w:t xml:space="preserve">Kontrak entry-point SaaS yang men-deploy </w:t>
      </w:r>
      <w:r>
        <w:rPr>
          <w:rFonts w:ascii="Consolas" w:hAnsi="Consolas"/>
          <w:color w:val="C7254E"/>
          <w:sz w:val="18"/>
        </w:rPr>
        <w:t>CompanyVault</w:t>
      </w:r>
      <w:r>
        <w:t xml:space="preserve"> terisolasi per tenant (Factory Pattern). Mewarisi </w:t>
      </w:r>
      <w:r>
        <w:rPr>
          <w:rFonts w:ascii="Consolas" w:hAnsi="Consolas"/>
          <w:color w:val="C7254E"/>
          <w:sz w:val="18"/>
        </w:rPr>
        <w:t>AccessControl</w:t>
      </w:r>
      <w:r>
        <w:t>.</w:t>
      </w:r>
    </w:p>
    <w:p>
      <w:pPr>
        <w:spacing w:after="160"/>
        <w:ind w:left="288"/>
        <w:shd w:val="clear" w:color="auto" w:fill="F0F0F0"/>
      </w:pPr>
      <w:r>
        <w:rPr>
          <w:rFonts w:ascii="Consolas" w:hAnsi="Consolas"/>
          <w:color w:val="333333"/>
          <w:sz w:val="16"/>
        </w:rPr>
        <w:t>classDiagram</w:t>
        <w:br/>
        <w:t xml:space="preserve">    class PayrollFactory {</w:t>
        <w:br/>
        <w:t xml:space="preserve">        +bytes32 SUPERADMIN_ROLE</w:t>
        <w:br/>
        <w:t xml:space="preserve">        +uint16 MAX_PLATFORM_FEE_BPS = 100</w:t>
        <w:br/>
        <w:t xml:space="preserve">        +address IDRX</w:t>
        <w:br/>
        <w:t xml:space="preserve">        +address protocolTreasury</w:t>
        <w:br/>
        <w:t xml:space="preserve">        +uint16 platformFeeBps</w:t>
        <w:br/>
        <w:t xml:space="preserve">        +mapping companyVaults</w:t>
        <w:br/>
        <w:t xml:space="preserve">        +address[] allVaults</w:t>
        <w:br/>
        <w:t xml:space="preserve">        +constructor(idrx, superAdmin, protocolTreasury)</w:t>
        <w:br/>
        <w:t xml:space="preserve">        +setPlatformFee(uint16 bps)</w:t>
        <w:br/>
        <w:t xml:space="preserve">        +setProtocolTreasury(address newTreasury)</w:t>
        <w:br/>
        <w:t xml:space="preserve">        +deployVault(hrAuthority, companyName, liquidityContract, sbtContract) address</w:t>
        <w:br/>
        <w:t xml:space="preserve">        +emergencyFreezeAll()</w:t>
        <w:br/>
        <w:t xml:space="preserve">        +getTotalVaults() uint256</w:t>
        <w:br/>
        <w:t xml:space="preserve">    }</w:t>
      </w:r>
    </w:p>
    <w:p>
      <w:pPr>
        <w:spacing w:after="120"/>
      </w:pPr>
      <w:r>
        <w:rPr>
          <w:b/>
        </w:rPr>
        <w:t>State Variables:</w:t>
      </w:r>
      <w:r>
        <w:t xml:space="preserve"> </w:t>
      </w:r>
      <w:r>
        <w:rPr>
          <w:rFonts w:ascii="Consolas" w:hAnsi="Consolas"/>
          <w:color w:val="C7254E"/>
          <w:sz w:val="18"/>
        </w:rPr>
        <w:t>IDRX</w:t>
      </w:r>
      <w:r>
        <w:t xml:space="preserve"> (immutable), </w:t>
      </w:r>
      <w:r>
        <w:rPr>
          <w:rFonts w:ascii="Consolas" w:hAnsi="Consolas"/>
          <w:color w:val="C7254E"/>
          <w:sz w:val="18"/>
        </w:rPr>
        <w:t>protocolTreasury</w:t>
      </w:r>
      <w:r>
        <w:t xml:space="preserve">, </w:t>
      </w:r>
      <w:r>
        <w:rPr>
          <w:rFonts w:ascii="Consolas" w:hAnsi="Consolas"/>
          <w:color w:val="C7254E"/>
          <w:sz w:val="18"/>
        </w:rPr>
        <w:t>platformFeeBps</w:t>
      </w:r>
      <w:r>
        <w:t xml:space="preserve">, </w:t>
      </w:r>
      <w:r>
        <w:rPr>
          <w:rFonts w:ascii="Consolas" w:hAnsi="Consolas"/>
          <w:color w:val="C7254E"/>
          <w:sz w:val="18"/>
        </w:rPr>
        <w:t>companyVaults</w:t>
      </w:r>
      <w:r>
        <w:t xml:space="preserve"> (HR → vault), </w:t>
      </w:r>
      <w:r>
        <w:rPr>
          <w:rFonts w:ascii="Consolas" w:hAnsi="Consolas"/>
          <w:color w:val="C7254E"/>
          <w:sz w:val="18"/>
        </w:rPr>
        <w:t>allVaults</w:t>
      </w:r>
      <w:r>
        <w:t xml:space="preserve"> (array seluruh vault).</w:t>
      </w:r>
    </w:p>
    <w:p>
      <w:pPr>
        <w:spacing w:after="120"/>
      </w:pPr>
      <w:r>
        <w:rPr>
          <w:b/>
        </w:rPr>
        <w:t>Events:</w:t>
      </w:r>
      <w:r>
        <w:t xml:space="preserve"> </w:t>
      </w:r>
      <w:r>
        <w:rPr>
          <w:rFonts w:ascii="Consolas" w:hAnsi="Consolas"/>
          <w:color w:val="C7254E"/>
          <w:sz w:val="18"/>
        </w:rPr>
        <w:t>VaultDeployed(hrAuthority, vaultAddress, companyName)</w:t>
      </w:r>
      <w:r>
        <w:t xml:space="preserve">, </w:t>
      </w:r>
      <w:r>
        <w:rPr>
          <w:rFonts w:ascii="Consolas" w:hAnsi="Consolas"/>
          <w:color w:val="C7254E"/>
          <w:sz w:val="18"/>
        </w:rPr>
        <w:t>PlatformFeeUpdated(newBps)</w:t>
      </w:r>
      <w:r>
        <w:t xml:space="preserve">, </w:t>
      </w:r>
      <w:r>
        <w:rPr>
          <w:rFonts w:ascii="Consolas" w:hAnsi="Consolas"/>
          <w:color w:val="C7254E"/>
          <w:sz w:val="18"/>
        </w:rPr>
        <w:t>ProtocolTreasuryUpdated(newTreasury)</w:t>
      </w:r>
      <w:r>
        <w:t>.</w:t>
      </w:r>
    </w:p>
    <w:p>
      <w:pPr>
        <w:spacing w:after="120"/>
      </w:pPr>
      <w:r>
        <w:rPr>
          <w:b/>
        </w:rPr>
        <w:t>[deployVault(hrAuthority, companyName, liquidityContract, sbtContract)]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hrAuthority: address, companyName: string, liquidityContract: address, sbtContract: address</w:t>
            </w:r>
          </w:p>
        </w:tc>
      </w:tr>
      <w:tr>
        <w:tc>
          <w:tcPr>
            <w:tcW w:type="dxa" w:w="4680"/>
          </w:tcPr>
          <w:p>
            <w:r>
              <w:rPr>
                <w:sz w:val="18"/>
              </w:rPr>
              <w:t>Output</w:t>
            </w:r>
          </w:p>
        </w:tc>
        <w:tc>
          <w:tcPr>
            <w:tcW w:type="dxa" w:w="4680"/>
          </w:tcPr>
          <w:p>
            <w:r>
              <w:rPr>
                <w:rFonts w:ascii="Consolas" w:hAnsi="Consolas"/>
                <w:color w:val="C7254E"/>
                <w:sz w:val="18"/>
              </w:rPr>
              <w:t>address</w:t>
            </w:r>
            <w:r>
              <w:rPr>
                <w:sz w:val="18"/>
              </w:rPr>
              <w:t xml:space="preserve"> (alamat vault baru)</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onlyRole(SUPERADMIN_ROLE)</w:t>
            </w:r>
            <w:r>
              <w:rPr>
                <w:sz w:val="18"/>
              </w:rPr>
              <w:t>; sesuai FR-PAYANA-201, FR-PAYANA-1001</w:t>
            </w:r>
          </w:p>
        </w:tc>
      </w:tr>
    </w:tbl>
    <w:p>
      <w:pPr>
        <w:spacing w:after="80"/>
      </w:pPr>
    </w:p>
    <w:p>
      <w:pPr>
        <w:spacing w:after="120"/>
      </w:pPr>
      <w:r>
        <w:rPr>
          <w:b/>
        </w:rPr>
        <w:t>Algoritma (Check → Effect → Interaction):</w:t>
      </w:r>
    </w:p>
    <w:p>
      <w:pPr>
        <w:pStyle w:val="ListNumber"/>
      </w:pPr>
      <w:r>
        <w:rPr>
          <w:b/>
        </w:rPr>
        <w:t>Check:</w:t>
      </w:r>
      <w:r>
        <w:t xml:space="preserve"> tolak </w:t>
      </w:r>
      <w:r>
        <w:rPr>
          <w:rFonts w:ascii="Consolas" w:hAnsi="Consolas"/>
          <w:color w:val="C7254E"/>
          <w:sz w:val="18"/>
        </w:rPr>
        <w:t>hrAuthority == address(0)</w:t>
      </w:r>
      <w:r>
        <w:t xml:space="preserve"> (</w:t>
      </w:r>
      <w:r>
        <w:rPr>
          <w:rFonts w:ascii="Consolas" w:hAnsi="Consolas"/>
          <w:color w:val="C7254E"/>
          <w:sz w:val="18"/>
        </w:rPr>
        <w:t>InvalidHRAddress</w:t>
      </w:r>
      <w:r>
        <w:t xml:space="preserve">); tolak jika </w:t>
      </w:r>
      <w:r>
        <w:rPr>
          <w:rFonts w:ascii="Consolas" w:hAnsi="Consolas"/>
          <w:color w:val="C7254E"/>
          <w:sz w:val="18"/>
        </w:rPr>
        <w:t>companyVaults[hrAuthority] != 0</w:t>
      </w:r>
      <w:r>
        <w:t xml:space="preserve"> (</w:t>
      </w:r>
      <w:r>
        <w:rPr>
          <w:rFonts w:ascii="Consolas" w:hAnsi="Consolas"/>
          <w:color w:val="C7254E"/>
          <w:sz w:val="18"/>
        </w:rPr>
        <w:t>HRAlreadyHasVault</w:t>
      </w:r>
      <w:r>
        <w:t>).</w:t>
      </w:r>
    </w:p>
    <w:p>
      <w:pPr>
        <w:pStyle w:val="ListNumber"/>
      </w:pPr>
      <w:r>
        <w:rPr>
          <w:b/>
        </w:rPr>
        <w:t>Effect/Interaction:</w:t>
      </w:r>
      <w:r>
        <w:t xml:space="preserve"> deploy </w:t>
      </w:r>
      <w:r>
        <w:rPr>
          <w:rFonts w:ascii="Consolas" w:hAnsi="Consolas"/>
          <w:color w:val="C7254E"/>
          <w:sz w:val="18"/>
        </w:rPr>
        <w:t>new CompanyVault(IDRX, hrAuthority, companyName, liquidityContract, sbtContract)</w:t>
      </w:r>
      <w:r>
        <w:t>.</w:t>
      </w:r>
    </w:p>
    <w:p>
      <w:pPr>
        <w:pStyle w:val="ListNumber"/>
      </w:pPr>
      <w:r>
        <w:rPr>
          <w:b/>
        </w:rPr>
        <w:t>Effect:</w:t>
      </w:r>
      <w:r>
        <w:t xml:space="preserve"> catat alamat ke </w:t>
      </w:r>
      <w:r>
        <w:rPr>
          <w:rFonts w:ascii="Consolas" w:hAnsi="Consolas"/>
          <w:color w:val="C7254E"/>
          <w:sz w:val="18"/>
        </w:rPr>
        <w:t>companyVaults[hrAuthority]</w:t>
      </w:r>
      <w:r>
        <w:t xml:space="preserve"> dan </w:t>
      </w:r>
      <w:r>
        <w:rPr>
          <w:rFonts w:ascii="Consolas" w:hAnsi="Consolas"/>
          <w:color w:val="C7254E"/>
          <w:sz w:val="18"/>
        </w:rPr>
        <w:t>allVaults.push(vault)</w:t>
      </w:r>
      <w:r>
        <w:t>.</w:t>
      </w:r>
    </w:p>
    <w:p>
      <w:pPr>
        <w:pStyle w:val="ListNumber"/>
      </w:pPr>
      <w:r>
        <w:rPr>
          <w:b/>
        </w:rPr>
        <w:t>Effect:</w:t>
      </w:r>
      <w:r>
        <w:t xml:space="preserve"> emit </w:t>
      </w:r>
      <w:r>
        <w:rPr>
          <w:rFonts w:ascii="Consolas" w:hAnsi="Consolas"/>
          <w:color w:val="C7254E"/>
          <w:sz w:val="18"/>
        </w:rPr>
        <w:t>VaultDeployed(hrAuthority, vault, companyName)</w:t>
      </w:r>
      <w:r>
        <w:t>; kembalikan alamat vault.</w:t>
      </w:r>
    </w:p>
    <w:p>
      <w:pPr>
        <w:spacing w:after="120"/>
      </w:pPr>
      <w:r>
        <w:rPr>
          <w:b/>
        </w:rPr>
        <w:t>[setPlatformFee(bps)]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newFeeBps: uint16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onlyRole(SUPERADMIN_ROLE)</w:t>
            </w:r>
            <w:r>
              <w:rPr>
                <w:sz w:val="18"/>
              </w:rPr>
              <w:t>; sesuai FR-PAYANA-1006</w:t>
            </w:r>
          </w:p>
        </w:tc>
      </w:tr>
    </w:tbl>
    <w:p>
      <w:pPr>
        <w:spacing w:after="80"/>
      </w:pPr>
    </w:p>
    <w:p>
      <w:pPr>
        <w:spacing w:after="120"/>
      </w:pPr>
      <w:r>
        <w:rPr>
          <w:b/>
        </w:rPr>
        <w:t>Algoritma:</w:t>
      </w:r>
      <w:r>
        <w:t xml:space="preserve"> Check </w:t>
      </w:r>
      <w:r>
        <w:rPr>
          <w:rFonts w:ascii="Consolas" w:hAnsi="Consolas"/>
          <w:color w:val="C7254E"/>
          <w:sz w:val="18"/>
        </w:rPr>
        <w:t>bps &lt;= MAX_PLATFORM_FEE_BPS (100)</w:t>
      </w:r>
      <w:r>
        <w:t xml:space="preserve"> (</w:t>
      </w:r>
      <w:r>
        <w:rPr>
          <w:rFonts w:ascii="Consolas" w:hAnsi="Consolas"/>
          <w:color w:val="C7254E"/>
          <w:sz w:val="18"/>
        </w:rPr>
        <w:t>FeeTooHigh</w:t>
      </w:r>
      <w:r>
        <w:t xml:space="preserve">); set </w:t>
      </w:r>
      <w:r>
        <w:rPr>
          <w:rFonts w:ascii="Consolas" w:hAnsi="Consolas"/>
          <w:color w:val="C7254E"/>
          <w:sz w:val="18"/>
        </w:rPr>
        <w:t>platformFeeBps = bps</w:t>
      </w:r>
      <w:r>
        <w:t xml:space="preserve">; emit </w:t>
      </w:r>
      <w:r>
        <w:rPr>
          <w:rFonts w:ascii="Consolas" w:hAnsi="Consolas"/>
          <w:color w:val="C7254E"/>
          <w:sz w:val="18"/>
        </w:rPr>
        <w:t>PlatformFeeUpdated</w:t>
      </w:r>
      <w:r>
        <w:t>.</w:t>
      </w:r>
    </w:p>
    <w:p>
      <w:pPr>
        <w:spacing w:after="120"/>
      </w:pPr>
      <w:r>
        <w:rPr>
          <w:b/>
        </w:rPr>
        <w:t>[setProtocolTreasury(newTreasury)]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newTreasury: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onlyRole(SUPERADMIN_ROLE)</w:t>
            </w:r>
            <w:r>
              <w:rPr>
                <w:sz w:val="18"/>
              </w:rPr>
              <w:t>; sesuai FR-PAYANA-1008</w:t>
            </w:r>
          </w:p>
        </w:tc>
      </w:tr>
    </w:tbl>
    <w:p>
      <w:pPr>
        <w:spacing w:after="80"/>
      </w:pPr>
    </w:p>
    <w:p>
      <w:pPr>
        <w:spacing w:after="120"/>
      </w:pPr>
      <w:r>
        <w:rPr>
          <w:b/>
        </w:rPr>
        <w:t>Algoritma:</w:t>
      </w:r>
      <w:r>
        <w:t xml:space="preserve"> Check </w:t>
      </w:r>
      <w:r>
        <w:rPr>
          <w:rFonts w:ascii="Consolas" w:hAnsi="Consolas"/>
          <w:color w:val="C7254E"/>
          <w:sz w:val="18"/>
        </w:rPr>
        <w:t>newTreasury != address(0)</w:t>
      </w:r>
      <w:r>
        <w:t xml:space="preserve">; set </w:t>
      </w:r>
      <w:r>
        <w:rPr>
          <w:rFonts w:ascii="Consolas" w:hAnsi="Consolas"/>
          <w:color w:val="C7254E"/>
          <w:sz w:val="18"/>
        </w:rPr>
        <w:t>protocolTreasury</w:t>
      </w:r>
      <w:r>
        <w:t xml:space="preserve">; emit </w:t>
      </w:r>
      <w:r>
        <w:rPr>
          <w:rFonts w:ascii="Consolas" w:hAnsi="Consolas"/>
          <w:color w:val="C7254E"/>
          <w:sz w:val="18"/>
        </w:rPr>
        <w:t>ProtocolTreasuryUpdated</w:t>
      </w:r>
      <w:r>
        <w:t>. Memungkinkan migrasi ke multisig.</w:t>
      </w:r>
    </w:p>
    <w:p>
      <w:pPr>
        <w:spacing w:after="120"/>
      </w:pPr>
      <w:r>
        <w:rPr>
          <w:b/>
        </w:rPr>
        <w:t>[emergencyFreezeAll()]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onlyRole(SUPERADMIN_ROLE)</w:t>
            </w:r>
            <w:r>
              <w:rPr>
                <w:sz w:val="18"/>
              </w:rPr>
              <w:t>; sesuai FR-PAYANA-1004</w:t>
            </w:r>
          </w:p>
        </w:tc>
      </w:tr>
    </w:tbl>
    <w:p>
      <w:pPr>
        <w:spacing w:after="80"/>
      </w:pPr>
    </w:p>
    <w:p>
      <w:pPr>
        <w:spacing w:after="120"/>
      </w:pPr>
      <w:r>
        <w:rPr>
          <w:b/>
        </w:rPr>
        <w:t>Algoritma:</w:t>
      </w:r>
      <w:r>
        <w:t xml:space="preserve"> Iterasi </w:t>
      </w:r>
      <w:r>
        <w:rPr>
          <w:rFonts w:ascii="Consolas" w:hAnsi="Consolas"/>
          <w:color w:val="C7254E"/>
          <w:sz w:val="18"/>
        </w:rPr>
        <w:t>allVaults</w:t>
      </w:r>
      <w:r>
        <w:t xml:space="preserve">; untuk setiap vault panggil </w:t>
      </w:r>
      <w:r>
        <w:rPr>
          <w:rFonts w:ascii="Consolas" w:hAnsi="Consolas"/>
          <w:color w:val="C7254E"/>
          <w:sz w:val="18"/>
        </w:rPr>
        <w:t>freezeVault()</w:t>
      </w:r>
      <w:r>
        <w:t>. Biaya gas linear terhadap jumlah vault.</w:t>
      </w:r>
    </w:p>
    <w:p>
      <w:pPr>
        <w:spacing w:after="120"/>
      </w:pPr>
      <w:r>
        <w:rPr>
          <w:b/>
        </w:rPr>
        <w:t>[getTotalVaults()]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rFonts w:ascii="Consolas" w:hAnsi="Consolas"/>
                <w:color w:val="C7254E"/>
                <w:sz w:val="18"/>
              </w:rPr>
              <w:t>uint256</w:t>
            </w:r>
          </w:p>
        </w:tc>
      </w:tr>
      <w:tr>
        <w:tc>
          <w:tcPr>
            <w:tcW w:type="dxa" w:w="4680"/>
          </w:tcPr>
          <w:p>
            <w:r>
              <w:rPr>
                <w:sz w:val="18"/>
              </w:rPr>
              <w:t>Deskripsi</w:t>
            </w:r>
          </w:p>
        </w:tc>
        <w:tc>
          <w:tcPr>
            <w:tcW w:type="dxa" w:w="4680"/>
          </w:tcPr>
          <w:p>
            <w:r>
              <w:rPr>
                <w:sz w:val="18"/>
              </w:rPr>
              <w:t>external view; sesuai FR-PAYANA-1002</w:t>
            </w:r>
          </w:p>
        </w:tc>
      </w:tr>
    </w:tbl>
    <w:p>
      <w:pPr>
        <w:spacing w:after="80"/>
      </w:pPr>
    </w:p>
    <w:p>
      <w:pPr>
        <w:spacing w:after="120"/>
      </w:pPr>
      <w:r>
        <w:rPr>
          <w:b/>
        </w:rPr>
        <w:t>Algoritma:</w:t>
      </w:r>
      <w:r>
        <w:t xml:space="preserve"> Kembalikan </w:t>
      </w:r>
      <w:r>
        <w:rPr>
          <w:rFonts w:ascii="Consolas" w:hAnsi="Consolas"/>
          <w:color w:val="C7254E"/>
          <w:sz w:val="18"/>
        </w:rPr>
        <w:t>allVaults.length</w:t>
      </w:r>
      <w:r>
        <w:t>.</w:t>
      </w:r>
    </w:p>
    <w:p>
      <w:pPr>
        <w:pStyle w:val="Heading4"/>
      </w:pPr>
      <w:r>
        <w:t>2.2.2.2 CompanyVault</w:t>
      </w:r>
    </w:p>
    <w:p>
      <w:pPr>
        <w:spacing w:after="120"/>
      </w:pPr>
      <w:r>
        <w:t xml:space="preserve">Kontrak payroll per perusahaan: streaming gaji, split 93/5/2, PHK multi-sig, cliff vesting, dan kepatuhan. Mewarisi </w:t>
      </w:r>
      <w:r>
        <w:rPr>
          <w:rFonts w:ascii="Consolas" w:hAnsi="Consolas"/>
          <w:color w:val="C7254E"/>
          <w:sz w:val="18"/>
        </w:rPr>
        <w:t>ICompanyVault</w:t>
      </w:r>
      <w:r>
        <w:t xml:space="preserve">, </w:t>
      </w:r>
      <w:r>
        <w:rPr>
          <w:rFonts w:ascii="Consolas" w:hAnsi="Consolas"/>
          <w:color w:val="C7254E"/>
          <w:sz w:val="18"/>
        </w:rPr>
        <w:t>ReentrancyGuard</w:t>
      </w:r>
      <w:r>
        <w:t xml:space="preserve">, </w:t>
      </w:r>
      <w:r>
        <w:rPr>
          <w:rFonts w:ascii="Consolas" w:hAnsi="Consolas"/>
          <w:color w:val="C7254E"/>
          <w:sz w:val="18"/>
        </w:rPr>
        <w:t>AccessControl</w:t>
      </w:r>
      <w:r>
        <w:t>.</w:t>
      </w:r>
    </w:p>
    <w:p>
      <w:pPr>
        <w:spacing w:after="160"/>
        <w:ind w:left="288"/>
        <w:shd w:val="clear" w:color="auto" w:fill="F0F0F0"/>
      </w:pPr>
      <w:r>
        <w:rPr>
          <w:rFonts w:ascii="Consolas" w:hAnsi="Consolas"/>
          <w:color w:val="333333"/>
          <w:sz w:val="16"/>
        </w:rPr>
        <w:t>classDiagram</w:t>
        <w:br/>
        <w:t xml:space="preserve">    class CompanyVault {</w:t>
        <w:br/>
        <w:t xml:space="preserve">        +bytes32 HR_ROLE</w:t>
        <w:br/>
        <w:t xml:space="preserve">        +bytes32 LEGAL_ROLE</w:t>
        <w:br/>
        <w:t xml:space="preserve">        +uint256 TERMINATION_EXPIRY = 7 days</w:t>
        <w:br/>
        <w:t xml:space="preserve">        +uint256 MAX_ADVANCE_BPS = 8000</w:t>
        <w:br/>
        <w:t xml:space="preserve">        +uint256 ADVANCE_REPAY_BPS = 2000</w:t>
        <w:br/>
        <w:t xml:space="preserve">        +IERC20 IDRX</w:t>
        <w:br/>
        <w:t xml:space="preserve">        +address hrAuthority</w:t>
        <w:br/>
        <w:t xml:space="preserve">        +VaultStatus status</w:t>
        <w:br/>
        <w:t xml:space="preserve">        +uint256 vaultBalance</w:t>
        <w:br/>
        <w:t xml:space="preserve">        +uint256 complianceBalance</w:t>
        <w:br/>
        <w:t xml:space="preserve">        +uint256 totalFlowRate</w:t>
        <w:br/>
        <w:t xml:space="preserve">        +mapping employeeStreams</w:t>
        <w:br/>
        <w:t xml:space="preserve">        +mapping severanceVaults</w:t>
        <w:br/>
        <w:t xml:space="preserve">        +mapping terminations</w:t>
        <w:br/>
        <w:t xml:space="preserve">        +mapping cliffVests</w:t>
        <w:br/>
        <w:t xml:space="preserve">    }</w:t>
        <w:br/>
        <w:t xml:space="preserve">    CompanyVault ..&gt; IEmploymentSBT : mint/revoke</w:t>
        <w:br/>
        <w:t xml:space="preserve">    CompanyVault ..&gt; IPayrollFactory : platformFeeBps</w:t>
      </w:r>
    </w:p>
    <w:p>
      <w:pPr>
        <w:spacing w:after="120"/>
      </w:pPr>
      <w:r>
        <w:rPr>
          <w:b/>
        </w:rPr>
        <w:t>Konstanta:</w:t>
      </w:r>
      <w:r>
        <w:t xml:space="preserve"> </w:t>
      </w:r>
      <w:r>
        <w:rPr>
          <w:rFonts w:ascii="Consolas" w:hAnsi="Consolas"/>
          <w:color w:val="C7254E"/>
          <w:sz w:val="18"/>
        </w:rPr>
        <w:t>TERMINATION_EXPIRY=7 days</w:t>
      </w:r>
      <w:r>
        <w:t xml:space="preserve">, </w:t>
      </w:r>
      <w:r>
        <w:rPr>
          <w:rFonts w:ascii="Consolas" w:hAnsi="Consolas"/>
          <w:color w:val="C7254E"/>
          <w:sz w:val="18"/>
        </w:rPr>
        <w:t>MAX_ADVANCE_BPS=8000</w:t>
      </w:r>
      <w:r>
        <w:t xml:space="preserve"> (80%), </w:t>
      </w:r>
      <w:r>
        <w:rPr>
          <w:rFonts w:ascii="Consolas" w:hAnsi="Consolas"/>
          <w:color w:val="C7254E"/>
          <w:sz w:val="18"/>
        </w:rPr>
        <w:t>ADVANCE_REPAY_BPS=2000</w:t>
      </w:r>
      <w:r>
        <w:t xml:space="preserve"> (20%).</w:t>
      </w:r>
    </w:p>
    <w:p>
      <w:pPr>
        <w:spacing w:after="120"/>
      </w:pPr>
      <w:r>
        <w:rPr>
          <w:b/>
        </w:rPr>
        <w:t>Custom Errors:</w:t>
      </w:r>
      <w:r>
        <w:t xml:space="preserve"> </w:t>
      </w:r>
      <w:r>
        <w:rPr>
          <w:rFonts w:ascii="Consolas" w:hAnsi="Consolas"/>
          <w:color w:val="C7254E"/>
          <w:sz w:val="18"/>
        </w:rPr>
        <w:t>VaultFrozen</w:t>
      </w:r>
      <w:r>
        <w:t xml:space="preserve">, </w:t>
      </w:r>
      <w:r>
        <w:rPr>
          <w:rFonts w:ascii="Consolas" w:hAnsi="Consolas"/>
          <w:color w:val="C7254E"/>
          <w:sz w:val="18"/>
        </w:rPr>
        <w:t>InsufficientVaultBalance</w:t>
      </w:r>
      <w:r>
        <w:t xml:space="preserve">, </w:t>
      </w:r>
      <w:r>
        <w:rPr>
          <w:rFonts w:ascii="Consolas" w:hAnsi="Consolas"/>
          <w:color w:val="C7254E"/>
          <w:sz w:val="18"/>
        </w:rPr>
        <w:t>StreamAlreadyActive</w:t>
      </w:r>
      <w:r>
        <w:t xml:space="preserve">, </w:t>
      </w:r>
      <w:r>
        <w:rPr>
          <w:rFonts w:ascii="Consolas" w:hAnsi="Consolas"/>
          <w:color w:val="C7254E"/>
          <w:sz w:val="18"/>
        </w:rPr>
        <w:t>StreamNotActive</w:t>
      </w:r>
      <w:r>
        <w:t xml:space="preserve">, </w:t>
      </w:r>
      <w:r>
        <w:rPr>
          <w:rFonts w:ascii="Consolas" w:hAnsi="Consolas"/>
          <w:color w:val="C7254E"/>
          <w:sz w:val="18"/>
        </w:rPr>
        <w:t>NotWhitelisted</w:t>
      </w:r>
      <w:r>
        <w:t xml:space="preserve">, </w:t>
      </w:r>
      <w:r>
        <w:rPr>
          <w:rFonts w:ascii="Consolas" w:hAnsi="Consolas"/>
          <w:color w:val="C7254E"/>
          <w:sz w:val="18"/>
        </w:rPr>
        <w:t>NothingToClaim</w:t>
      </w:r>
      <w:r>
        <w:t xml:space="preserve">, </w:t>
      </w:r>
      <w:r>
        <w:rPr>
          <w:rFonts w:ascii="Consolas" w:hAnsi="Consolas"/>
          <w:color w:val="C7254E"/>
          <w:sz w:val="18"/>
        </w:rPr>
        <w:t>SplitInvalid</w:t>
      </w:r>
      <w:r>
        <w:t xml:space="preserve">, </w:t>
      </w:r>
      <w:r>
        <w:rPr>
          <w:rFonts w:ascii="Consolas" w:hAnsi="Consolas"/>
          <w:color w:val="C7254E"/>
          <w:sz w:val="18"/>
        </w:rPr>
        <w:t>TerminationAlreadyProposed</w:t>
      </w:r>
      <w:r>
        <w:t xml:space="preserve">, </w:t>
      </w:r>
      <w:r>
        <w:rPr>
          <w:rFonts w:ascii="Consolas" w:hAnsi="Consolas"/>
          <w:color w:val="C7254E"/>
          <w:sz w:val="18"/>
        </w:rPr>
        <w:t>TerminationNotFound</w:t>
      </w:r>
      <w:r>
        <w:t xml:space="preserve">, </w:t>
      </w:r>
      <w:r>
        <w:rPr>
          <w:rFonts w:ascii="Consolas" w:hAnsi="Consolas"/>
          <w:color w:val="C7254E"/>
          <w:sz w:val="18"/>
        </w:rPr>
        <w:t>ProposalExpired</w:t>
      </w:r>
      <w:r>
        <w:t xml:space="preserve">, </w:t>
      </w:r>
      <w:r>
        <w:rPr>
          <w:rFonts w:ascii="Consolas" w:hAnsi="Consolas"/>
          <w:color w:val="C7254E"/>
          <w:sz w:val="18"/>
        </w:rPr>
        <w:t>AlreadyApproved</w:t>
      </w:r>
      <w:r>
        <w:t xml:space="preserve">, </w:t>
      </w:r>
      <w:r>
        <w:rPr>
          <w:rFonts w:ascii="Consolas" w:hAnsi="Consolas"/>
          <w:color w:val="C7254E"/>
          <w:sz w:val="18"/>
        </w:rPr>
        <w:t>NotVestedYet</w:t>
      </w:r>
      <w:r>
        <w:t xml:space="preserve">, </w:t>
      </w:r>
      <w:r>
        <w:rPr>
          <w:rFonts w:ascii="Consolas" w:hAnsi="Consolas"/>
          <w:color w:val="C7254E"/>
          <w:sz w:val="18"/>
        </w:rPr>
        <w:t>AlreadyClaimed</w:t>
      </w:r>
      <w:r>
        <w:t xml:space="preserve">, </w:t>
      </w:r>
      <w:r>
        <w:rPr>
          <w:rFonts w:ascii="Consolas" w:hAnsi="Consolas"/>
          <w:color w:val="C7254E"/>
          <w:sz w:val="18"/>
        </w:rPr>
        <w:t>VestNotFound</w:t>
      </w:r>
      <w:r>
        <w:t xml:space="preserve">, </w:t>
      </w:r>
      <w:r>
        <w:rPr>
          <w:rFonts w:ascii="Consolas" w:hAnsi="Consolas"/>
          <w:color w:val="C7254E"/>
          <w:sz w:val="18"/>
        </w:rPr>
        <w:t>SeveranceAlreadySettled</w:t>
      </w:r>
      <w:r>
        <w:t xml:space="preserve">, </w:t>
      </w:r>
      <w:r>
        <w:rPr>
          <w:rFonts w:ascii="Consolas" w:hAnsi="Consolas"/>
          <w:color w:val="C7254E"/>
          <w:sz w:val="18"/>
        </w:rPr>
        <w:t>InsufficientComplianceBalance</w:t>
      </w:r>
      <w:r>
        <w:t xml:space="preserve">, </w:t>
      </w:r>
      <w:r>
        <w:rPr>
          <w:rFonts w:ascii="Consolas" w:hAnsi="Consolas"/>
          <w:color w:val="C7254E"/>
          <w:sz w:val="18"/>
        </w:rPr>
        <w:t>CliffNotReached</w:t>
      </w:r>
      <w:r>
        <w:t xml:space="preserve">, </w:t>
      </w:r>
      <w:r>
        <w:rPr>
          <w:rFonts w:ascii="Consolas" w:hAnsi="Consolas"/>
          <w:color w:val="C7254E"/>
          <w:sz w:val="18"/>
        </w:rPr>
        <w:t>VestAlreadySettled</w:t>
      </w:r>
      <w:r>
        <w:t xml:space="preserve">, </w:t>
      </w:r>
      <w:r>
        <w:rPr>
          <w:rFonts w:ascii="Consolas" w:hAnsi="Consolas"/>
          <w:color w:val="C7254E"/>
          <w:sz w:val="18"/>
        </w:rPr>
        <w:t>Unauthorized</w:t>
      </w:r>
      <w:r>
        <w:t xml:space="preserve">, </w:t>
      </w:r>
      <w:r>
        <w:rPr>
          <w:rFonts w:ascii="Consolas" w:hAnsi="Consolas"/>
          <w:color w:val="C7254E"/>
          <w:sz w:val="18"/>
        </w:rPr>
        <w:t>NoActiveProposal</w:t>
      </w:r>
      <w:r>
        <w:t>.</w:t>
      </w:r>
    </w:p>
    <w:p>
      <w:pPr>
        <w:spacing w:after="120"/>
      </w:pPr>
      <w:r>
        <w:rPr>
          <w:b/>
        </w:rPr>
        <w:t>Modifier:</w:t>
      </w:r>
      <w:r>
        <w:t xml:space="preserve"> </w:t>
      </w:r>
      <w:r>
        <w:rPr>
          <w:rFonts w:ascii="Consolas" w:hAnsi="Consolas"/>
          <w:color w:val="C7254E"/>
          <w:sz w:val="18"/>
        </w:rPr>
        <w:t>onlyHR</w:t>
      </w:r>
      <w:r>
        <w:t xml:space="preserve"> (cek </w:t>
      </w:r>
      <w:r>
        <w:rPr>
          <w:rFonts w:ascii="Consolas" w:hAnsi="Consolas"/>
          <w:color w:val="C7254E"/>
          <w:sz w:val="18"/>
        </w:rPr>
        <w:t>HR_ROLE</w:t>
      </w:r>
      <w:r>
        <w:t xml:space="preserve">), </w:t>
      </w:r>
      <w:r>
        <w:rPr>
          <w:rFonts w:ascii="Consolas" w:hAnsi="Consolas"/>
          <w:color w:val="C7254E"/>
          <w:sz w:val="18"/>
        </w:rPr>
        <w:t>vaultActive</w:t>
      </w:r>
      <w:r>
        <w:t xml:space="preserve"> (status harus </w:t>
      </w:r>
      <w:r>
        <w:rPr>
          <w:rFonts w:ascii="Consolas" w:hAnsi="Consolas"/>
          <w:color w:val="C7254E"/>
          <w:sz w:val="18"/>
        </w:rPr>
        <w:t>Active</w:t>
      </w:r>
      <w:r>
        <w:t xml:space="preserve">), </w:t>
      </w:r>
      <w:r>
        <w:rPr>
          <w:rFonts w:ascii="Consolas" w:hAnsi="Consolas"/>
          <w:color w:val="C7254E"/>
          <w:sz w:val="18"/>
        </w:rPr>
        <w:t>validTermination(employee)</w:t>
      </w:r>
      <w:r>
        <w:t xml:space="preserve"> (hrApproved &amp;&amp; legalApproved &amp;&amp; belum kadaluarsa).</w:t>
      </w:r>
    </w:p>
    <w:p>
      <w:pPr>
        <w:spacing w:after="120"/>
      </w:pPr>
      <w:r>
        <w:rPr>
          <w:b/>
        </w:rPr>
        <w:t>[constructor(idrx, hrAuthority, companyName, sbtContract, entryPoint)]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idrx: address, hrAuthority: address, companyName: string, sbtContract: address, entryPoint: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internal; dipanggil oleh </w:t>
            </w:r>
            <w:r>
              <w:rPr>
                <w:rFonts w:ascii="Consolas" w:hAnsi="Consolas"/>
                <w:color w:val="C7254E"/>
                <w:sz w:val="18"/>
              </w:rPr>
              <w:t>PayrollFactory.deployVault()</w:t>
            </w:r>
            <w:r>
              <w:rPr>
                <w:sz w:val="18"/>
              </w:rPr>
              <w:t xml:space="preserve"> untuk inisialisasi vault baru</w:t>
            </w:r>
          </w:p>
        </w:tc>
      </w:tr>
    </w:tbl>
    <w:p>
      <w:pPr>
        <w:spacing w:after="80"/>
      </w:pPr>
    </w:p>
    <w:p>
      <w:pPr>
        <w:spacing w:after="120"/>
      </w:pPr>
      <w:r>
        <w:t xml:space="preserve">Algoritma: Disetel oleh </w:t>
      </w:r>
      <w:r>
        <w:rPr>
          <w:rFonts w:ascii="Consolas" w:hAnsi="Consolas"/>
          <w:color w:val="C7254E"/>
          <w:sz w:val="18"/>
        </w:rPr>
        <w:t>PayrollFactory</w:t>
      </w:r>
      <w:r>
        <w:t xml:space="preserve">. Set </w:t>
      </w:r>
      <w:r>
        <w:rPr>
          <w:rFonts w:ascii="Consolas" w:hAnsi="Consolas"/>
          <w:color w:val="C7254E"/>
          <w:sz w:val="18"/>
        </w:rPr>
        <w:t>IDRX</w:t>
      </w:r>
      <w:r>
        <w:t xml:space="preserve">, </w:t>
      </w:r>
      <w:r>
        <w:rPr>
          <w:rFonts w:ascii="Consolas" w:hAnsi="Consolas"/>
          <w:color w:val="C7254E"/>
          <w:sz w:val="18"/>
        </w:rPr>
        <w:t>factory=msg.sender</w:t>
      </w:r>
      <w:r>
        <w:t xml:space="preserve">, </w:t>
      </w:r>
      <w:r>
        <w:rPr>
          <w:rFonts w:ascii="Consolas" w:hAnsi="Consolas"/>
          <w:color w:val="C7254E"/>
          <w:sz w:val="18"/>
        </w:rPr>
        <w:t>hrAuthority</w:t>
      </w:r>
      <w:r>
        <w:t xml:space="preserve">, </w:t>
      </w:r>
      <w:r>
        <w:rPr>
          <w:rFonts w:ascii="Consolas" w:hAnsi="Consolas"/>
          <w:color w:val="C7254E"/>
          <w:sz w:val="18"/>
        </w:rPr>
        <w:t>companyName</w:t>
      </w:r>
      <w:r>
        <w:t xml:space="preserve">, </w:t>
      </w:r>
      <w:r>
        <w:rPr>
          <w:rFonts w:ascii="Consolas" w:hAnsi="Consolas"/>
          <w:color w:val="C7254E"/>
          <w:sz w:val="18"/>
        </w:rPr>
        <w:t>status=Active</w:t>
      </w:r>
      <w:r>
        <w:t xml:space="preserve">, </w:t>
      </w:r>
      <w:r>
        <w:rPr>
          <w:rFonts w:ascii="Consolas" w:hAnsi="Consolas"/>
          <w:color w:val="C7254E"/>
          <w:sz w:val="18"/>
        </w:rPr>
        <w:t>sbtContract</w:t>
      </w:r>
      <w:r>
        <w:t xml:space="preserve">. Berikan </w:t>
      </w:r>
      <w:r>
        <w:rPr>
          <w:rFonts w:ascii="Consolas" w:hAnsi="Consolas"/>
          <w:color w:val="C7254E"/>
          <w:sz w:val="18"/>
        </w:rPr>
        <w:t>DEFAULT_ADMIN_ROLE</w:t>
      </w:r>
      <w:r>
        <w:t xml:space="preserve">, </w:t>
      </w:r>
      <w:r>
        <w:rPr>
          <w:rFonts w:ascii="Consolas" w:hAnsi="Consolas"/>
          <w:color w:val="C7254E"/>
          <w:sz w:val="18"/>
        </w:rPr>
        <w:t>HR_ROLE</w:t>
      </w:r>
      <w:r>
        <w:t xml:space="preserve">, dan </w:t>
      </w:r>
      <w:r>
        <w:rPr>
          <w:rFonts w:ascii="Consolas" w:hAnsi="Consolas"/>
          <w:color w:val="C7254E"/>
          <w:sz w:val="18"/>
        </w:rPr>
        <w:t>LEGAL_ROLE</w:t>
      </w:r>
      <w:r>
        <w:t xml:space="preserve"> ke </w:t>
      </w:r>
      <w:r>
        <w:rPr>
          <w:rFonts w:ascii="Consolas" w:hAnsi="Consolas"/>
          <w:color w:val="C7254E"/>
          <w:sz w:val="18"/>
        </w:rPr>
        <w:t>hrAuthority</w:t>
      </w:r>
      <w:r>
        <w:t xml:space="preserve">. Emit </w:t>
      </w:r>
      <w:r>
        <w:rPr>
          <w:rFonts w:ascii="Consolas" w:hAnsi="Consolas"/>
          <w:color w:val="C7254E"/>
          <w:sz w:val="18"/>
        </w:rPr>
        <w:t>VaultInitialized</w:t>
      </w:r>
      <w:r>
        <w:t>.</w:t>
      </w:r>
    </w:p>
    <w:p>
      <w:pPr>
        <w:spacing w:after="120"/>
      </w:pPr>
      <w:r>
        <w:rPr>
          <w:b/>
        </w:rPr>
        <w:t>[fundVault(amount)]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amount: uint256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FR-PAYANA-202</w:t>
            </w:r>
          </w:p>
        </w:tc>
      </w:tr>
    </w:tbl>
    <w:p>
      <w:pPr>
        <w:spacing w:after="80"/>
      </w:pPr>
    </w:p>
    <w:p>
      <w:pPr>
        <w:spacing w:after="120"/>
      </w:pPr>
      <w:r>
        <w:rPr>
          <w:b/>
        </w:rPr>
        <w:t>Algoritma:</w:t>
      </w:r>
      <w:r>
        <w:t xml:space="preserve"> </w:t>
      </w:r>
      <w:r>
        <w:rPr>
          <w:rFonts w:ascii="Consolas" w:hAnsi="Consolas"/>
          <w:color w:val="C7254E"/>
          <w:sz w:val="18"/>
        </w:rPr>
        <w:t>safeTransferFrom(msg.sender, this, amount)</w:t>
      </w:r>
      <w:r>
        <w:t xml:space="preserve">; </w:t>
      </w:r>
      <w:r>
        <w:rPr>
          <w:rFonts w:ascii="Consolas" w:hAnsi="Consolas"/>
          <w:color w:val="C7254E"/>
          <w:sz w:val="18"/>
        </w:rPr>
        <w:t>vaultBalance += amount</w:t>
      </w:r>
      <w:r>
        <w:t xml:space="preserve">; emit </w:t>
      </w:r>
      <w:r>
        <w:rPr>
          <w:rFonts w:ascii="Consolas" w:hAnsi="Consolas"/>
          <w:color w:val="C7254E"/>
          <w:sz w:val="18"/>
        </w:rPr>
        <w:t>VaultFunded</w:t>
      </w:r>
      <w:r>
        <w:t>.</w:t>
      </w:r>
    </w:p>
    <w:p>
      <w:pPr>
        <w:spacing w:after="120"/>
      </w:pPr>
      <w:r>
        <w:rPr>
          <w:b/>
        </w:rPr>
        <w:t>[withdrawVault(amount, recipient)]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amount: uint256, recipient: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 nonReentrant</w:t>
            </w:r>
            <w:r>
              <w:rPr>
                <w:sz w:val="18"/>
              </w:rPr>
              <w:t>; sesuai FR-PAYANA-203</w:t>
            </w:r>
          </w:p>
        </w:tc>
      </w:tr>
    </w:tbl>
    <w:p>
      <w:pPr>
        <w:spacing w:after="80"/>
      </w:pPr>
    </w:p>
    <w:p>
      <w:pPr>
        <w:spacing w:after="120"/>
      </w:pPr>
      <w:r>
        <w:rPr>
          <w:b/>
        </w:rPr>
        <w:t>Algoritma (CEI):</w:t>
      </w:r>
    </w:p>
    <w:p>
      <w:pPr>
        <w:pStyle w:val="ListNumber"/>
      </w:pPr>
      <w:r>
        <w:rPr>
          <w:b/>
        </w:rPr>
        <w:t>Check:</w:t>
      </w:r>
      <w:r>
        <w:t xml:space="preserve"> </w:t>
      </w:r>
      <w:r>
        <w:rPr>
          <w:rFonts w:ascii="Consolas" w:hAnsi="Consolas"/>
          <w:color w:val="C7254E"/>
          <w:sz w:val="18"/>
        </w:rPr>
        <w:t>vaultBalance &gt;= amount</w:t>
      </w:r>
      <w:r>
        <w:t xml:space="preserve"> (</w:t>
      </w:r>
      <w:r>
        <w:rPr>
          <w:rFonts w:ascii="Consolas" w:hAnsi="Consolas"/>
          <w:color w:val="C7254E"/>
          <w:sz w:val="18"/>
        </w:rPr>
        <w:t>InsufficientVaultBalance</w:t>
      </w:r>
      <w:r>
        <w:t>).</w:t>
      </w:r>
    </w:p>
    <w:p>
      <w:pPr>
        <w:pStyle w:val="ListNumber"/>
      </w:pPr>
      <w:r>
        <w:rPr>
          <w:b/>
        </w:rPr>
        <w:t>Effect:</w:t>
      </w:r>
      <w:r>
        <w:t xml:space="preserve"> </w:t>
      </w:r>
      <w:r>
        <w:rPr>
          <w:rFonts w:ascii="Consolas" w:hAnsi="Consolas"/>
          <w:color w:val="C7254E"/>
          <w:sz w:val="18"/>
        </w:rPr>
        <w:t>vaultBalance -= amount</w:t>
      </w:r>
      <w:r>
        <w:t xml:space="preserve">; panggil </w:t>
      </w:r>
      <w:r>
        <w:rPr>
          <w:rFonts w:ascii="Consolas" w:hAnsi="Consolas"/>
          <w:color w:val="C7254E"/>
          <w:sz w:val="18"/>
        </w:rPr>
        <w:t>_checkLowBalance()</w:t>
      </w:r>
      <w:r>
        <w:t>.</w:t>
      </w:r>
    </w:p>
    <w:p>
      <w:pPr>
        <w:pStyle w:val="ListNumber"/>
      </w:pPr>
      <w:r>
        <w:rPr>
          <w:b/>
        </w:rPr>
        <w:t>Interaction:</w:t>
      </w:r>
      <w:r>
        <w:t xml:space="preserve"> </w:t>
      </w:r>
      <w:r>
        <w:rPr>
          <w:rFonts w:ascii="Consolas" w:hAnsi="Consolas"/>
          <w:color w:val="C7254E"/>
          <w:sz w:val="18"/>
        </w:rPr>
        <w:t>safeTransfer(recipient, amount)</w:t>
      </w:r>
      <w:r>
        <w:t xml:space="preserve">; emit </w:t>
      </w:r>
      <w:r>
        <w:rPr>
          <w:rFonts w:ascii="Consolas" w:hAnsi="Consolas"/>
          <w:color w:val="C7254E"/>
          <w:sz w:val="18"/>
        </w:rPr>
        <w:t>VaultWithdrawn</w:t>
      </w:r>
      <w:r>
        <w:t>.</w:t>
      </w:r>
    </w:p>
    <w:p>
      <w:pPr>
        <w:spacing w:after="120"/>
      </w:pPr>
      <w:r>
        <w:rPr>
          <w:b/>
        </w:rPr>
        <w:t>[setCompanyConfig(bpjsBps, pph21Bps, lowBalanceThresholdBps)]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bpjsBps: uint16, pph21Bps: uint16, lowBalanceThresholdBps: uint16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FR-PAYANA-204, FR-PAYANA-802</w:t>
            </w:r>
          </w:p>
        </w:tc>
      </w:tr>
    </w:tbl>
    <w:p>
      <w:pPr>
        <w:spacing w:after="80"/>
      </w:pPr>
    </w:p>
    <w:p>
      <w:pPr>
        <w:spacing w:after="120"/>
      </w:pPr>
      <w:r>
        <w:rPr>
          <w:b/>
        </w:rPr>
        <w:t>Algoritma:</w:t>
      </w:r>
      <w:r>
        <w:t xml:space="preserve"> Set </w:t>
      </w:r>
      <w:r>
        <w:rPr>
          <w:rFonts w:ascii="Consolas" w:hAnsi="Consolas"/>
          <w:color w:val="C7254E"/>
          <w:sz w:val="18"/>
        </w:rPr>
        <w:t>bpjsBps</w:t>
      </w:r>
      <w:r>
        <w:t xml:space="preserve">, </w:t>
      </w:r>
      <w:r>
        <w:rPr>
          <w:rFonts w:ascii="Consolas" w:hAnsi="Consolas"/>
          <w:color w:val="C7254E"/>
          <w:sz w:val="18"/>
        </w:rPr>
        <w:t>pph21Bps</w:t>
      </w:r>
      <w:r>
        <w:t xml:space="preserve">, </w:t>
      </w:r>
      <w:r>
        <w:rPr>
          <w:rFonts w:ascii="Consolas" w:hAnsi="Consolas"/>
          <w:color w:val="C7254E"/>
          <w:sz w:val="18"/>
        </w:rPr>
        <w:t>lowBalanceThresholdBps</w:t>
      </w:r>
      <w:r>
        <w:t>. Nilai BPJS/PPh21 bersifat informatif (tidak memengaruhi split langsung).</w:t>
      </w:r>
    </w:p>
    <w:p>
      <w:pPr>
        <w:spacing w:after="120"/>
      </w:pPr>
      <w:r>
        <w:rPr>
          <w:b/>
        </w:rPr>
        <w:t>[pauseVault() / resumeVault() / freezeVault()]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pauseVault</w:t>
            </w:r>
            <w:r>
              <w:rPr>
                <w:sz w:val="18"/>
              </w:rPr>
              <w:t>/</w:t>
            </w:r>
            <w:r>
              <w:rPr>
                <w:rFonts w:ascii="Consolas" w:hAnsi="Consolas"/>
                <w:color w:val="C7254E"/>
                <w:sz w:val="18"/>
              </w:rPr>
              <w:t>resumeVault</w:t>
            </w:r>
            <w:r>
              <w:rPr>
                <w:sz w:val="18"/>
              </w:rPr>
              <w:t xml:space="preserve">: </w:t>
            </w:r>
            <w:r>
              <w:rPr>
                <w:rFonts w:ascii="Consolas" w:hAnsi="Consolas"/>
                <w:color w:val="C7254E"/>
                <w:sz w:val="18"/>
              </w:rPr>
              <w:t>onlyHR</w:t>
            </w:r>
            <w:r>
              <w:rPr>
                <w:sz w:val="18"/>
              </w:rPr>
              <w:t xml:space="preserve">; </w:t>
            </w:r>
            <w:r>
              <w:rPr>
                <w:rFonts w:ascii="Consolas" w:hAnsi="Consolas"/>
                <w:color w:val="C7254E"/>
                <w:sz w:val="18"/>
              </w:rPr>
              <w:t>freezeVault</w:t>
            </w:r>
            <w:r>
              <w:rPr>
                <w:sz w:val="18"/>
              </w:rPr>
              <w:t xml:space="preserve">: factory atau </w:t>
            </w:r>
            <w:r>
              <w:rPr>
                <w:rFonts w:ascii="Consolas" w:hAnsi="Consolas"/>
                <w:color w:val="C7254E"/>
                <w:sz w:val="18"/>
              </w:rPr>
              <w:t>DEFAULT_ADMIN_ROLE</w:t>
            </w:r>
            <w:r>
              <w:rPr>
                <w:sz w:val="18"/>
              </w:rPr>
              <w:t>; sesuai FR-PAYANA-205, FR-PAYANA-206</w:t>
            </w:r>
          </w:p>
        </w:tc>
      </w:tr>
    </w:tbl>
    <w:p>
      <w:pPr>
        <w:spacing w:after="80"/>
      </w:pPr>
    </w:p>
    <w:p>
      <w:pPr>
        <w:spacing w:after="120"/>
      </w:pPr>
      <w:r>
        <w:rPr>
          <w:b/>
        </w:rPr>
        <w:t>Algoritma:</w:t>
      </w:r>
    </w:p>
    <w:p>
      <w:pPr>
        <w:pStyle w:val="ListBullet"/>
        <w:ind w:left="360"/>
      </w:pPr>
      <w:r>
        <w:rPr>
          <w:rFonts w:ascii="Consolas" w:hAnsi="Consolas"/>
          <w:color w:val="C7254E"/>
          <w:sz w:val="18"/>
        </w:rPr>
        <w:t>pauseVault</w:t>
      </w:r>
      <w:r>
        <w:t xml:space="preserve">: tolak jika </w:t>
      </w:r>
      <w:r>
        <w:rPr>
          <w:rFonts w:ascii="Consolas" w:hAnsi="Consolas"/>
          <w:color w:val="C7254E"/>
          <w:sz w:val="18"/>
        </w:rPr>
        <w:t>status == Frozen</w:t>
      </w:r>
      <w:r>
        <w:t xml:space="preserve">; set </w:t>
      </w:r>
      <w:r>
        <w:rPr>
          <w:rFonts w:ascii="Consolas" w:hAnsi="Consolas"/>
          <w:color w:val="C7254E"/>
          <w:sz w:val="18"/>
        </w:rPr>
        <w:t>status = Paused</w:t>
      </w:r>
      <w:r>
        <w:t xml:space="preserve">; emit </w:t>
      </w:r>
      <w:r>
        <w:rPr>
          <w:rFonts w:ascii="Consolas" w:hAnsi="Consolas"/>
          <w:color w:val="C7254E"/>
          <w:sz w:val="18"/>
        </w:rPr>
        <w:t>VaultPaused</w:t>
      </w:r>
      <w:r>
        <w:t>.</w:t>
      </w:r>
    </w:p>
    <w:p>
      <w:pPr>
        <w:pStyle w:val="ListBullet"/>
        <w:ind w:left="360"/>
      </w:pPr>
      <w:r>
        <w:rPr>
          <w:rFonts w:ascii="Consolas" w:hAnsi="Consolas"/>
          <w:color w:val="C7254E"/>
          <w:sz w:val="18"/>
        </w:rPr>
        <w:t>resumeVault</w:t>
      </w:r>
      <w:r>
        <w:t xml:space="preserve">: tolak jika </w:t>
      </w:r>
      <w:r>
        <w:rPr>
          <w:rFonts w:ascii="Consolas" w:hAnsi="Consolas"/>
          <w:color w:val="C7254E"/>
          <w:sz w:val="18"/>
        </w:rPr>
        <w:t>status == Frozen</w:t>
      </w:r>
      <w:r>
        <w:t xml:space="preserve">; set </w:t>
      </w:r>
      <w:r>
        <w:rPr>
          <w:rFonts w:ascii="Consolas" w:hAnsi="Consolas"/>
          <w:color w:val="C7254E"/>
          <w:sz w:val="18"/>
        </w:rPr>
        <w:t>status = Active</w:t>
      </w:r>
      <w:r>
        <w:t xml:space="preserve">; emit </w:t>
      </w:r>
      <w:r>
        <w:rPr>
          <w:rFonts w:ascii="Consolas" w:hAnsi="Consolas"/>
          <w:color w:val="C7254E"/>
          <w:sz w:val="18"/>
        </w:rPr>
        <w:t>VaultResumed</w:t>
      </w:r>
      <w:r>
        <w:t>.</w:t>
      </w:r>
    </w:p>
    <w:p>
      <w:pPr>
        <w:pStyle w:val="ListBullet"/>
        <w:ind w:left="360"/>
      </w:pPr>
      <w:r>
        <w:rPr>
          <w:rFonts w:ascii="Consolas" w:hAnsi="Consolas"/>
          <w:color w:val="C7254E"/>
          <w:sz w:val="18"/>
        </w:rPr>
        <w:t>freezeVault</w:t>
      </w:r>
      <w:r>
        <w:t xml:space="preserve">: hanya </w:t>
      </w:r>
      <w:r>
        <w:rPr>
          <w:rFonts w:ascii="Consolas" w:hAnsi="Consolas"/>
          <w:color w:val="C7254E"/>
          <w:sz w:val="18"/>
        </w:rPr>
        <w:t>factory</w:t>
      </w:r>
      <w:r>
        <w:t xml:space="preserve"> atau pemegang </w:t>
      </w:r>
      <w:r>
        <w:rPr>
          <w:rFonts w:ascii="Consolas" w:hAnsi="Consolas"/>
          <w:color w:val="C7254E"/>
          <w:sz w:val="18"/>
        </w:rPr>
        <w:t>DEFAULT_ADMIN_ROLE</w:t>
      </w:r>
      <w:r>
        <w:t xml:space="preserve"> (</w:t>
      </w:r>
      <w:r>
        <w:rPr>
          <w:rFonts w:ascii="Consolas" w:hAnsi="Consolas"/>
          <w:color w:val="C7254E"/>
          <w:sz w:val="18"/>
        </w:rPr>
        <w:t>Unauthorized</w:t>
      </w:r>
      <w:r>
        <w:t xml:space="preserve">); set </w:t>
      </w:r>
      <w:r>
        <w:rPr>
          <w:rFonts w:ascii="Consolas" w:hAnsi="Consolas"/>
          <w:color w:val="C7254E"/>
          <w:sz w:val="18"/>
        </w:rPr>
        <w:t>status = Frozen</w:t>
      </w:r>
      <w:r>
        <w:t xml:space="preserve"> (irreversible); emit </w:t>
      </w:r>
      <w:r>
        <w:rPr>
          <w:rFonts w:ascii="Consolas" w:hAnsi="Consolas"/>
          <w:color w:val="C7254E"/>
          <w:sz w:val="18"/>
        </w:rPr>
        <w:t>VaultFreeze</w:t>
      </w:r>
      <w:r>
        <w:t>.</w:t>
      </w:r>
    </w:p>
    <w:p>
      <w:pPr>
        <w:spacing w:after="120"/>
      </w:pPr>
      <w:r>
        <w:rPr>
          <w:b/>
        </w:rPr>
        <w:t>[startStream(employee, flowRate, severanceSplitBps)]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 flowRate: uint256, severanceSplitBps: uint16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 vaultActive</w:t>
            </w:r>
            <w:r>
              <w:rPr>
                <w:sz w:val="18"/>
              </w:rPr>
              <w:t>; sesuai FR-PAYANA-301, FR-PAYANA-901</w:t>
            </w:r>
          </w:p>
        </w:tc>
      </w:tr>
    </w:tbl>
    <w:p>
      <w:pPr>
        <w:spacing w:after="80"/>
      </w:pP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V as CompanyVault</w:t>
        <w:br/>
        <w:t xml:space="preserve">    participant SBT as EmploymentSBT</w:t>
        <w:br/>
        <w:t xml:space="preserve">    HR-&gt;&gt;V: startStream(employee, flowRate, severanceSplitBps)</w:t>
        <w:br/>
        <w:t xml:space="preserve">    V-&gt;&gt;V: cek flowRate &gt; 0 (ZeroFlowRate)</w:t>
        <w:br/>
        <w:t xml:space="preserve">    V-&gt;&gt;V: cek severanceSplitBps &lt;= 10000 (InvalidSeveranceBps)</w:t>
        <w:br/>
        <w:t xml:space="preserve">    V-&gt;&gt;V: cek stream belum Active (StreamAlreadyActive)</w:t>
        <w:br/>
        <w:t xml:space="preserve">    V-&gt;&gt;V: simpan employeeStreams + severanceVaults(Locked)</w:t>
        <w:br/>
        <w:t xml:space="preserve">    V-&gt;&gt;V: totalFlowRate += flowRate</w:t>
        <w:br/>
        <w:t xml:space="preserve">    V-&gt;&gt;SBT: mint(employee, companyName, msg.sender) [try/catch]</w:t>
        <w:br/>
        <w:t xml:space="preserve">    SBT--&gt;&gt;V: tokenId + Locked</w:t>
        <w:br/>
        <w:t xml:space="preserve">    V--&gt;&gt;HR: StreamCreated + EmploymentCertified</w:t>
      </w:r>
    </w:p>
    <w:p>
      <w:pPr>
        <w:spacing w:after="120"/>
      </w:pPr>
      <w:r>
        <w:rPr>
          <w:b/>
        </w:rPr>
        <w:t>Algoritma:</w:t>
      </w:r>
    </w:p>
    <w:p>
      <w:pPr>
        <w:pStyle w:val="ListNumber"/>
      </w:pPr>
      <w:r>
        <w:rPr>
          <w:b/>
        </w:rPr>
        <w:t>Check:</w:t>
      </w:r>
      <w:r>
        <w:t xml:space="preserve"> </w:t>
      </w:r>
      <w:r>
        <w:rPr>
          <w:rFonts w:ascii="Consolas" w:hAnsi="Consolas"/>
          <w:color w:val="C7254E"/>
          <w:sz w:val="18"/>
        </w:rPr>
        <w:t>flowRate &gt; 0</w:t>
      </w:r>
      <w:r>
        <w:t xml:space="preserve"> (</w:t>
      </w:r>
      <w:r>
        <w:rPr>
          <w:rFonts w:ascii="Consolas" w:hAnsi="Consolas"/>
          <w:color w:val="C7254E"/>
          <w:sz w:val="18"/>
        </w:rPr>
        <w:t>ZeroFlowRate</w:t>
      </w:r>
      <w:r>
        <w:t xml:space="preserve">); </w:t>
      </w:r>
      <w:r>
        <w:rPr>
          <w:rFonts w:ascii="Consolas" w:hAnsi="Consolas"/>
          <w:color w:val="C7254E"/>
          <w:sz w:val="18"/>
        </w:rPr>
        <w:t>severanceSplitBps &lt;= 10_000</w:t>
      </w:r>
      <w:r>
        <w:t xml:space="preserve"> (</w:t>
      </w:r>
      <w:r>
        <w:rPr>
          <w:rFonts w:ascii="Consolas" w:hAnsi="Consolas"/>
          <w:color w:val="C7254E"/>
          <w:sz w:val="18"/>
        </w:rPr>
        <w:t>InvalidSeveranceBps</w:t>
      </w:r>
      <w:r>
        <w:t xml:space="preserve">); stream belum </w:t>
      </w:r>
      <w:r>
        <w:rPr>
          <w:rFonts w:ascii="Consolas" w:hAnsi="Consolas"/>
          <w:color w:val="C7254E"/>
          <w:sz w:val="18"/>
        </w:rPr>
        <w:t>Active</w:t>
      </w:r>
      <w:r>
        <w:t xml:space="preserve"> (</w:t>
      </w:r>
      <w:r>
        <w:rPr>
          <w:rFonts w:ascii="Consolas" w:hAnsi="Consolas"/>
          <w:color w:val="C7254E"/>
          <w:sz w:val="18"/>
        </w:rPr>
        <w:t>StreamAlreadyActive</w:t>
      </w:r>
      <w:r>
        <w:t>).</w:t>
      </w:r>
    </w:p>
    <w:p>
      <w:pPr>
        <w:pStyle w:val="ListNumber"/>
      </w:pPr>
      <w:r>
        <w:rPr>
          <w:b/>
        </w:rPr>
        <w:t>Effect:</w:t>
      </w:r>
      <w:r>
        <w:t xml:space="preserve"> buat </w:t>
      </w:r>
      <w:r>
        <w:rPr>
          <w:rFonts w:ascii="Consolas" w:hAnsi="Consolas"/>
          <w:color w:val="C7254E"/>
          <w:sz w:val="18"/>
        </w:rPr>
        <w:t>EmployeeStream</w:t>
      </w:r>
      <w:r>
        <w:t xml:space="preserve"> (status </w:t>
      </w:r>
      <w:r>
        <w:rPr>
          <w:rFonts w:ascii="Consolas" w:hAnsi="Consolas"/>
          <w:color w:val="C7254E"/>
          <w:sz w:val="18"/>
        </w:rPr>
        <w:t>Active</w:t>
      </w:r>
      <w:r>
        <w:t xml:space="preserve">, </w:t>
      </w:r>
      <w:r>
        <w:rPr>
          <w:rFonts w:ascii="Consolas" w:hAnsi="Consolas"/>
          <w:color w:val="C7254E"/>
          <w:sz w:val="18"/>
        </w:rPr>
        <w:t>startTs/lastWithdrawnTs = now</w:t>
      </w:r>
      <w:r>
        <w:t xml:space="preserve">, </w:t>
      </w:r>
      <w:r>
        <w:rPr>
          <w:rFonts w:ascii="Consolas" w:hAnsi="Consolas"/>
          <w:color w:val="C7254E"/>
          <w:sz w:val="18"/>
        </w:rPr>
        <w:t>settledBalance=0</w:t>
      </w:r>
      <w:r>
        <w:t xml:space="preserve">, </w:t>
      </w:r>
      <w:r>
        <w:rPr>
          <w:rFonts w:ascii="Consolas" w:hAnsi="Consolas"/>
          <w:color w:val="C7254E"/>
          <w:sz w:val="18"/>
        </w:rPr>
        <w:t>severanceBps=severanceSplitBps</w:t>
      </w:r>
      <w:r>
        <w:t xml:space="preserve">); buat </w:t>
      </w:r>
      <w:r>
        <w:rPr>
          <w:rFonts w:ascii="Consolas" w:hAnsi="Consolas"/>
          <w:color w:val="C7254E"/>
          <w:sz w:val="18"/>
        </w:rPr>
        <w:t>SeveranceVault</w:t>
      </w:r>
      <w:r>
        <w:t xml:space="preserve"> (</w:t>
      </w:r>
      <w:r>
        <w:rPr>
          <w:rFonts w:ascii="Consolas" w:hAnsi="Consolas"/>
          <w:color w:val="C7254E"/>
          <w:sz w:val="18"/>
        </w:rPr>
        <w:t>Locked</w:t>
      </w:r>
      <w:r>
        <w:t xml:space="preserve">); </w:t>
      </w:r>
      <w:r>
        <w:rPr>
          <w:rFonts w:ascii="Consolas" w:hAnsi="Consolas"/>
          <w:color w:val="C7254E"/>
          <w:sz w:val="18"/>
        </w:rPr>
        <w:t>totalFlowRate += flowRate</w:t>
      </w:r>
      <w:r>
        <w:t>.</w:t>
      </w:r>
    </w:p>
    <w:p>
      <w:pPr>
        <w:pStyle w:val="ListNumber"/>
      </w:pPr>
      <w:r>
        <w:rPr>
          <w:b/>
        </w:rPr>
        <w:t>Effect:</w:t>
      </w:r>
      <w:r>
        <w:t xml:space="preserve"> emit </w:t>
      </w:r>
      <w:r>
        <w:rPr>
          <w:rFonts w:ascii="Consolas" w:hAnsi="Consolas"/>
          <w:color w:val="C7254E"/>
          <w:sz w:val="18"/>
        </w:rPr>
        <w:t>StreamCreated</w:t>
      </w:r>
      <w:r>
        <w:t>.</w:t>
      </w:r>
    </w:p>
    <w:p>
      <w:pPr>
        <w:pStyle w:val="ListNumber"/>
      </w:pPr>
      <w:r>
        <w:rPr>
          <w:b/>
        </w:rPr>
        <w:t>Interaction:</w:t>
      </w:r>
      <w:r>
        <w:t xml:space="preserve"> </w:t>
      </w:r>
      <w:r>
        <w:rPr>
          <w:rFonts w:ascii="Consolas" w:hAnsi="Consolas"/>
          <w:color w:val="C7254E"/>
          <w:sz w:val="18"/>
        </w:rPr>
        <w:t>sbtContract.mint(employee, companyName, msg.sender)</w:t>
      </w:r>
      <w:r>
        <w:t xml:space="preserve"> (try/catch); emit </w:t>
      </w:r>
      <w:r>
        <w:rPr>
          <w:rFonts w:ascii="Consolas" w:hAnsi="Consolas"/>
          <w:color w:val="C7254E"/>
          <w:sz w:val="18"/>
        </w:rPr>
        <w:t>EmploymentCertified</w:t>
      </w:r>
      <w:r>
        <w:t xml:space="preserve"> jika berhasil.</w:t>
      </w:r>
    </w:p>
    <w:p>
      <w:pPr>
        <w:spacing w:after="120"/>
      </w:pPr>
      <w:r>
        <w:rPr>
          <w:b/>
        </w:rPr>
        <w:t>[pauseStream / resumeStream / updateFlowRate / updateStreamSplits / cancelStream]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 (+ parameter tambahan sesuai fungsi)</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FR-PAYANA-302 s.d. FR-PAYANA-306</w:t>
            </w:r>
          </w:p>
        </w:tc>
      </w:tr>
    </w:tbl>
    <w:p>
      <w:pPr>
        <w:spacing w:after="80"/>
      </w:pPr>
    </w:p>
    <w:p>
      <w:pPr>
        <w:spacing w:after="120"/>
      </w:pPr>
      <w:r>
        <w:rPr>
          <w:b/>
        </w:rPr>
        <w:t>Algoritma:</w:t>
      </w:r>
    </w:p>
    <w:p>
      <w:pPr>
        <w:pStyle w:val="ListBullet"/>
        <w:ind w:left="360"/>
      </w:pPr>
      <w:r>
        <w:rPr>
          <w:rFonts w:ascii="Consolas" w:hAnsi="Consolas"/>
          <w:color w:val="C7254E"/>
          <w:sz w:val="18"/>
        </w:rPr>
        <w:t>pauseStream(employee)</w:t>
      </w:r>
      <w:r>
        <w:t xml:space="preserve">: stream harus </w:t>
      </w:r>
      <w:r>
        <w:rPr>
          <w:rFonts w:ascii="Consolas" w:hAnsi="Consolas"/>
          <w:color w:val="C7254E"/>
          <w:sz w:val="18"/>
        </w:rPr>
        <w:t>Active</w:t>
      </w:r>
      <w:r>
        <w:t xml:space="preserve"> (</w:t>
      </w:r>
      <w:r>
        <w:rPr>
          <w:rFonts w:ascii="Consolas" w:hAnsi="Consolas"/>
          <w:color w:val="C7254E"/>
          <w:sz w:val="18"/>
        </w:rPr>
        <w:t>StreamNotActive</w:t>
      </w:r>
      <w:r>
        <w:t xml:space="preserve">); settle </w:t>
      </w:r>
      <w:r>
        <w:rPr>
          <w:rFonts w:ascii="Consolas" w:hAnsi="Consolas"/>
          <w:color w:val="C7254E"/>
          <w:sz w:val="18"/>
        </w:rPr>
        <w:t>settledBalance += calcAccrued(flowRate, lastWithdrawnTs)</w:t>
      </w:r>
      <w:r>
        <w:t xml:space="preserve">; </w:t>
      </w:r>
      <w:r>
        <w:rPr>
          <w:rFonts w:ascii="Consolas" w:hAnsi="Consolas"/>
          <w:color w:val="C7254E"/>
          <w:sz w:val="18"/>
        </w:rPr>
        <w:t>lastWithdrawnTs = now</w:t>
      </w:r>
      <w:r>
        <w:t xml:space="preserve">; set </w:t>
      </w:r>
      <w:r>
        <w:rPr>
          <w:rFonts w:ascii="Consolas" w:hAnsi="Consolas"/>
          <w:color w:val="C7254E"/>
          <w:sz w:val="18"/>
        </w:rPr>
        <w:t>Paused</w:t>
      </w:r>
      <w:r>
        <w:t xml:space="preserve">; emit </w:t>
      </w:r>
      <w:r>
        <w:rPr>
          <w:rFonts w:ascii="Consolas" w:hAnsi="Consolas"/>
          <w:color w:val="C7254E"/>
          <w:sz w:val="18"/>
        </w:rPr>
        <w:t>StreamPaused</w:t>
      </w:r>
      <w:r>
        <w:t>.</w:t>
      </w:r>
    </w:p>
    <w:p>
      <w:pPr>
        <w:pStyle w:val="ListBullet"/>
        <w:ind w:left="360"/>
      </w:pPr>
      <w:r>
        <w:rPr>
          <w:rFonts w:ascii="Consolas" w:hAnsi="Consolas"/>
          <w:color w:val="C7254E"/>
          <w:sz w:val="18"/>
        </w:rPr>
        <w:t>resumeStream(employee)</w:t>
      </w:r>
      <w:r>
        <w:t xml:space="preserve">: stream harus </w:t>
      </w:r>
      <w:r>
        <w:rPr>
          <w:rFonts w:ascii="Consolas" w:hAnsi="Consolas"/>
          <w:color w:val="C7254E"/>
          <w:sz w:val="18"/>
        </w:rPr>
        <w:t>Paused</w:t>
      </w:r>
      <w:r>
        <w:t xml:space="preserve">; </w:t>
      </w:r>
      <w:r>
        <w:rPr>
          <w:rFonts w:ascii="Consolas" w:hAnsi="Consolas"/>
          <w:color w:val="C7254E"/>
          <w:sz w:val="18"/>
        </w:rPr>
        <w:t>lastWithdrawnTs = now</w:t>
      </w:r>
      <w:r>
        <w:t xml:space="preserve">; set </w:t>
      </w:r>
      <w:r>
        <w:rPr>
          <w:rFonts w:ascii="Consolas" w:hAnsi="Consolas"/>
          <w:color w:val="C7254E"/>
          <w:sz w:val="18"/>
        </w:rPr>
        <w:t>Active</w:t>
      </w:r>
      <w:r>
        <w:t xml:space="preserve">; emit </w:t>
      </w:r>
      <w:r>
        <w:rPr>
          <w:rFonts w:ascii="Consolas" w:hAnsi="Consolas"/>
          <w:color w:val="C7254E"/>
          <w:sz w:val="18"/>
        </w:rPr>
        <w:t>StreamResumed</w:t>
      </w:r>
      <w:r>
        <w:t>.</w:t>
      </w:r>
    </w:p>
    <w:p>
      <w:pPr>
        <w:pStyle w:val="ListBullet"/>
        <w:ind w:left="360"/>
      </w:pPr>
      <w:r>
        <w:rPr>
          <w:rFonts w:ascii="Consolas" w:hAnsi="Consolas"/>
          <w:color w:val="C7254E"/>
          <w:sz w:val="18"/>
        </w:rPr>
        <w:t>updateFlowRate(employee, newFlowRate)</w:t>
      </w:r>
      <w:r>
        <w:t xml:space="preserve">: stream harus </w:t>
      </w:r>
      <w:r>
        <w:rPr>
          <w:rFonts w:ascii="Consolas" w:hAnsi="Consolas"/>
          <w:color w:val="C7254E"/>
          <w:sz w:val="18"/>
        </w:rPr>
        <w:t>Active</w:t>
      </w:r>
      <w:r>
        <w:t xml:space="preserve">; settle dahulu pada rate lama; </w:t>
      </w:r>
      <w:r>
        <w:rPr>
          <w:rFonts w:ascii="Consolas" w:hAnsi="Consolas"/>
          <w:color w:val="C7254E"/>
          <w:sz w:val="18"/>
        </w:rPr>
        <w:t>totalFlowRate = totalFlowRate - old + new</w:t>
      </w:r>
      <w:r>
        <w:t xml:space="preserve">; set </w:t>
      </w:r>
      <w:r>
        <w:rPr>
          <w:rFonts w:ascii="Consolas" w:hAnsi="Consolas"/>
          <w:color w:val="C7254E"/>
          <w:sz w:val="18"/>
        </w:rPr>
        <w:t>flowRate = newFlowRate</w:t>
      </w:r>
      <w:r>
        <w:t xml:space="preserve">; emit </w:t>
      </w:r>
      <w:r>
        <w:rPr>
          <w:rFonts w:ascii="Consolas" w:hAnsi="Consolas"/>
          <w:color w:val="C7254E"/>
          <w:sz w:val="18"/>
        </w:rPr>
        <w:t>FlowRateUpdated</w:t>
      </w:r>
      <w:r>
        <w:t>.</w:t>
      </w:r>
    </w:p>
    <w:p>
      <w:pPr>
        <w:pStyle w:val="ListBullet"/>
        <w:ind w:left="360"/>
      </w:pPr>
      <w:r>
        <w:rPr>
          <w:rFonts w:ascii="Consolas" w:hAnsi="Consolas"/>
          <w:color w:val="C7254E"/>
          <w:sz w:val="18"/>
        </w:rPr>
        <w:t>updateStreamSplits(employee, ...)</w:t>
      </w:r>
      <w:r>
        <w:t xml:space="preserve">: stream </w:t>
      </w:r>
      <w:r>
        <w:rPr>
          <w:rFonts w:ascii="Consolas" w:hAnsi="Consolas"/>
          <w:color w:val="C7254E"/>
          <w:sz w:val="18"/>
        </w:rPr>
        <w:t>Active</w:t>
      </w:r>
      <w:r>
        <w:t>/</w:t>
      </w:r>
      <w:r>
        <w:rPr>
          <w:rFonts w:ascii="Consolas" w:hAnsi="Consolas"/>
          <w:color w:val="C7254E"/>
          <w:sz w:val="18"/>
        </w:rPr>
        <w:t>Paused</w:t>
      </w:r>
      <w:r>
        <w:t xml:space="preserve">; validasi split = 10.000; settle jika </w:t>
      </w:r>
      <w:r>
        <w:rPr>
          <w:rFonts w:ascii="Consolas" w:hAnsi="Consolas"/>
          <w:color w:val="C7254E"/>
          <w:sz w:val="18"/>
        </w:rPr>
        <w:t>Active</w:t>
      </w:r>
      <w:r>
        <w:t xml:space="preserve">; set splits baru; emit </w:t>
      </w:r>
      <w:r>
        <w:rPr>
          <w:rFonts w:ascii="Consolas" w:hAnsi="Consolas"/>
          <w:color w:val="C7254E"/>
          <w:sz w:val="18"/>
        </w:rPr>
        <w:t>StreamSplitsUpdated</w:t>
      </w:r>
      <w:r>
        <w:t>.</w:t>
      </w:r>
    </w:p>
    <w:p>
      <w:pPr>
        <w:pStyle w:val="ListBullet"/>
        <w:ind w:left="360"/>
      </w:pPr>
      <w:r>
        <w:rPr>
          <w:rFonts w:ascii="Consolas" w:hAnsi="Consolas"/>
          <w:color w:val="C7254E"/>
          <w:sz w:val="18"/>
        </w:rPr>
        <w:t>cancelStream(employee)</w:t>
      </w:r>
      <w:r>
        <w:t xml:space="preserve">: tolak jika sudah </w:t>
      </w:r>
      <w:r>
        <w:rPr>
          <w:rFonts w:ascii="Consolas" w:hAnsi="Consolas"/>
          <w:color w:val="C7254E"/>
          <w:sz w:val="18"/>
        </w:rPr>
        <w:t>Cancelled</w:t>
      </w:r>
      <w:r>
        <w:t>/</w:t>
      </w:r>
      <w:r>
        <w:rPr>
          <w:rFonts w:ascii="Consolas" w:hAnsi="Consolas"/>
          <w:color w:val="C7254E"/>
          <w:sz w:val="18"/>
        </w:rPr>
        <w:t>Inactive</w:t>
      </w:r>
      <w:r>
        <w:t xml:space="preserve">; jika </w:t>
      </w:r>
      <w:r>
        <w:rPr>
          <w:rFonts w:ascii="Consolas" w:hAnsi="Consolas"/>
          <w:color w:val="C7254E"/>
          <w:sz w:val="18"/>
        </w:rPr>
        <w:t>Active</w:t>
      </w:r>
      <w:r>
        <w:t xml:space="preserve"> settle dan kurangi </w:t>
      </w:r>
      <w:r>
        <w:rPr>
          <w:rFonts w:ascii="Consolas" w:hAnsi="Consolas"/>
          <w:color w:val="C7254E"/>
          <w:sz w:val="18"/>
        </w:rPr>
        <w:t>totalFlowRate</w:t>
      </w:r>
      <w:r>
        <w:t xml:space="preserve">; set </w:t>
      </w:r>
      <w:r>
        <w:rPr>
          <w:rFonts w:ascii="Consolas" w:hAnsi="Consolas"/>
          <w:color w:val="C7254E"/>
          <w:sz w:val="18"/>
        </w:rPr>
        <w:t>Cancelled</w:t>
      </w:r>
      <w:r>
        <w:t xml:space="preserve">; emit </w:t>
      </w:r>
      <w:r>
        <w:rPr>
          <w:rFonts w:ascii="Consolas" w:hAnsi="Consolas"/>
          <w:color w:val="C7254E"/>
          <w:sz w:val="18"/>
        </w:rPr>
        <w:t>StreamCancelled</w:t>
      </w:r>
      <w:r>
        <w:t>.</w:t>
      </w:r>
    </w:p>
    <w:p>
      <w:pPr>
        <w:spacing w:after="120"/>
      </w:pPr>
      <w:r>
        <w:rPr>
          <w:b/>
        </w:rPr>
        <w:t>[claimSalary()]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nonReentrant vaultActive</w:t>
            </w:r>
            <w:r>
              <w:rPr>
                <w:sz w:val="18"/>
              </w:rPr>
              <w:t>; sesuai FR-PAYANA-401, FR-PAYANA-1007</w:t>
            </w:r>
          </w:p>
        </w:tc>
      </w:tr>
    </w:tbl>
    <w:p>
      <w:pPr>
        <w:spacing w:after="80"/>
      </w:pP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V as CompanyVault</w:t>
        <w:br/>
        <w:t xml:space="preserve">    participant F as PayrollFactory</w:t>
        <w:br/>
        <w:t xml:space="preserve">    participant T as protocolTreasury</w:t>
        <w:br/>
        <w:t xml:space="preserve">    E-&gt;&gt;V: claimSalary()</w:t>
        <w:br/>
        <w:t xml:space="preserve">    V-&gt;&gt;V: hitung accrued (settled + live)</w:t>
        <w:br/>
        <w:t xml:space="preserve">    V-&gt;&gt;V: cek accrued&gt;0 &amp; vaultBalance&gt;=accrued</w:t>
        <w:br/>
        <w:t xml:space="preserve">    V-&gt;&gt;V: Effects: settledBalance=0, vaultBalance-=accrued, _checkLowBalance()</w:t>
        <w:br/>
        <w:t xml:space="preserve">    V-&gt;&gt;F: platformFeeBps()</w:t>
        <w:br/>
        <w:t xml:space="preserve">    F--&gt;&gt;V: feeBps</w:t>
        <w:br/>
        <w:t xml:space="preserve">    V-&gt;&gt;V: net = accrued - platformCut</w:t>
        <w:br/>
        <w:t xml:space="preserve">    V-&gt;&gt;V: kasbonRepaid = _autoRepayAdvance(employee, net); net -= kasbonRepaid</w:t>
        <w:br/>
        <w:t xml:space="preserve">    V-&gt;&gt;V: hitung PPh21 (TER/override) + BPJS -&gt; toCompliance; toSeverance = bpsOf(net, severanceBps)</w:t>
        <w:br/>
        <w:t xml:space="preserve">    V-&gt;&gt;V: toEmployee = net - toCompliance - toSeverance</w:t>
        <w:br/>
        <w:t xml:space="preserve">    V-&gt;&gt;T: safeTransfer(platformCut) + PlatformFeePaid</w:t>
        <w:br/>
        <w:t xml:space="preserve">    V-&gt;&gt;E: safeTransfer(toEmployee)</w:t>
        <w:br/>
        <w:t xml:space="preserve">    V--&gt;&gt;E: SalaryClaimed(..., kasbonRepaid)</w:t>
        <w:br/>
        <w:t xml:space="preserve">    V--&gt;&gt;E: TaxWithheld(pph21Amount, bpjsAmount)</w:t>
      </w:r>
    </w:p>
    <w:p>
      <w:pPr>
        <w:spacing w:after="120"/>
      </w:pPr>
      <w:r>
        <w:rPr>
          <w:b/>
        </w:rPr>
        <w:t>Algoritma (CEI):</w:t>
      </w:r>
    </w:p>
    <w:p>
      <w:pPr>
        <w:pStyle w:val="ListNumber"/>
      </w:pPr>
      <w:r>
        <w:rPr>
          <w:b/>
        </w:rPr>
        <w:t>Check:</w:t>
      </w:r>
      <w:r>
        <w:t xml:space="preserve"> stream tidak </w:t>
      </w:r>
      <w:r>
        <w:rPr>
          <w:rFonts w:ascii="Consolas" w:hAnsi="Consolas"/>
          <w:color w:val="C7254E"/>
          <w:sz w:val="18"/>
        </w:rPr>
        <w:t>Inactive</w:t>
      </w:r>
      <w:r>
        <w:t xml:space="preserve"> (</w:t>
      </w:r>
      <w:r>
        <w:rPr>
          <w:rFonts w:ascii="Consolas" w:hAnsi="Consolas"/>
          <w:color w:val="C7254E"/>
          <w:sz w:val="18"/>
        </w:rPr>
        <w:t>NotWhitelisted</w:t>
      </w:r>
      <w:r>
        <w:t xml:space="preserve">) dan tidak </w:t>
      </w:r>
      <w:r>
        <w:rPr>
          <w:rFonts w:ascii="Consolas" w:hAnsi="Consolas"/>
          <w:color w:val="C7254E"/>
          <w:sz w:val="18"/>
        </w:rPr>
        <w:t>Paused</w:t>
      </w:r>
      <w:r>
        <w:t xml:space="preserve"> (</w:t>
      </w:r>
      <w:r>
        <w:rPr>
          <w:rFonts w:ascii="Consolas" w:hAnsi="Consolas"/>
          <w:color w:val="C7254E"/>
          <w:sz w:val="18"/>
        </w:rPr>
        <w:t>StreamNotActive</w:t>
      </w:r>
      <w:r>
        <w:t>).</w:t>
      </w:r>
    </w:p>
    <w:p>
      <w:pPr>
        <w:pStyle w:val="ListNumber"/>
      </w:pPr>
      <w:r>
        <w:rPr>
          <w:b/>
        </w:rPr>
        <w:t>Check:</w:t>
      </w:r>
      <w:r>
        <w:t xml:space="preserve"> hitung </w:t>
      </w:r>
      <w:r>
        <w:rPr>
          <w:rFonts w:ascii="Consolas" w:hAnsi="Consolas"/>
          <w:color w:val="C7254E"/>
          <w:sz w:val="18"/>
        </w:rPr>
        <w:t>accrued = settledBalance + calcAccrued(flowRate, lastWithdrawnTs)</w:t>
      </w:r>
      <w:r>
        <w:t xml:space="preserve"> (atau hanya </w:t>
      </w:r>
      <w:r>
        <w:rPr>
          <w:rFonts w:ascii="Consolas" w:hAnsi="Consolas"/>
          <w:color w:val="C7254E"/>
          <w:sz w:val="18"/>
        </w:rPr>
        <w:t>settledBalance</w:t>
      </w:r>
      <w:r>
        <w:t xml:space="preserve"> bila tidak aktif); tolak </w:t>
      </w:r>
      <w:r>
        <w:rPr>
          <w:rFonts w:ascii="Consolas" w:hAnsi="Consolas"/>
          <w:color w:val="C7254E"/>
          <w:sz w:val="18"/>
        </w:rPr>
        <w:t>accrued == 0</w:t>
      </w:r>
      <w:r>
        <w:t xml:space="preserve"> (</w:t>
      </w:r>
      <w:r>
        <w:rPr>
          <w:rFonts w:ascii="Consolas" w:hAnsi="Consolas"/>
          <w:color w:val="C7254E"/>
          <w:sz w:val="18"/>
        </w:rPr>
        <w:t>NothingToClaim</w:t>
      </w:r>
      <w:r>
        <w:t xml:space="preserve">) dan </w:t>
      </w:r>
      <w:r>
        <w:rPr>
          <w:rFonts w:ascii="Consolas" w:hAnsi="Consolas"/>
          <w:color w:val="C7254E"/>
          <w:sz w:val="18"/>
        </w:rPr>
        <w:t>vaultBalance &lt; accrued</w:t>
      </w:r>
      <w:r>
        <w:t xml:space="preserve"> (</w:t>
      </w:r>
      <w:r>
        <w:rPr>
          <w:rFonts w:ascii="Consolas" w:hAnsi="Consolas"/>
          <w:color w:val="C7254E"/>
          <w:sz w:val="18"/>
        </w:rPr>
        <w:t>InsufficientVaultBalance</w:t>
      </w:r>
      <w:r>
        <w:t>).</w:t>
      </w:r>
    </w:p>
    <w:p>
      <w:pPr>
        <w:pStyle w:val="ListNumber"/>
      </w:pPr>
      <w:r>
        <w:rPr>
          <w:b/>
        </w:rPr>
        <w:t>Effect:</w:t>
      </w:r>
      <w:r>
        <w:t xml:space="preserve"> </w:t>
      </w:r>
      <w:r>
        <w:rPr>
          <w:rFonts w:ascii="Consolas" w:hAnsi="Consolas"/>
          <w:color w:val="C7254E"/>
          <w:sz w:val="18"/>
        </w:rPr>
        <w:t>settledBalance = 0</w:t>
      </w:r>
      <w:r>
        <w:t xml:space="preserve">; perbarui </w:t>
      </w:r>
      <w:r>
        <w:rPr>
          <w:rFonts w:ascii="Consolas" w:hAnsi="Consolas"/>
          <w:color w:val="C7254E"/>
          <w:sz w:val="18"/>
        </w:rPr>
        <w:t>lastWithdrawnTs</w:t>
      </w:r>
      <w:r>
        <w:t xml:space="preserve"> jika aktif; </w:t>
      </w:r>
      <w:r>
        <w:rPr>
          <w:rFonts w:ascii="Consolas" w:hAnsi="Consolas"/>
          <w:color w:val="C7254E"/>
          <w:sz w:val="18"/>
        </w:rPr>
        <w:t>vaultBalance -= accrued</w:t>
      </w:r>
      <w:r>
        <w:t xml:space="preserve">; </w:t>
      </w:r>
      <w:r>
        <w:rPr>
          <w:rFonts w:ascii="Consolas" w:hAnsi="Consolas"/>
          <w:color w:val="C7254E"/>
          <w:sz w:val="18"/>
        </w:rPr>
        <w:t>_checkLowBalance()</w:t>
      </w:r>
      <w:r>
        <w:t>.</w:t>
      </w:r>
    </w:p>
    <w:p>
      <w:pPr>
        <w:pStyle w:val="ListNumber"/>
      </w:pPr>
      <w:r>
        <w:rPr>
          <w:b/>
        </w:rPr>
        <w:t>Effect:</w:t>
      </w:r>
      <w:r>
        <w:t xml:space="preserve"> hitung </w:t>
      </w:r>
      <w:r>
        <w:rPr>
          <w:rFonts w:ascii="Consolas" w:hAnsi="Consolas"/>
          <w:color w:val="C7254E"/>
          <w:sz w:val="18"/>
        </w:rPr>
        <w:t>platformCut = bpsOf(accrued, feeBps)</w:t>
      </w:r>
      <w:r>
        <w:t xml:space="preserve"> jika </w:t>
      </w:r>
      <w:r>
        <w:rPr>
          <w:rFonts w:ascii="Consolas" w:hAnsi="Consolas"/>
          <w:color w:val="C7254E"/>
          <w:sz w:val="18"/>
        </w:rPr>
        <w:t>feeBps &gt; 0</w:t>
      </w:r>
      <w:r>
        <w:t xml:space="preserve">; </w:t>
      </w:r>
      <w:r>
        <w:rPr>
          <w:rFonts w:ascii="Consolas" w:hAnsi="Consolas"/>
          <w:color w:val="C7254E"/>
          <w:sz w:val="18"/>
        </w:rPr>
        <w:t>net = accrued - platformCut</w:t>
      </w:r>
      <w:r>
        <w:t>.</w:t>
      </w:r>
    </w:p>
    <w:p>
      <w:pPr>
        <w:pStyle w:val="ListNumber"/>
      </w:pPr>
      <w:r>
        <w:rPr>
          <w:b/>
        </w:rPr>
        <w:t>Effect:</w:t>
      </w:r>
      <w:r>
        <w:t xml:space="preserve"> </w:t>
      </w:r>
      <w:r>
        <w:rPr>
          <w:rFonts w:ascii="Consolas" w:hAnsi="Consolas"/>
          <w:color w:val="C7254E"/>
          <w:sz w:val="18"/>
        </w:rPr>
        <w:t>kasbonRepaid = _autoRepayAdvance(msg.sender, net)</w:t>
      </w:r>
      <w:r>
        <w:t xml:space="preserve"> — memotong </w:t>
      </w:r>
      <w:r>
        <w:rPr>
          <w:rFonts w:ascii="Consolas" w:hAnsi="Consolas"/>
          <w:color w:val="C7254E"/>
          <w:sz w:val="18"/>
        </w:rPr>
        <w:t>min(20% net, sisa kasbon)</w:t>
      </w:r>
      <w:r>
        <w:t xml:space="preserve"> jika kasbon berstatus </w:t>
      </w:r>
      <w:r>
        <w:rPr>
          <w:rFonts w:ascii="Consolas" w:hAnsi="Consolas"/>
          <w:color w:val="C7254E"/>
          <w:sz w:val="18"/>
        </w:rPr>
        <w:t>Active</w:t>
      </w:r>
      <w:r>
        <w:t xml:space="preserve">; </w:t>
      </w:r>
      <w:r>
        <w:rPr>
          <w:rFonts w:ascii="Consolas" w:hAnsi="Consolas"/>
          <w:color w:val="C7254E"/>
          <w:sz w:val="18"/>
        </w:rPr>
        <w:t>net -= kasbonRepaid</w:t>
      </w:r>
      <w:r>
        <w:t xml:space="preserve">; </w:t>
      </w:r>
      <w:r>
        <w:rPr>
          <w:rFonts w:ascii="Consolas" w:hAnsi="Consolas"/>
          <w:color w:val="C7254E"/>
          <w:sz w:val="18"/>
        </w:rPr>
        <w:t>vaultBalance += kasbonRepaid</w:t>
      </w:r>
      <w:r>
        <w:t xml:space="preserve"> (dana kembali ke pool payroll).</w:t>
      </w:r>
    </w:p>
    <w:p>
      <w:pPr>
        <w:pStyle w:val="ListNumber"/>
      </w:pPr>
      <w:r>
        <w:rPr>
          <w:b/>
        </w:rPr>
        <w:t>Effect:</w:t>
      </w:r>
      <w:r>
        <w:t xml:space="preserve"> </w:t>
      </w:r>
      <w:r>
        <w:rPr>
          <w:rFonts w:ascii="Consolas" w:hAnsi="Consolas"/>
          <w:color w:val="C7254E"/>
          <w:sz w:val="18"/>
        </w:rPr>
        <w:t>effectivePph21Bps = pph21Bps &gt; 0 ? pph21Bps : PayrollMath.calcPPh21TerBps(annualGross)</w:t>
      </w:r>
      <w:r>
        <w:t xml:space="preserve">; </w:t>
      </w:r>
      <w:r>
        <w:rPr>
          <w:rFonts w:ascii="Consolas" w:hAnsi="Consolas"/>
          <w:color w:val="C7254E"/>
          <w:sz w:val="18"/>
        </w:rPr>
        <w:t>toCompliance = bpsOf(net, effectivePph21Bps + bpjsBps)</w:t>
      </w:r>
      <w:r>
        <w:t xml:space="preserve">; </w:t>
      </w:r>
      <w:r>
        <w:rPr>
          <w:rFonts w:ascii="Consolas" w:hAnsi="Consolas"/>
          <w:color w:val="C7254E"/>
          <w:sz w:val="18"/>
        </w:rPr>
        <w:t>toSeverance = bpsOf(net, severanceBps)</w:t>
      </w:r>
      <w:r>
        <w:t xml:space="preserve">; </w:t>
      </w:r>
      <w:r>
        <w:rPr>
          <w:rFonts w:ascii="Consolas" w:hAnsi="Consolas"/>
          <w:color w:val="C7254E"/>
          <w:sz w:val="18"/>
        </w:rPr>
        <w:t>toEmployee = net - toCompliance - toSeverance</w:t>
      </w:r>
      <w:r>
        <w:t xml:space="preserve"> (dust ke karyawan).</w:t>
      </w:r>
    </w:p>
    <w:p>
      <w:pPr>
        <w:pStyle w:val="ListNumber"/>
      </w:pPr>
      <w:r>
        <w:rPr>
          <w:b/>
        </w:rPr>
        <w:t>Effect:</w:t>
      </w:r>
      <w:r>
        <w:t xml:space="preserve"> tambah </w:t>
      </w:r>
      <w:r>
        <w:rPr>
          <w:rFonts w:ascii="Consolas" w:hAnsi="Consolas"/>
          <w:color w:val="C7254E"/>
          <w:sz w:val="18"/>
        </w:rPr>
        <w:t>complianceBalance</w:t>
      </w:r>
      <w:r>
        <w:t xml:space="preserve"> dan </w:t>
      </w:r>
      <w:r>
        <w:rPr>
          <w:rFonts w:ascii="Consolas" w:hAnsi="Consolas"/>
          <w:color w:val="C7254E"/>
          <w:sz w:val="18"/>
        </w:rPr>
        <w:t>employeeComplianceAccumulated</w:t>
      </w:r>
      <w:r>
        <w:t xml:space="preserve">; tambah </w:t>
      </w:r>
      <w:r>
        <w:rPr>
          <w:rFonts w:ascii="Consolas" w:hAnsi="Consolas"/>
          <w:color w:val="C7254E"/>
          <w:sz w:val="18"/>
        </w:rPr>
        <w:t>severanceVaults.amount</w:t>
      </w:r>
      <w:r>
        <w:t xml:space="preserve">; perbarui </w:t>
      </w:r>
      <w:r>
        <w:rPr>
          <w:rFonts w:ascii="Consolas" w:hAnsi="Consolas"/>
          <w:color w:val="C7254E"/>
          <w:sz w:val="18"/>
        </w:rPr>
        <w:t>tenureMonths = (now - startTs)/SECONDS_PER_MONTH</w:t>
      </w:r>
      <w:r>
        <w:t>.</w:t>
      </w:r>
    </w:p>
    <w:p>
      <w:pPr>
        <w:pStyle w:val="ListNumber"/>
      </w:pPr>
      <w:r>
        <w:rPr>
          <w:b/>
        </w:rPr>
        <w:t>Interaction:</w:t>
      </w:r>
      <w:r>
        <w:t xml:space="preserve"> </w:t>
      </w:r>
      <w:r>
        <w:rPr>
          <w:rFonts w:ascii="Consolas" w:hAnsi="Consolas"/>
          <w:color w:val="C7254E"/>
          <w:sz w:val="18"/>
        </w:rPr>
        <w:t>safeTransfer(platformCut)</w:t>
      </w:r>
      <w:r>
        <w:t xml:space="preserve"> ke treasury (+</w:t>
      </w:r>
      <w:r>
        <w:rPr>
          <w:rFonts w:ascii="Consolas" w:hAnsi="Consolas"/>
          <w:color w:val="C7254E"/>
          <w:sz w:val="18"/>
        </w:rPr>
        <w:t>PlatformFeePaid</w:t>
      </w:r>
      <w:r>
        <w:t xml:space="preserve">), </w:t>
      </w:r>
      <w:r>
        <w:rPr>
          <w:rFonts w:ascii="Consolas" w:hAnsi="Consolas"/>
          <w:color w:val="C7254E"/>
          <w:sz w:val="18"/>
        </w:rPr>
        <w:t>safeTransfer(toEmployee)</w:t>
      </w:r>
      <w:r>
        <w:t xml:space="preserve"> ke karyawan; emit </w:t>
      </w:r>
      <w:r>
        <w:rPr>
          <w:rFonts w:ascii="Consolas" w:hAnsi="Consolas"/>
          <w:color w:val="C7254E"/>
          <w:sz w:val="18"/>
        </w:rPr>
        <w:t>SalaryClaimed(..., kasbonRepaid)</w:t>
      </w:r>
      <w:r>
        <w:t xml:space="preserve"> dan </w:t>
      </w:r>
      <w:r>
        <w:rPr>
          <w:rFonts w:ascii="Consolas" w:hAnsi="Consolas"/>
          <w:color w:val="C7254E"/>
          <w:sz w:val="18"/>
        </w:rPr>
        <w:t>TaxWithheld(pph21Amount, bpjsAmount)</w:t>
      </w:r>
      <w:r>
        <w:t>.</w:t>
      </w:r>
    </w:p>
    <w:p>
      <w:pPr>
        <w:spacing w:after="120"/>
      </w:pPr>
      <w:r>
        <w:rPr>
          <w:b/>
        </w:rPr>
        <w:t>[resignEmployee(employee)]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 nonReentrant</w:t>
            </w:r>
            <w:r>
              <w:rPr>
                <w:sz w:val="18"/>
              </w:rPr>
              <w:t>; sesuai FR-PAYANA-505</w:t>
            </w:r>
          </w:p>
        </w:tc>
      </w:tr>
    </w:tbl>
    <w:p>
      <w:pPr>
        <w:spacing w:after="80"/>
      </w:pPr>
    </w:p>
    <w:p>
      <w:pPr>
        <w:spacing w:after="120"/>
      </w:pPr>
      <w:r>
        <w:rPr>
          <w:b/>
        </w:rPr>
        <w:t>Algoritma:</w:t>
      </w:r>
    </w:p>
    <w:p>
      <w:pPr>
        <w:pStyle w:val="ListNumber"/>
      </w:pPr>
      <w:r>
        <w:rPr>
          <w:b/>
        </w:rPr>
        <w:t>Check:</w:t>
      </w:r>
      <w:r>
        <w:t xml:space="preserve"> stream tidak </w:t>
      </w:r>
      <w:r>
        <w:rPr>
          <w:rFonts w:ascii="Consolas" w:hAnsi="Consolas"/>
          <w:color w:val="C7254E"/>
          <w:sz w:val="18"/>
        </w:rPr>
        <w:t>Inactive</w:t>
      </w:r>
      <w:r>
        <w:t xml:space="preserve"> (</w:t>
      </w:r>
      <w:r>
        <w:rPr>
          <w:rFonts w:ascii="Consolas" w:hAnsi="Consolas"/>
          <w:color w:val="C7254E"/>
          <w:sz w:val="18"/>
        </w:rPr>
        <w:t>NotWhitelisted</w:t>
      </w:r>
      <w:r>
        <w:t xml:space="preserve">); severance harus </w:t>
      </w:r>
      <w:r>
        <w:rPr>
          <w:rFonts w:ascii="Consolas" w:hAnsi="Consolas"/>
          <w:color w:val="C7254E"/>
          <w:sz w:val="18"/>
        </w:rPr>
        <w:t>Locked</w:t>
      </w:r>
      <w:r>
        <w:t xml:space="preserve"> (</w:t>
      </w:r>
      <w:r>
        <w:rPr>
          <w:rFonts w:ascii="Consolas" w:hAnsi="Consolas"/>
          <w:color w:val="C7254E"/>
          <w:sz w:val="18"/>
        </w:rPr>
        <w:t>SeveranceAlreadySettled</w:t>
      </w:r>
      <w:r>
        <w:t>).</w:t>
      </w:r>
    </w:p>
    <w:p>
      <w:pPr>
        <w:pStyle w:val="ListNumber"/>
      </w:pPr>
      <w:r>
        <w:rPr>
          <w:b/>
        </w:rPr>
        <w:t>Effect:</w:t>
      </w:r>
      <w:r>
        <w:t xml:space="preserve"> settle stream jika </w:t>
      </w:r>
      <w:r>
        <w:rPr>
          <w:rFonts w:ascii="Consolas" w:hAnsi="Consolas"/>
          <w:color w:val="C7254E"/>
          <w:sz w:val="18"/>
        </w:rPr>
        <w:t>Active</w:t>
      </w:r>
      <w:r>
        <w:t xml:space="preserve">, kurangi </w:t>
      </w:r>
      <w:r>
        <w:rPr>
          <w:rFonts w:ascii="Consolas" w:hAnsi="Consolas"/>
          <w:color w:val="C7254E"/>
          <w:sz w:val="18"/>
        </w:rPr>
        <w:t>totalFlowRate</w:t>
      </w:r>
      <w:r>
        <w:t xml:space="preserve">, set </w:t>
      </w:r>
      <w:r>
        <w:rPr>
          <w:rFonts w:ascii="Consolas" w:hAnsi="Consolas"/>
          <w:color w:val="C7254E"/>
          <w:sz w:val="18"/>
        </w:rPr>
        <w:t>Cancelled</w:t>
      </w:r>
      <w:r>
        <w:t>.</w:t>
      </w:r>
    </w:p>
    <w:p>
      <w:pPr>
        <w:pStyle w:val="ListNumber"/>
      </w:pPr>
      <w:r>
        <w:rPr>
          <w:b/>
        </w:rPr>
        <w:t>Effect:</w:t>
      </w:r>
      <w:r>
        <w:t xml:space="preserve"> pesangon dikembalikan ke </w:t>
      </w:r>
      <w:r>
        <w:rPr>
          <w:rFonts w:ascii="Consolas" w:hAnsi="Consolas"/>
          <w:color w:val="C7254E"/>
          <w:sz w:val="18"/>
        </w:rPr>
        <w:t>vaultBalance</w:t>
      </w:r>
      <w:r>
        <w:t xml:space="preserve"> (bukan ke karyawan); set state </w:t>
      </w:r>
      <w:r>
        <w:rPr>
          <w:rFonts w:ascii="Consolas" w:hAnsi="Consolas"/>
          <w:color w:val="C7254E"/>
          <w:sz w:val="18"/>
        </w:rPr>
        <w:t>Returned</w:t>
      </w:r>
      <w:r>
        <w:t>.</w:t>
      </w:r>
    </w:p>
    <w:p>
      <w:pPr>
        <w:pStyle w:val="ListNumber"/>
      </w:pPr>
      <w:r>
        <w:rPr>
          <w:b/>
        </w:rPr>
        <w:t>Interaction:</w:t>
      </w:r>
      <w:r>
        <w:t xml:space="preserve"> </w:t>
      </w:r>
      <w:r>
        <w:rPr>
          <w:rFonts w:ascii="Consolas" w:hAnsi="Consolas"/>
          <w:color w:val="C7254E"/>
          <w:sz w:val="18"/>
        </w:rPr>
        <w:t>_forfeitAllVests(employee)</w:t>
      </w:r>
      <w:r>
        <w:t xml:space="preserve">; </w:t>
      </w:r>
      <w:r>
        <w:rPr>
          <w:rFonts w:ascii="Consolas" w:hAnsi="Consolas"/>
          <w:color w:val="C7254E"/>
          <w:sz w:val="18"/>
        </w:rPr>
        <w:t>_revokeSBT(employee)</w:t>
      </w:r>
      <w:r>
        <w:t xml:space="preserve">; emit </w:t>
      </w:r>
      <w:r>
        <w:rPr>
          <w:rFonts w:ascii="Consolas" w:hAnsi="Consolas"/>
          <w:color w:val="C7254E"/>
          <w:sz w:val="18"/>
        </w:rPr>
        <w:t>StreamCancelled</w:t>
      </w:r>
      <w:r>
        <w:t xml:space="preserve"> + </w:t>
      </w:r>
      <w:r>
        <w:rPr>
          <w:rFonts w:ascii="Consolas" w:hAnsi="Consolas"/>
          <w:color w:val="C7254E"/>
          <w:sz w:val="18"/>
        </w:rPr>
        <w:t>SeveranceReturned</w:t>
      </w:r>
      <w:r>
        <w:t>.</w:t>
      </w:r>
    </w:p>
    <w:p>
      <w:pPr>
        <w:spacing w:after="120"/>
      </w:pPr>
      <w:r>
        <w:rPr>
          <w:b/>
        </w:rPr>
        <w:t>[proposeTermination(employee, reasonHash)]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 reasonHash: bytes32</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FR-PAYANA-501</w:t>
            </w:r>
          </w:p>
        </w:tc>
      </w:tr>
    </w:tbl>
    <w:p>
      <w:pPr>
        <w:spacing w:after="80"/>
      </w:pPr>
    </w:p>
    <w:p>
      <w:pPr>
        <w:spacing w:after="120"/>
      </w:pPr>
      <w:r>
        <w:rPr>
          <w:b/>
        </w:rPr>
        <w:t>Algoritma:</w:t>
      </w:r>
    </w:p>
    <w:p>
      <w:pPr>
        <w:pStyle w:val="ListNumber"/>
      </w:pPr>
      <w:r>
        <w:rPr>
          <w:b/>
        </w:rPr>
        <w:t>Check:</w:t>
      </w:r>
      <w:r>
        <w:t xml:space="preserve"> stream tidak </w:t>
      </w:r>
      <w:r>
        <w:rPr>
          <w:rFonts w:ascii="Consolas" w:hAnsi="Consolas"/>
          <w:color w:val="C7254E"/>
          <w:sz w:val="18"/>
        </w:rPr>
        <w:t>Inactive</w:t>
      </w:r>
      <w:r>
        <w:t xml:space="preserve"> (</w:t>
      </w:r>
      <w:r>
        <w:rPr>
          <w:rFonts w:ascii="Consolas" w:hAnsi="Consolas"/>
          <w:color w:val="C7254E"/>
          <w:sz w:val="18"/>
        </w:rPr>
        <w:t>NotWhitelisted</w:t>
      </w:r>
      <w:r>
        <w:t>); tidak ada proposal aktif yang belum kadaluarsa (</w:t>
      </w:r>
      <w:r>
        <w:rPr>
          <w:rFonts w:ascii="Consolas" w:hAnsi="Consolas"/>
          <w:color w:val="C7254E"/>
          <w:sz w:val="18"/>
        </w:rPr>
        <w:t>TerminationAlreadyProposed</w:t>
      </w:r>
      <w:r>
        <w:t>).</w:t>
      </w:r>
    </w:p>
    <w:p>
      <w:pPr>
        <w:pStyle w:val="ListNumber"/>
      </w:pPr>
      <w:r>
        <w:rPr>
          <w:b/>
        </w:rPr>
        <w:t>Effect:</w:t>
      </w:r>
      <w:r>
        <w:t xml:space="preserve"> buat </w:t>
      </w:r>
      <w:r>
        <w:rPr>
          <w:rFonts w:ascii="Consolas" w:hAnsi="Consolas"/>
          <w:color w:val="C7254E"/>
          <w:sz w:val="18"/>
        </w:rPr>
        <w:t>TerminationProposal</w:t>
      </w:r>
      <w:r>
        <w:t xml:space="preserve"> (</w:t>
      </w:r>
      <w:r>
        <w:rPr>
          <w:rFonts w:ascii="Consolas" w:hAnsi="Consolas"/>
          <w:color w:val="C7254E"/>
          <w:sz w:val="18"/>
        </w:rPr>
        <w:t>hrApproved=true</w:t>
      </w:r>
      <w:r>
        <w:t xml:space="preserve">, </w:t>
      </w:r>
      <w:r>
        <w:rPr>
          <w:rFonts w:ascii="Consolas" w:hAnsi="Consolas"/>
          <w:color w:val="C7254E"/>
          <w:sz w:val="18"/>
        </w:rPr>
        <w:t>legalApproved=false</w:t>
      </w:r>
      <w:r>
        <w:t xml:space="preserve">, </w:t>
      </w:r>
      <w:r>
        <w:rPr>
          <w:rFonts w:ascii="Consolas" w:hAnsi="Consolas"/>
          <w:color w:val="C7254E"/>
          <w:sz w:val="18"/>
        </w:rPr>
        <w:t>expiresAt=now+7 days</w:t>
      </w:r>
      <w:r>
        <w:t xml:space="preserve">, </w:t>
      </w:r>
      <w:r>
        <w:rPr>
          <w:rFonts w:ascii="Consolas" w:hAnsi="Consolas"/>
          <w:color w:val="C7254E"/>
          <w:sz w:val="18"/>
        </w:rPr>
        <w:t>reasonHash</w:t>
      </w:r>
      <w:r>
        <w:t xml:space="preserve">, </w:t>
      </w:r>
      <w:r>
        <w:rPr>
          <w:rFonts w:ascii="Consolas" w:hAnsi="Consolas"/>
          <w:color w:val="C7254E"/>
          <w:sz w:val="18"/>
        </w:rPr>
        <w:t>flowRateSnapshot=flowRate</w:t>
      </w:r>
      <w:r>
        <w:t xml:space="preserve">); emit </w:t>
      </w:r>
      <w:r>
        <w:rPr>
          <w:rFonts w:ascii="Consolas" w:hAnsi="Consolas"/>
          <w:color w:val="C7254E"/>
          <w:sz w:val="18"/>
        </w:rPr>
        <w:t>TerminationProposed</w:t>
      </w:r>
      <w:r>
        <w:t>.</w:t>
      </w:r>
    </w:p>
    <w:p>
      <w:pPr>
        <w:spacing w:after="120"/>
      </w:pPr>
      <w:r>
        <w:rPr>
          <w:b/>
        </w:rPr>
        <w:t>[approveTermination(employee)]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external override; modifier — (cek peran internal); sesuai FR-PAYANA-502</w:t>
            </w:r>
          </w:p>
        </w:tc>
      </w:tr>
    </w:tbl>
    <w:p>
      <w:pPr>
        <w:spacing w:after="80"/>
      </w:pPr>
    </w:p>
    <w:p>
      <w:pPr>
        <w:spacing w:after="120"/>
      </w:pPr>
      <w:r>
        <w:rPr>
          <w:b/>
        </w:rPr>
        <w:t>Algoritma:</w:t>
      </w:r>
    </w:p>
    <w:p>
      <w:pPr>
        <w:pStyle w:val="ListNumber"/>
      </w:pPr>
      <w:r>
        <w:rPr>
          <w:b/>
        </w:rPr>
        <w:t>Check:</w:t>
      </w:r>
      <w:r>
        <w:t xml:space="preserve"> proposal ada (</w:t>
      </w:r>
      <w:r>
        <w:rPr>
          <w:rFonts w:ascii="Consolas" w:hAnsi="Consolas"/>
          <w:color w:val="C7254E"/>
          <w:sz w:val="18"/>
        </w:rPr>
        <w:t>TerminationNotFound</w:t>
      </w:r>
      <w:r>
        <w:t>) dan belum kadaluarsa (</w:t>
      </w:r>
      <w:r>
        <w:rPr>
          <w:rFonts w:ascii="Consolas" w:hAnsi="Consolas"/>
          <w:color w:val="C7254E"/>
          <w:sz w:val="18"/>
        </w:rPr>
        <w:t>ProposalExpired</w:t>
      </w:r>
      <w:r>
        <w:t>).</w:t>
      </w:r>
    </w:p>
    <w:p>
      <w:pPr>
        <w:pStyle w:val="ListNumber"/>
      </w:pPr>
      <w:r>
        <w:rPr>
          <w:b/>
        </w:rPr>
        <w:t>Effect:</w:t>
      </w:r>
      <w:r>
        <w:t xml:space="preserve"> jika pemanggil </w:t>
      </w:r>
      <w:r>
        <w:rPr>
          <w:rFonts w:ascii="Consolas" w:hAnsi="Consolas"/>
          <w:color w:val="C7254E"/>
          <w:sz w:val="18"/>
        </w:rPr>
        <w:t>HR_ROLE</w:t>
      </w:r>
      <w:r>
        <w:t xml:space="preserve"> set </w:t>
      </w:r>
      <w:r>
        <w:rPr>
          <w:rFonts w:ascii="Consolas" w:hAnsi="Consolas"/>
          <w:color w:val="C7254E"/>
          <w:sz w:val="18"/>
        </w:rPr>
        <w:t>hrApproved</w:t>
      </w:r>
      <w:r>
        <w:t xml:space="preserve"> (tolak ganda </w:t>
      </w:r>
      <w:r>
        <w:rPr>
          <w:rFonts w:ascii="Consolas" w:hAnsi="Consolas"/>
          <w:color w:val="C7254E"/>
          <w:sz w:val="18"/>
        </w:rPr>
        <w:t>AlreadyApproved</w:t>
      </w:r>
      <w:r>
        <w:t xml:space="preserve">); jika </w:t>
      </w:r>
      <w:r>
        <w:rPr>
          <w:rFonts w:ascii="Consolas" w:hAnsi="Consolas"/>
          <w:color w:val="C7254E"/>
          <w:sz w:val="18"/>
        </w:rPr>
        <w:t>LEGAL_ROLE</w:t>
      </w:r>
      <w:r>
        <w:t xml:space="preserve"> set </w:t>
      </w:r>
      <w:r>
        <w:rPr>
          <w:rFonts w:ascii="Consolas" w:hAnsi="Consolas"/>
          <w:color w:val="C7254E"/>
          <w:sz w:val="18"/>
        </w:rPr>
        <w:t>legalApproved</w:t>
      </w:r>
      <w:r>
        <w:t xml:space="preserve">; selain itu </w:t>
      </w:r>
      <w:r>
        <w:rPr>
          <w:rFonts w:ascii="Consolas" w:hAnsi="Consolas"/>
          <w:color w:val="C7254E"/>
          <w:sz w:val="18"/>
        </w:rPr>
        <w:t>Unauthorized</w:t>
      </w:r>
      <w:r>
        <w:t xml:space="preserve">; emit </w:t>
      </w:r>
      <w:r>
        <w:rPr>
          <w:rFonts w:ascii="Consolas" w:hAnsi="Consolas"/>
          <w:color w:val="C7254E"/>
          <w:sz w:val="18"/>
        </w:rPr>
        <w:t>TerminationApproved</w:t>
      </w:r>
      <w:r>
        <w:t>.</w:t>
      </w:r>
    </w:p>
    <w:p>
      <w:pPr>
        <w:spacing w:after="120"/>
      </w:pPr>
      <w:r>
        <w:rPr>
          <w:b/>
        </w:rPr>
        <w:t>[executeTermination(employee)]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validTermination(employee) nonReentrant</w:t>
            </w:r>
            <w:r>
              <w:rPr>
                <w:sz w:val="18"/>
              </w:rPr>
              <w:t>; sesuai FR-PAYANA-503, FR-PAYANA-504, FR-PAYANA-506</w:t>
            </w:r>
          </w:p>
        </w:tc>
      </w:tr>
    </w:tbl>
    <w:p>
      <w:pPr>
        <w:spacing w:after="80"/>
      </w:pP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V as CompanyVault</w:t>
        <w:br/>
        <w:t xml:space="preserve">    participant SBT as EmploymentSBT</w:t>
        <w:br/>
        <w:t xml:space="preserve">    participant E as Karyawan</w:t>
        <w:br/>
        <w:t xml:space="preserve">    HR-&gt;&gt;V: executeTermination(employee)</w:t>
        <w:br/>
        <w:t xml:space="preserve">    V-&gt;&gt;V: validTermination (hr &amp; legal approved, belum kadaluarsa)</w:t>
        <w:br/>
        <w:t xml:space="preserve">    V-&gt;&gt;V: settle stream + totalFlowRate -= flowRate; status Cancelled</w:t>
        <w:br/>
        <w:t xml:space="preserve">    V-&gt;&gt;V: statutory = severanceMultiplier(tenureMonths) * (snapshot * SECONDS_PER_MONTH)</w:t>
        <w:br/>
        <w:t xml:space="preserve">    alt accumulated &lt; statutory</w:t>
        <w:br/>
        <w:t xml:space="preserve">        V-&gt;&gt;V: topUp dari vaultBalance (atau parsial + SeveranceShortfall)</w:t>
        <w:br/>
        <w:t xml:space="preserve">    end</w:t>
        <w:br/>
        <w:t xml:space="preserve">    V-&gt;&gt;V: amount = accumulated + topUp; state Released</w:t>
        <w:br/>
        <w:t xml:space="preserve">    V-&gt;&gt;V: _forfeitAllVests + delete proposal</w:t>
        <w:br/>
        <w:t xml:space="preserve">    V-&gt;&gt;SBT: revoke(employee) [try/catch]</w:t>
        <w:br/>
        <w:t xml:space="preserve">    V-&gt;&gt;E: safeTransfer(amount)</w:t>
        <w:br/>
        <w:t xml:space="preserve">    V--&gt;&gt;HR: SeveranceReleased + TerminationExecuted</w:t>
      </w:r>
    </w:p>
    <w:p>
      <w:pPr>
        <w:spacing w:after="120"/>
      </w:pPr>
      <w:r>
        <w:rPr>
          <w:b/>
        </w:rPr>
        <w:t>Algoritma (CEI):</w:t>
      </w:r>
    </w:p>
    <w:p>
      <w:pPr>
        <w:pStyle w:val="ListNumber"/>
      </w:pPr>
      <w:r>
        <w:rPr>
          <w:b/>
        </w:rPr>
        <w:t>Check:</w:t>
      </w:r>
      <w:r>
        <w:t xml:space="preserve"> modifier </w:t>
      </w:r>
      <w:r>
        <w:rPr>
          <w:rFonts w:ascii="Consolas" w:hAnsi="Consolas"/>
          <w:color w:val="C7254E"/>
          <w:sz w:val="18"/>
        </w:rPr>
        <w:t>validTermination</w:t>
      </w:r>
      <w:r>
        <w:t xml:space="preserve"> memastikan kedua persetujuan dan belum kadaluarsa.</w:t>
      </w:r>
    </w:p>
    <w:p>
      <w:pPr>
        <w:pStyle w:val="ListNumber"/>
      </w:pPr>
      <w:r>
        <w:rPr>
          <w:b/>
        </w:rPr>
        <w:t>Effect:</w:t>
      </w:r>
      <w:r>
        <w:t xml:space="preserve"> settle stream jika </w:t>
      </w:r>
      <w:r>
        <w:rPr>
          <w:rFonts w:ascii="Consolas" w:hAnsi="Consolas"/>
          <w:color w:val="C7254E"/>
          <w:sz w:val="18"/>
        </w:rPr>
        <w:t>Active</w:t>
      </w:r>
      <w:r>
        <w:t xml:space="preserve">, kurangi </w:t>
      </w:r>
      <w:r>
        <w:rPr>
          <w:rFonts w:ascii="Consolas" w:hAnsi="Consolas"/>
          <w:color w:val="C7254E"/>
          <w:sz w:val="18"/>
        </w:rPr>
        <w:t>totalFlowRate</w:t>
      </w:r>
      <w:r>
        <w:t xml:space="preserve">, set </w:t>
      </w:r>
      <w:r>
        <w:rPr>
          <w:rFonts w:ascii="Consolas" w:hAnsi="Consolas"/>
          <w:color w:val="C7254E"/>
          <w:sz w:val="18"/>
        </w:rPr>
        <w:t>Cancelled</w:t>
      </w:r>
      <w:r>
        <w:t>.</w:t>
      </w:r>
    </w:p>
    <w:p>
      <w:pPr>
        <w:pStyle w:val="ListNumber"/>
      </w:pPr>
      <w:r>
        <w:rPr>
          <w:b/>
        </w:rPr>
        <w:t>Effect:</w:t>
      </w:r>
      <w:r>
        <w:t xml:space="preserve"> hitung </w:t>
      </w:r>
      <w:r>
        <w:rPr>
          <w:rFonts w:ascii="Consolas" w:hAnsi="Consolas"/>
          <w:color w:val="C7254E"/>
          <w:sz w:val="18"/>
        </w:rPr>
        <w:t>monthlyGross = flowRateSnapshot * SECONDS_PER_MONTH</w:t>
      </w:r>
      <w:r>
        <w:t xml:space="preserve">; </w:t>
      </w:r>
      <w:r>
        <w:rPr>
          <w:rFonts w:ascii="Consolas" w:hAnsi="Consolas"/>
          <w:color w:val="C7254E"/>
          <w:sz w:val="18"/>
        </w:rPr>
        <w:t>statutory = severanceMultiplier(tenureMonths) * monthlyGross</w:t>
      </w:r>
      <w:r>
        <w:t>.</w:t>
      </w:r>
    </w:p>
    <w:p>
      <w:pPr>
        <w:pStyle w:val="ListNumber"/>
      </w:pPr>
      <w:r>
        <w:rPr>
          <w:b/>
        </w:rPr>
        <w:t>Effect:</w:t>
      </w:r>
      <w:r>
        <w:t xml:space="preserve"> jika </w:t>
      </w:r>
      <w:r>
        <w:rPr>
          <w:rFonts w:ascii="Consolas" w:hAnsi="Consolas"/>
          <w:color w:val="C7254E"/>
          <w:sz w:val="18"/>
        </w:rPr>
        <w:t>accumulated &lt; statutory</w:t>
      </w:r>
      <w:r>
        <w:t xml:space="preserve">, ambil </w:t>
      </w:r>
      <w:r>
        <w:rPr>
          <w:rFonts w:ascii="Consolas" w:hAnsi="Consolas"/>
          <w:color w:val="C7254E"/>
          <w:sz w:val="18"/>
        </w:rPr>
        <w:t>topUp</w:t>
      </w:r>
      <w:r>
        <w:t xml:space="preserve"> dari </w:t>
      </w:r>
      <w:r>
        <w:rPr>
          <w:rFonts w:ascii="Consolas" w:hAnsi="Consolas"/>
          <w:color w:val="C7254E"/>
          <w:sz w:val="18"/>
        </w:rPr>
        <w:t>vaultBalance</w:t>
      </w:r>
      <w:r>
        <w:t xml:space="preserve">; jika tidak cukup, </w:t>
      </w:r>
      <w:r>
        <w:rPr>
          <w:rFonts w:ascii="Consolas" w:hAnsi="Consolas"/>
          <w:color w:val="C7254E"/>
          <w:sz w:val="18"/>
        </w:rPr>
        <w:t>topUp = vaultBalance</w:t>
      </w:r>
      <w:r>
        <w:t xml:space="preserve"> (parsial, </w:t>
      </w:r>
      <w:r>
        <w:rPr>
          <w:rFonts w:ascii="Consolas" w:hAnsi="Consolas"/>
          <w:color w:val="C7254E"/>
          <w:sz w:val="18"/>
        </w:rPr>
        <w:t>hasShortfall=true</w:t>
      </w:r>
      <w:r>
        <w:t xml:space="preserve">); </w:t>
      </w:r>
      <w:r>
        <w:rPr>
          <w:rFonts w:ascii="Consolas" w:hAnsi="Consolas"/>
          <w:color w:val="C7254E"/>
          <w:sz w:val="18"/>
        </w:rPr>
        <w:t>vaultBalance -= topUp</w:t>
      </w:r>
      <w:r>
        <w:t>.</w:t>
      </w:r>
    </w:p>
    <w:p>
      <w:pPr>
        <w:pStyle w:val="ListNumber"/>
      </w:pPr>
      <w:r>
        <w:rPr>
          <w:b/>
        </w:rPr>
        <w:t>Effect:</w:t>
      </w:r>
      <w:r>
        <w:t xml:space="preserve"> </w:t>
      </w:r>
      <w:r>
        <w:rPr>
          <w:rFonts w:ascii="Consolas" w:hAnsi="Consolas"/>
          <w:color w:val="C7254E"/>
          <w:sz w:val="18"/>
        </w:rPr>
        <w:t>amount = accumulated + topUp</w:t>
      </w:r>
      <w:r>
        <w:t xml:space="preserve">; set </w:t>
      </w:r>
      <w:r>
        <w:rPr>
          <w:rFonts w:ascii="Consolas" w:hAnsi="Consolas"/>
          <w:color w:val="C7254E"/>
          <w:sz w:val="18"/>
        </w:rPr>
        <w:t>state = Released</w:t>
      </w:r>
      <w:r>
        <w:t xml:space="preserve">; </w:t>
      </w:r>
      <w:r>
        <w:rPr>
          <w:rFonts w:ascii="Consolas" w:hAnsi="Consolas"/>
          <w:color w:val="C7254E"/>
          <w:sz w:val="18"/>
        </w:rPr>
        <w:t>_forfeitAllVests(employee)</w:t>
      </w:r>
      <w:r>
        <w:t xml:space="preserve">; </w:t>
      </w:r>
      <w:r>
        <w:rPr>
          <w:rFonts w:ascii="Consolas" w:hAnsi="Consolas"/>
          <w:color w:val="C7254E"/>
          <w:sz w:val="18"/>
        </w:rPr>
        <w:t>_revokeSBT(employee)</w:t>
      </w:r>
      <w:r>
        <w:t xml:space="preserve">; </w:t>
      </w:r>
      <w:r>
        <w:rPr>
          <w:rFonts w:ascii="Consolas" w:hAnsi="Consolas"/>
          <w:color w:val="C7254E"/>
          <w:sz w:val="18"/>
        </w:rPr>
        <w:t>delete terminations[employee]</w:t>
      </w:r>
      <w:r>
        <w:t>.</w:t>
      </w:r>
    </w:p>
    <w:p>
      <w:pPr>
        <w:pStyle w:val="ListNumber"/>
      </w:pPr>
      <w:r>
        <w:rPr>
          <w:b/>
        </w:rPr>
        <w:t>Interaction:</w:t>
      </w:r>
      <w:r>
        <w:t xml:space="preserve"> </w:t>
      </w:r>
      <w:r>
        <w:rPr>
          <w:rFonts w:ascii="Consolas" w:hAnsi="Consolas"/>
          <w:color w:val="C7254E"/>
          <w:sz w:val="18"/>
        </w:rPr>
        <w:t>safeTransfer(employee, amount)</w:t>
      </w:r>
      <w:r>
        <w:t xml:space="preserve">; emit </w:t>
      </w:r>
      <w:r>
        <w:rPr>
          <w:rFonts w:ascii="Consolas" w:hAnsi="Consolas"/>
          <w:color w:val="C7254E"/>
          <w:sz w:val="18"/>
        </w:rPr>
        <w:t>StreamCancelled</w:t>
      </w:r>
      <w:r>
        <w:t xml:space="preserve">, </w:t>
      </w:r>
      <w:r>
        <w:rPr>
          <w:rFonts w:ascii="Consolas" w:hAnsi="Consolas"/>
          <w:color w:val="C7254E"/>
          <w:sz w:val="18"/>
        </w:rPr>
        <w:t>SeveranceReleased</w:t>
      </w:r>
      <w:r>
        <w:t xml:space="preserve">, </w:t>
      </w:r>
      <w:r>
        <w:rPr>
          <w:rFonts w:ascii="Consolas" w:hAnsi="Consolas"/>
          <w:color w:val="C7254E"/>
          <w:sz w:val="18"/>
        </w:rPr>
        <w:t>SeveranceShortfall</w:t>
      </w:r>
      <w:r>
        <w:t xml:space="preserve"> (jika ada), </w:t>
      </w:r>
      <w:r>
        <w:rPr>
          <w:rFonts w:ascii="Consolas" w:hAnsi="Consolas"/>
          <w:color w:val="C7254E"/>
          <w:sz w:val="18"/>
        </w:rPr>
        <w:t>TerminationExecuted</w:t>
      </w:r>
      <w:r>
        <w:t>.</w:t>
      </w:r>
    </w:p>
    <w:p>
      <w:pPr>
        <w:spacing w:after="120"/>
      </w:pPr>
      <w:r>
        <w:rPr>
          <w:b/>
        </w:rPr>
        <w:t>[cancelProposal(employee)]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FR-PAYANA-501</w:t>
            </w:r>
          </w:p>
        </w:tc>
      </w:tr>
    </w:tbl>
    <w:p>
      <w:pPr>
        <w:spacing w:after="80"/>
      </w:pPr>
    </w:p>
    <w:p>
      <w:pPr>
        <w:spacing w:after="120"/>
      </w:pPr>
      <w:r>
        <w:rPr>
          <w:b/>
        </w:rPr>
        <w:t>Algoritma:</w:t>
      </w:r>
      <w:r>
        <w:t xml:space="preserve"> Check proposal masih aktif (hrApproved &amp;&amp; !legalApproved &amp;&amp; belum kadaluarsa) (</w:t>
      </w:r>
      <w:r>
        <w:rPr>
          <w:rFonts w:ascii="Consolas" w:hAnsi="Consolas"/>
          <w:color w:val="C7254E"/>
          <w:sz w:val="18"/>
        </w:rPr>
        <w:t>NoActiveProposal</w:t>
      </w:r>
      <w:r>
        <w:t xml:space="preserve">); </w:t>
      </w:r>
      <w:r>
        <w:rPr>
          <w:rFonts w:ascii="Consolas" w:hAnsi="Consolas"/>
          <w:color w:val="C7254E"/>
          <w:sz w:val="18"/>
        </w:rPr>
        <w:t>delete terminations[employee]</w:t>
      </w:r>
      <w:r>
        <w:t xml:space="preserve">; emit </w:t>
      </w:r>
      <w:r>
        <w:rPr>
          <w:rFonts w:ascii="Consolas" w:hAnsi="Consolas"/>
          <w:color w:val="C7254E"/>
          <w:sz w:val="18"/>
        </w:rPr>
        <w:t>TerminationCancelled</w:t>
      </w:r>
      <w:r>
        <w:t>.</w:t>
      </w:r>
    </w:p>
    <w:p>
      <w:pPr>
        <w:spacing w:after="120"/>
      </w:pPr>
      <w:r>
        <w:rPr>
          <w:b/>
        </w:rPr>
        <w:t>[withdrawCompliance(amount, recipient)]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amount: uint256, recipient: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 nonReentrant</w:t>
            </w:r>
            <w:r>
              <w:rPr>
                <w:sz w:val="18"/>
              </w:rPr>
              <w:t>; sesuai FR-PAYANA-803</w:t>
            </w:r>
          </w:p>
        </w:tc>
      </w:tr>
    </w:tbl>
    <w:p>
      <w:pPr>
        <w:spacing w:after="80"/>
      </w:pPr>
    </w:p>
    <w:p>
      <w:pPr>
        <w:spacing w:after="120"/>
      </w:pPr>
      <w:r>
        <w:rPr>
          <w:b/>
        </w:rPr>
        <w:t>Algoritma (CEI):</w:t>
      </w:r>
      <w:r>
        <w:t xml:space="preserve"> Check </w:t>
      </w:r>
      <w:r>
        <w:rPr>
          <w:rFonts w:ascii="Consolas" w:hAnsi="Consolas"/>
          <w:color w:val="C7254E"/>
          <w:sz w:val="18"/>
        </w:rPr>
        <w:t>complianceBalance &gt;= amount</w:t>
      </w:r>
      <w:r>
        <w:t xml:space="preserve"> (</w:t>
      </w:r>
      <w:r>
        <w:rPr>
          <w:rFonts w:ascii="Consolas" w:hAnsi="Consolas"/>
          <w:color w:val="C7254E"/>
          <w:sz w:val="18"/>
        </w:rPr>
        <w:t>InsufficientComplianceBalance</w:t>
      </w:r>
      <w:r>
        <w:t xml:space="preserve">); </w:t>
      </w:r>
      <w:r>
        <w:rPr>
          <w:rFonts w:ascii="Consolas" w:hAnsi="Consolas"/>
          <w:color w:val="C7254E"/>
          <w:sz w:val="18"/>
        </w:rPr>
        <w:t>complianceBalance -= amount</w:t>
      </w:r>
      <w:r>
        <w:t xml:space="preserve">; </w:t>
      </w:r>
      <w:r>
        <w:rPr>
          <w:rFonts w:ascii="Consolas" w:hAnsi="Consolas"/>
          <w:color w:val="C7254E"/>
          <w:sz w:val="18"/>
        </w:rPr>
        <w:t>safeTransfer(recipient, amount)</w:t>
      </w:r>
      <w:r>
        <w:t xml:space="preserve">; emit </w:t>
      </w:r>
      <w:r>
        <w:rPr>
          <w:rFonts w:ascii="Consolas" w:hAnsi="Consolas"/>
          <w:color w:val="C7254E"/>
          <w:sz w:val="18"/>
        </w:rPr>
        <w:t>ComplianceWithdrawn</w:t>
      </w:r>
      <w:r>
        <w:t>.</w:t>
      </w:r>
    </w:p>
    <w:p>
      <w:pPr>
        <w:spacing w:after="120"/>
      </w:pPr>
      <w:r>
        <w:rPr>
          <w:b/>
        </w:rPr>
        <w:t>[createCliffVest(employee, amount, cliffTs, vestType)]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 amount: uint256, cliffTs: uint256, vestType: VestType</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FR-PAYANA-601, FR-PAYANA-605</w:t>
            </w:r>
          </w:p>
        </w:tc>
      </w:tr>
    </w:tbl>
    <w:p>
      <w:pPr>
        <w:spacing w:after="80"/>
      </w:pPr>
    </w:p>
    <w:p>
      <w:pPr>
        <w:spacing w:after="120"/>
      </w:pPr>
      <w:r>
        <w:rPr>
          <w:b/>
        </w:rPr>
        <w:t>Algoritma:</w:t>
      </w:r>
    </w:p>
    <w:p>
      <w:pPr>
        <w:pStyle w:val="ListNumber"/>
      </w:pPr>
      <w:r>
        <w:rPr>
          <w:b/>
        </w:rPr>
        <w:t>Check:</w:t>
      </w:r>
      <w:r>
        <w:t xml:space="preserve"> </w:t>
      </w:r>
      <w:r>
        <w:rPr>
          <w:rFonts w:ascii="Consolas" w:hAnsi="Consolas"/>
          <w:color w:val="C7254E"/>
          <w:sz w:val="18"/>
        </w:rPr>
        <w:t>cliffTs &gt; now</w:t>
      </w:r>
      <w:r>
        <w:t xml:space="preserve"> (</w:t>
      </w:r>
      <w:r>
        <w:rPr>
          <w:rFonts w:ascii="Consolas" w:hAnsi="Consolas"/>
          <w:color w:val="C7254E"/>
          <w:sz w:val="18"/>
        </w:rPr>
        <w:t>"CliffInPast"</w:t>
      </w:r>
      <w:r>
        <w:t xml:space="preserve">); </w:t>
      </w:r>
      <w:r>
        <w:rPr>
          <w:rFonts w:ascii="Consolas" w:hAnsi="Consolas"/>
          <w:color w:val="C7254E"/>
          <w:sz w:val="18"/>
        </w:rPr>
        <w:t>vaultBalance &gt;= amount</w:t>
      </w:r>
      <w:r>
        <w:t xml:space="preserve"> (</w:t>
      </w:r>
      <w:r>
        <w:rPr>
          <w:rFonts w:ascii="Consolas" w:hAnsi="Consolas"/>
          <w:color w:val="C7254E"/>
          <w:sz w:val="18"/>
        </w:rPr>
        <w:t>InsufficientVaultBalance</w:t>
      </w:r>
      <w:r>
        <w:t>).</w:t>
      </w:r>
    </w:p>
    <w:p>
      <w:pPr>
        <w:pStyle w:val="ListNumber"/>
      </w:pPr>
      <w:r>
        <w:rPr>
          <w:b/>
        </w:rPr>
        <w:t>Effect:</w:t>
      </w:r>
      <w:r>
        <w:t xml:space="preserve"> </w:t>
      </w:r>
      <w:r>
        <w:rPr>
          <w:rFonts w:ascii="Consolas" w:hAnsi="Consolas"/>
          <w:color w:val="C7254E"/>
          <w:sz w:val="18"/>
        </w:rPr>
        <w:t>vestId = vestCounter++</w:t>
      </w:r>
      <w:r>
        <w:t xml:space="preserve">; simpan </w:t>
      </w:r>
      <w:r>
        <w:rPr>
          <w:rFonts w:ascii="Consolas" w:hAnsi="Consolas"/>
          <w:color w:val="C7254E"/>
          <w:sz w:val="18"/>
        </w:rPr>
        <w:t>CliffVest</w:t>
      </w:r>
      <w:r>
        <w:t xml:space="preserve"> (</w:t>
      </w:r>
      <w:r>
        <w:rPr>
          <w:rFonts w:ascii="Consolas" w:hAnsi="Consolas"/>
          <w:color w:val="C7254E"/>
          <w:sz w:val="18"/>
        </w:rPr>
        <w:t>Locked</w:t>
      </w:r>
      <w:r>
        <w:t xml:space="preserve">); </w:t>
      </w:r>
      <w:r>
        <w:rPr>
          <w:rFonts w:ascii="Consolas" w:hAnsi="Consolas"/>
          <w:color w:val="C7254E"/>
          <w:sz w:val="18"/>
        </w:rPr>
        <w:t>vaultBalance -= amount</w:t>
      </w:r>
      <w:r>
        <w:t xml:space="preserve">; </w:t>
      </w:r>
      <w:r>
        <w:rPr>
          <w:rFonts w:ascii="Consolas" w:hAnsi="Consolas"/>
          <w:color w:val="C7254E"/>
          <w:sz w:val="18"/>
        </w:rPr>
        <w:t>_checkLowBalance()</w:t>
      </w:r>
      <w:r>
        <w:t xml:space="preserve">; emit </w:t>
      </w:r>
      <w:r>
        <w:rPr>
          <w:rFonts w:ascii="Consolas" w:hAnsi="Consolas"/>
          <w:color w:val="C7254E"/>
          <w:sz w:val="18"/>
        </w:rPr>
        <w:t>CliffVestCreated</w:t>
      </w:r>
      <w:r>
        <w:t>.</w:t>
      </w:r>
    </w:p>
    <w:p>
      <w:pPr>
        <w:spacing w:after="120"/>
      </w:pPr>
      <w:r>
        <w:rPr>
          <w:b/>
        </w:rPr>
        <w:t>[claimCliffVest(vestId)]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vestId: uint256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nonReentrant</w:t>
            </w:r>
            <w:r>
              <w:rPr>
                <w:sz w:val="18"/>
              </w:rPr>
              <w:t>; sesuai FR-PAYANA-602</w:t>
            </w:r>
          </w:p>
        </w:tc>
      </w:tr>
    </w:tbl>
    <w:p>
      <w:pPr>
        <w:spacing w:after="80"/>
      </w:pPr>
    </w:p>
    <w:p>
      <w:pPr>
        <w:spacing w:after="120"/>
      </w:pPr>
      <w:r>
        <w:rPr>
          <w:b/>
        </w:rPr>
        <w:t>Algoritma (CEI):</w:t>
      </w:r>
    </w:p>
    <w:p>
      <w:pPr>
        <w:pStyle w:val="ListNumber"/>
      </w:pPr>
      <w:r>
        <w:rPr>
          <w:b/>
        </w:rPr>
        <w:t>Check:</w:t>
      </w:r>
      <w:r>
        <w:t xml:space="preserve"> vest ada (</w:t>
      </w:r>
      <w:r>
        <w:rPr>
          <w:rFonts w:ascii="Consolas" w:hAnsi="Consolas"/>
          <w:color w:val="C7254E"/>
          <w:sz w:val="18"/>
        </w:rPr>
        <w:t>VestNotFound</w:t>
      </w:r>
      <w:r>
        <w:t xml:space="preserve">); status </w:t>
      </w:r>
      <w:r>
        <w:rPr>
          <w:rFonts w:ascii="Consolas" w:hAnsi="Consolas"/>
          <w:color w:val="C7254E"/>
          <w:sz w:val="18"/>
        </w:rPr>
        <w:t>Locked</w:t>
      </w:r>
      <w:r>
        <w:t xml:space="preserve"> (</w:t>
      </w:r>
      <w:r>
        <w:rPr>
          <w:rFonts w:ascii="Consolas" w:hAnsi="Consolas"/>
          <w:color w:val="C7254E"/>
          <w:sz w:val="18"/>
        </w:rPr>
        <w:t>VestAlreadySettled</w:t>
      </w:r>
      <w:r>
        <w:t xml:space="preserve">); </w:t>
      </w:r>
      <w:r>
        <w:rPr>
          <w:rFonts w:ascii="Consolas" w:hAnsi="Consolas"/>
          <w:color w:val="C7254E"/>
          <w:sz w:val="18"/>
        </w:rPr>
        <w:t>now &gt;= cliffTs</w:t>
      </w:r>
      <w:r>
        <w:t xml:space="preserve"> (</w:t>
      </w:r>
      <w:r>
        <w:rPr>
          <w:rFonts w:ascii="Consolas" w:hAnsi="Consolas"/>
          <w:color w:val="C7254E"/>
          <w:sz w:val="18"/>
        </w:rPr>
        <w:t>CliffNotReached</w:t>
      </w:r>
      <w:r>
        <w:t>).</w:t>
      </w:r>
    </w:p>
    <w:p>
      <w:pPr>
        <w:pStyle w:val="ListNumber"/>
      </w:pPr>
      <w:r>
        <w:rPr>
          <w:b/>
        </w:rPr>
        <w:t>Effect:</w:t>
      </w:r>
      <w:r>
        <w:t xml:space="preserve"> </w:t>
      </w:r>
      <w:r>
        <w:rPr>
          <w:rFonts w:ascii="Consolas" w:hAnsi="Consolas"/>
          <w:color w:val="C7254E"/>
          <w:sz w:val="18"/>
        </w:rPr>
        <w:t>amount = vest.amount</w:t>
      </w:r>
      <w:r>
        <w:t xml:space="preserve">; </w:t>
      </w:r>
      <w:r>
        <w:rPr>
          <w:rFonts w:ascii="Consolas" w:hAnsi="Consolas"/>
          <w:color w:val="C7254E"/>
          <w:sz w:val="18"/>
        </w:rPr>
        <w:t>vest.amount = 0</w:t>
      </w:r>
      <w:r>
        <w:t xml:space="preserve">; </w:t>
      </w:r>
      <w:r>
        <w:rPr>
          <w:rFonts w:ascii="Consolas" w:hAnsi="Consolas"/>
          <w:color w:val="C7254E"/>
          <w:sz w:val="18"/>
        </w:rPr>
        <w:t>status = Claimed</w:t>
      </w:r>
      <w:r>
        <w:t>.</w:t>
      </w:r>
    </w:p>
    <w:p>
      <w:pPr>
        <w:pStyle w:val="ListNumber"/>
      </w:pPr>
      <w:r>
        <w:rPr>
          <w:b/>
        </w:rPr>
        <w:t>Interaction:</w:t>
      </w:r>
      <w:r>
        <w:t xml:space="preserve"> </w:t>
      </w:r>
      <w:r>
        <w:rPr>
          <w:rFonts w:ascii="Consolas" w:hAnsi="Consolas"/>
          <w:color w:val="C7254E"/>
          <w:sz w:val="18"/>
        </w:rPr>
        <w:t>safeTransfer(msg.sender, amount)</w:t>
      </w:r>
      <w:r>
        <w:t xml:space="preserve">; emit </w:t>
      </w:r>
      <w:r>
        <w:rPr>
          <w:rFonts w:ascii="Consolas" w:hAnsi="Consolas"/>
          <w:color w:val="C7254E"/>
          <w:sz w:val="18"/>
        </w:rPr>
        <w:t>CliffVestClaimed</w:t>
      </w:r>
      <w:r>
        <w:t>.</w:t>
      </w:r>
    </w:p>
    <w:p>
      <w:pPr>
        <w:spacing w:after="120"/>
      </w:pPr>
      <w:r>
        <w:rPr>
          <w:b/>
        </w:rPr>
        <w:t>[cancelCliffVest(employee, vestId)]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 vestId: uint256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FR-PAYANA-603</w:t>
            </w:r>
          </w:p>
        </w:tc>
      </w:tr>
    </w:tbl>
    <w:p>
      <w:pPr>
        <w:spacing w:after="80"/>
      </w:pPr>
    </w:p>
    <w:p>
      <w:pPr>
        <w:spacing w:after="120"/>
      </w:pPr>
      <w:r>
        <w:rPr>
          <w:b/>
        </w:rPr>
        <w:t>Algoritma:</w:t>
      </w:r>
      <w:r>
        <w:t xml:space="preserve"> Check vest ada dan </w:t>
      </w:r>
      <w:r>
        <w:rPr>
          <w:rFonts w:ascii="Consolas" w:hAnsi="Consolas"/>
          <w:color w:val="C7254E"/>
          <w:sz w:val="18"/>
        </w:rPr>
        <w:t>Locked</w:t>
      </w:r>
      <w:r>
        <w:t xml:space="preserve">; set </w:t>
      </w:r>
      <w:r>
        <w:rPr>
          <w:rFonts w:ascii="Consolas" w:hAnsi="Consolas"/>
          <w:color w:val="C7254E"/>
          <w:sz w:val="18"/>
        </w:rPr>
        <w:t>amount=0</w:t>
      </w:r>
      <w:r>
        <w:t xml:space="preserve">, status </w:t>
      </w:r>
      <w:r>
        <w:rPr>
          <w:rFonts w:ascii="Consolas" w:hAnsi="Consolas"/>
          <w:color w:val="C7254E"/>
          <w:sz w:val="18"/>
        </w:rPr>
        <w:t>Forfeited</w:t>
      </w:r>
      <w:r>
        <w:t xml:space="preserve">; </w:t>
      </w:r>
      <w:r>
        <w:rPr>
          <w:rFonts w:ascii="Consolas" w:hAnsi="Consolas"/>
          <w:color w:val="C7254E"/>
          <w:sz w:val="18"/>
        </w:rPr>
        <w:t>vaultBalance += amount</w:t>
      </w:r>
      <w:r>
        <w:t xml:space="preserve">; emit </w:t>
      </w:r>
      <w:r>
        <w:rPr>
          <w:rFonts w:ascii="Consolas" w:hAnsi="Consolas"/>
          <w:color w:val="C7254E"/>
          <w:sz w:val="18"/>
        </w:rPr>
        <w:t>CliffVestForfeited</w:t>
      </w:r>
      <w:r>
        <w:t>.</w:t>
      </w:r>
    </w:p>
    <w:p>
      <w:pPr>
        <w:spacing w:after="120"/>
      </w:pPr>
      <w:r>
        <w:rPr>
          <w:b/>
        </w:rPr>
        <w:t>Fungsi Internal</w:t>
      </w:r>
    </w:p>
    <w:p>
      <w:pPr>
        <w:pStyle w:val="ListBullet"/>
        <w:ind w:left="360"/>
      </w:pPr>
      <w:r>
        <w:rPr>
          <w:rFonts w:ascii="Consolas" w:hAnsi="Consolas"/>
          <w:color w:val="C7254E"/>
          <w:sz w:val="18"/>
        </w:rPr>
        <w:t>_forfeitAllVests(employee)</w:t>
      </w:r>
      <w:r>
        <w:t xml:space="preserve">: iterasi </w:t>
      </w:r>
      <w:r>
        <w:rPr>
          <w:rFonts w:ascii="Consolas" w:hAnsi="Consolas"/>
          <w:color w:val="C7254E"/>
          <w:sz w:val="18"/>
        </w:rPr>
        <w:t>0..vestCounter</w:t>
      </w:r>
      <w:r>
        <w:t xml:space="preserve">; setiap vest </w:t>
      </w:r>
      <w:r>
        <w:rPr>
          <w:rFonts w:ascii="Consolas" w:hAnsi="Consolas"/>
          <w:color w:val="C7254E"/>
          <w:sz w:val="18"/>
        </w:rPr>
        <w:t>Locked</w:t>
      </w:r>
      <w:r>
        <w:t xml:space="preserve"> dengan </w:t>
      </w:r>
      <w:r>
        <w:rPr>
          <w:rFonts w:ascii="Consolas" w:hAnsi="Consolas"/>
          <w:color w:val="C7254E"/>
          <w:sz w:val="18"/>
        </w:rPr>
        <w:t>amount&gt;0</w:t>
      </w:r>
      <w:r>
        <w:t xml:space="preserve"> di-forfeit dan dikembalikan ke </w:t>
      </w:r>
      <w:r>
        <w:rPr>
          <w:rFonts w:ascii="Consolas" w:hAnsi="Consolas"/>
          <w:color w:val="C7254E"/>
          <w:sz w:val="18"/>
        </w:rPr>
        <w:t>vaultBalance</w:t>
      </w:r>
      <w:r>
        <w:t xml:space="preserve"> (O(vestCounter)).</w:t>
      </w:r>
    </w:p>
    <w:p>
      <w:pPr>
        <w:pStyle w:val="ListBullet"/>
        <w:ind w:left="360"/>
      </w:pPr>
      <w:r>
        <w:rPr>
          <w:rFonts w:ascii="Consolas" w:hAnsi="Consolas"/>
          <w:color w:val="C7254E"/>
          <w:sz w:val="18"/>
        </w:rPr>
        <w:t>_checkLowBalance()</w:t>
      </w:r>
      <w:r>
        <w:t xml:space="preserve">: no-op jika </w:t>
      </w:r>
      <w:r>
        <w:rPr>
          <w:rFonts w:ascii="Consolas" w:hAnsi="Consolas"/>
          <w:color w:val="C7254E"/>
          <w:sz w:val="18"/>
        </w:rPr>
        <w:t>totalFlowRate==0</w:t>
      </w:r>
      <w:r>
        <w:t xml:space="preserve">; hitung </w:t>
      </w:r>
      <w:r>
        <w:rPr>
          <w:rFonts w:ascii="Consolas" w:hAnsi="Consolas"/>
          <w:color w:val="C7254E"/>
          <w:sz w:val="18"/>
        </w:rPr>
        <w:t>monthlyNeed = totalFlowRate * SECONDS_PER_MONTH</w:t>
      </w:r>
      <w:r>
        <w:t xml:space="preserve"> dan </w:t>
      </w:r>
      <w:r>
        <w:rPr>
          <w:rFonts w:ascii="Consolas" w:hAnsi="Consolas"/>
          <w:color w:val="C7254E"/>
          <w:sz w:val="18"/>
        </w:rPr>
        <w:t>threshold = bpsOf(monthlyNeed, lowBalanceThresholdBps)</w:t>
      </w:r>
      <w:r>
        <w:t xml:space="preserve">; emit </w:t>
      </w:r>
      <w:r>
        <w:rPr>
          <w:rFonts w:ascii="Consolas" w:hAnsi="Consolas"/>
          <w:color w:val="C7254E"/>
          <w:sz w:val="18"/>
        </w:rPr>
        <w:t>LowVaultBalance</w:t>
      </w:r>
      <w:r>
        <w:t xml:space="preserve"> jika </w:t>
      </w:r>
      <w:r>
        <w:rPr>
          <w:rFonts w:ascii="Consolas" w:hAnsi="Consolas"/>
          <w:color w:val="C7254E"/>
          <w:sz w:val="18"/>
        </w:rPr>
        <w:t>vaultBalance &lt; threshold</w:t>
      </w:r>
      <w:r>
        <w:t>.</w:t>
      </w:r>
    </w:p>
    <w:p>
      <w:pPr>
        <w:pStyle w:val="ListBullet"/>
        <w:ind w:left="360"/>
      </w:pPr>
      <w:r>
        <w:rPr>
          <w:rFonts w:ascii="Consolas" w:hAnsi="Consolas"/>
          <w:color w:val="C7254E"/>
          <w:sz w:val="18"/>
        </w:rPr>
        <w:t>_revokeSBT(employee)</w:t>
      </w:r>
      <w:r>
        <w:t xml:space="preserve">: jika ada </w:t>
      </w:r>
      <w:r>
        <w:rPr>
          <w:rFonts w:ascii="Consolas" w:hAnsi="Consolas"/>
          <w:color w:val="C7254E"/>
          <w:sz w:val="18"/>
        </w:rPr>
        <w:t>tokenId</w:t>
      </w:r>
      <w:r>
        <w:t xml:space="preserve">, panggil </w:t>
      </w:r>
      <w:r>
        <w:rPr>
          <w:rFonts w:ascii="Consolas" w:hAnsi="Consolas"/>
          <w:color w:val="C7254E"/>
          <w:sz w:val="18"/>
        </w:rPr>
        <w:t>sbtContract.revoke(employee)</w:t>
      </w:r>
      <w:r>
        <w:t xml:space="preserve"> (try/catch); emit </w:t>
      </w:r>
      <w:r>
        <w:rPr>
          <w:rFonts w:ascii="Consolas" w:hAnsi="Consolas"/>
          <w:color w:val="C7254E"/>
          <w:sz w:val="18"/>
        </w:rPr>
        <w:t>EmploymentRevoked</w:t>
      </w:r>
      <w:r>
        <w:t>.</w:t>
      </w:r>
    </w:p>
    <w:p>
      <w:pPr>
        <w:spacing w:after="120"/>
      </w:pPr>
      <w:r>
        <w:rPr>
          <w:b/>
        </w:rPr>
        <w:t>Fungsi 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Fungsi</w:t>
            </w:r>
          </w:p>
        </w:tc>
        <w:tc>
          <w:tcPr>
            <w:tcW w:type="dxa" w:w="3120"/>
            <w:shd w:val="clear" w:color="auto" w:fill="D9E2F3"/>
          </w:tcPr>
          <w:p>
            <w:r>
              <w:rPr>
                <w:b/>
              </w:rPr>
            </w:r>
            <w:r>
              <w:rPr>
                <w:b/>
                <w:sz w:val="18"/>
              </w:rPr>
              <w:t>Return</w:t>
            </w:r>
          </w:p>
        </w:tc>
        <w:tc>
          <w:tcPr>
            <w:tcW w:type="dxa" w:w="3120"/>
            <w:shd w:val="clear" w:color="auto" w:fill="D9E2F3"/>
          </w:tcPr>
          <w:p>
            <w:r>
              <w:rPr>
                <w:b/>
              </w:rPr>
            </w:r>
            <w:r>
              <w:rPr>
                <w:b/>
                <w:sz w:val="18"/>
              </w:rPr>
              <w:t>FR Terkait</w:t>
            </w:r>
          </w:p>
        </w:tc>
      </w:tr>
      <w:tr>
        <w:tc>
          <w:tcPr>
            <w:tcW w:type="dxa" w:w="3120"/>
          </w:tcPr>
          <w:p>
            <w:r>
              <w:rPr>
                <w:rFonts w:ascii="Consolas" w:hAnsi="Consolas"/>
                <w:color w:val="C7254E"/>
                <w:sz w:val="18"/>
              </w:rPr>
              <w:t>getAccrued(employee)</w:t>
            </w:r>
          </w:p>
        </w:tc>
        <w:tc>
          <w:tcPr>
            <w:tcW w:type="dxa" w:w="3120"/>
          </w:tcPr>
          <w:p>
            <w:r>
              <w:rPr>
                <w:sz w:val="18"/>
              </w:rPr>
              <w:t>saldo terakumulasi (settled + live)</w:t>
            </w:r>
          </w:p>
        </w:tc>
        <w:tc>
          <w:tcPr>
            <w:tcW w:type="dxa" w:w="3120"/>
          </w:tcPr>
          <w:p>
            <w:r>
              <w:rPr>
                <w:sz w:val="18"/>
              </w:rPr>
              <w:t>FR-PAYANA-402</w:t>
            </w:r>
          </w:p>
        </w:tc>
      </w:tr>
      <w:tr>
        <w:tc>
          <w:tcPr>
            <w:tcW w:type="dxa" w:w="3120"/>
          </w:tcPr>
          <w:p>
            <w:r>
              <w:rPr>
                <w:rFonts w:ascii="Consolas" w:hAnsi="Consolas"/>
                <w:color w:val="C7254E"/>
                <w:sz w:val="18"/>
              </w:rPr>
              <w:t>getVaultBalance()</w:t>
            </w:r>
          </w:p>
        </w:tc>
        <w:tc>
          <w:tcPr>
            <w:tcW w:type="dxa" w:w="3120"/>
          </w:tcPr>
          <w:p>
            <w:r>
              <w:rPr>
                <w:rFonts w:ascii="Consolas" w:hAnsi="Consolas"/>
                <w:color w:val="C7254E"/>
                <w:sz w:val="18"/>
              </w:rPr>
              <w:t>vaultBalance</w:t>
            </w:r>
          </w:p>
        </w:tc>
        <w:tc>
          <w:tcPr>
            <w:tcW w:type="dxa" w:w="3120"/>
          </w:tcPr>
          <w:p>
            <w:r>
              <w:rPr>
                <w:sz w:val="18"/>
              </w:rPr>
              <w:t>FR-PAYANA-202</w:t>
            </w:r>
          </w:p>
        </w:tc>
      </w:tr>
      <w:tr>
        <w:tc>
          <w:tcPr>
            <w:tcW w:type="dxa" w:w="3120"/>
          </w:tcPr>
          <w:p>
            <w:r>
              <w:rPr>
                <w:rFonts w:ascii="Consolas" w:hAnsi="Consolas"/>
                <w:color w:val="C7254E"/>
                <w:sz w:val="18"/>
              </w:rPr>
              <w:t>getSeveranceBalance(employee)</w:t>
            </w:r>
          </w:p>
        </w:tc>
        <w:tc>
          <w:tcPr>
            <w:tcW w:type="dxa" w:w="3120"/>
          </w:tcPr>
          <w:p>
            <w:r>
              <w:rPr>
                <w:rFonts w:ascii="Consolas" w:hAnsi="Consolas"/>
                <w:color w:val="C7254E"/>
                <w:sz w:val="18"/>
              </w:rPr>
              <w:t>severanceVaults[employee].amount</w:t>
            </w:r>
          </w:p>
        </w:tc>
        <w:tc>
          <w:tcPr>
            <w:tcW w:type="dxa" w:w="3120"/>
          </w:tcPr>
          <w:p>
            <w:r>
              <w:rPr>
                <w:sz w:val="18"/>
              </w:rPr>
              <w:t>FR-PAYANA-506</w:t>
            </w:r>
          </w:p>
        </w:tc>
      </w:tr>
      <w:tr>
        <w:tc>
          <w:tcPr>
            <w:tcW w:type="dxa" w:w="3120"/>
          </w:tcPr>
          <w:p>
            <w:r>
              <w:rPr>
                <w:rFonts w:ascii="Consolas" w:hAnsi="Consolas"/>
                <w:color w:val="C7254E"/>
                <w:sz w:val="18"/>
              </w:rPr>
              <w:t>getStreamInfo(employee)</w:t>
            </w:r>
          </w:p>
        </w:tc>
        <w:tc>
          <w:tcPr>
            <w:tcW w:type="dxa" w:w="3120"/>
          </w:tcPr>
          <w:p>
            <w:r>
              <w:rPr>
                <w:rFonts w:ascii="Consolas" w:hAnsi="Consolas"/>
                <w:color w:val="C7254E"/>
                <w:sz w:val="18"/>
              </w:rPr>
              <w:t>(address(this), flowRate)</w:t>
            </w:r>
            <w:r>
              <w:rPr>
                <w:sz w:val="18"/>
              </w:rPr>
              <w:t xml:space="preserve"> — dipakai frontend untuk hitung limit kasbon (80% gaji bulanan)</w:t>
            </w:r>
          </w:p>
        </w:tc>
        <w:tc>
          <w:tcPr>
            <w:tcW w:type="dxa" w:w="3120"/>
          </w:tcPr>
          <w:p>
            <w:r>
              <w:rPr>
                <w:sz w:val="18"/>
              </w:rPr>
              <w:t>FR-PAYANA-704</w:t>
            </w:r>
          </w:p>
        </w:tc>
      </w:tr>
    </w:tbl>
    <w:p>
      <w:pPr>
        <w:spacing w:after="80"/>
      </w:pPr>
    </w:p>
    <w:p>
      <w:pPr>
        <w:pStyle w:val="Heading4"/>
      </w:pPr>
      <w:r>
        <w:t>2.2.2.3 Mesin Pajak &amp; Kasbon (terintegrasi di CompanyVault)</w:t>
      </w:r>
    </w:p>
    <w:p>
      <w:pPr>
        <w:spacing w:after="120"/>
      </w:pPr>
      <w:r>
        <w:t xml:space="preserve">Modul ini menyediakan dua kapabilitas yang terintegrasi langsung di </w:t>
      </w:r>
      <w:r>
        <w:rPr>
          <w:rFonts w:ascii="Consolas" w:hAnsi="Consolas"/>
          <w:color w:val="C7254E"/>
          <w:sz w:val="18"/>
        </w:rPr>
        <w:t>CompanyVault</w:t>
      </w:r>
      <w:r>
        <w:t xml:space="preserve">: (1) perhitungan PPh21/BPJS otomatis saat </w:t>
      </w:r>
      <w:r>
        <w:rPr>
          <w:rFonts w:ascii="Consolas" w:hAnsi="Consolas"/>
          <w:color w:val="C7254E"/>
          <w:sz w:val="18"/>
        </w:rPr>
        <w:t>claimSalary()</w:t>
      </w:r>
      <w:r>
        <w:t xml:space="preserve"> (lihat 2.2.2.2), dan (2) fasilitas kasbon (</w:t>
      </w:r>
      <w:r>
        <w:rPr>
          <w:rFonts w:ascii="Consolas" w:hAnsi="Consolas"/>
          <w:color w:val="C7254E"/>
          <w:sz w:val="18"/>
        </w:rPr>
        <w:t>SalaryAdvance</w:t>
      </w:r>
      <w:r>
        <w:t xml:space="preserve">) yang dananya bersumber langsung dari </w:t>
      </w:r>
      <w:r>
        <w:rPr>
          <w:rFonts w:ascii="Consolas" w:hAnsi="Consolas"/>
          <w:color w:val="C7254E"/>
          <w:sz w:val="18"/>
        </w:rPr>
        <w:t>vaultBalance</w:t>
      </w:r>
      <w:r>
        <w:t xml:space="preserve"> perusahaan — bukan pool lender pihak ketiga.</w:t>
      </w:r>
    </w:p>
    <w:p>
      <w:pPr>
        <w:spacing w:after="120"/>
      </w:pPr>
      <w:r>
        <w:rPr>
          <w:b/>
        </w:rPr>
        <w:t>Konstanta terkait:</w:t>
      </w:r>
      <w:r>
        <w:t xml:space="preserve"> </w:t>
      </w:r>
      <w:r>
        <w:rPr>
          <w:rFonts w:ascii="Consolas" w:hAnsi="Consolas"/>
          <w:color w:val="C7254E"/>
          <w:sz w:val="18"/>
        </w:rPr>
        <w:t>MAX_ADVANCE_BPS = 8000</w:t>
      </w:r>
      <w:r>
        <w:t xml:space="preserve"> (80% dari gaji bulanan), </w:t>
      </w:r>
      <w:r>
        <w:rPr>
          <w:rFonts w:ascii="Consolas" w:hAnsi="Consolas"/>
          <w:color w:val="C7254E"/>
          <w:sz w:val="18"/>
        </w:rPr>
        <w:t>ADVANCE_REPAY_BPS = 2000</w:t>
      </w:r>
      <w:r>
        <w:t xml:space="preserve"> (20% dari net setiap klaim).</w:t>
      </w:r>
    </w:p>
    <w:p>
      <w:pPr>
        <w:spacing w:after="120"/>
      </w:pPr>
      <w:r>
        <w:rPr>
          <w:b/>
        </w:rPr>
        <w:t>Custom Errors:</w:t>
      </w:r>
      <w:r>
        <w:t xml:space="preserve"> </w:t>
      </w:r>
      <w:r>
        <w:rPr>
          <w:rFonts w:ascii="Consolas" w:hAnsi="Consolas"/>
          <w:color w:val="C7254E"/>
          <w:sz w:val="18"/>
        </w:rPr>
        <w:t>AdvancePendingExists</w:t>
      </w:r>
      <w:r>
        <w:t xml:space="preserve">, </w:t>
      </w:r>
      <w:r>
        <w:rPr>
          <w:rFonts w:ascii="Consolas" w:hAnsi="Consolas"/>
          <w:color w:val="C7254E"/>
          <w:sz w:val="18"/>
        </w:rPr>
        <w:t>ActiveAdvanceExists</w:t>
      </w:r>
      <w:r>
        <w:t xml:space="preserve">, </w:t>
      </w:r>
      <w:r>
        <w:rPr>
          <w:rFonts w:ascii="Consolas" w:hAnsi="Consolas"/>
          <w:color w:val="C7254E"/>
          <w:sz w:val="18"/>
        </w:rPr>
        <w:t>NoAdvancePending</w:t>
      </w:r>
      <w:r>
        <w:t xml:space="preserve">, </w:t>
      </w:r>
      <w:r>
        <w:rPr>
          <w:rFonts w:ascii="Consolas" w:hAnsi="Consolas"/>
          <w:color w:val="C7254E"/>
          <w:sz w:val="18"/>
        </w:rPr>
        <w:t>AdvanceAmountTooHigh</w:t>
      </w:r>
      <w:r>
        <w:t>.</w:t>
      </w:r>
    </w:p>
    <w:p>
      <w:pPr>
        <w:spacing w:after="120"/>
      </w:pPr>
      <w:r>
        <w:rPr>
          <w:b/>
        </w:rPr>
        <w:t>[requestAdvance(amount)]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amount: uint256</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vaultActive</w:t>
            </w:r>
            <w:r>
              <w:rPr>
                <w:sz w:val="18"/>
              </w:rPr>
              <w:t>; sesuai FR-PAYANA-704</w:t>
            </w:r>
          </w:p>
        </w:tc>
      </w:tr>
    </w:tbl>
    <w:p>
      <w:pPr>
        <w:spacing w:after="80"/>
      </w:pPr>
    </w:p>
    <w:p>
      <w:pPr>
        <w:spacing w:after="120"/>
      </w:pPr>
      <w:r>
        <w:rPr>
          <w:b/>
        </w:rPr>
        <w:t>Algoritma:</w:t>
      </w:r>
    </w:p>
    <w:p>
      <w:pPr>
        <w:pStyle w:val="ListNumber"/>
      </w:pPr>
      <w:r>
        <w:rPr>
          <w:b/>
        </w:rPr>
        <w:t>Check:</w:t>
      </w:r>
      <w:r>
        <w:t xml:space="preserve"> stream pemanggil </w:t>
      </w:r>
      <w:r>
        <w:rPr>
          <w:rFonts w:ascii="Consolas" w:hAnsi="Consolas"/>
          <w:color w:val="C7254E"/>
          <w:sz w:val="18"/>
        </w:rPr>
        <w:t>Active</w:t>
      </w:r>
      <w:r>
        <w:t xml:space="preserve"> (</w:t>
      </w:r>
      <w:r>
        <w:rPr>
          <w:rFonts w:ascii="Consolas" w:hAnsi="Consolas"/>
          <w:color w:val="C7254E"/>
          <w:sz w:val="18"/>
        </w:rPr>
        <w:t>StreamNotActive</w:t>
      </w:r>
      <w:r>
        <w:t xml:space="preserve">); tidak ada </w:t>
      </w:r>
      <w:r>
        <w:rPr>
          <w:rFonts w:ascii="Consolas" w:hAnsi="Consolas"/>
          <w:color w:val="C7254E"/>
          <w:sz w:val="18"/>
        </w:rPr>
        <w:t>SalaryAdvance</w:t>
      </w:r>
      <w:r>
        <w:t xml:space="preserve"> berstatus </w:t>
      </w:r>
      <w:r>
        <w:rPr>
          <w:rFonts w:ascii="Consolas" w:hAnsi="Consolas"/>
          <w:color w:val="C7254E"/>
          <w:sz w:val="18"/>
        </w:rPr>
        <w:t>Pending</w:t>
      </w:r>
      <w:r>
        <w:t xml:space="preserve"> (</w:t>
      </w:r>
      <w:r>
        <w:rPr>
          <w:rFonts w:ascii="Consolas" w:hAnsi="Consolas"/>
          <w:color w:val="C7254E"/>
          <w:sz w:val="18"/>
        </w:rPr>
        <w:t>AdvancePendingExists</w:t>
      </w:r>
      <w:r>
        <w:t xml:space="preserve">) atau </w:t>
      </w:r>
      <w:r>
        <w:rPr>
          <w:rFonts w:ascii="Consolas" w:hAnsi="Consolas"/>
          <w:color w:val="C7254E"/>
          <w:sz w:val="18"/>
        </w:rPr>
        <w:t>Active</w:t>
      </w:r>
      <w:r>
        <w:t xml:space="preserve"> (</w:t>
      </w:r>
      <w:r>
        <w:rPr>
          <w:rFonts w:ascii="Consolas" w:hAnsi="Consolas"/>
          <w:color w:val="C7254E"/>
          <w:sz w:val="18"/>
        </w:rPr>
        <w:t>ActiveAdvanceExists</w:t>
      </w:r>
      <w:r>
        <w:t>).</w:t>
      </w:r>
    </w:p>
    <w:p>
      <w:pPr>
        <w:pStyle w:val="ListNumber"/>
      </w:pPr>
      <w:r>
        <w:rPr>
          <w:b/>
        </w:rPr>
        <w:t>Check:</w:t>
      </w:r>
      <w:r>
        <w:t xml:space="preserve"> </w:t>
      </w:r>
      <w:r>
        <w:rPr>
          <w:rFonts w:ascii="Consolas" w:hAnsi="Consolas"/>
          <w:color w:val="C7254E"/>
          <w:sz w:val="18"/>
        </w:rPr>
        <w:t>monthlyGross = flowRate * SECONDS_PER_MONTH</w:t>
      </w:r>
      <w:r>
        <w:t xml:space="preserve">; </w:t>
      </w:r>
      <w:r>
        <w:rPr>
          <w:rFonts w:ascii="Consolas" w:hAnsi="Consolas"/>
          <w:color w:val="C7254E"/>
          <w:sz w:val="18"/>
        </w:rPr>
        <w:t>maxAdvance = bpsOf(monthlyGross, MAX_ADVANCE_BPS)</w:t>
      </w:r>
      <w:r>
        <w:t xml:space="preserve">; tolak jika </w:t>
      </w:r>
      <w:r>
        <w:rPr>
          <w:rFonts w:ascii="Consolas" w:hAnsi="Consolas"/>
          <w:color w:val="C7254E"/>
          <w:sz w:val="18"/>
        </w:rPr>
        <w:t>amount &gt; maxAdvance</w:t>
      </w:r>
      <w:r>
        <w:t xml:space="preserve"> (</w:t>
      </w:r>
      <w:r>
        <w:rPr>
          <w:rFonts w:ascii="Consolas" w:hAnsi="Consolas"/>
          <w:color w:val="C7254E"/>
          <w:sz w:val="18"/>
        </w:rPr>
        <w:t>AdvanceAmountTooHigh</w:t>
      </w:r>
      <w:r>
        <w:t>).</w:t>
      </w:r>
    </w:p>
    <w:p>
      <w:pPr>
        <w:pStyle w:val="ListNumber"/>
      </w:pPr>
      <w:r>
        <w:rPr>
          <w:b/>
        </w:rPr>
        <w:t>Effect:</w:t>
      </w:r>
      <w:r>
        <w:t xml:space="preserve"> </w:t>
      </w:r>
      <w:r>
        <w:rPr>
          <w:rFonts w:ascii="Consolas" w:hAnsi="Consolas"/>
          <w:color w:val="C7254E"/>
          <w:sz w:val="18"/>
        </w:rPr>
        <w:t>salaryAdvances[msg.sender] = {amount, repaid: 0, requestedAt: now, status: Pending}</w:t>
      </w:r>
      <w:r>
        <w:t xml:space="preserve">; emit </w:t>
      </w:r>
      <w:r>
        <w:rPr>
          <w:rFonts w:ascii="Consolas" w:hAnsi="Consolas"/>
          <w:color w:val="C7254E"/>
          <w:sz w:val="18"/>
        </w:rPr>
        <w:t>AdvanceRequested</w:t>
      </w:r>
      <w:r>
        <w:t>.</w:t>
      </w:r>
    </w:p>
    <w:p>
      <w:pPr>
        <w:spacing w:after="120"/>
      </w:pPr>
      <w:r>
        <w:rPr>
          <w:b/>
        </w:rPr>
        <w:t>[approveAdvance(employee)]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 nonReentrant</w:t>
            </w:r>
            <w:r>
              <w:rPr>
                <w:sz w:val="18"/>
              </w:rPr>
              <w:t>; sesuai FR-PAYANA-705</w:t>
            </w:r>
          </w:p>
        </w:tc>
      </w:tr>
    </w:tbl>
    <w:p>
      <w:pPr>
        <w:spacing w:after="80"/>
      </w:pPr>
    </w:p>
    <w:p>
      <w:pPr>
        <w:spacing w:after="120"/>
      </w:pPr>
      <w:r>
        <w:rPr>
          <w:b/>
        </w:rPr>
        <w:t>Algoritma (CEI):</w:t>
      </w:r>
    </w:p>
    <w:p>
      <w:pPr>
        <w:pStyle w:val="ListNumber"/>
      </w:pPr>
      <w:r>
        <w:rPr>
          <w:b/>
        </w:rPr>
        <w:t>Check:</w:t>
      </w:r>
      <w:r>
        <w:t xml:space="preserve"> status </w:t>
      </w:r>
      <w:r>
        <w:rPr>
          <w:rFonts w:ascii="Consolas" w:hAnsi="Consolas"/>
          <w:color w:val="C7254E"/>
          <w:sz w:val="18"/>
        </w:rPr>
        <w:t>Pending</w:t>
      </w:r>
      <w:r>
        <w:t xml:space="preserve"> (</w:t>
      </w:r>
      <w:r>
        <w:rPr>
          <w:rFonts w:ascii="Consolas" w:hAnsi="Consolas"/>
          <w:color w:val="C7254E"/>
          <w:sz w:val="18"/>
        </w:rPr>
        <w:t>NoAdvancePending</w:t>
      </w:r>
      <w:r>
        <w:t xml:space="preserve">); </w:t>
      </w:r>
      <w:r>
        <w:rPr>
          <w:rFonts w:ascii="Consolas" w:hAnsi="Consolas"/>
          <w:color w:val="C7254E"/>
          <w:sz w:val="18"/>
        </w:rPr>
        <w:t>vaultBalance &gt;= adv.amount</w:t>
      </w:r>
      <w:r>
        <w:t xml:space="preserve"> (</w:t>
      </w:r>
      <w:r>
        <w:rPr>
          <w:rFonts w:ascii="Consolas" w:hAnsi="Consolas"/>
          <w:color w:val="C7254E"/>
          <w:sz w:val="18"/>
        </w:rPr>
        <w:t>InsufficientVaultBalance</w:t>
      </w:r>
      <w:r>
        <w:t>).</w:t>
      </w:r>
    </w:p>
    <w:p>
      <w:pPr>
        <w:pStyle w:val="ListNumber"/>
      </w:pPr>
      <w:r>
        <w:rPr>
          <w:b/>
        </w:rPr>
        <w:t>Effect:</w:t>
      </w:r>
      <w:r>
        <w:t xml:space="preserve"> status = </w:t>
      </w:r>
      <w:r>
        <w:rPr>
          <w:rFonts w:ascii="Consolas" w:hAnsi="Consolas"/>
          <w:color w:val="C7254E"/>
          <w:sz w:val="18"/>
        </w:rPr>
        <w:t>Active</w:t>
      </w:r>
      <w:r>
        <w:t xml:space="preserve">; </w:t>
      </w:r>
      <w:r>
        <w:rPr>
          <w:rFonts w:ascii="Consolas" w:hAnsi="Consolas"/>
          <w:color w:val="C7254E"/>
          <w:sz w:val="18"/>
        </w:rPr>
        <w:t>vaultBalance -= adv.amount</w:t>
      </w:r>
      <w:r>
        <w:t xml:space="preserve">; </w:t>
      </w:r>
      <w:r>
        <w:rPr>
          <w:rFonts w:ascii="Consolas" w:hAnsi="Consolas"/>
          <w:color w:val="C7254E"/>
          <w:sz w:val="18"/>
        </w:rPr>
        <w:t>_checkLowBalance()</w:t>
      </w:r>
      <w:r>
        <w:t>.</w:t>
      </w:r>
    </w:p>
    <w:p>
      <w:pPr>
        <w:pStyle w:val="ListNumber"/>
      </w:pPr>
      <w:r>
        <w:rPr>
          <w:b/>
        </w:rPr>
        <w:t>Interaction:</w:t>
      </w:r>
      <w:r>
        <w:t xml:space="preserve"> </w:t>
      </w:r>
      <w:r>
        <w:rPr>
          <w:rFonts w:ascii="Consolas" w:hAnsi="Consolas"/>
          <w:color w:val="C7254E"/>
          <w:sz w:val="18"/>
        </w:rPr>
        <w:t>safeTransfer(employee, adv.amount)</w:t>
      </w:r>
      <w:r>
        <w:t xml:space="preserve">; emit </w:t>
      </w:r>
      <w:r>
        <w:rPr>
          <w:rFonts w:ascii="Consolas" w:hAnsi="Consolas"/>
          <w:color w:val="C7254E"/>
          <w:sz w:val="18"/>
        </w:rPr>
        <w:t>AdvanceApproved</w:t>
      </w:r>
      <w:r>
        <w:t>.</w:t>
      </w:r>
    </w:p>
    <w:p>
      <w:pPr>
        <w:spacing w:after="120"/>
      </w:pPr>
      <w:r>
        <w:rPr>
          <w:b/>
        </w:rPr>
        <w:t>[rejectAdvance(employee)]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override; modifier </w:t>
            </w:r>
            <w:r>
              <w:rPr>
                <w:rFonts w:ascii="Consolas" w:hAnsi="Consolas"/>
                <w:color w:val="C7254E"/>
                <w:sz w:val="18"/>
              </w:rPr>
              <w:t>onlyHR</w:t>
            </w:r>
            <w:r>
              <w:rPr>
                <w:sz w:val="18"/>
              </w:rPr>
              <w:t>; sesuai FR-PAYANA-705</w:t>
            </w:r>
          </w:p>
        </w:tc>
      </w:tr>
    </w:tbl>
    <w:p>
      <w:pPr>
        <w:spacing w:after="80"/>
      </w:pPr>
    </w:p>
    <w:p>
      <w:pPr>
        <w:spacing w:after="120"/>
      </w:pPr>
      <w:r>
        <w:rPr>
          <w:b/>
        </w:rPr>
        <w:t>Algoritma:</w:t>
      </w:r>
      <w:r>
        <w:t xml:space="preserve"> Check status </w:t>
      </w:r>
      <w:r>
        <w:rPr>
          <w:rFonts w:ascii="Consolas" w:hAnsi="Consolas"/>
          <w:color w:val="C7254E"/>
          <w:sz w:val="18"/>
        </w:rPr>
        <w:t>Pending</w:t>
      </w:r>
      <w:r>
        <w:t xml:space="preserve"> (</w:t>
      </w:r>
      <w:r>
        <w:rPr>
          <w:rFonts w:ascii="Consolas" w:hAnsi="Consolas"/>
          <w:color w:val="C7254E"/>
          <w:sz w:val="18"/>
        </w:rPr>
        <w:t>NoAdvancePending</w:t>
      </w:r>
      <w:r>
        <w:t xml:space="preserve">); </w:t>
      </w:r>
      <w:r>
        <w:rPr>
          <w:rFonts w:ascii="Consolas" w:hAnsi="Consolas"/>
          <w:color w:val="C7254E"/>
          <w:sz w:val="18"/>
        </w:rPr>
        <w:t>delete salaryAdvances[employee]</w:t>
      </w:r>
      <w:r>
        <w:t xml:space="preserve">; emit </w:t>
      </w:r>
      <w:r>
        <w:rPr>
          <w:rFonts w:ascii="Consolas" w:hAnsi="Consolas"/>
          <w:color w:val="C7254E"/>
          <w:sz w:val="18"/>
        </w:rPr>
        <w:t>AdvanceRejected</w:t>
      </w:r>
      <w:r>
        <w:t>.</w:t>
      </w:r>
    </w:p>
    <w:p>
      <w:pPr>
        <w:spacing w:after="120"/>
      </w:pPr>
      <w:r>
        <w:rPr>
          <w:b/>
        </w:rPr>
        <w:t>[_autoRepayAdvance(employee, available) — internal]</w:t>
      </w:r>
    </w:p>
    <w:p>
      <w:pPr>
        <w:spacing w:after="120"/>
      </w:pPr>
      <w:r>
        <w:t xml:space="preserve">Dipanggil dari dalam </w:t>
      </w:r>
      <w:r>
        <w:rPr>
          <w:rFonts w:ascii="Consolas" w:hAnsi="Consolas"/>
          <w:color w:val="C7254E"/>
          <w:sz w:val="18"/>
        </w:rPr>
        <w:t>claimSalary()</w:t>
      </w:r>
      <w:r>
        <w:t xml:space="preserve"> (lihat 2.2.2.2, langkah 5). Bukan fungsi publik.</w:t>
      </w:r>
    </w:p>
    <w:p>
      <w:pPr>
        <w:spacing w:after="120"/>
      </w:pPr>
      <w:r>
        <w:rPr>
          <w:b/>
        </w:rPr>
        <w:t>Algoritma:</w:t>
      </w:r>
    </w:p>
    <w:p>
      <w:pPr>
        <w:pStyle w:val="ListNumber"/>
      </w:pPr>
      <w:r>
        <w:rPr>
          <w:b/>
        </w:rPr>
        <w:t>Check:</w:t>
      </w:r>
      <w:r>
        <w:t xml:space="preserve"> jika status bukan </w:t>
      </w:r>
      <w:r>
        <w:rPr>
          <w:rFonts w:ascii="Consolas" w:hAnsi="Consolas"/>
          <w:color w:val="C7254E"/>
          <w:sz w:val="18"/>
        </w:rPr>
        <w:t>Active</w:t>
      </w:r>
      <w:r>
        <w:t>, kembalikan 0.</w:t>
      </w:r>
    </w:p>
    <w:p>
      <w:pPr>
        <w:pStyle w:val="ListNumber"/>
      </w:pPr>
      <w:r>
        <w:rPr>
          <w:b/>
        </w:rPr>
        <w:t>Effect:</w:t>
      </w:r>
      <w:r>
        <w:t xml:space="preserve"> </w:t>
      </w:r>
      <w:r>
        <w:rPr>
          <w:rFonts w:ascii="Consolas" w:hAnsi="Consolas"/>
          <w:color w:val="C7254E"/>
          <w:sz w:val="18"/>
        </w:rPr>
        <w:t>outstanding = adv.amount - adv.repaid</w:t>
      </w:r>
      <w:r>
        <w:t xml:space="preserve">; </w:t>
      </w:r>
      <w:r>
        <w:rPr>
          <w:rFonts w:ascii="Consolas" w:hAnsi="Consolas"/>
          <w:color w:val="C7254E"/>
          <w:sz w:val="18"/>
        </w:rPr>
        <w:t>maxRepay = bpsOf(available, ADVANCE_REPAY_BPS)</w:t>
      </w:r>
      <w:r>
        <w:t xml:space="preserve">; </w:t>
      </w:r>
      <w:r>
        <w:rPr>
          <w:rFonts w:ascii="Consolas" w:hAnsi="Consolas"/>
          <w:color w:val="C7254E"/>
          <w:sz w:val="18"/>
        </w:rPr>
        <w:t>repaid = min(outstanding, maxRepay)</w:t>
      </w:r>
      <w:r>
        <w:t xml:space="preserve">; </w:t>
      </w:r>
      <w:r>
        <w:rPr>
          <w:rFonts w:ascii="Consolas" w:hAnsi="Consolas"/>
          <w:color w:val="C7254E"/>
          <w:sz w:val="18"/>
        </w:rPr>
        <w:t>adv.repaid += repaid</w:t>
      </w:r>
      <w:r>
        <w:t>.</w:t>
      </w:r>
    </w:p>
    <w:p>
      <w:pPr>
        <w:pStyle w:val="ListNumber"/>
      </w:pPr>
      <w:r>
        <w:rPr>
          <w:b/>
        </w:rPr>
        <w:t>Effect:</w:t>
      </w:r>
      <w:r>
        <w:t xml:space="preserve"> jika </w:t>
      </w:r>
      <w:r>
        <w:rPr>
          <w:rFonts w:ascii="Consolas" w:hAnsi="Consolas"/>
          <w:color w:val="C7254E"/>
          <w:sz w:val="18"/>
        </w:rPr>
        <w:t>adv.amount - adv.repaid == 0</w:t>
      </w:r>
      <w:r>
        <w:t xml:space="preserve">, </w:t>
      </w:r>
      <w:r>
        <w:rPr>
          <w:rFonts w:ascii="Consolas" w:hAnsi="Consolas"/>
          <w:color w:val="C7254E"/>
          <w:sz w:val="18"/>
        </w:rPr>
        <w:t>delete salaryAdvances[employee]</w:t>
      </w:r>
      <w:r>
        <w:t xml:space="preserve"> (status implisit menjadi </w:t>
      </w:r>
      <w:r>
        <w:rPr>
          <w:rFonts w:ascii="Consolas" w:hAnsi="Consolas"/>
          <w:color w:val="C7254E"/>
          <w:sz w:val="18"/>
        </w:rPr>
        <w:t>Repaid</w:t>
      </w:r>
      <w:r>
        <w:t xml:space="preserve">); emit </w:t>
      </w:r>
      <w:r>
        <w:rPr>
          <w:rFonts w:ascii="Consolas" w:hAnsi="Consolas"/>
          <w:color w:val="C7254E"/>
          <w:sz w:val="18"/>
        </w:rPr>
        <w:t>AdvanceRepaid(employee, repaid, remaining)</w:t>
      </w:r>
      <w:r>
        <w:t xml:space="preserve">. Nilai </w:t>
      </w:r>
      <w:r>
        <w:rPr>
          <w:rFonts w:ascii="Consolas" w:hAnsi="Consolas"/>
          <w:color w:val="C7254E"/>
          <w:sz w:val="18"/>
        </w:rPr>
        <w:t>repaid</w:t>
      </w:r>
      <w:r>
        <w:t xml:space="preserve"> dikembalikan ke </w:t>
      </w:r>
      <w:r>
        <w:rPr>
          <w:rFonts w:ascii="Consolas" w:hAnsi="Consolas"/>
          <w:color w:val="C7254E"/>
          <w:sz w:val="18"/>
        </w:rPr>
        <w:t>claimSalary()</w:t>
      </w:r>
      <w:r>
        <w:t xml:space="preserve"> yang menambahkannya kembali ke </w:t>
      </w:r>
      <w:r>
        <w:rPr>
          <w:rFonts w:ascii="Consolas" w:hAnsi="Consolas"/>
          <w:color w:val="C7254E"/>
          <w:sz w:val="18"/>
        </w:rPr>
        <w:t>vaultBalance</w:t>
      </w:r>
      <w:r>
        <w:t>.</w:t>
      </w:r>
    </w:p>
    <w:p>
      <w:pPr>
        <w:spacing w:after="120"/>
      </w:pPr>
      <w:r>
        <w:rPr>
          <w:b/>
        </w:rPr>
        <w:t>Catatan siklus hidup:</w:t>
      </w:r>
      <w:r>
        <w:t xml:space="preserve"> pada </w:t>
      </w:r>
      <w:r>
        <w:rPr>
          <w:rFonts w:ascii="Consolas" w:hAnsi="Consolas"/>
          <w:color w:val="C7254E"/>
          <w:sz w:val="18"/>
        </w:rPr>
        <w:t>resignEmployee()</w:t>
      </w:r>
      <w:r>
        <w:t xml:space="preserve"> dan </w:t>
      </w:r>
      <w:r>
        <w:rPr>
          <w:rFonts w:ascii="Consolas" w:hAnsi="Consolas"/>
          <w:color w:val="C7254E"/>
          <w:sz w:val="18"/>
        </w:rPr>
        <w:t>executeTermination()</w:t>
      </w:r>
      <w:r>
        <w:t xml:space="preserve">, </w:t>
      </w:r>
      <w:r>
        <w:rPr>
          <w:rFonts w:ascii="Consolas" w:hAnsi="Consolas"/>
          <w:color w:val="C7254E"/>
          <w:sz w:val="18"/>
        </w:rPr>
        <w:t>salaryAdvances[employee]</w:t>
      </w:r>
      <w:r>
        <w:t xml:space="preserve"> dihapus tanpa penagihan lebih lanjut atas sisa kasbon (bad debt — trade-off desain MVP yang disengaja; pesangon yang telah terakumulasi tetap dapat diklaim penuh oleh karyawan, lihat FR-PAYANA-706).</w:t>
      </w:r>
    </w:p>
    <w:p>
      <w:pPr>
        <w:pStyle w:val="Heading4"/>
      </w:pPr>
      <w:r>
        <w:t>2.2.2.4 EmploymentSBT</w:t>
      </w:r>
    </w:p>
    <w:p>
      <w:pPr>
        <w:spacing w:after="120"/>
      </w:pPr>
      <w:r>
        <w:t xml:space="preserve">Sertifikat ketenagakerjaan Soulbound (ERC-5192). Mewarisi </w:t>
      </w:r>
      <w:r>
        <w:rPr>
          <w:rFonts w:ascii="Consolas" w:hAnsi="Consolas"/>
          <w:color w:val="C7254E"/>
          <w:sz w:val="18"/>
        </w:rPr>
        <w:t>ERC721</w:t>
      </w:r>
      <w:r>
        <w:t xml:space="preserve">, </w:t>
      </w:r>
      <w:r>
        <w:rPr>
          <w:rFonts w:ascii="Consolas" w:hAnsi="Consolas"/>
          <w:color w:val="C7254E"/>
          <w:sz w:val="18"/>
        </w:rPr>
        <w:t>IERC5192</w:t>
      </w:r>
      <w:r>
        <w:t xml:space="preserve">, </w:t>
      </w:r>
      <w:r>
        <w:rPr>
          <w:rFonts w:ascii="Consolas" w:hAnsi="Consolas"/>
          <w:color w:val="C7254E"/>
          <w:sz w:val="18"/>
        </w:rPr>
        <w:t>AccessControl</w:t>
      </w:r>
      <w:r>
        <w:t>. Nama token: "Finley Employment Certificate" (FEMP).</w:t>
      </w:r>
    </w:p>
    <w:p>
      <w:pPr>
        <w:spacing w:after="160"/>
        <w:ind w:left="288"/>
        <w:shd w:val="clear" w:color="auto" w:fill="F0F0F0"/>
      </w:pPr>
      <w:r>
        <w:rPr>
          <w:rFonts w:ascii="Consolas" w:hAnsi="Consolas"/>
          <w:color w:val="333333"/>
          <w:sz w:val="16"/>
        </w:rPr>
        <w:t>classDiagram</w:t>
        <w:br/>
        <w:t xml:space="preserve">    class EmploymentSBT {</w:t>
        <w:br/>
        <w:t xml:space="preserve">        +bytes32 MINTER_ROLE</w:t>
        <w:br/>
        <w:t xml:space="preserve">        +mapping employmentRecords</w:t>
        <w:br/>
        <w:t xml:space="preserve">        +mapping employeeTokenId</w:t>
        <w:br/>
        <w:t xml:space="preserve">        +mint(employee, companyName, hrAuthority) uint256</w:t>
        <w:br/>
        <w:t xml:space="preserve">        +revoke(employee)</w:t>
        <w:br/>
        <w:t xml:space="preserve">        +locked(tokenId) bool</w:t>
        <w:br/>
        <w:t xml:space="preserve">        +setBaseURI(newBaseURI)</w:t>
        <w:br/>
        <w:t xml:space="preserve">        +supportsInterface(interfaceId) bool</w:t>
        <w:br/>
        <w:t xml:space="preserve">        -_update(to, tokenId, auth) address</w:t>
        <w:br/>
        <w:t xml:space="preserve">    }</w:t>
      </w:r>
    </w:p>
    <w:p>
      <w:pPr>
        <w:spacing w:after="120"/>
      </w:pPr>
      <w:r>
        <w:rPr>
          <w:b/>
        </w:rPr>
        <w:t>Custom Errors:</w:t>
      </w:r>
      <w:r>
        <w:t xml:space="preserve"> </w:t>
      </w:r>
      <w:r>
        <w:rPr>
          <w:rFonts w:ascii="Consolas" w:hAnsi="Consolas"/>
          <w:color w:val="C7254E"/>
          <w:sz w:val="18"/>
        </w:rPr>
        <w:t>AlreadyHasToken(employee)</w:t>
      </w:r>
      <w:r>
        <w:t xml:space="preserve">, </w:t>
      </w:r>
      <w:r>
        <w:rPr>
          <w:rFonts w:ascii="Consolas" w:hAnsi="Consolas"/>
          <w:color w:val="C7254E"/>
          <w:sz w:val="18"/>
        </w:rPr>
        <w:t>NoTokenFound(employee)</w:t>
      </w:r>
      <w:r>
        <w:t xml:space="preserve">, </w:t>
      </w:r>
      <w:r>
        <w:rPr>
          <w:rFonts w:ascii="Consolas" w:hAnsi="Consolas"/>
          <w:color w:val="C7254E"/>
          <w:sz w:val="18"/>
        </w:rPr>
        <w:t>SoulboundTransferNotAllowed</w:t>
      </w:r>
      <w:r>
        <w:t>.</w:t>
      </w:r>
    </w:p>
    <w:p>
      <w:pPr>
        <w:spacing w:after="120"/>
      </w:pPr>
      <w:r>
        <w:rPr>
          <w:b/>
        </w:rPr>
        <w:t>[mint(employee, companyName, hrAuthority)]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 companyName: string, hrAuthority: address</w:t>
            </w:r>
          </w:p>
        </w:tc>
      </w:tr>
      <w:tr>
        <w:tc>
          <w:tcPr>
            <w:tcW w:type="dxa" w:w="4680"/>
          </w:tcPr>
          <w:p>
            <w:r>
              <w:rPr>
                <w:sz w:val="18"/>
              </w:rPr>
              <w:t>Output</w:t>
            </w:r>
          </w:p>
        </w:tc>
        <w:tc>
          <w:tcPr>
            <w:tcW w:type="dxa" w:w="4680"/>
          </w:tcPr>
          <w:p>
            <w:r>
              <w:rPr>
                <w:sz w:val="18"/>
              </w:rPr>
              <w:t>uint256 (tokenId)</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onlyRole(MINTER_ROLE)</w:t>
            </w:r>
            <w:r>
              <w:rPr>
                <w:sz w:val="18"/>
              </w:rPr>
              <w:t>; sesuai FR-901, FR-902</w:t>
            </w:r>
          </w:p>
        </w:tc>
      </w:tr>
    </w:tbl>
    <w:p>
      <w:pPr>
        <w:spacing w:after="80"/>
      </w:pPr>
    </w:p>
    <w:p>
      <w:pPr>
        <w:spacing w:after="120"/>
      </w:pPr>
      <w:r>
        <w:t>Algoritma: Tolak jika sudah punya token (</w:t>
      </w:r>
      <w:r>
        <w:rPr>
          <w:rFonts w:ascii="Consolas" w:hAnsi="Consolas"/>
          <w:color w:val="C7254E"/>
          <w:sz w:val="18"/>
        </w:rPr>
        <w:t>AlreadyHasToken</w:t>
      </w:r>
      <w:r>
        <w:t xml:space="preserve">); tokenId monoton mulai 1; simpan </w:t>
      </w:r>
      <w:r>
        <w:rPr>
          <w:rFonts w:ascii="Consolas" w:hAnsi="Consolas"/>
          <w:color w:val="C7254E"/>
          <w:sz w:val="18"/>
        </w:rPr>
        <w:t>EmploymentRecord{hrAuthority, companyName, startTs}</w:t>
      </w:r>
      <w:r>
        <w:t xml:space="preserve">; emit </w:t>
      </w:r>
      <w:r>
        <w:rPr>
          <w:rFonts w:ascii="Consolas" w:hAnsi="Consolas"/>
          <w:color w:val="C7254E"/>
          <w:sz w:val="18"/>
        </w:rPr>
        <w:t>Locked(tokenId)</w:t>
      </w:r>
      <w:r>
        <w:t>; kembalikan tokenId.</w:t>
      </w:r>
    </w:p>
    <w:p>
      <w:pPr>
        <w:spacing w:after="120"/>
      </w:pPr>
      <w:r>
        <w:rPr>
          <w:b/>
        </w:rPr>
        <w:t>[revoke(employee)]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employee: address</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onlyRole(MINTER_ROLE)</w:t>
            </w:r>
            <w:r>
              <w:rPr>
                <w:sz w:val="18"/>
              </w:rPr>
              <w:t>; sesuai FR-903</w:t>
            </w:r>
          </w:p>
        </w:tc>
      </w:tr>
    </w:tbl>
    <w:p>
      <w:pPr>
        <w:spacing w:after="80"/>
      </w:pPr>
    </w:p>
    <w:p>
      <w:pPr>
        <w:spacing w:after="120"/>
      </w:pPr>
      <w:r>
        <w:t xml:space="preserve">Algoritma: Hapus </w:t>
      </w:r>
      <w:r>
        <w:rPr>
          <w:rFonts w:ascii="Consolas" w:hAnsi="Consolas"/>
          <w:color w:val="C7254E"/>
          <w:sz w:val="18"/>
        </w:rPr>
        <w:t>employeeTokenId</w:t>
      </w:r>
      <w:r>
        <w:t xml:space="preserve"> dan </w:t>
      </w:r>
      <w:r>
        <w:rPr>
          <w:rFonts w:ascii="Consolas" w:hAnsi="Consolas"/>
          <w:color w:val="C7254E"/>
          <w:sz w:val="18"/>
        </w:rPr>
        <w:t>employmentRecords</w:t>
      </w:r>
      <w:r>
        <w:t>; burn token.</w:t>
      </w:r>
    </w:p>
    <w:p>
      <w:pPr>
        <w:spacing w:after="120"/>
      </w:pPr>
      <w:r>
        <w:rPr>
          <w:b/>
        </w:rPr>
        <w:t>[locked(tokenId)]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tokenId: uint256</w:t>
            </w:r>
          </w:p>
        </w:tc>
      </w:tr>
      <w:tr>
        <w:tc>
          <w:tcPr>
            <w:tcW w:type="dxa" w:w="4680"/>
          </w:tcPr>
          <w:p>
            <w:r>
              <w:rPr>
                <w:sz w:val="18"/>
              </w:rPr>
              <w:t>Output</w:t>
            </w:r>
          </w:p>
        </w:tc>
        <w:tc>
          <w:tcPr>
            <w:tcW w:type="dxa" w:w="4680"/>
          </w:tcPr>
          <w:p>
            <w:r>
              <w:rPr>
                <w:sz w:val="18"/>
              </w:rPr>
              <w:t>bool</w:t>
            </w:r>
          </w:p>
        </w:tc>
      </w:tr>
      <w:tr>
        <w:tc>
          <w:tcPr>
            <w:tcW w:type="dxa" w:w="4680"/>
          </w:tcPr>
          <w:p>
            <w:r>
              <w:rPr>
                <w:sz w:val="18"/>
              </w:rPr>
              <w:t>Deskripsi</w:t>
            </w:r>
          </w:p>
        </w:tc>
        <w:tc>
          <w:tcPr>
            <w:tcW w:type="dxa" w:w="4680"/>
          </w:tcPr>
          <w:p>
            <w:r>
              <w:rPr>
                <w:sz w:val="18"/>
              </w:rPr>
              <w:t>external view; sesuai FR-905</w:t>
            </w:r>
          </w:p>
        </w:tc>
      </w:tr>
    </w:tbl>
    <w:p>
      <w:pPr>
        <w:spacing w:after="80"/>
      </w:pPr>
    </w:p>
    <w:p>
      <w:pPr>
        <w:spacing w:after="120"/>
      </w:pPr>
      <w:r>
        <w:t xml:space="preserve">Algoritma: Selalu </w:t>
      </w:r>
      <w:r>
        <w:rPr>
          <w:rFonts w:ascii="Consolas" w:hAnsi="Consolas"/>
          <w:color w:val="C7254E"/>
          <w:sz w:val="18"/>
        </w:rPr>
        <w:t>true</w:t>
      </w:r>
      <w:r>
        <w:t xml:space="preserve"> (ERC-5192).</w:t>
      </w:r>
    </w:p>
    <w:p>
      <w:pPr>
        <w:spacing w:after="120"/>
      </w:pPr>
      <w:r>
        <w:rPr>
          <w:b/>
        </w:rPr>
        <w:t>[setBaseURI(newBaseURI)]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newBaseURI: string</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external; modifier </w:t>
            </w:r>
            <w:r>
              <w:rPr>
                <w:rFonts w:ascii="Consolas" w:hAnsi="Consolas"/>
                <w:color w:val="C7254E"/>
                <w:sz w:val="18"/>
              </w:rPr>
              <w:t>onlyRole(DEFAULT_ADMIN_ROLE)</w:t>
            </w:r>
          </w:p>
        </w:tc>
      </w:tr>
    </w:tbl>
    <w:p>
      <w:pPr>
        <w:spacing w:after="80"/>
      </w:pPr>
    </w:p>
    <w:p>
      <w:pPr>
        <w:spacing w:after="120"/>
      </w:pPr>
      <w:r>
        <w:t>Algoritma: Perbarui base URI metadata.</w:t>
      </w:r>
    </w:p>
    <w:p>
      <w:pPr>
        <w:spacing w:after="120"/>
      </w:pPr>
      <w:r>
        <w:rPr>
          <w:b/>
        </w:rPr>
        <w:t>[supportsInterface(interfaceId)]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interfaceId: bytes4</w:t>
            </w:r>
          </w:p>
        </w:tc>
      </w:tr>
      <w:tr>
        <w:tc>
          <w:tcPr>
            <w:tcW w:type="dxa" w:w="4680"/>
          </w:tcPr>
          <w:p>
            <w:r>
              <w:rPr>
                <w:sz w:val="18"/>
              </w:rPr>
              <w:t>Output</w:t>
            </w:r>
          </w:p>
        </w:tc>
        <w:tc>
          <w:tcPr>
            <w:tcW w:type="dxa" w:w="4680"/>
          </w:tcPr>
          <w:p>
            <w:r>
              <w:rPr>
                <w:sz w:val="18"/>
              </w:rPr>
              <w:t>bool</w:t>
            </w:r>
          </w:p>
        </w:tc>
      </w:tr>
      <w:tr>
        <w:tc>
          <w:tcPr>
            <w:tcW w:type="dxa" w:w="4680"/>
          </w:tcPr>
          <w:p>
            <w:r>
              <w:rPr>
                <w:sz w:val="18"/>
              </w:rPr>
              <w:t>Deskripsi</w:t>
            </w:r>
          </w:p>
        </w:tc>
        <w:tc>
          <w:tcPr>
            <w:tcW w:type="dxa" w:w="4680"/>
          </w:tcPr>
          <w:p>
            <w:r>
              <w:rPr>
                <w:sz w:val="18"/>
              </w:rPr>
              <w:t>public view; sesuai FR-905</w:t>
            </w:r>
          </w:p>
        </w:tc>
      </w:tr>
    </w:tbl>
    <w:p>
      <w:pPr>
        <w:spacing w:after="80"/>
      </w:pPr>
    </w:p>
    <w:p>
      <w:pPr>
        <w:spacing w:after="120"/>
      </w:pPr>
      <w:r>
        <w:t xml:space="preserve">Algoritma: Deklarasi dukungan </w:t>
      </w:r>
      <w:r>
        <w:rPr>
          <w:rFonts w:ascii="Consolas" w:hAnsi="Consolas"/>
          <w:color w:val="C7254E"/>
          <w:sz w:val="18"/>
        </w:rPr>
        <w:t>IERC5192</w:t>
      </w:r>
      <w:r>
        <w:t>.</w:t>
      </w:r>
    </w:p>
    <w:p>
      <w:pPr>
        <w:spacing w:after="120"/>
      </w:pPr>
      <w:r>
        <w:rPr>
          <w:b/>
        </w:rPr>
        <w:t>[_update(to, tokenId, auth)] [internal]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to: address, tokenId: uint256, auth: address</w:t>
            </w:r>
          </w:p>
        </w:tc>
      </w:tr>
      <w:tr>
        <w:tc>
          <w:tcPr>
            <w:tcW w:type="dxa" w:w="4680"/>
          </w:tcPr>
          <w:p>
            <w:r>
              <w:rPr>
                <w:sz w:val="18"/>
              </w:rPr>
              <w:t>Output</w:t>
            </w:r>
          </w:p>
        </w:tc>
        <w:tc>
          <w:tcPr>
            <w:tcW w:type="dxa" w:w="4680"/>
          </w:tcPr>
          <w:p>
            <w:r>
              <w:rPr>
                <w:sz w:val="18"/>
              </w:rPr>
              <w:t>address</w:t>
            </w:r>
          </w:p>
        </w:tc>
      </w:tr>
      <w:tr>
        <w:tc>
          <w:tcPr>
            <w:tcW w:type="dxa" w:w="4680"/>
          </w:tcPr>
          <w:p>
            <w:r>
              <w:rPr>
                <w:sz w:val="18"/>
              </w:rPr>
              <w:t>Deskripsi</w:t>
            </w:r>
          </w:p>
        </w:tc>
        <w:tc>
          <w:tcPr>
            <w:tcW w:type="dxa" w:w="4680"/>
          </w:tcPr>
          <w:p>
            <w:r>
              <w:rPr>
                <w:sz w:val="18"/>
              </w:rPr>
              <w:t>internal override; sesuai FR-905</w:t>
            </w:r>
          </w:p>
        </w:tc>
      </w:tr>
    </w:tbl>
    <w:p>
      <w:pPr>
        <w:spacing w:after="80"/>
      </w:pPr>
    </w:p>
    <w:p>
      <w:pPr>
        <w:spacing w:after="120"/>
      </w:pPr>
      <w:r>
        <w:t>Algoritma: Blokir transfer P2P (</w:t>
      </w:r>
      <w:r>
        <w:rPr>
          <w:rFonts w:ascii="Consolas" w:hAnsi="Consolas"/>
          <w:color w:val="C7254E"/>
          <w:sz w:val="18"/>
        </w:rPr>
        <w:t>SoulboundTransferNotAllowed</w:t>
      </w:r>
      <w:r>
        <w:t>); hanya mint (from=0) dan burn (to=0) diizinkan.</w:t>
      </w:r>
    </w:p>
    <w:p>
      <w:pPr>
        <w:pStyle w:val="Heading3"/>
      </w:pPr>
      <w:r>
        <w:t>2.3 Perancangan Data</w:t>
      </w:r>
    </w:p>
    <w:p>
      <w:pPr>
        <w:spacing w:after="160"/>
        <w:ind w:left="576"/>
      </w:pPr>
      <w:r>
        <w:rPr>
          <w:b/>
          <w:i/>
          <w:color w:val="555555"/>
        </w:rPr>
        <w:t>[FLAG-BANDING-DOCX-LAMA]</w:t>
      </w:r>
      <w:r>
        <w:rPr>
          <w:i/>
          <w:color w:val="555555"/>
        </w:rPr>
        <w:t xml:space="preserve"> ERD di docx lama masih punya tabel koperasi (</w:t>
      </w:r>
      <w:r>
        <w:rPr>
          <w:rFonts w:ascii="Consolas" w:hAnsi="Consolas"/>
          <w:i/>
          <w:color w:val="555555"/>
          <w:sz w:val="18"/>
        </w:rPr>
        <w:t>pools</w:t>
      </w:r>
      <w:r>
        <w:rPr>
          <w:i/>
          <w:color w:val="555555"/>
        </w:rPr>
        <w:t xml:space="preserve">, </w:t>
      </w:r>
      <w:r>
        <w:rPr>
          <w:rFonts w:ascii="Consolas" w:hAnsi="Consolas"/>
          <w:i/>
          <w:color w:val="555555"/>
          <w:sz w:val="18"/>
        </w:rPr>
        <w:t>lenderDeposits</w:t>
      </w:r>
      <w:r>
        <w:rPr>
          <w:i/>
          <w:color w:val="555555"/>
        </w:rPr>
        <w:t xml:space="preserve">, </w:t>
      </w:r>
      <w:r>
        <w:rPr>
          <w:rFonts w:ascii="Consolas" w:hAnsi="Consolas"/>
          <w:i/>
          <w:color w:val="555555"/>
          <w:sz w:val="18"/>
        </w:rPr>
        <w:t>loanRecords</w:t>
      </w:r>
      <w:r>
        <w:rPr>
          <w:i/>
          <w:color w:val="555555"/>
        </w:rPr>
        <w:t xml:space="preserve">, </w:t>
      </w:r>
      <w:r>
        <w:rPr>
          <w:rFonts w:ascii="Consolas" w:hAnsi="Consolas"/>
          <w:i/>
          <w:color w:val="555555"/>
          <w:sz w:val="18"/>
        </w:rPr>
        <w:t>liquidity_pool</w:t>
      </w:r>
      <w:r>
        <w:rPr>
          <w:i/>
          <w:color w:val="555555"/>
        </w:rPr>
        <w:t xml:space="preserve">, </w:t>
      </w:r>
      <w:r>
        <w:rPr>
          <w:rFonts w:ascii="Consolas" w:hAnsi="Consolas"/>
          <w:i/>
          <w:color w:val="555555"/>
          <w:sz w:val="18"/>
        </w:rPr>
        <w:t>lender_deposit</w:t>
      </w:r>
      <w:r>
        <w:rPr>
          <w:i/>
          <w:color w:val="555555"/>
        </w:rPr>
        <w:t xml:space="preserve">, </w:t>
      </w:r>
      <w:r>
        <w:rPr>
          <w:rFonts w:ascii="Consolas" w:hAnsi="Consolas"/>
          <w:i/>
          <w:color w:val="555555"/>
          <w:sz w:val="18"/>
        </w:rPr>
        <w:t>loan_record</w:t>
      </w:r>
      <w:r>
        <w:rPr>
          <w:i/>
          <w:color w:val="555555"/>
        </w:rPr>
        <w:t>) dan FHE (</w:t>
      </w:r>
      <w:r>
        <w:rPr>
          <w:rFonts w:ascii="Consolas" w:hAnsi="Consolas"/>
          <w:i/>
          <w:color w:val="555555"/>
          <w:sz w:val="18"/>
        </w:rPr>
        <w:t>encrypted_salary</w:t>
      </w:r>
      <w:r>
        <w:rPr>
          <w:i/>
          <w:color w:val="555555"/>
        </w:rPr>
        <w:t xml:space="preserve">, </w:t>
      </w:r>
      <w:r>
        <w:rPr>
          <w:rFonts w:ascii="Consolas" w:hAnsi="Consolas"/>
          <w:i/>
          <w:color w:val="555555"/>
          <w:sz w:val="18"/>
        </w:rPr>
        <w:t>auditor_grant</w:t>
      </w:r>
      <w:r>
        <w:rPr>
          <w:i/>
          <w:color w:val="555555"/>
        </w:rPr>
        <w:t xml:space="preserve">) — ganti dengan </w:t>
      </w:r>
      <w:r>
        <w:rPr>
          <w:rFonts w:ascii="Consolas" w:hAnsi="Consolas"/>
          <w:i/>
          <w:color w:val="555555"/>
          <w:sz w:val="18"/>
        </w:rPr>
        <w:t>salary_advance</w:t>
      </w:r>
      <w:r>
        <w:rPr>
          <w:i/>
          <w:color w:val="555555"/>
        </w:rPr>
        <w:t>/</w:t>
      </w:r>
      <w:r>
        <w:rPr>
          <w:rFonts w:ascii="Consolas" w:hAnsi="Consolas"/>
          <w:i/>
          <w:color w:val="555555"/>
          <w:sz w:val="18"/>
        </w:rPr>
        <w:t>salaryAdvances</w:t>
      </w:r>
      <w:r>
        <w:rPr>
          <w:i/>
          <w:color w:val="555555"/>
        </w:rPr>
        <w:t>, dan tambahkan tabel off-chain baru yang belum ada di docx lama (reimburse, bounty, company settings, tips, suspended clients, compliance reconciliation, phk reasons, notifications, employee profiles, employment letters). Detail lengkap di flag atas dokumen.</w:t>
      </w:r>
    </w:p>
    <w:p>
      <w:pPr>
        <w:pStyle w:val="Heading4"/>
      </w:pPr>
      <w:r>
        <w:t>2.3.1 Dekomposisi Data</w:t>
      </w:r>
    </w:p>
    <w:p>
      <w:pPr>
        <w:spacing w:after="120"/>
      </w:pPr>
      <w:r>
        <w:t>Data dalam sistem Payana didistribusikan ke dalam tiga lapisan penyimpanan yang saling melengkapi:</w:t>
      </w:r>
    </w:p>
    <w:p>
      <w:pPr>
        <w:pStyle w:val="ListNumber"/>
      </w:pPr>
      <w:r>
        <w:rPr>
          <w:b/>
        </w:rPr>
        <w:t>On-Chain (Solidity storage di Base Sepolia).</w:t>
      </w:r>
      <w:r>
        <w:t xml:space="preserve"> Menyimpan seluruh state finansial dan logika bisnis inti: saldo vault, konfigurasi stream per karyawan (</w:t>
      </w:r>
      <w:r>
        <w:rPr>
          <w:rFonts w:ascii="Consolas" w:hAnsi="Consolas"/>
          <w:color w:val="C7254E"/>
          <w:sz w:val="18"/>
        </w:rPr>
        <w:t>employeeStreams</w:t>
      </w:r>
      <w:r>
        <w:t>), vault pesangon (</w:t>
      </w:r>
      <w:r>
        <w:rPr>
          <w:rFonts w:ascii="Consolas" w:hAnsi="Consolas"/>
          <w:color w:val="C7254E"/>
          <w:sz w:val="18"/>
        </w:rPr>
        <w:t>severanceVaults</w:t>
      </w:r>
      <w:r>
        <w:t>), proposal PHK (</w:t>
      </w:r>
      <w:r>
        <w:rPr>
          <w:rFonts w:ascii="Consolas" w:hAnsi="Consolas"/>
          <w:color w:val="C7254E"/>
          <w:sz w:val="18"/>
        </w:rPr>
        <w:t>terminations</w:t>
      </w:r>
      <w:r>
        <w:t>), cliff vest (</w:t>
      </w:r>
      <w:r>
        <w:rPr>
          <w:rFonts w:ascii="Consolas" w:hAnsi="Consolas"/>
          <w:color w:val="C7254E"/>
          <w:sz w:val="18"/>
        </w:rPr>
        <w:t>cliffVests</w:t>
      </w:r>
      <w:r>
        <w:t>), serta kasbon (</w:t>
      </w:r>
      <w:r>
        <w:rPr>
          <w:rFonts w:ascii="Consolas" w:hAnsi="Consolas"/>
          <w:color w:val="C7254E"/>
          <w:sz w:val="18"/>
        </w:rPr>
        <w:t>salaryAdvances</w:t>
      </w:r>
      <w:r>
        <w:t>). State on-chain bersifat immutable dan menjadi sumber kebenaran (source of truth) untuk semua nilai moneter.</w:t>
      </w:r>
    </w:p>
    <w:p>
      <w:pPr>
        <w:pStyle w:val="ListNumber"/>
      </w:pPr>
      <w:r>
        <w:rPr>
          <w:b/>
        </w:rPr>
        <w:t>Off-Chain PostgreSQL (skema `app`, Azure Indonesia Central).</w:t>
      </w:r>
      <w:r>
        <w:t xml:space="preserve"> Menyimpan data yang tidak boleh atau tidak efisien disimpan on-chain: sesi JWT (</w:t>
      </w:r>
      <w:r>
        <w:rPr>
          <w:rFonts w:ascii="Consolas" w:hAnsi="Consolas"/>
          <w:color w:val="C7254E"/>
          <w:sz w:val="18"/>
        </w:rPr>
        <w:t>sessions</w:t>
      </w:r>
      <w:r>
        <w:t>), profil PII karyawan terenkripsi AES-256-GCM (</w:t>
      </w:r>
      <w:r>
        <w:rPr>
          <w:rFonts w:ascii="Consolas" w:hAnsi="Consolas"/>
          <w:color w:val="C7254E"/>
          <w:sz w:val="18"/>
        </w:rPr>
        <w:t>employees</w:t>
      </w:r>
      <w:r>
        <w:t>), audit log backend (</w:t>
      </w:r>
      <w:r>
        <w:rPr>
          <w:rFonts w:ascii="Consolas" w:hAnsi="Consolas"/>
          <w:color w:val="C7254E"/>
          <w:sz w:val="18"/>
        </w:rPr>
        <w:t>audit_logs</w:t>
      </w:r>
      <w:r>
        <w:t>), deduplikasi event webhook (</w:t>
      </w:r>
      <w:r>
        <w:rPr>
          <w:rFonts w:ascii="Consolas" w:hAnsi="Consolas"/>
          <w:color w:val="C7254E"/>
          <w:sz w:val="18"/>
        </w:rPr>
        <w:t>webhook_events</w:t>
      </w:r>
      <w:r>
        <w:t>), counter rate limit (</w:t>
      </w:r>
      <w:r>
        <w:rPr>
          <w:rFonts w:ascii="Consolas" w:hAnsi="Consolas"/>
          <w:color w:val="C7254E"/>
          <w:sz w:val="18"/>
        </w:rPr>
        <w:t>rate_limits</w:t>
      </w:r>
      <w:r>
        <w:t>), catatan kasbon sisi backend (</w:t>
      </w:r>
      <w:r>
        <w:rPr>
          <w:rFonts w:ascii="Consolas" w:hAnsi="Consolas"/>
          <w:color w:val="C7254E"/>
          <w:sz w:val="18"/>
        </w:rPr>
        <w:t>salary_advances</w:t>
      </w:r>
      <w:r>
        <w:t>), dan antrian registrasi tenant (</w:t>
      </w:r>
      <w:r>
        <w:rPr>
          <w:rFonts w:ascii="Consolas" w:hAnsi="Consolas"/>
          <w:color w:val="C7254E"/>
          <w:sz w:val="18"/>
        </w:rPr>
        <w:t>pending_registrations</w:t>
      </w:r>
      <w:r>
        <w:t>). Penyimpanan PII off-chain merupakan pemenuhan UU PDP No. 27/2022.</w:t>
      </w:r>
    </w:p>
    <w:p>
      <w:pPr>
        <w:pStyle w:val="ListNumber"/>
      </w:pPr>
      <w:r>
        <w:rPr>
          <w:b/>
        </w:rPr>
        <w:t>Ponder Indexed PostgreSQL (skema `public`).</w:t>
      </w:r>
      <w:r>
        <w:t xml:space="preserve"> Menyimpan salinan terindeks dari event on-chain dalam bentuk tabel relasional yang dapat dikueri cepat: </w:t>
      </w:r>
      <w:r>
        <w:rPr>
          <w:rFonts w:ascii="Consolas" w:hAnsi="Consolas"/>
          <w:color w:val="C7254E"/>
          <w:sz w:val="18"/>
        </w:rPr>
        <w:t>company</w:t>
      </w:r>
      <w:r>
        <w:t xml:space="preserve">, </w:t>
      </w:r>
      <w:r>
        <w:rPr>
          <w:rFonts w:ascii="Consolas" w:hAnsi="Consolas"/>
          <w:color w:val="C7254E"/>
          <w:sz w:val="18"/>
        </w:rPr>
        <w:t>employee_stream</w:t>
      </w:r>
      <w:r>
        <w:t xml:space="preserve">, </w:t>
      </w:r>
      <w:r>
        <w:rPr>
          <w:rFonts w:ascii="Consolas" w:hAnsi="Consolas"/>
          <w:color w:val="C7254E"/>
          <w:sz w:val="18"/>
        </w:rPr>
        <w:t>salary_claim</w:t>
      </w:r>
      <w:r>
        <w:t xml:space="preserve">, </w:t>
      </w:r>
      <w:r>
        <w:rPr>
          <w:rFonts w:ascii="Consolas" w:hAnsi="Consolas"/>
          <w:color w:val="C7254E"/>
          <w:sz w:val="18"/>
        </w:rPr>
        <w:t>severance_vault</w:t>
      </w:r>
      <w:r>
        <w:t xml:space="preserve">, </w:t>
      </w:r>
      <w:r>
        <w:rPr>
          <w:rFonts w:ascii="Consolas" w:hAnsi="Consolas"/>
          <w:color w:val="C7254E"/>
          <w:sz w:val="18"/>
        </w:rPr>
        <w:t>termination_proposal</w:t>
      </w:r>
      <w:r>
        <w:t xml:space="preserve">, </w:t>
      </w:r>
      <w:r>
        <w:rPr>
          <w:rFonts w:ascii="Consolas" w:hAnsi="Consolas"/>
          <w:color w:val="C7254E"/>
          <w:sz w:val="18"/>
        </w:rPr>
        <w:t>cliff_vest</w:t>
      </w:r>
      <w:r>
        <w:t xml:space="preserve">, </w:t>
      </w:r>
      <w:r>
        <w:rPr>
          <w:rFonts w:ascii="Consolas" w:hAnsi="Consolas"/>
          <w:color w:val="C7254E"/>
          <w:sz w:val="18"/>
        </w:rPr>
        <w:t>compliance_vault</w:t>
      </w:r>
      <w:r>
        <w:t xml:space="preserve">, </w:t>
      </w:r>
      <w:r>
        <w:rPr>
          <w:rFonts w:ascii="Consolas" w:hAnsi="Consolas"/>
          <w:color w:val="C7254E"/>
          <w:sz w:val="18"/>
        </w:rPr>
        <w:t>salary_advance</w:t>
      </w:r>
      <w:r>
        <w:t xml:space="preserve">, </w:t>
      </w:r>
      <w:r>
        <w:rPr>
          <w:rFonts w:ascii="Consolas" w:hAnsi="Consolas"/>
          <w:color w:val="C7254E"/>
          <w:sz w:val="18"/>
        </w:rPr>
        <w:t>employment_certificate</w:t>
      </w:r>
      <w:r>
        <w:t xml:space="preserve">, </w:t>
      </w:r>
      <w:r>
        <w:rPr>
          <w:rFonts w:ascii="Consolas" w:hAnsi="Consolas"/>
          <w:color w:val="C7254E"/>
          <w:sz w:val="18"/>
        </w:rPr>
        <w:t>platform_fee_payment</w:t>
      </w:r>
      <w:r>
        <w:t xml:space="preserve">, dan </w:t>
      </w:r>
      <w:r>
        <w:rPr>
          <w:rFonts w:ascii="Consolas" w:hAnsi="Consolas"/>
          <w:color w:val="C7254E"/>
          <w:sz w:val="18"/>
        </w:rPr>
        <w:t>low_balance_alert</w:t>
      </w:r>
      <w:r>
        <w:t>. Lapisan ini menghindarkan frontend dan backend dari kebutuhan iterasi RPC langsung untuk pembacaan agregat.</w:t>
      </w:r>
    </w:p>
    <w:p>
      <w:pPr>
        <w:pStyle w:val="Heading4"/>
      </w:pPr>
      <w:r>
        <w:t>ERD On-Chain (Solidity Structs &amp; Mappings)</w:t>
      </w:r>
    </w:p>
    <w:p>
      <w:pPr>
        <w:spacing w:after="120"/>
      </w:pPr>
      <w:r>
        <w:t>State on-chain disimpan dalam struct dan mapping pada masing-masing kontrak. Diagram berikut menggambarkan relasi konseptual antar entitas on-chain (kunci pemetaan adalah alamat Ethereum).</w:t>
      </w:r>
    </w:p>
    <w:p>
      <w:pPr>
        <w:spacing w:after="160"/>
        <w:ind w:left="288"/>
        <w:shd w:val="clear" w:color="auto" w:fill="F0F0F0"/>
      </w:pPr>
      <w:r>
        <w:rPr>
          <w:rFonts w:ascii="Consolas" w:hAnsi="Consolas"/>
          <w:color w:val="333333"/>
          <w:sz w:val="16"/>
        </w:rPr>
        <w:t>erDiagram</w:t>
        <w:br/>
        <w:t xml:space="preserve">    PAYROLL_FACTORY ||--o{ COMPANY_VAULT : "deployVault()"</w:t>
        <w:br/>
        <w:t xml:space="preserve">    COMPANY_VAULT ||--o{ EMPLOYEE_STREAM : "employeeStreams[address]"</w:t>
        <w:br/>
        <w:t xml:space="preserve">    COMPANY_VAULT ||--o{ SEVERANCE_VAULT : "severanceVaults[address]"</w:t>
        <w:br/>
        <w:t xml:space="preserve">    COMPANY_VAULT ||--o{ TERMINATION_PROPOSAL : "terminations[address]"</w:t>
        <w:br/>
        <w:t xml:space="preserve">    COMPANY_VAULT ||--o{ CLIFF_VEST : "cliffVests[address][vestId]"</w:t>
        <w:br/>
        <w:t xml:space="preserve">    COMPANY_VAULT ||--o{ EMPLOYMENT_SBT_RECORD : "mint/revoke"</w:t>
        <w:br/>
        <w:t xml:space="preserve">    COMPANY_VAULT ||--o{ SALARY_ADVANCE : "salaryAdvances[address]"</w:t>
        <w:br/>
        <w:br/>
        <w:t xml:space="preserve">    PAYROLL_FACTORY {</w:t>
        <w:br/>
        <w:t xml:space="preserve">        address IDRX</w:t>
        <w:br/>
        <w:t xml:space="preserve">        address protocolTreasury</w:t>
        <w:br/>
        <w:t xml:space="preserve">        uint16 platformFeeBps</w:t>
        <w:br/>
        <w:t xml:space="preserve">        mapping companyVaults</w:t>
        <w:br/>
        <w:t xml:space="preserve">        address-array allVaults</w:t>
        <w:br/>
        <w:t xml:space="preserve">    }</w:t>
        <w:br/>
        <w:t xml:space="preserve">    COMPANY_VAULT {</w:t>
        <w:br/>
        <w:t xml:space="preserve">        address IDRX</w:t>
        <w:br/>
        <w:t xml:space="preserve">        address hrAuthority</w:t>
        <w:br/>
        <w:t xml:space="preserve">        string companyName</w:t>
        <w:br/>
        <w:t xml:space="preserve">        VaultStatus status</w:t>
        <w:br/>
        <w:t xml:space="preserve">        uint16 bpjsBps</w:t>
        <w:br/>
        <w:t xml:space="preserve">        uint16 pph21Bps</w:t>
        <w:br/>
        <w:t xml:space="preserve">        uint16 lowBalanceThresholdBps</w:t>
        <w:br/>
        <w:t xml:space="preserve">        uint256 totalFlowRate</w:t>
        <w:br/>
        <w:t xml:space="preserve">        uint256 vaultBalance</w:t>
        <w:br/>
        <w:t xml:space="preserve">        uint256 complianceBalance</w:t>
        <w:br/>
        <w:t xml:space="preserve">        uint256 vestCounter</w:t>
        <w:br/>
        <w:t xml:space="preserve">    }</w:t>
        <w:br/>
        <w:t xml:space="preserve">    EMPLOYEE_STREAM {</w:t>
        <w:br/>
        <w:t xml:space="preserve">        uint256 flowRate</w:t>
        <w:br/>
        <w:t xml:space="preserve">        uint256 startTs</w:t>
        <w:br/>
        <w:t xml:space="preserve">        uint256 lastWithdrawnTs</w:t>
        <w:br/>
        <w:t xml:space="preserve">        uint256 settledBalance</w:t>
        <w:br/>
        <w:t xml:space="preserve">        StreamStatus status</w:t>
        <w:br/>
        <w:t xml:space="preserve">        uint16 severanceBps</w:t>
        <w:br/>
        <w:t xml:space="preserve">    }</w:t>
        <w:br/>
        <w:t xml:space="preserve">    SEVERANCE_VAULT {</w:t>
        <w:br/>
        <w:t xml:space="preserve">        uint256 amount</w:t>
        <w:br/>
        <w:t xml:space="preserve">        SeveranceState state</w:t>
        <w:br/>
        <w:t xml:space="preserve">        uint256 tenureMonths</w:t>
        <w:br/>
        <w:t xml:space="preserve">        uint256 lastUpdatedTs</w:t>
        <w:br/>
        <w:t xml:space="preserve">    }</w:t>
        <w:br/>
        <w:t xml:space="preserve">    TERMINATION_PROPOSAL {</w:t>
        <w:br/>
        <w:t xml:space="preserve">        address employee</w:t>
        <w:br/>
        <w:t xml:space="preserve">        bool hrApproved</w:t>
        <w:br/>
        <w:t xml:space="preserve">        bool legalApproved</w:t>
        <w:br/>
        <w:t xml:space="preserve">        uint256 expiresAt</w:t>
        <w:br/>
        <w:t xml:space="preserve">        bytes32 reasonHash</w:t>
        <w:br/>
        <w:t xml:space="preserve">        uint256 flowRateSnapshot</w:t>
        <w:br/>
        <w:t xml:space="preserve">    }</w:t>
        <w:br/>
        <w:t xml:space="preserve">    CLIFF_VEST {</w:t>
        <w:br/>
        <w:t xml:space="preserve">        address employee</w:t>
        <w:br/>
        <w:t xml:space="preserve">        uint256 amount</w:t>
        <w:br/>
        <w:t xml:space="preserve">        uint256 cliffTs</w:t>
        <w:br/>
        <w:t xml:space="preserve">        VestType vestType</w:t>
        <w:br/>
        <w:t xml:space="preserve">        VestStatus status</w:t>
        <w:br/>
        <w:t xml:space="preserve">    }</w:t>
        <w:br/>
        <w:t xml:space="preserve">    SALARY_ADVANCE {</w:t>
        <w:br/>
        <w:t xml:space="preserve">        uint256 amount</w:t>
        <w:br/>
        <w:t xml:space="preserve">        uint256 repaid</w:t>
        <w:br/>
        <w:t xml:space="preserve">        uint256 requestedAt</w:t>
        <w:br/>
        <w:t xml:space="preserve">        AdvanceStatus status</w:t>
        <w:br/>
        <w:t xml:space="preserve">    }</w:t>
      </w:r>
    </w:p>
    <w:p>
      <w:pPr>
        <w:spacing w:after="120"/>
      </w:pPr>
      <w:r>
        <w:rPr>
          <w:b/>
        </w:rPr>
        <w:t>Catatan Enumerasi On-Chain:</w:t>
      </w:r>
    </w:p>
    <w:p>
      <w:pPr>
        <w:pStyle w:val="ListBullet"/>
        <w:ind w:left="360"/>
      </w:pPr>
      <w:r>
        <w:rPr>
          <w:rFonts w:ascii="Consolas" w:hAnsi="Consolas"/>
          <w:color w:val="C7254E"/>
          <w:sz w:val="18"/>
        </w:rPr>
        <w:t>VaultStatus</w:t>
      </w:r>
      <w:r>
        <w:t>: Uninitialized, Active, Paused, Frozen.</w:t>
      </w:r>
    </w:p>
    <w:p>
      <w:pPr>
        <w:pStyle w:val="ListBullet"/>
        <w:ind w:left="360"/>
      </w:pPr>
      <w:r>
        <w:rPr>
          <w:rFonts w:ascii="Consolas" w:hAnsi="Consolas"/>
          <w:color w:val="C7254E"/>
          <w:sz w:val="18"/>
        </w:rPr>
        <w:t>StreamStatus</w:t>
      </w:r>
      <w:r>
        <w:t>: Inactive, Active, Paused, Cancelled.</w:t>
      </w:r>
    </w:p>
    <w:p>
      <w:pPr>
        <w:pStyle w:val="ListBullet"/>
        <w:ind w:left="360"/>
      </w:pPr>
      <w:r>
        <w:rPr>
          <w:rFonts w:ascii="Consolas" w:hAnsi="Consolas"/>
          <w:color w:val="C7254E"/>
          <w:sz w:val="18"/>
        </w:rPr>
        <w:t>SeveranceState</w:t>
      </w:r>
      <w:r>
        <w:t>: Locked, Returned, Released.</w:t>
      </w:r>
    </w:p>
    <w:p>
      <w:pPr>
        <w:pStyle w:val="ListBullet"/>
        <w:ind w:left="360"/>
      </w:pPr>
      <w:r>
        <w:rPr>
          <w:rFonts w:ascii="Consolas" w:hAnsi="Consolas"/>
          <w:color w:val="C7254E"/>
          <w:sz w:val="18"/>
        </w:rPr>
        <w:t>VestType</w:t>
      </w:r>
      <w:r>
        <w:t>: Retention, Probation, ESOP.</w:t>
      </w:r>
    </w:p>
    <w:p>
      <w:pPr>
        <w:pStyle w:val="ListBullet"/>
        <w:ind w:left="360"/>
      </w:pPr>
      <w:r>
        <w:rPr>
          <w:rFonts w:ascii="Consolas" w:hAnsi="Consolas"/>
          <w:color w:val="C7254E"/>
          <w:sz w:val="18"/>
        </w:rPr>
        <w:t>VestStatus</w:t>
      </w:r>
      <w:r>
        <w:t>: Locked, Claimed, Forfeited.</w:t>
      </w:r>
    </w:p>
    <w:p>
      <w:pPr>
        <w:pStyle w:val="ListBullet"/>
        <w:ind w:left="360"/>
      </w:pPr>
      <w:r>
        <w:rPr>
          <w:rFonts w:ascii="Consolas" w:hAnsi="Consolas"/>
          <w:color w:val="C7254E"/>
          <w:sz w:val="18"/>
        </w:rPr>
        <w:t>AdvanceStatus</w:t>
      </w:r>
      <w:r>
        <w:t xml:space="preserve">: None, Pending, Active. Tidak ada nilai enum terpisah untuk "Rejected"/"Repaid" — </w:t>
      </w:r>
      <w:r>
        <w:rPr>
          <w:rFonts w:ascii="Consolas" w:hAnsi="Consolas"/>
          <w:color w:val="C7254E"/>
          <w:sz w:val="18"/>
        </w:rPr>
        <w:t>rejectAdvance()</w:t>
      </w:r>
      <w:r>
        <w:t xml:space="preserve"> dan pelunasan penuh via </w:t>
      </w:r>
      <w:r>
        <w:rPr>
          <w:rFonts w:ascii="Consolas" w:hAnsi="Consolas"/>
          <w:color w:val="C7254E"/>
          <w:sz w:val="18"/>
        </w:rPr>
        <w:t>_autoRepayAdvance()</w:t>
      </w:r>
      <w:r>
        <w:t xml:space="preserve"> sama-sama melakukan </w:t>
      </w:r>
      <w:r>
        <w:rPr>
          <w:rFonts w:ascii="Consolas" w:hAnsi="Consolas"/>
          <w:color w:val="C7254E"/>
          <w:sz w:val="18"/>
        </w:rPr>
        <w:t>delete salaryAdvances[employee]</w:t>
      </w:r>
      <w:r>
        <w:t xml:space="preserve">, yang mengembalikan status ke </w:t>
      </w:r>
      <w:r>
        <w:rPr>
          <w:rFonts w:ascii="Consolas" w:hAnsi="Consolas"/>
          <w:color w:val="C7254E"/>
          <w:sz w:val="18"/>
        </w:rPr>
        <w:t>None</w:t>
      </w:r>
      <w:r>
        <w:t xml:space="preserve"> secara on-chain. Status "Rejected"/"Repaid" yang ditampilkan di UI berasal dari riwayat event (</w:t>
      </w:r>
      <w:r>
        <w:rPr>
          <w:rFonts w:ascii="Consolas" w:hAnsi="Consolas"/>
          <w:color w:val="C7254E"/>
          <w:sz w:val="18"/>
        </w:rPr>
        <w:t>AdvanceRejected</w:t>
      </w:r>
      <w:r>
        <w:t>/</w:t>
      </w:r>
      <w:r>
        <w:rPr>
          <w:rFonts w:ascii="Consolas" w:hAnsi="Consolas"/>
          <w:color w:val="C7254E"/>
          <w:sz w:val="18"/>
        </w:rPr>
        <w:t>AdvanceRepaid</w:t>
      </w:r>
      <w:r>
        <w:t>) yang diindeks off-chain oleh Ponder, bukan dari pembacaan langsung state kontrak saat ini.</w:t>
      </w:r>
    </w:p>
    <w:p>
      <w:pPr>
        <w:pStyle w:val="Heading4"/>
      </w:pPr>
      <w:r>
        <w:t>ERD Off-Chain (PostgreSQL — skema `app`)</w:t>
      </w:r>
    </w:p>
    <w:p>
      <w:pPr>
        <w:spacing w:after="120"/>
      </w:pPr>
      <w:r>
        <w:t xml:space="preserve">Tabel off-chain dikelola Drizzle ORM dalam skema </w:t>
      </w:r>
      <w:r>
        <w:rPr>
          <w:rFonts w:ascii="Consolas" w:hAnsi="Consolas"/>
          <w:color w:val="C7254E"/>
          <w:sz w:val="18"/>
        </w:rPr>
        <w:t>app</w:t>
      </w:r>
      <w:r>
        <w:t xml:space="preserve">. Tabel-tabel ini independen (tidak ada foreign key relasional formal antar tabel; keterhubungan logis melalui kolom </w:t>
      </w:r>
      <w:r>
        <w:rPr>
          <w:rFonts w:ascii="Consolas" w:hAnsi="Consolas"/>
          <w:color w:val="C7254E"/>
          <w:sz w:val="18"/>
        </w:rPr>
        <w:t>address</w:t>
      </w:r>
      <w:r>
        <w:t>).</w:t>
      </w:r>
    </w:p>
    <w:p>
      <w:pPr>
        <w:spacing w:after="160"/>
        <w:ind w:left="288"/>
        <w:shd w:val="clear" w:color="auto" w:fill="F0F0F0"/>
      </w:pPr>
      <w:r>
        <w:rPr>
          <w:rFonts w:ascii="Consolas" w:hAnsi="Consolas"/>
          <w:color w:val="333333"/>
          <w:sz w:val="16"/>
        </w:rPr>
        <w:t>erDiagram</w:t>
        <w:br/>
        <w:t xml:space="preserve">    SESSIONS {</w:t>
        <w:br/>
        <w:t xml:space="preserve">        text jti PK</w:t>
        <w:br/>
        <w:t xml:space="preserve">        text address</w:t>
        <w:br/>
        <w:t xml:space="preserve">        timestamp expiresAt</w:t>
        <w:br/>
        <w:t xml:space="preserve">        timestamp createdAt</w:t>
        <w:br/>
        <w:t xml:space="preserve">    }</w:t>
        <w:br/>
        <w:t xml:space="preserve">    EMPLOYEES {</w:t>
        <w:br/>
        <w:t xml:space="preserve">        text address PK</w:t>
        <w:br/>
        <w:t xml:space="preserve">        text name "AES-256-GCM"</w:t>
        <w:br/>
        <w:t xml:space="preserve">        text nik "AES-256-GCM"</w:t>
        <w:br/>
        <w:t xml:space="preserve">        text phone "AES-256-GCM"</w:t>
        <w:br/>
        <w:t xml:space="preserve">        timestamp createdAt</w:t>
        <w:br/>
        <w:t xml:space="preserve">        timestamp updatedAt</w:t>
        <w:br/>
        <w:t xml:space="preserve">    }</w:t>
        <w:br/>
        <w:t xml:space="preserve">    AUDIT_LOGS {</w:t>
        <w:br/>
        <w:t xml:space="preserve">        bigint id PK</w:t>
        <w:br/>
        <w:t xml:space="preserve">        text action</w:t>
        <w:br/>
        <w:t xml:space="preserve">        text actor</w:t>
        <w:br/>
        <w:t xml:space="preserve">        text txHash</w:t>
        <w:br/>
        <w:t xml:space="preserve">        text meta "JSON"</w:t>
        <w:br/>
        <w:t xml:space="preserve">        timestamp createdAt</w:t>
        <w:br/>
        <w:t xml:space="preserve">    }</w:t>
        <w:br/>
        <w:t xml:space="preserve">    WEBHOOK_EVENTS {</w:t>
        <w:br/>
        <w:t xml:space="preserve">        text id PK</w:t>
        <w:br/>
        <w:t xml:space="preserve">        text type</w:t>
        <w:br/>
        <w:t xml:space="preserve">        boolean processed</w:t>
        <w:br/>
        <w:t xml:space="preserve">        timestamp receivedAt</w:t>
        <w:br/>
        <w:t xml:space="preserve">    }</w:t>
        <w:br/>
        <w:t xml:space="preserve">    RATE_LIMITS {</w:t>
        <w:br/>
        <w:t xml:space="preserve">        text employeeAddress PK</w:t>
        <w:br/>
        <w:t xml:space="preserve">        integer claimCount</w:t>
        <w:br/>
        <w:t xml:space="preserve">        timestamp windowStart</w:t>
        <w:br/>
        <w:t xml:space="preserve">    }</w:t>
        <w:br/>
        <w:t xml:space="preserve">    PENDING_REGISTRATIONS {</w:t>
        <w:br/>
        <w:t xml:space="preserve">        text address PK</w:t>
        <w:br/>
        <w:t xml:space="preserve">        text email</w:t>
        <w:br/>
        <w:t xml:space="preserve">        text name</w:t>
        <w:br/>
        <w:t xml:space="preserve">        text hrAddress</w:t>
        <w:br/>
        <w:t xml:space="preserve">        text status "pending|approved|rejected"</w:t>
        <w:br/>
        <w:t xml:space="preserve">        timestamptz requestedAt</w:t>
        <w:br/>
        <w:t xml:space="preserve">        timestamptz updatedAt</w:t>
        <w:br/>
        <w:t xml:space="preserve">    }</w:t>
      </w:r>
    </w:p>
    <w:p>
      <w:pPr>
        <w:spacing w:after="120"/>
      </w:pPr>
      <w:r>
        <w:rPr>
          <w:b/>
        </w:rPr>
        <w:t>Rincian Tabel Off-Chain: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Tabel</w:t>
            </w:r>
          </w:p>
        </w:tc>
        <w:tc>
          <w:tcPr>
            <w:tcW w:type="dxa" w:w="2340"/>
            <w:shd w:val="clear" w:color="auto" w:fill="D9E2F3"/>
          </w:tcPr>
          <w:p>
            <w:r>
              <w:rPr>
                <w:b/>
              </w:rPr>
            </w:r>
            <w:r>
              <w:rPr>
                <w:b/>
                <w:sz w:val="18"/>
              </w:rPr>
              <w:t>Kolom Kunci</w:t>
            </w:r>
          </w:p>
        </w:tc>
        <w:tc>
          <w:tcPr>
            <w:tcW w:type="dxa" w:w="2340"/>
            <w:shd w:val="clear" w:color="auto" w:fill="D9E2F3"/>
          </w:tcPr>
          <w:p>
            <w:r>
              <w:rPr>
                <w:b/>
              </w:rPr>
            </w:r>
            <w:r>
              <w:rPr>
                <w:b/>
                <w:sz w:val="18"/>
              </w:rPr>
              <w:t>Tujuan</w:t>
            </w:r>
          </w:p>
        </w:tc>
        <w:tc>
          <w:tcPr>
            <w:tcW w:type="dxa" w:w="2340"/>
            <w:shd w:val="clear" w:color="auto" w:fill="D9E2F3"/>
          </w:tcPr>
          <w:p>
            <w:r>
              <w:rPr>
                <w:b/>
              </w:rPr>
            </w:r>
            <w:r>
              <w:rPr>
                <w:b/>
                <w:sz w:val="18"/>
              </w:rPr>
              <w:t>FR Terkait</w:t>
            </w:r>
          </w:p>
        </w:tc>
      </w:tr>
      <w:tr>
        <w:tc>
          <w:tcPr>
            <w:tcW w:type="dxa" w:w="2340"/>
          </w:tcPr>
          <w:p>
            <w:r>
              <w:rPr>
                <w:rFonts w:ascii="Consolas" w:hAnsi="Consolas"/>
                <w:color w:val="C7254E"/>
                <w:sz w:val="18"/>
              </w:rPr>
              <w:t>sessions</w:t>
            </w:r>
          </w:p>
        </w:tc>
        <w:tc>
          <w:tcPr>
            <w:tcW w:type="dxa" w:w="2340"/>
          </w:tcPr>
          <w:p>
            <w:r>
              <w:rPr>
                <w:rFonts w:ascii="Consolas" w:hAnsi="Consolas"/>
                <w:color w:val="C7254E"/>
                <w:sz w:val="18"/>
              </w:rPr>
              <w:t>jti</w:t>
            </w:r>
            <w:r>
              <w:rPr>
                <w:sz w:val="18"/>
              </w:rPr>
              <w:t xml:space="preserve"> (PK)</w:t>
            </w:r>
          </w:p>
        </w:tc>
        <w:tc>
          <w:tcPr>
            <w:tcW w:type="dxa" w:w="2340"/>
          </w:tcPr>
          <w:p>
            <w:r>
              <w:rPr>
                <w:sz w:val="18"/>
              </w:rPr>
              <w:t>Revocation JWT berbasis JTI</w:t>
            </w:r>
          </w:p>
        </w:tc>
        <w:tc>
          <w:tcPr>
            <w:tcW w:type="dxa" w:w="2340"/>
          </w:tcPr>
          <w:p>
            <w:r>
              <w:rPr>
                <w:sz w:val="18"/>
              </w:rPr>
              <w:t>FR-102, 103</w:t>
            </w:r>
          </w:p>
        </w:tc>
      </w:tr>
      <w:tr>
        <w:tc>
          <w:tcPr>
            <w:tcW w:type="dxa" w:w="2340"/>
          </w:tcPr>
          <w:p>
            <w:r>
              <w:rPr>
                <w:rFonts w:ascii="Consolas" w:hAnsi="Consolas"/>
                <w:color w:val="C7254E"/>
                <w:sz w:val="18"/>
              </w:rPr>
              <w:t>employees</w:t>
            </w:r>
          </w:p>
        </w:tc>
        <w:tc>
          <w:tcPr>
            <w:tcW w:type="dxa" w:w="2340"/>
          </w:tcPr>
          <w:p>
            <w:r>
              <w:rPr>
                <w:rFonts w:ascii="Consolas" w:hAnsi="Consolas"/>
                <w:color w:val="C7254E"/>
                <w:sz w:val="18"/>
              </w:rPr>
              <w:t>address</w:t>
            </w:r>
            <w:r>
              <w:rPr>
                <w:sz w:val="18"/>
              </w:rPr>
              <w:t xml:space="preserve"> (PK)</w:t>
            </w:r>
          </w:p>
        </w:tc>
        <w:tc>
          <w:tcPr>
            <w:tcW w:type="dxa" w:w="2340"/>
          </w:tcPr>
          <w:p>
            <w:r>
              <w:rPr>
                <w:sz w:val="18"/>
              </w:rPr>
              <w:t>Penyimpanan PII terenkripsi</w:t>
            </w:r>
          </w:p>
        </w:tc>
        <w:tc>
          <w:tcPr>
            <w:tcW w:type="dxa" w:w="2340"/>
          </w:tcPr>
          <w:p>
            <w:r>
              <w:rPr>
                <w:sz w:val="18"/>
              </w:rPr>
              <w:t>FR-104, 105</w:t>
            </w:r>
          </w:p>
        </w:tc>
      </w:tr>
      <w:tr>
        <w:tc>
          <w:tcPr>
            <w:tcW w:type="dxa" w:w="2340"/>
          </w:tcPr>
          <w:p>
            <w:r>
              <w:rPr>
                <w:rFonts w:ascii="Consolas" w:hAnsi="Consolas"/>
                <w:color w:val="C7254E"/>
                <w:sz w:val="18"/>
              </w:rPr>
              <w:t>audit_logs</w:t>
            </w:r>
          </w:p>
        </w:tc>
        <w:tc>
          <w:tcPr>
            <w:tcW w:type="dxa" w:w="2340"/>
          </w:tcPr>
          <w:p>
            <w:r>
              <w:rPr>
                <w:rFonts w:ascii="Consolas" w:hAnsi="Consolas"/>
                <w:color w:val="C7254E"/>
                <w:sz w:val="18"/>
              </w:rPr>
              <w:t>id</w:t>
            </w:r>
            <w:r>
              <w:rPr>
                <w:sz w:val="18"/>
              </w:rPr>
              <w:t xml:space="preserve"> (PK, identity)</w:t>
            </w:r>
          </w:p>
        </w:tc>
        <w:tc>
          <w:tcPr>
            <w:tcW w:type="dxa" w:w="2340"/>
          </w:tcPr>
          <w:p>
            <w:r>
              <w:rPr>
                <w:sz w:val="18"/>
              </w:rPr>
              <w:t>Audit trail backend immutable</w:t>
            </w:r>
          </w:p>
        </w:tc>
        <w:tc>
          <w:tcPr>
            <w:tcW w:type="dxa" w:w="2340"/>
          </w:tcPr>
          <w:p>
            <w:r>
              <w:rPr>
                <w:sz w:val="18"/>
              </w:rPr>
              <w:t>FR-1002</w:t>
            </w:r>
          </w:p>
        </w:tc>
      </w:tr>
      <w:tr>
        <w:tc>
          <w:tcPr>
            <w:tcW w:type="dxa" w:w="2340"/>
          </w:tcPr>
          <w:p>
            <w:r>
              <w:rPr>
                <w:rFonts w:ascii="Consolas" w:hAnsi="Consolas"/>
                <w:color w:val="C7254E"/>
                <w:sz w:val="18"/>
              </w:rPr>
              <w:t>webhook_events</w:t>
            </w:r>
          </w:p>
        </w:tc>
        <w:tc>
          <w:tcPr>
            <w:tcW w:type="dxa" w:w="2340"/>
          </w:tcPr>
          <w:p>
            <w:r>
              <w:rPr>
                <w:rFonts w:ascii="Consolas" w:hAnsi="Consolas"/>
                <w:color w:val="C7254E"/>
                <w:sz w:val="18"/>
              </w:rPr>
              <w:t>id</w:t>
            </w:r>
            <w:r>
              <w:rPr>
                <w:sz w:val="18"/>
              </w:rPr>
              <w:t xml:space="preserve"> (PK)</w:t>
            </w:r>
          </w:p>
        </w:tc>
        <w:tc>
          <w:tcPr>
            <w:tcW w:type="dxa" w:w="2340"/>
          </w:tcPr>
          <w:p>
            <w:r>
              <w:rPr>
                <w:sz w:val="18"/>
              </w:rPr>
              <w:t>Deduplikasi event Alchemy</w:t>
            </w:r>
          </w:p>
        </w:tc>
        <w:tc>
          <w:tcPr>
            <w:tcW w:type="dxa" w:w="2340"/>
          </w:tcPr>
          <w:p>
            <w:r>
              <w:rPr>
                <w:sz w:val="18"/>
              </w:rPr>
              <w:t>FR-405</w:t>
            </w:r>
          </w:p>
        </w:tc>
      </w:tr>
      <w:tr>
        <w:tc>
          <w:tcPr>
            <w:tcW w:type="dxa" w:w="2340"/>
          </w:tcPr>
          <w:p>
            <w:r>
              <w:rPr>
                <w:rFonts w:ascii="Consolas" w:hAnsi="Consolas"/>
                <w:color w:val="C7254E"/>
                <w:sz w:val="18"/>
              </w:rPr>
              <w:t>rate_limits</w:t>
            </w:r>
          </w:p>
        </w:tc>
        <w:tc>
          <w:tcPr>
            <w:tcW w:type="dxa" w:w="2340"/>
          </w:tcPr>
          <w:p>
            <w:r>
              <w:rPr>
                <w:rFonts w:ascii="Consolas" w:hAnsi="Consolas"/>
                <w:color w:val="C7254E"/>
                <w:sz w:val="18"/>
              </w:rPr>
              <w:t>employeeAddress</w:t>
            </w:r>
            <w:r>
              <w:rPr>
                <w:sz w:val="18"/>
              </w:rPr>
              <w:t xml:space="preserve"> (PK)</w:t>
            </w:r>
          </w:p>
        </w:tc>
        <w:tc>
          <w:tcPr>
            <w:tcW w:type="dxa" w:w="2340"/>
          </w:tcPr>
          <w:p>
            <w:r>
              <w:rPr>
                <w:sz w:val="18"/>
              </w:rPr>
              <w:t>Counter klaim per jam</w:t>
            </w:r>
          </w:p>
        </w:tc>
        <w:tc>
          <w:tcPr>
            <w:tcW w:type="dxa" w:w="2340"/>
          </w:tcPr>
          <w:p>
            <w:r>
              <w:rPr>
                <w:sz w:val="18"/>
              </w:rPr>
              <w:t>FR-404</w:t>
            </w:r>
          </w:p>
        </w:tc>
      </w:tr>
      <w:tr>
        <w:tc>
          <w:tcPr>
            <w:tcW w:type="dxa" w:w="2340"/>
          </w:tcPr>
          <w:p>
            <w:r>
              <w:rPr>
                <w:rFonts w:ascii="Consolas" w:hAnsi="Consolas"/>
                <w:color w:val="C7254E"/>
                <w:sz w:val="18"/>
              </w:rPr>
              <w:t>pending_registrations</w:t>
            </w:r>
          </w:p>
        </w:tc>
        <w:tc>
          <w:tcPr>
            <w:tcW w:type="dxa" w:w="2340"/>
          </w:tcPr>
          <w:p>
            <w:r>
              <w:rPr>
                <w:rFonts w:ascii="Consolas" w:hAnsi="Consolas"/>
                <w:color w:val="C7254E"/>
                <w:sz w:val="18"/>
              </w:rPr>
              <w:t>address</w:t>
            </w:r>
            <w:r>
              <w:rPr>
                <w:sz w:val="18"/>
              </w:rPr>
              <w:t xml:space="preserve"> (PK)</w:t>
            </w:r>
          </w:p>
        </w:tc>
        <w:tc>
          <w:tcPr>
            <w:tcW w:type="dxa" w:w="2340"/>
          </w:tcPr>
          <w:p>
            <w:r>
              <w:rPr>
                <w:sz w:val="18"/>
              </w:rPr>
              <w:t>Antrian persetujuan tenant</w:t>
            </w:r>
          </w:p>
        </w:tc>
        <w:tc>
          <w:tcPr>
            <w:tcW w:type="dxa" w:w="2340"/>
          </w:tcPr>
          <w:p>
            <w:r>
              <w:rPr>
                <w:sz w:val="18"/>
              </w:rPr>
              <w:t>FR-107, 108, 109</w:t>
            </w:r>
          </w:p>
        </w:tc>
      </w:tr>
    </w:tbl>
    <w:p>
      <w:pPr>
        <w:spacing w:after="80"/>
      </w:pPr>
    </w:p>
    <w:p>
      <w:pPr>
        <w:pStyle w:val="Heading4"/>
      </w:pPr>
      <w:r>
        <w:t>ERD Ponder Indexed (PostgreSQL — skema `public`)</w:t>
      </w:r>
    </w:p>
    <w:p>
      <w:pPr>
        <w:spacing w:after="120"/>
      </w:pPr>
      <w:r>
        <w:t xml:space="preserve">Tabel terindeks Ponder direpresentasikan dengan </w:t>
      </w:r>
      <w:r>
        <w:rPr>
          <w:rFonts w:ascii="Consolas" w:hAnsi="Consolas"/>
          <w:color w:val="C7254E"/>
          <w:sz w:val="18"/>
        </w:rPr>
        <w:t>onchainTable</w:t>
      </w:r>
      <w:r>
        <w:t xml:space="preserve">. Kolom yang dipakai langsung oleh SQL backend (mis. </w:t>
      </w:r>
      <w:r>
        <w:rPr>
          <w:rFonts w:ascii="Consolas" w:hAnsi="Consolas"/>
          <w:color w:val="C7254E"/>
          <w:sz w:val="18"/>
        </w:rPr>
        <w:t>salary_claim</w:t>
      </w:r>
      <w:r>
        <w:t>) di-pin secara eksplisit ke snake_case agar kompatibel dengan kueri SQL mentah pada backend compliance dan liquidation.</w:t>
      </w:r>
    </w:p>
    <w:p>
      <w:pPr>
        <w:spacing w:after="160"/>
        <w:ind w:left="288"/>
        <w:shd w:val="clear" w:color="auto" w:fill="F0F0F0"/>
      </w:pPr>
      <w:r>
        <w:rPr>
          <w:rFonts w:ascii="Consolas" w:hAnsi="Consolas"/>
          <w:color w:val="333333"/>
          <w:sz w:val="16"/>
        </w:rPr>
        <w:t>erDiagram</w:t>
        <w:br/>
        <w:t xml:space="preserve">    COMPANY ||--o{ EMPLOYEE_STREAM : hrAuthority</w:t>
        <w:br/>
        <w:t xml:space="preserve">    COMPANY ||--o{ SALARY_CLAIM : hr_authority</w:t>
        <w:br/>
        <w:t xml:space="preserve">    COMPANY ||--o{ COMPLIANCE_VAULT : id</w:t>
        <w:br/>
        <w:t xml:space="preserve">    COMPANY ||--o{ PLATFORM_FEE_PAYMENT : hr_authority</w:t>
        <w:br/>
        <w:t xml:space="preserve">    EMPLOYEE_STREAM ||--o{ SALARY_CLAIM : employee</w:t>
        <w:br/>
        <w:t xml:space="preserve">    EMPLOYEE_STREAM ||--o| SEVERANCE_VAULT : id</w:t>
        <w:br/>
        <w:t xml:space="preserve">    EMPLOYEE_STREAM ||--o{ CLIFF_VEST : employee</w:t>
        <w:br/>
        <w:t xml:space="preserve">    EMPLOYEE_STREAM ||--o| EMPLOYMENT_CERTIFICATE : id</w:t>
        <w:br/>
        <w:t xml:space="preserve">    COMPANY ||--o{ SALARY_ADVANCE : hrAuthority</w:t>
        <w:br/>
        <w:t xml:space="preserve">    COMPANY ||--o{ VAULT_WITHDRAWAL : hr_authority</w:t>
        <w:br/>
        <w:t xml:space="preserve">    COMPANY ||--o{ ROLE_CHANGE : vault_address</w:t>
        <w:br/>
        <w:br/>
        <w:t xml:space="preserve">    COMPANY {</w:t>
        <w:br/>
        <w:t xml:space="preserve">        hex id PK "hrAuthority/vault"</w:t>
        <w:br/>
        <w:t xml:space="preserve">        text name</w:t>
        <w:br/>
        <w:t xml:space="preserve">        text status</w:t>
        <w:br/>
        <w:t xml:space="preserve">        bigint vaultBalance</w:t>
        <w:br/>
        <w:t xml:space="preserve">        bigint createdAt</w:t>
        <w:br/>
        <w:t xml:space="preserve">        hex vaultAddress "BARU — resolve role_change ke company"</w:t>
        <w:br/>
        <w:t xml:space="preserve">    }</w:t>
        <w:br/>
        <w:t xml:space="preserve">    VAULT_WITHDRAWAL {</w:t>
        <w:br/>
        <w:t xml:space="preserve">        text id PK</w:t>
        <w:br/>
        <w:t xml:space="preserve">        hex hr_authority</w:t>
        <w:br/>
        <w:t xml:space="preserve">        hex vault_address</w:t>
        <w:br/>
        <w:t xml:space="preserve">        bigint amount</w:t>
        <w:br/>
        <w:t xml:space="preserve">        hex recipient</w:t>
        <w:br/>
        <w:t xml:space="preserve">        bigint timestamp</w:t>
        <w:br/>
        <w:t xml:space="preserve">    }</w:t>
        <w:br/>
        <w:t xml:space="preserve">    ROLE_CHANGE {</w:t>
        <w:br/>
        <w:t xml:space="preserve">        text id PK</w:t>
        <w:br/>
        <w:t xml:space="preserve">        hex vault_address</w:t>
        <w:br/>
        <w:t xml:space="preserve">        hex role "bytes32 mentah — lihat catatan di bawah"</w:t>
        <w:br/>
        <w:t xml:space="preserve">        hex account</w:t>
        <w:br/>
        <w:t xml:space="preserve">        hex sender</w:t>
        <w:br/>
        <w:t xml:space="preserve">        boolean granted</w:t>
        <w:br/>
        <w:t xml:space="preserve">        bigint timestamp</w:t>
        <w:br/>
        <w:t xml:space="preserve">    }</w:t>
        <w:br/>
        <w:t xml:space="preserve">    SALARY_CLAIM {</w:t>
        <w:br/>
        <w:t xml:space="preserve">        text id PK</w:t>
        <w:br/>
        <w:t xml:space="preserve">        hex employee</w:t>
        <w:br/>
        <w:t xml:space="preserve">        hex hr_authority</w:t>
        <w:br/>
        <w:t xml:space="preserve">        bigint accrued</w:t>
        <w:br/>
        <w:t xml:space="preserve">        bigint net_to_employee</w:t>
        <w:br/>
        <w:t xml:space="preserve">        bigint to_compliance</w:t>
        <w:br/>
        <w:t xml:space="preserve">        bigint to_severance</w:t>
        <w:br/>
        <w:t xml:space="preserve">        bigint kasbon_repaid</w:t>
        <w:br/>
        <w:t xml:space="preserve">        bigint timestamp</w:t>
        <w:br/>
        <w:t xml:space="preserve">    }</w:t>
        <w:br/>
        <w:t xml:space="preserve">    SALARY_ADVANCE {</w:t>
        <w:br/>
        <w:t xml:space="preserve">        hex id PK "employee"</w:t>
        <w:br/>
        <w:t xml:space="preserve">        hex hrAuthority</w:t>
        <w:br/>
        <w:t xml:space="preserve">        bigint amount</w:t>
        <w:br/>
        <w:t xml:space="preserve">        bigint repaid</w:t>
        <w:br/>
        <w:t xml:space="preserve">        text status</w:t>
        <w:br/>
        <w:t xml:space="preserve">        bigint requestedAt</w:t>
        <w:br/>
        <w:t xml:space="preserve">        bigint updatedAt</w:t>
        <w:br/>
        <w:t xml:space="preserve">    }</w:t>
        <w:br/>
        <w:t xml:space="preserve">    CLIFF_VEST {</w:t>
        <w:br/>
        <w:t xml:space="preserve">        text id PK</w:t>
        <w:br/>
        <w:t xml:space="preserve">        hex employee</w:t>
        <w:br/>
        <w:t xml:space="preserve">        bigint amount</w:t>
        <w:br/>
        <w:t xml:space="preserve">        bigint cliffTs</w:t>
        <w:br/>
        <w:t xml:space="preserve">        text vestType</w:t>
        <w:br/>
        <w:t xml:space="preserve">        text status</w:t>
        <w:br/>
        <w:t xml:space="preserve">    }</w:t>
      </w:r>
    </w:p>
    <w:p>
      <w:pPr>
        <w:spacing w:after="120"/>
      </w:pPr>
      <w:r>
        <w:rPr>
          <w:b/>
        </w:rPr>
        <w:t>Rincian Tabel Ponder Indexed: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Tabel</w:t>
            </w:r>
          </w:p>
        </w:tc>
        <w:tc>
          <w:tcPr>
            <w:tcW w:type="dxa" w:w="2340"/>
            <w:shd w:val="clear" w:color="auto" w:fill="D9E2F3"/>
          </w:tcPr>
          <w:p>
            <w:r>
              <w:rPr>
                <w:b/>
              </w:rPr>
            </w:r>
            <w:r>
              <w:rPr>
                <w:b/>
                <w:sz w:val="18"/>
              </w:rPr>
              <w:t>Kunci</w:t>
            </w:r>
          </w:p>
        </w:tc>
        <w:tc>
          <w:tcPr>
            <w:tcW w:type="dxa" w:w="2340"/>
            <w:shd w:val="clear" w:color="auto" w:fill="D9E2F3"/>
          </w:tcPr>
          <w:p>
            <w:r>
              <w:rPr>
                <w:b/>
              </w:rPr>
            </w:r>
            <w:r>
              <w:rPr>
                <w:b/>
                <w:sz w:val="18"/>
              </w:rPr>
              <w:t>Sumber Event</w:t>
            </w:r>
          </w:p>
        </w:tc>
        <w:tc>
          <w:tcPr>
            <w:tcW w:type="dxa" w:w="2340"/>
            <w:shd w:val="clear" w:color="auto" w:fill="D9E2F3"/>
          </w:tcPr>
          <w:p>
            <w:r>
              <w:rPr>
                <w:b/>
              </w:rPr>
            </w:r>
            <w:r>
              <w:rPr>
                <w:b/>
                <w:sz w:val="18"/>
              </w:rPr>
              <w:t>Dipakai oleh</w:t>
            </w:r>
          </w:p>
        </w:tc>
      </w:tr>
      <w:tr>
        <w:tc>
          <w:tcPr>
            <w:tcW w:type="dxa" w:w="2340"/>
          </w:tcPr>
          <w:p>
            <w:r>
              <w:rPr>
                <w:rFonts w:ascii="Consolas" w:hAnsi="Consolas"/>
                <w:color w:val="C7254E"/>
                <w:sz w:val="18"/>
              </w:rPr>
              <w:t>company</w:t>
            </w:r>
          </w:p>
        </w:tc>
        <w:tc>
          <w:tcPr>
            <w:tcW w:type="dxa" w:w="2340"/>
          </w:tcPr>
          <w:p>
            <w:r>
              <w:rPr>
                <w:rFonts w:ascii="Consolas" w:hAnsi="Consolas"/>
                <w:color w:val="C7254E"/>
                <w:sz w:val="18"/>
              </w:rPr>
              <w:t>id</w:t>
            </w:r>
            <w:r>
              <w:rPr>
                <w:sz w:val="18"/>
              </w:rPr>
              <w:t xml:space="preserve"> (vault/HR)</w:t>
            </w:r>
          </w:p>
        </w:tc>
        <w:tc>
          <w:tcPr>
            <w:tcW w:type="dxa" w:w="2340"/>
          </w:tcPr>
          <w:p>
            <w:r>
              <w:rPr>
                <w:rFonts w:ascii="Consolas" w:hAnsi="Consolas"/>
                <w:color w:val="C7254E"/>
                <w:sz w:val="18"/>
              </w:rPr>
              <w:t>VaultDeployed</w:t>
            </w:r>
            <w:r>
              <w:rPr>
                <w:sz w:val="18"/>
              </w:rPr>
              <w:t xml:space="preserve">, </w:t>
            </w:r>
            <w:r>
              <w:rPr>
                <w:rFonts w:ascii="Consolas" w:hAnsi="Consolas"/>
                <w:color w:val="C7254E"/>
                <w:sz w:val="18"/>
              </w:rPr>
              <w:t>VaultInitialized</w:t>
            </w:r>
          </w:p>
        </w:tc>
        <w:tc>
          <w:tcPr>
            <w:tcW w:type="dxa" w:w="2340"/>
          </w:tcPr>
          <w:p>
            <w:r>
              <w:rPr>
                <w:rFonts w:ascii="Consolas" w:hAnsi="Consolas"/>
                <w:color w:val="C7254E"/>
                <w:sz w:val="18"/>
              </w:rPr>
              <w:t>useRole</w:t>
            </w:r>
            <w:r>
              <w:rPr>
                <w:sz w:val="18"/>
              </w:rPr>
              <w:t xml:space="preserve">, </w:t>
            </w:r>
            <w:r>
              <w:rPr>
                <w:rFonts w:ascii="Consolas" w:hAnsi="Consolas"/>
                <w:color w:val="C7254E"/>
                <w:sz w:val="18"/>
              </w:rPr>
              <w:t>/owner</w:t>
            </w:r>
            <w:r>
              <w:rPr>
                <w:sz w:val="18"/>
              </w:rPr>
              <w:t xml:space="preserve">, </w:t>
            </w:r>
            <w:r>
              <w:rPr>
                <w:rFonts w:ascii="Consolas" w:hAnsi="Consolas"/>
                <w:color w:val="C7254E"/>
                <w:sz w:val="18"/>
              </w:rPr>
              <w:t>/hr/onboarding</w:t>
            </w:r>
          </w:p>
        </w:tc>
      </w:tr>
      <w:tr>
        <w:tc>
          <w:tcPr>
            <w:tcW w:type="dxa" w:w="2340"/>
          </w:tcPr>
          <w:p>
            <w:r>
              <w:rPr>
                <w:rFonts w:ascii="Consolas" w:hAnsi="Consolas"/>
                <w:color w:val="C7254E"/>
                <w:sz w:val="18"/>
              </w:rPr>
              <w:t>employee_stream</w:t>
            </w:r>
          </w:p>
        </w:tc>
        <w:tc>
          <w:tcPr>
            <w:tcW w:type="dxa" w:w="2340"/>
          </w:tcPr>
          <w:p>
            <w:r>
              <w:rPr>
                <w:rFonts w:ascii="Consolas" w:hAnsi="Consolas"/>
                <w:color w:val="C7254E"/>
                <w:sz w:val="18"/>
              </w:rPr>
              <w:t>employee</w:t>
            </w:r>
          </w:p>
        </w:tc>
        <w:tc>
          <w:tcPr>
            <w:tcW w:type="dxa" w:w="2340"/>
          </w:tcPr>
          <w:p>
            <w:r>
              <w:rPr>
                <w:rFonts w:ascii="Consolas" w:hAnsi="Consolas"/>
                <w:color w:val="C7254E"/>
                <w:sz w:val="18"/>
              </w:rPr>
              <w:t>StreamCreated</w:t>
            </w:r>
            <w:r>
              <w:rPr>
                <w:sz w:val="18"/>
              </w:rPr>
              <w:t xml:space="preserve">, </w:t>
            </w:r>
            <w:r>
              <w:rPr>
                <w:rFonts w:ascii="Consolas" w:hAnsi="Consolas"/>
                <w:color w:val="C7254E"/>
                <w:sz w:val="18"/>
              </w:rPr>
              <w:t>FlowRate/Splits/Status</w:t>
            </w:r>
          </w:p>
        </w:tc>
        <w:tc>
          <w:tcPr>
            <w:tcW w:type="dxa" w:w="2340"/>
          </w:tcPr>
          <w:p>
            <w:r>
              <w:rPr>
                <w:rFonts w:ascii="Consolas" w:hAnsi="Consolas"/>
                <w:color w:val="C7254E"/>
                <w:sz w:val="18"/>
              </w:rPr>
              <w:t>/hr/employees</w:t>
            </w:r>
            <w:r>
              <w:rPr>
                <w:sz w:val="18"/>
              </w:rPr>
              <w:t xml:space="preserve">, </w:t>
            </w:r>
            <w:r>
              <w:rPr>
                <w:rFonts w:ascii="Consolas" w:hAnsi="Consolas"/>
                <w:color w:val="C7254E"/>
                <w:sz w:val="18"/>
              </w:rPr>
              <w:t>/employee/ewa</w:t>
            </w:r>
          </w:p>
        </w:tc>
      </w:tr>
      <w:tr>
        <w:tc>
          <w:tcPr>
            <w:tcW w:type="dxa" w:w="2340"/>
          </w:tcPr>
          <w:p>
            <w:r>
              <w:rPr>
                <w:rFonts w:ascii="Consolas" w:hAnsi="Consolas"/>
                <w:color w:val="C7254E"/>
                <w:sz w:val="18"/>
              </w:rPr>
              <w:t>salary_claim</w:t>
            </w:r>
          </w:p>
        </w:tc>
        <w:tc>
          <w:tcPr>
            <w:tcW w:type="dxa" w:w="2340"/>
          </w:tcPr>
          <w:p>
            <w:r>
              <w:rPr>
                <w:rFonts w:ascii="Consolas" w:hAnsi="Consolas"/>
                <w:color w:val="C7254E"/>
                <w:sz w:val="18"/>
              </w:rPr>
              <w:t>id</w:t>
            </w:r>
          </w:p>
        </w:tc>
        <w:tc>
          <w:tcPr>
            <w:tcW w:type="dxa" w:w="2340"/>
          </w:tcPr>
          <w:p>
            <w:r>
              <w:rPr>
                <w:rFonts w:ascii="Consolas" w:hAnsi="Consolas"/>
                <w:color w:val="C7254E"/>
                <w:sz w:val="18"/>
              </w:rPr>
              <w:t>SalaryClaimed</w:t>
            </w:r>
          </w:p>
        </w:tc>
        <w:tc>
          <w:tcPr>
            <w:tcW w:type="dxa" w:w="2340"/>
          </w:tcPr>
          <w:p>
            <w:r>
              <w:rPr>
                <w:rFonts w:ascii="Consolas" w:hAnsi="Consolas"/>
                <w:color w:val="C7254E"/>
                <w:sz w:val="18"/>
              </w:rPr>
              <w:t>/compliance/*</w:t>
            </w:r>
            <w:r>
              <w:rPr>
                <w:sz w:val="18"/>
              </w:rPr>
              <w:t xml:space="preserve">, </w:t>
            </w:r>
            <w:r>
              <w:rPr>
                <w:rFonts w:ascii="Consolas" w:hAnsi="Consolas"/>
                <w:color w:val="C7254E"/>
                <w:sz w:val="18"/>
              </w:rPr>
              <w:t>/employee/audit</w:t>
            </w:r>
          </w:p>
        </w:tc>
      </w:tr>
      <w:tr>
        <w:tc>
          <w:tcPr>
            <w:tcW w:type="dxa" w:w="2340"/>
          </w:tcPr>
          <w:p>
            <w:r>
              <w:rPr>
                <w:rFonts w:ascii="Consolas" w:hAnsi="Consolas"/>
                <w:color w:val="C7254E"/>
                <w:sz w:val="18"/>
              </w:rPr>
              <w:t>severance_vault</w:t>
            </w:r>
          </w:p>
        </w:tc>
        <w:tc>
          <w:tcPr>
            <w:tcW w:type="dxa" w:w="2340"/>
          </w:tcPr>
          <w:p>
            <w:r>
              <w:rPr>
                <w:rFonts w:ascii="Consolas" w:hAnsi="Consolas"/>
                <w:color w:val="C7254E"/>
                <w:sz w:val="18"/>
              </w:rPr>
              <w:t>id</w:t>
            </w:r>
          </w:p>
        </w:tc>
        <w:tc>
          <w:tcPr>
            <w:tcW w:type="dxa" w:w="2340"/>
          </w:tcPr>
          <w:p>
            <w:r>
              <w:rPr>
                <w:rFonts w:ascii="Consolas" w:hAnsi="Consolas"/>
                <w:color w:val="C7254E"/>
                <w:sz w:val="18"/>
              </w:rPr>
              <w:t>SeveranceReleased/Returned</w:t>
            </w:r>
          </w:p>
        </w:tc>
        <w:tc>
          <w:tcPr>
            <w:tcW w:type="dxa" w:w="2340"/>
          </w:tcPr>
          <w:p>
            <w:r>
              <w:rPr>
                <w:rFonts w:ascii="Consolas" w:hAnsi="Consolas"/>
                <w:color w:val="C7254E"/>
                <w:sz w:val="18"/>
              </w:rPr>
              <w:t>/employee/severance</w:t>
            </w:r>
          </w:p>
        </w:tc>
      </w:tr>
      <w:tr>
        <w:tc>
          <w:tcPr>
            <w:tcW w:type="dxa" w:w="2340"/>
          </w:tcPr>
          <w:p>
            <w:r>
              <w:rPr>
                <w:rFonts w:ascii="Consolas" w:hAnsi="Consolas"/>
                <w:color w:val="C7254E"/>
                <w:sz w:val="18"/>
              </w:rPr>
              <w:t>cliff_vest</w:t>
            </w:r>
          </w:p>
        </w:tc>
        <w:tc>
          <w:tcPr>
            <w:tcW w:type="dxa" w:w="2340"/>
          </w:tcPr>
          <w:p>
            <w:r>
              <w:rPr>
                <w:rFonts w:ascii="Consolas" w:hAnsi="Consolas"/>
                <w:color w:val="C7254E"/>
                <w:sz w:val="18"/>
              </w:rPr>
              <w:t>id</w:t>
            </w:r>
          </w:p>
        </w:tc>
        <w:tc>
          <w:tcPr>
            <w:tcW w:type="dxa" w:w="2340"/>
          </w:tcPr>
          <w:p>
            <w:r>
              <w:rPr>
                <w:rFonts w:ascii="Consolas" w:hAnsi="Consolas"/>
                <w:color w:val="C7254E"/>
                <w:sz w:val="18"/>
              </w:rPr>
              <w:t>CliffVestCreated/Claimed/Forfeited</w:t>
            </w:r>
          </w:p>
        </w:tc>
        <w:tc>
          <w:tcPr>
            <w:tcW w:type="dxa" w:w="2340"/>
          </w:tcPr>
          <w:p>
            <w:r>
              <w:rPr>
                <w:rFonts w:ascii="Consolas" w:hAnsi="Consolas"/>
                <w:color w:val="C7254E"/>
                <w:sz w:val="18"/>
              </w:rPr>
              <w:t>/hr/vesting</w:t>
            </w:r>
            <w:r>
              <w:rPr>
                <w:sz w:val="18"/>
              </w:rPr>
              <w:t xml:space="preserve">, </w:t>
            </w:r>
            <w:r>
              <w:rPr>
                <w:rFonts w:ascii="Consolas" w:hAnsi="Consolas"/>
                <w:color w:val="C7254E"/>
                <w:sz w:val="18"/>
              </w:rPr>
              <w:t>/employee/vesting</w:t>
            </w:r>
          </w:p>
        </w:tc>
      </w:tr>
      <w:tr>
        <w:tc>
          <w:tcPr>
            <w:tcW w:type="dxa" w:w="2340"/>
          </w:tcPr>
          <w:p>
            <w:r>
              <w:rPr>
                <w:rFonts w:ascii="Consolas" w:hAnsi="Consolas"/>
                <w:color w:val="C7254E"/>
                <w:sz w:val="18"/>
              </w:rPr>
              <w:t>salary_advance</w:t>
            </w:r>
          </w:p>
        </w:tc>
        <w:tc>
          <w:tcPr>
            <w:tcW w:type="dxa" w:w="2340"/>
          </w:tcPr>
          <w:p>
            <w:r>
              <w:rPr>
                <w:rFonts w:ascii="Consolas" w:hAnsi="Consolas"/>
                <w:color w:val="C7254E"/>
                <w:sz w:val="18"/>
              </w:rPr>
              <w:t>employee</w:t>
            </w:r>
          </w:p>
        </w:tc>
        <w:tc>
          <w:tcPr>
            <w:tcW w:type="dxa" w:w="2340"/>
          </w:tcPr>
          <w:p>
            <w:r>
              <w:rPr>
                <w:rFonts w:ascii="Consolas" w:hAnsi="Consolas"/>
                <w:color w:val="C7254E"/>
                <w:sz w:val="18"/>
              </w:rPr>
              <w:t>AdvanceRequested/Approved/Rejected/Repaid</w:t>
            </w:r>
          </w:p>
        </w:tc>
        <w:tc>
          <w:tcPr>
            <w:tcW w:type="dxa" w:w="2340"/>
          </w:tcPr>
          <w:p>
            <w:r>
              <w:rPr>
                <w:rFonts w:ascii="Consolas" w:hAnsi="Consolas"/>
                <w:color w:val="C7254E"/>
                <w:sz w:val="18"/>
              </w:rPr>
              <w:t>/hr/kasbon</w:t>
            </w:r>
            <w:r>
              <w:rPr>
                <w:sz w:val="18"/>
              </w:rPr>
              <w:t xml:space="preserve">, </w:t>
            </w:r>
            <w:r>
              <w:rPr>
                <w:rFonts w:ascii="Consolas" w:hAnsi="Consolas"/>
                <w:color w:val="C7254E"/>
                <w:sz w:val="18"/>
              </w:rPr>
              <w:t>/employee/kasbon</w:t>
            </w:r>
          </w:p>
        </w:tc>
      </w:tr>
      <w:tr>
        <w:tc>
          <w:tcPr>
            <w:tcW w:type="dxa" w:w="2340"/>
          </w:tcPr>
          <w:p>
            <w:r>
              <w:rPr>
                <w:rFonts w:ascii="Consolas" w:hAnsi="Consolas"/>
                <w:color w:val="C7254E"/>
                <w:sz w:val="18"/>
              </w:rPr>
              <w:t>platform_fee_payment</w:t>
            </w:r>
          </w:p>
        </w:tc>
        <w:tc>
          <w:tcPr>
            <w:tcW w:type="dxa" w:w="2340"/>
          </w:tcPr>
          <w:p>
            <w:r>
              <w:rPr>
                <w:rFonts w:ascii="Consolas" w:hAnsi="Consolas"/>
                <w:color w:val="C7254E"/>
                <w:sz w:val="18"/>
              </w:rPr>
              <w:t>id</w:t>
            </w:r>
          </w:p>
        </w:tc>
        <w:tc>
          <w:tcPr>
            <w:tcW w:type="dxa" w:w="2340"/>
          </w:tcPr>
          <w:p>
            <w:r>
              <w:rPr>
                <w:rFonts w:ascii="Consolas" w:hAnsi="Consolas"/>
                <w:color w:val="C7254E"/>
                <w:sz w:val="18"/>
              </w:rPr>
              <w:t>PlatformFeePaid</w:t>
            </w:r>
          </w:p>
        </w:tc>
        <w:tc>
          <w:tcPr>
            <w:tcW w:type="dxa" w:w="2340"/>
          </w:tcPr>
          <w:p>
            <w:r>
              <w:rPr>
                <w:rFonts w:ascii="Consolas" w:hAnsi="Consolas"/>
                <w:color w:val="C7254E"/>
                <w:sz w:val="18"/>
              </w:rPr>
              <w:t>/owner</w:t>
            </w:r>
          </w:p>
        </w:tc>
      </w:tr>
      <w:tr>
        <w:tc>
          <w:tcPr>
            <w:tcW w:type="dxa" w:w="2340"/>
          </w:tcPr>
          <w:p>
            <w:r>
              <w:rPr>
                <w:rFonts w:ascii="Consolas" w:hAnsi="Consolas"/>
                <w:color w:val="C7254E"/>
                <w:sz w:val="18"/>
              </w:rPr>
              <w:t>employment_certificate</w:t>
            </w:r>
          </w:p>
        </w:tc>
        <w:tc>
          <w:tcPr>
            <w:tcW w:type="dxa" w:w="2340"/>
          </w:tcPr>
          <w:p>
            <w:r>
              <w:rPr>
                <w:rFonts w:ascii="Consolas" w:hAnsi="Consolas"/>
                <w:color w:val="C7254E"/>
                <w:sz w:val="18"/>
              </w:rPr>
              <w:t>id</w:t>
            </w:r>
          </w:p>
        </w:tc>
        <w:tc>
          <w:tcPr>
            <w:tcW w:type="dxa" w:w="2340"/>
          </w:tcPr>
          <w:p>
            <w:r>
              <w:rPr>
                <w:rFonts w:ascii="Consolas" w:hAnsi="Consolas"/>
                <w:color w:val="C7254E"/>
                <w:sz w:val="18"/>
              </w:rPr>
              <w:t>EmploymentCertified/Revoked</w:t>
            </w:r>
          </w:p>
        </w:tc>
        <w:tc>
          <w:tcPr>
            <w:tcW w:type="dxa" w:w="2340"/>
          </w:tcPr>
          <w:p>
            <w:r>
              <w:rPr>
                <w:rFonts w:ascii="Consolas" w:hAnsi="Consolas"/>
                <w:color w:val="C7254E"/>
                <w:sz w:val="18"/>
              </w:rPr>
              <w:t>/verify</w:t>
            </w:r>
          </w:p>
        </w:tc>
      </w:tr>
      <w:tr>
        <w:tc>
          <w:tcPr>
            <w:tcW w:type="dxa" w:w="2340"/>
          </w:tcPr>
          <w:p>
            <w:r>
              <w:rPr>
                <w:rFonts w:ascii="Consolas" w:hAnsi="Consolas"/>
                <w:color w:val="C7254E"/>
                <w:sz w:val="18"/>
              </w:rPr>
              <w:t>low_balance_alert</w:t>
            </w:r>
          </w:p>
        </w:tc>
        <w:tc>
          <w:tcPr>
            <w:tcW w:type="dxa" w:w="2340"/>
          </w:tcPr>
          <w:p>
            <w:r>
              <w:rPr>
                <w:rFonts w:ascii="Consolas" w:hAnsi="Consolas"/>
                <w:color w:val="C7254E"/>
                <w:sz w:val="18"/>
              </w:rPr>
              <w:t>id</w:t>
            </w:r>
          </w:p>
        </w:tc>
        <w:tc>
          <w:tcPr>
            <w:tcW w:type="dxa" w:w="2340"/>
          </w:tcPr>
          <w:p>
            <w:r>
              <w:rPr>
                <w:rFonts w:ascii="Consolas" w:hAnsi="Consolas"/>
                <w:color w:val="C7254E"/>
                <w:sz w:val="18"/>
              </w:rPr>
              <w:t>LowVaultBalance</w:t>
            </w:r>
          </w:p>
        </w:tc>
        <w:tc>
          <w:tcPr>
            <w:tcW w:type="dxa" w:w="2340"/>
          </w:tcPr>
          <w:p>
            <w:r>
              <w:rPr>
                <w:rFonts w:ascii="Consolas" w:hAnsi="Consolas"/>
                <w:color w:val="C7254E"/>
                <w:sz w:val="18"/>
              </w:rPr>
              <w:t>/hr/vault</w:t>
            </w:r>
          </w:p>
        </w:tc>
      </w:tr>
      <w:tr>
        <w:tc>
          <w:tcPr>
            <w:tcW w:type="dxa" w:w="2340"/>
          </w:tcPr>
          <w:p>
            <w:r>
              <w:rPr>
                <w:rFonts w:ascii="Consolas" w:hAnsi="Consolas"/>
                <w:color w:val="C7254E"/>
                <w:sz w:val="18"/>
              </w:rPr>
              <w:t>vault_withdrawal</w:t>
            </w:r>
          </w:p>
        </w:tc>
        <w:tc>
          <w:tcPr>
            <w:tcW w:type="dxa" w:w="2340"/>
          </w:tcPr>
          <w:p>
            <w:r>
              <w:rPr>
                <w:rFonts w:ascii="Consolas" w:hAnsi="Consolas"/>
                <w:color w:val="C7254E"/>
                <w:sz w:val="18"/>
              </w:rPr>
              <w:t>id</w:t>
            </w:r>
          </w:p>
        </w:tc>
        <w:tc>
          <w:tcPr>
            <w:tcW w:type="dxa" w:w="2340"/>
          </w:tcPr>
          <w:p>
            <w:r>
              <w:rPr>
                <w:rFonts w:ascii="Consolas" w:hAnsi="Consolas"/>
                <w:color w:val="C7254E"/>
                <w:sz w:val="18"/>
              </w:rPr>
              <w:t>VaultWithdrawn</w:t>
            </w:r>
            <w:r>
              <w:rPr>
                <w:sz w:val="18"/>
              </w:rPr>
              <w:t xml:space="preserve"> </w:t>
            </w:r>
            <w:r>
              <w:rPr>
                <w:rFonts w:ascii="Consolas" w:hAnsi="Consolas"/>
                <w:color w:val="C7254E"/>
                <w:sz w:val="18"/>
              </w:rPr>
              <w:t>[BARU]</w:t>
            </w:r>
          </w:p>
        </w:tc>
        <w:tc>
          <w:tcPr>
            <w:tcW w:type="dxa" w:w="2340"/>
          </w:tcPr>
          <w:p>
            <w:r>
              <w:rPr>
                <w:rFonts w:ascii="Consolas" w:hAnsi="Consolas"/>
                <w:color w:val="C7254E"/>
                <w:sz w:val="18"/>
              </w:rPr>
              <w:t>anomalyDetector.ts</w:t>
            </w:r>
            <w:r>
              <w:rPr>
                <w:sz w:val="18"/>
              </w:rPr>
              <w:t xml:space="preserve"> (lihat Lampiran B.6)</w:t>
            </w:r>
          </w:p>
        </w:tc>
      </w:tr>
      <w:tr>
        <w:tc>
          <w:tcPr>
            <w:tcW w:type="dxa" w:w="2340"/>
          </w:tcPr>
          <w:p>
            <w:r>
              <w:rPr>
                <w:rFonts w:ascii="Consolas" w:hAnsi="Consolas"/>
                <w:color w:val="C7254E"/>
                <w:sz w:val="18"/>
              </w:rPr>
              <w:t>role_change</w:t>
            </w:r>
          </w:p>
        </w:tc>
        <w:tc>
          <w:tcPr>
            <w:tcW w:type="dxa" w:w="2340"/>
          </w:tcPr>
          <w:p>
            <w:r>
              <w:rPr>
                <w:rFonts w:ascii="Consolas" w:hAnsi="Consolas"/>
                <w:color w:val="C7254E"/>
                <w:sz w:val="18"/>
              </w:rPr>
              <w:t>id</w:t>
            </w:r>
          </w:p>
        </w:tc>
        <w:tc>
          <w:tcPr>
            <w:tcW w:type="dxa" w:w="2340"/>
          </w:tcPr>
          <w:p>
            <w:r>
              <w:rPr>
                <w:rFonts w:ascii="Consolas" w:hAnsi="Consolas"/>
                <w:color w:val="C7254E"/>
                <w:sz w:val="18"/>
              </w:rPr>
              <w:t>RoleGranted</w:t>
            </w:r>
            <w:r>
              <w:rPr>
                <w:sz w:val="18"/>
              </w:rPr>
              <w:t>/</w:t>
            </w:r>
            <w:r>
              <w:rPr>
                <w:rFonts w:ascii="Consolas" w:hAnsi="Consolas"/>
                <w:color w:val="C7254E"/>
                <w:sz w:val="18"/>
              </w:rPr>
              <w:t>RoleRevoked</w:t>
            </w:r>
            <w:r>
              <w:rPr>
                <w:sz w:val="18"/>
              </w:rPr>
              <w:t xml:space="preserve"> </w:t>
            </w:r>
            <w:r>
              <w:rPr>
                <w:rFonts w:ascii="Consolas" w:hAnsi="Consolas"/>
                <w:color w:val="C7254E"/>
                <w:sz w:val="18"/>
              </w:rPr>
              <w:t>[BARU]</w:t>
            </w:r>
          </w:p>
        </w:tc>
        <w:tc>
          <w:tcPr>
            <w:tcW w:type="dxa" w:w="2340"/>
          </w:tcPr>
          <w:p>
            <w:r>
              <w:rPr>
                <w:rFonts w:ascii="Consolas" w:hAnsi="Consolas"/>
                <w:color w:val="C7254E"/>
                <w:sz w:val="18"/>
              </w:rPr>
              <w:t>anomalyDetector.ts</w:t>
            </w:r>
            <w:r>
              <w:rPr>
                <w:sz w:val="18"/>
              </w:rPr>
              <w:t xml:space="preserve"> (lihat Lampiran B.6)</w:t>
            </w:r>
          </w:p>
        </w:tc>
      </w:tr>
    </w:tbl>
    <w:p>
      <w:pPr>
        <w:spacing w:after="80"/>
      </w:pPr>
    </w:p>
    <w:p>
      <w:pPr>
        <w:spacing w:after="160"/>
        <w:ind w:left="576"/>
      </w:pPr>
      <w:r>
        <w:rPr>
          <w:b/>
          <w:i/>
          <w:color w:val="555555"/>
        </w:rPr>
        <w:t>Catatan (`role_change.role`):</w:t>
      </w:r>
      <w:r>
        <w:rPr>
          <w:i/>
          <w:color w:val="555555"/>
        </w:rPr>
        <w:t xml:space="preserve"> disimpan sebagai hash </w:t>
      </w:r>
      <w:r>
        <w:rPr>
          <w:rFonts w:ascii="Consolas" w:hAnsi="Consolas"/>
          <w:i/>
          <w:color w:val="555555"/>
          <w:sz w:val="18"/>
        </w:rPr>
        <w:t>bytes32</w:t>
      </w:r>
      <w:r>
        <w:rPr>
          <w:i/>
          <w:color w:val="555555"/>
        </w:rPr>
        <w:t xml:space="preserve"> mentah — </w:t>
      </w:r>
      <w:r>
        <w:rPr>
          <w:rFonts w:ascii="Consolas" w:hAnsi="Consolas"/>
          <w:i/>
          <w:color w:val="555555"/>
          <w:sz w:val="18"/>
        </w:rPr>
        <w:t>keccak256("HR_ROLE")</w:t>
      </w:r>
      <w:r>
        <w:rPr>
          <w:i/>
          <w:color w:val="555555"/>
        </w:rPr>
        <w:t xml:space="preserve"> = </w:t>
      </w:r>
      <w:r>
        <w:rPr>
          <w:rFonts w:ascii="Consolas" w:hAnsi="Consolas"/>
          <w:i/>
          <w:color w:val="555555"/>
          <w:sz w:val="18"/>
        </w:rPr>
        <w:t>0xfd70517941c75212b0f9013e45c47a37d6d983c5304288c7af285f2ea40cbba7</w:t>
      </w:r>
      <w:r>
        <w:rPr>
          <w:i/>
          <w:color w:val="555555"/>
        </w:rPr>
        <w:t xml:space="preserve">, </w:t>
      </w:r>
      <w:r>
        <w:rPr>
          <w:rFonts w:ascii="Consolas" w:hAnsi="Consolas"/>
          <w:i/>
          <w:color w:val="555555"/>
          <w:sz w:val="18"/>
        </w:rPr>
        <w:t>keccak256("LEGAL_ROLE")</w:t>
      </w:r>
      <w:r>
        <w:rPr>
          <w:i/>
          <w:color w:val="555555"/>
        </w:rPr>
        <w:t xml:space="preserve"> = </w:t>
      </w:r>
      <w:r>
        <w:rPr>
          <w:rFonts w:ascii="Consolas" w:hAnsi="Consolas"/>
          <w:i/>
          <w:color w:val="555555"/>
          <w:sz w:val="18"/>
        </w:rPr>
        <w:t>0xb9f13ecb5e7f0f859c44b76b3a163e504787b446da95a26bf75e53e1ff4a1e0e</w:t>
      </w:r>
      <w:r>
        <w:rPr>
          <w:i/>
          <w:color w:val="555555"/>
        </w:rPr>
        <w:t xml:space="preserve">, </w:t>
      </w:r>
      <w:r>
        <w:rPr>
          <w:rFonts w:ascii="Consolas" w:hAnsi="Consolas"/>
          <w:i/>
          <w:color w:val="555555"/>
          <w:sz w:val="18"/>
        </w:rPr>
        <w:t>DEFAULT_ADMIN_ROLE</w:t>
      </w:r>
      <w:r>
        <w:rPr>
          <w:i/>
          <w:color w:val="555555"/>
        </w:rPr>
        <w:t xml:space="preserve"> = </w:t>
      </w:r>
      <w:r>
        <w:rPr>
          <w:rFonts w:ascii="Consolas" w:hAnsi="Consolas"/>
          <w:i/>
          <w:color w:val="555555"/>
          <w:sz w:val="18"/>
        </w:rPr>
        <w:t>bytes32(0)</w:t>
      </w:r>
      <w:r>
        <w:rPr>
          <w:i/>
          <w:color w:val="555555"/>
        </w:rPr>
        <w:t xml:space="preserve">. Interpretasi nama peran dilakukan di </w:t>
      </w:r>
      <w:r>
        <w:rPr>
          <w:rFonts w:ascii="Consolas" w:hAnsi="Consolas"/>
          <w:i/>
          <w:color w:val="555555"/>
          <w:sz w:val="18"/>
        </w:rPr>
        <w:t>anomalyDetector.ts</w:t>
      </w:r>
      <w:r>
        <w:rPr>
          <w:i/>
          <w:color w:val="555555"/>
        </w:rPr>
        <w:t xml:space="preserve"> (</w:t>
      </w:r>
      <w:r>
        <w:rPr>
          <w:rFonts w:ascii="Consolas" w:hAnsi="Consolas"/>
          <w:i/>
          <w:color w:val="555555"/>
          <w:sz w:val="18"/>
        </w:rPr>
        <w:t>roleName()</w:t>
      </w:r>
      <w:r>
        <w:rPr>
          <w:i/>
          <w:color w:val="555555"/>
        </w:rPr>
        <w:t xml:space="preserve">), bukan di handler Ponder — menjaga handler tetap sebagai mirror event yang dumb dan reliable.  </w:t>
      </w:r>
      <w:r>
        <w:rPr>
          <w:b/>
          <w:i/>
          <w:color w:val="555555"/>
        </w:rPr>
        <w:t>Catatan (`RoleGranted`/`RoleRevoked`):</w:t>
      </w:r>
      <w:r>
        <w:rPr>
          <w:i/>
          <w:color w:val="555555"/>
        </w:rPr>
        <w:t xml:space="preserve"> kedua event ini adalah event bawaan </w:t>
      </w:r>
      <w:r>
        <w:rPr>
          <w:rFonts w:ascii="Consolas" w:hAnsi="Consolas"/>
          <w:i/>
          <w:color w:val="555555"/>
          <w:sz w:val="18"/>
        </w:rPr>
        <w:t>AccessControl</w:t>
      </w:r>
      <w:r>
        <w:rPr>
          <w:i/>
          <w:color w:val="555555"/>
        </w:rPr>
        <w:t xml:space="preserve"> OpenZeppelin yang diwarisi </w:t>
      </w:r>
      <w:r>
        <w:rPr>
          <w:rFonts w:ascii="Consolas" w:hAnsi="Consolas"/>
          <w:i/>
          <w:color w:val="555555"/>
          <w:sz w:val="18"/>
        </w:rPr>
        <w:t>CompanyVault</w:t>
      </w:r>
      <w:r>
        <w:rPr>
          <w:i/>
          <w:color w:val="555555"/>
        </w:rPr>
        <w:t xml:space="preserve"> — sudah diemit sejak kontrak pertama kali di-deploy, hanya saja sebelumnya tidak ada di ABI yang dipakai Ponder (</w:t>
      </w:r>
      <w:r>
        <w:rPr>
          <w:rFonts w:ascii="Consolas" w:hAnsi="Consolas"/>
          <w:i/>
          <w:color w:val="555555"/>
          <w:sz w:val="18"/>
        </w:rPr>
        <w:t>abis/PayrollContractAbi.ts</w:t>
      </w:r>
      <w:r>
        <w:rPr>
          <w:i/>
          <w:color w:val="555555"/>
        </w:rPr>
        <w:t xml:space="preserve">) sehingga tidak pernah diindeks. Menambahkannya adalah perubahan murni di lapisan indexing, </w:t>
      </w:r>
      <w:r>
        <w:rPr>
          <w:b/>
          <w:i/>
          <w:color w:val="555555"/>
        </w:rPr>
        <w:t>tidak memerlukan redeploy kontrak</w:t>
      </w:r>
      <w:r>
        <w:rPr>
          <w:i/>
          <w:color w:val="555555"/>
        </w:rPr>
        <w:t xml:space="preserve"> — backfill otomatis mengindeks ulang seluruh riwayat </w:t>
      </w:r>
      <w:r>
        <w:rPr>
          <w:rFonts w:ascii="Consolas" w:hAnsi="Consolas"/>
          <w:i/>
          <w:color w:val="555555"/>
          <w:sz w:val="18"/>
        </w:rPr>
        <w:t>RoleGranted</w:t>
      </w:r>
      <w:r>
        <w:rPr>
          <w:i/>
          <w:color w:val="555555"/>
        </w:rPr>
        <w:t xml:space="preserve"> sejak </w:t>
      </w:r>
      <w:r>
        <w:rPr>
          <w:rFonts w:ascii="Consolas" w:hAnsi="Consolas"/>
          <w:i/>
          <w:color w:val="555555"/>
          <w:sz w:val="18"/>
        </w:rPr>
        <w:t>startBlock</w:t>
      </w:r>
      <w:r>
        <w:rPr>
          <w:i/>
          <w:color w:val="555555"/>
        </w:rPr>
        <w:t xml:space="preserve">, termasuk grant </w:t>
      </w:r>
      <w:r>
        <w:rPr>
          <w:rFonts w:ascii="Consolas" w:hAnsi="Consolas"/>
          <w:i/>
          <w:color w:val="555555"/>
          <w:sz w:val="18"/>
        </w:rPr>
        <w:t>HR_ROLE</w:t>
      </w:r>
      <w:r>
        <w:rPr>
          <w:i/>
          <w:color w:val="555555"/>
        </w:rPr>
        <w:t>/</w:t>
      </w:r>
      <w:r>
        <w:rPr>
          <w:rFonts w:ascii="Consolas" w:hAnsi="Consolas"/>
          <w:i/>
          <w:color w:val="555555"/>
          <w:sz w:val="18"/>
        </w:rPr>
        <w:t>DEFAULT_ADMIN_ROLE</w:t>
      </w:r>
      <w:r>
        <w:rPr>
          <w:i/>
          <w:color w:val="555555"/>
        </w:rPr>
        <w:t xml:space="preserve"> awal saat setiap vault pertama kali dibuat.</w:t>
      </w:r>
    </w:p>
    <w:p>
      <w:r>
        <w:br w:type="page"/>
      </w:r>
    </w:p>
    <w:p>
      <w:pPr>
        <w:pStyle w:val="Heading4"/>
      </w:pPr>
      <w:r>
        <w:t>Dekomposisi Data — Off-Chain (Skema `app`)</w:t>
      </w:r>
    </w:p>
    <w:p>
      <w:pPr>
        <w:spacing w:after="120"/>
      </w:pPr>
      <w:r>
        <w:t xml:space="preserve">Tabel-tabel berikut adalah bagian dari skema PostgreSQL </w:t>
      </w:r>
      <w:r>
        <w:rPr>
          <w:rFonts w:ascii="Consolas" w:hAnsi="Consolas"/>
          <w:color w:val="C7254E"/>
          <w:sz w:val="18"/>
        </w:rPr>
        <w:t>app</w:t>
      </w:r>
      <w:r>
        <w:t xml:space="preserve"> yang dikelola oleh Drizzle ORM. Semua data PII dienkripsi dengan AES-256-GCM sebelum disimpan.</w:t>
      </w:r>
    </w:p>
    <w:p>
      <w:pPr>
        <w:spacing w:after="120"/>
      </w:pPr>
      <w:r>
        <w:rPr>
          <w:b/>
        </w:rPr>
        <w:t>Tabel `sessions`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jti</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UUID v4</w:t>
            </w:r>
          </w:p>
        </w:tc>
        <w:tc>
          <w:tcPr>
            <w:tcW w:type="dxa" w:w="1337"/>
          </w:tcPr>
          <w:p>
            <w:r>
              <w:rPr>
                <w:sz w:val="18"/>
              </w:rPr>
              <w:t>—</w:t>
            </w:r>
          </w:p>
        </w:tc>
        <w:tc>
          <w:tcPr>
            <w:tcW w:type="dxa" w:w="1337"/>
          </w:tcPr>
          <w:p>
            <w:r>
              <w:rPr>
                <w:sz w:val="18"/>
              </w:rPr>
              <w:t>JWT unique identifier; digunakan untuk revokasi token</w:t>
            </w:r>
          </w:p>
        </w:tc>
      </w:tr>
      <w:tr>
        <w:tc>
          <w:tcPr>
            <w:tcW w:type="dxa" w:w="1337"/>
          </w:tcPr>
          <w:p>
            <w:r>
              <w:rPr>
                <w:rFonts w:ascii="Consolas" w:hAnsi="Consolas"/>
                <w:color w:val="C7254E"/>
                <w:sz w:val="18"/>
              </w:rPr>
              <w:t>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Wallet address karyawan/HR (lowercase)</w:t>
            </w:r>
          </w:p>
        </w:tc>
      </w:tr>
      <w:tr>
        <w:tc>
          <w:tcPr>
            <w:tcW w:type="dxa" w:w="1337"/>
          </w:tcPr>
          <w:p>
            <w:r>
              <w:rPr>
                <w:rFonts w:ascii="Consolas" w:hAnsi="Consolas"/>
                <w:color w:val="C7254E"/>
                <w:sz w:val="18"/>
              </w:rPr>
              <w:t>expires_at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&gt; created_at</w:t>
            </w:r>
          </w:p>
        </w:tc>
        <w:tc>
          <w:tcPr>
            <w:tcW w:type="dxa" w:w="1337"/>
          </w:tcPr>
          <w:p>
            <w:r>
              <w:rPr>
                <w:sz w:val="18"/>
              </w:rPr>
              <w:t>—</w:t>
            </w:r>
          </w:p>
        </w:tc>
        <w:tc>
          <w:tcPr>
            <w:tcW w:type="dxa" w:w="1337"/>
          </w:tcPr>
          <w:p>
            <w:r>
              <w:rPr>
                <w:sz w:val="18"/>
              </w:rPr>
              <w:t>Waktu kedaluwarsa token JWT</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token dibuat</w:t>
            </w:r>
          </w:p>
        </w:tc>
      </w:tr>
    </w:tbl>
    <w:p>
      <w:pPr>
        <w:spacing w:after="80"/>
      </w:pPr>
    </w:p>
    <w:p>
      <w:pPr>
        <w:spacing w:after="120"/>
      </w:pPr>
      <w:r>
        <w:rPr>
          <w:b/>
        </w:rPr>
        <w:t>Tabel `employees`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Wallet address karyawan (lowercase)</w:t>
            </w:r>
          </w:p>
        </w:tc>
      </w:tr>
      <w:tr>
        <w:tc>
          <w:tcPr>
            <w:tcW w:type="dxa" w:w="1337"/>
          </w:tcPr>
          <w:p>
            <w:r>
              <w:rPr>
                <w:rFonts w:ascii="Consolas" w:hAnsi="Consolas"/>
                <w:color w:val="C7254E"/>
                <w:sz w:val="18"/>
              </w:rPr>
              <w:t>name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Nama lengkap, terenkripsi AES-256-GCM</w:t>
            </w:r>
          </w:p>
        </w:tc>
      </w:tr>
      <w:tr>
        <w:tc>
          <w:tcPr>
            <w:tcW w:type="dxa" w:w="1337"/>
          </w:tcPr>
          <w:p>
            <w:r>
              <w:rPr>
                <w:rFonts w:ascii="Consolas" w:hAnsi="Consolas"/>
                <w:color w:val="C7254E"/>
                <w:sz w:val="18"/>
              </w:rPr>
              <w:t>nik</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16 digit</w:t>
            </w:r>
          </w:p>
        </w:tc>
        <w:tc>
          <w:tcPr>
            <w:tcW w:type="dxa" w:w="1337"/>
          </w:tcPr>
          <w:p>
            <w:r>
              <w:rPr>
                <w:sz w:val="18"/>
              </w:rPr>
              <w:t>—</w:t>
            </w:r>
          </w:p>
        </w:tc>
        <w:tc>
          <w:tcPr>
            <w:tcW w:type="dxa" w:w="1337"/>
          </w:tcPr>
          <w:p>
            <w:r>
              <w:rPr>
                <w:sz w:val="18"/>
              </w:rPr>
              <w:t>Nomor Induk Kependudukan, terenkripsi AES-256-GCM</w:t>
            </w:r>
          </w:p>
        </w:tc>
      </w:tr>
      <w:tr>
        <w:tc>
          <w:tcPr>
            <w:tcW w:type="dxa" w:w="1337"/>
          </w:tcPr>
          <w:p>
            <w:r>
              <w:rPr>
                <w:rFonts w:ascii="Consolas" w:hAnsi="Consolas"/>
                <w:color w:val="C7254E"/>
                <w:sz w:val="18"/>
              </w:rPr>
              <w:t>phone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Nomor telepon, terenkripsi AES-256-GCM</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record dibuat</w:t>
            </w:r>
          </w:p>
        </w:tc>
      </w:tr>
      <w:tr>
        <w:tc>
          <w:tcPr>
            <w:tcW w:type="dxa" w:w="1337"/>
          </w:tcPr>
          <w:p>
            <w:r>
              <w:rPr>
                <w:rFonts w:ascii="Consolas" w:hAnsi="Consolas"/>
                <w:color w:val="C7254E"/>
                <w:sz w:val="18"/>
              </w:rPr>
              <w:t>updated_at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record terakhir diperbarui</w:t>
            </w:r>
          </w:p>
        </w:tc>
      </w:tr>
    </w:tbl>
    <w:p>
      <w:pPr>
        <w:spacing w:after="80"/>
      </w:pPr>
    </w:p>
    <w:p>
      <w:pPr>
        <w:spacing w:after="120"/>
      </w:pPr>
      <w:r>
        <w:rPr>
          <w:b/>
        </w:rPr>
        <w:t>Tabel `audit_logs`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GENERATED ALWAYS AS IDENTITY</w:t>
            </w:r>
          </w:p>
        </w:tc>
        <w:tc>
          <w:tcPr>
            <w:tcW w:type="dxa" w:w="1337"/>
          </w:tcPr>
          <w:p>
            <w:r>
              <w:rPr>
                <w:sz w:val="18"/>
              </w:rPr>
              <w:t>≥ 1</w:t>
            </w:r>
          </w:p>
        </w:tc>
        <w:tc>
          <w:tcPr>
            <w:tcW w:type="dxa" w:w="1337"/>
          </w:tcPr>
          <w:p>
            <w:r>
              <w:rPr>
                <w:sz w:val="18"/>
              </w:rPr>
              <w:t>auto</w:t>
            </w:r>
          </w:p>
        </w:tc>
        <w:tc>
          <w:tcPr>
            <w:tcW w:type="dxa" w:w="1337"/>
          </w:tcPr>
          <w:p>
            <w:r>
              <w:rPr>
                <w:sz w:val="18"/>
              </w:rPr>
              <w:t>Auto-increment log ID</w:t>
            </w:r>
          </w:p>
        </w:tc>
      </w:tr>
      <w:tr>
        <w:tc>
          <w:tcPr>
            <w:tcW w:type="dxa" w:w="1337"/>
          </w:tcPr>
          <w:p>
            <w:r>
              <w:rPr>
                <w:rFonts w:ascii="Consolas" w:hAnsi="Consolas"/>
                <w:color w:val="C7254E"/>
                <w:sz w:val="18"/>
              </w:rPr>
              <w:t>action</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BUNDLER_RELAY</w:t>
            </w:r>
            <w:r>
              <w:rPr>
                <w:sz w:val="18"/>
              </w:rPr>
              <w:t xml:space="preserve"> \</w:t>
            </w:r>
          </w:p>
        </w:tc>
        <w:tc>
          <w:tcPr>
            <w:tcW w:type="dxa" w:w="1337"/>
          </w:tcPr>
          <w:p>
            <w:r>
              <w:rPr>
                <w:rFonts w:ascii="Consolas" w:hAnsi="Consolas"/>
                <w:color w:val="C7254E"/>
                <w:sz w:val="18"/>
              </w:rPr>
              <w:t>COMPLIANCE_EXPORT</w:t>
            </w:r>
            <w:r>
              <w:rPr>
                <w:sz w:val="18"/>
              </w:rPr>
              <w:t xml:space="preserve"> \</w:t>
            </w:r>
          </w:p>
        </w:tc>
        <w:tc>
          <w:tcPr>
            <w:tcW w:type="dxa" w:w="1337"/>
          </w:tcPr>
          <w:p>
            <w:r>
              <w:rPr>
                <w:sz w:val="18"/>
              </w:rPr>
              <w:t>dll.</w:t>
            </w:r>
          </w:p>
        </w:tc>
      </w:tr>
      <w:tr>
        <w:tc>
          <w:tcPr>
            <w:tcW w:type="dxa" w:w="1337"/>
          </w:tcPr>
          <w:p>
            <w:r>
              <w:rPr>
                <w:rFonts w:ascii="Consolas" w:hAnsi="Consolas"/>
                <w:color w:val="C7254E"/>
                <w:sz w:val="18"/>
              </w:rPr>
              <w:t>actor</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wallet pelaku (HR atau karyawan)</w:t>
            </w:r>
          </w:p>
        </w:tc>
      </w:tr>
      <w:tr>
        <w:tc>
          <w:tcPr>
            <w:tcW w:type="dxa" w:w="1337"/>
          </w:tcPr>
          <w:p>
            <w:r>
              <w:rPr>
                <w:rFonts w:ascii="Consolas" w:hAnsi="Consolas"/>
                <w:color w:val="C7254E"/>
                <w:sz w:val="18"/>
              </w:rPr>
              <w:t>tx_hash</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+ 64 char</w:t>
            </w:r>
          </w:p>
        </w:tc>
        <w:tc>
          <w:tcPr>
            <w:tcW w:type="dxa" w:w="1337"/>
          </w:tcPr>
          <w:p>
            <w:r>
              <w:rPr>
                <w:rFonts w:ascii="Consolas" w:hAnsi="Consolas"/>
                <w:color w:val="C7254E"/>
                <w:sz w:val="18"/>
              </w:rPr>
              <w:t>NULL</w:t>
            </w:r>
          </w:p>
        </w:tc>
        <w:tc>
          <w:tcPr>
            <w:tcW w:type="dxa" w:w="1337"/>
          </w:tcPr>
          <w:p>
            <w:r>
              <w:rPr>
                <w:sz w:val="18"/>
              </w:rPr>
              <w:t>Hash transaksi on-chain (null jika belum on-chain)</w:t>
            </w:r>
          </w:p>
        </w:tc>
      </w:tr>
      <w:tr>
        <w:tc>
          <w:tcPr>
            <w:tcW w:type="dxa" w:w="1337"/>
          </w:tcPr>
          <w:p>
            <w:r>
              <w:rPr>
                <w:rFonts w:ascii="Consolas" w:hAnsi="Consolas"/>
                <w:color w:val="C7254E"/>
                <w:sz w:val="18"/>
              </w:rPr>
              <w:t>meta</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JSON string</w:t>
            </w:r>
          </w:p>
        </w:tc>
        <w:tc>
          <w:tcPr>
            <w:tcW w:type="dxa" w:w="1337"/>
          </w:tcPr>
          <w:p>
            <w:r>
              <w:rPr>
                <w:rFonts w:ascii="Consolas" w:hAnsi="Consolas"/>
                <w:color w:val="C7254E"/>
                <w:sz w:val="18"/>
              </w:rPr>
              <w:t>NULL</w:t>
            </w:r>
          </w:p>
        </w:tc>
        <w:tc>
          <w:tcPr>
            <w:tcW w:type="dxa" w:w="1337"/>
          </w:tcPr>
          <w:p>
            <w:r>
              <w:rPr>
                <w:sz w:val="18"/>
              </w:rPr>
              <w:t>Konteks tambahan dalam format JSON</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log dicatat</w:t>
            </w:r>
          </w:p>
        </w:tc>
      </w:tr>
    </w:tbl>
    <w:p>
      <w:pPr>
        <w:spacing w:after="80"/>
      </w:pPr>
    </w:p>
    <w:p>
      <w:pPr>
        <w:spacing w:after="120"/>
      </w:pPr>
      <w:r>
        <w:rPr>
          <w:b/>
        </w:rPr>
        <w:t>Tabel `webhook_events`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w:t>
            </w:r>
          </w:p>
        </w:tc>
        <w:tc>
          <w:tcPr>
            <w:tcW w:type="dxa" w:w="1337"/>
          </w:tcPr>
          <w:p>
            <w:r>
              <w:rPr>
                <w:sz w:val="18"/>
              </w:rPr>
              <w:t>—</w:t>
            </w:r>
          </w:p>
        </w:tc>
        <w:tc>
          <w:tcPr>
            <w:tcW w:type="dxa" w:w="1337"/>
          </w:tcPr>
          <w:p>
            <w:r>
              <w:rPr>
                <w:sz w:val="18"/>
              </w:rPr>
              <w:t>Alchemy webhook event ID (digunakan untuk deduplikasi)</w:t>
            </w:r>
          </w:p>
        </w:tc>
      </w:tr>
      <w:tr>
        <w:tc>
          <w:tcPr>
            <w:tcW w:type="dxa" w:w="1337"/>
          </w:tcPr>
          <w:p>
            <w:r>
              <w:rPr>
                <w:rFonts w:ascii="Consolas" w:hAnsi="Consolas"/>
                <w:color w:val="C7254E"/>
                <w:sz w:val="18"/>
              </w:rPr>
              <w:t>type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 xml:space="preserve">Tipe event Alchemy (mis. </w:t>
            </w:r>
            <w:r>
              <w:rPr>
                <w:rFonts w:ascii="Consolas" w:hAnsi="Consolas"/>
                <w:color w:val="C7254E"/>
                <w:sz w:val="18"/>
              </w:rPr>
              <w:t>ADDRESS_ACTIVITY</w:t>
            </w:r>
            <w:r>
              <w:rPr>
                <w:sz w:val="18"/>
              </w:rPr>
              <w:t>)</w:t>
            </w:r>
          </w:p>
        </w:tc>
      </w:tr>
      <w:tr>
        <w:tc>
          <w:tcPr>
            <w:tcW w:type="dxa" w:w="1337"/>
          </w:tcPr>
          <w:p>
            <w:r>
              <w:rPr>
                <w:rFonts w:ascii="Consolas" w:hAnsi="Consolas"/>
                <w:color w:val="C7254E"/>
                <w:sz w:val="18"/>
              </w:rPr>
              <w:t>processed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rFonts w:ascii="Consolas" w:hAnsi="Consolas"/>
                <w:color w:val="C7254E"/>
                <w:sz w:val="18"/>
              </w:rPr>
              <w:t>false</w:t>
            </w:r>
          </w:p>
        </w:tc>
      </w:tr>
      <w:tr>
        <w:tc>
          <w:tcPr>
            <w:tcW w:type="dxa" w:w="1337"/>
          </w:tcPr>
          <w:p>
            <w:r>
              <w:rPr>
                <w:rFonts w:ascii="Consolas" w:hAnsi="Consolas"/>
                <w:color w:val="C7254E"/>
                <w:sz w:val="18"/>
              </w:rPr>
              <w:t>received_at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event diterima backend</w:t>
            </w:r>
          </w:p>
        </w:tc>
      </w:tr>
    </w:tbl>
    <w:p>
      <w:pPr>
        <w:spacing w:after="80"/>
      </w:pPr>
    </w:p>
    <w:p>
      <w:pPr>
        <w:spacing w:after="120"/>
      </w:pPr>
      <w:r>
        <w:rPr>
          <w:b/>
        </w:rPr>
        <w:t>Tabel `rate_limits`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employee_address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Alamat karyawan (lowercase)</w:t>
            </w:r>
          </w:p>
        </w:tc>
      </w:tr>
      <w:tr>
        <w:tc>
          <w:tcPr>
            <w:tcW w:type="dxa" w:w="1337"/>
          </w:tcPr>
          <w:p>
            <w:r>
              <w:rPr>
                <w:rFonts w:ascii="Consolas" w:hAnsi="Consolas"/>
                <w:color w:val="C7254E"/>
                <w:sz w:val="18"/>
              </w:rPr>
              <w:t>claim_count</w:t>
            </w:r>
          </w:p>
        </w:tc>
        <w:tc>
          <w:tcPr>
            <w:tcW w:type="dxa" w:w="1337"/>
          </w:tcPr>
          <w:p>
            <w:r>
              <w:rPr>
                <w:rFonts w:ascii="Consolas" w:hAnsi="Consolas"/>
                <w:color w:val="C7254E"/>
                <w:sz w:val="18"/>
              </w:rPr>
              <w:t>integer</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Jumlah klaim dalam jendela aktif (maks 10 per jam)</w:t>
            </w:r>
          </w:p>
        </w:tc>
      </w:tr>
      <w:tr>
        <w:tc>
          <w:tcPr>
            <w:tcW w:type="dxa" w:w="1337"/>
          </w:tcPr>
          <w:p>
            <w:r>
              <w:rPr>
                <w:rFonts w:ascii="Consolas" w:hAnsi="Consolas"/>
                <w:color w:val="C7254E"/>
                <w:sz w:val="18"/>
              </w:rPr>
              <w:t>window_start</w:t>
            </w:r>
          </w:p>
        </w:tc>
        <w:tc>
          <w:tcPr>
            <w:tcW w:type="dxa" w:w="1337"/>
          </w:tcPr>
          <w:p>
            <w:r>
              <w:rPr>
                <w:rFonts w:ascii="Consolas" w:hAnsi="Consolas"/>
                <w:color w:val="C7254E"/>
                <w:sz w:val="18"/>
              </w:rPr>
              <w:t>timestamp</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mulai jendela 1 jam saat ini</w:t>
            </w:r>
          </w:p>
        </w:tc>
      </w:tr>
    </w:tbl>
    <w:p>
      <w:pPr>
        <w:spacing w:after="80"/>
      </w:pPr>
    </w:p>
    <w:p>
      <w:pPr>
        <w:spacing w:after="120"/>
      </w:pPr>
      <w:r>
        <w:rPr>
          <w:b/>
        </w:rPr>
        <w:t>Tabel `pending_registrations`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Wallet address calon tenant HR (lowercase)</w:t>
            </w:r>
          </w:p>
        </w:tc>
      </w:tr>
      <w:tr>
        <w:tc>
          <w:tcPr>
            <w:tcW w:type="dxa" w:w="1337"/>
          </w:tcPr>
          <w:p>
            <w:r>
              <w:rPr>
                <w:rFonts w:ascii="Consolas" w:hAnsi="Consolas"/>
                <w:color w:val="C7254E"/>
                <w:sz w:val="18"/>
              </w:rPr>
              <w:t>email</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Format email</w:t>
            </w:r>
          </w:p>
        </w:tc>
        <w:tc>
          <w:tcPr>
            <w:tcW w:type="dxa" w:w="1337"/>
          </w:tcPr>
          <w:p>
            <w:r>
              <w:rPr>
                <w:rFonts w:ascii="Consolas" w:hAnsi="Consolas"/>
                <w:color w:val="C7254E"/>
                <w:sz w:val="18"/>
              </w:rPr>
              <w:t>NULL</w:t>
            </w:r>
          </w:p>
        </w:tc>
        <w:tc>
          <w:tcPr>
            <w:tcW w:type="dxa" w:w="1337"/>
          </w:tcPr>
          <w:p>
            <w:r>
              <w:rPr>
                <w:sz w:val="18"/>
              </w:rPr>
              <w:t>Alamat email kontak (opsional)</w:t>
            </w:r>
          </w:p>
        </w:tc>
      </w:tr>
      <w:tr>
        <w:tc>
          <w:tcPr>
            <w:tcW w:type="dxa" w:w="1337"/>
          </w:tcPr>
          <w:p>
            <w:r>
              <w:rPr>
                <w:rFonts w:ascii="Consolas" w:hAnsi="Consolas"/>
                <w:color w:val="C7254E"/>
                <w:sz w:val="18"/>
              </w:rPr>
              <w:t>name</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Nama tampilan dari form onboarding</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+ 40 char</w:t>
            </w:r>
          </w:p>
        </w:tc>
        <w:tc>
          <w:tcPr>
            <w:tcW w:type="dxa" w:w="1337"/>
          </w:tcPr>
          <w:p>
            <w:r>
              <w:rPr>
                <w:rFonts w:ascii="Consolas" w:hAnsi="Consolas"/>
                <w:color w:val="C7254E"/>
                <w:sz w:val="18"/>
              </w:rPr>
              <w:t>NULL</w:t>
            </w:r>
          </w:p>
        </w:tc>
        <w:tc>
          <w:tcPr>
            <w:tcW w:type="dxa" w:w="1337"/>
          </w:tcPr>
          <w:p>
            <w:r>
              <w:rPr>
                <w:sz w:val="18"/>
              </w:rPr>
              <w:t>Alamat HR yang memproses registrasi</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pending</w:t>
            </w:r>
            <w:r>
              <w:rPr>
                <w:sz w:val="18"/>
              </w:rPr>
              <w:t xml:space="preserve"> \</w:t>
            </w:r>
          </w:p>
        </w:tc>
        <w:tc>
          <w:tcPr>
            <w:tcW w:type="dxa" w:w="1337"/>
          </w:tcPr>
          <w:p>
            <w:r>
              <w:rPr>
                <w:rFonts w:ascii="Consolas" w:hAnsi="Consolas"/>
                <w:color w:val="C7254E"/>
                <w:sz w:val="18"/>
              </w:rPr>
              <w:t>approved</w:t>
            </w:r>
            <w:r>
              <w:rPr>
                <w:sz w:val="18"/>
              </w:rPr>
              <w:t xml:space="preserve"> \</w:t>
            </w:r>
          </w:p>
        </w:tc>
        <w:tc>
          <w:tcPr>
            <w:tcW w:type="dxa" w:w="1337"/>
          </w:tcPr>
          <w:p>
            <w:r>
              <w:rPr>
                <w:rFonts w:ascii="Consolas" w:hAnsi="Consolas"/>
                <w:color w:val="C7254E"/>
                <w:sz w:val="18"/>
              </w:rPr>
              <w:t>rejected</w:t>
            </w:r>
          </w:p>
        </w:tc>
      </w:tr>
      <w:tr>
        <w:tc>
          <w:tcPr>
            <w:tcW w:type="dxa" w:w="1337"/>
          </w:tcPr>
          <w:p>
            <w:r>
              <w:rPr>
                <w:rFonts w:ascii="Consolas" w:hAnsi="Consolas"/>
                <w:color w:val="C7254E"/>
                <w:sz w:val="18"/>
              </w:rPr>
              <w:t>requested_at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pengajuan registrasi</w:t>
            </w:r>
          </w:p>
        </w:tc>
      </w:tr>
      <w:tr>
        <w:tc>
          <w:tcPr>
            <w:tcW w:type="dxa" w:w="1337"/>
          </w:tcPr>
          <w:p>
            <w:r>
              <w:rPr>
                <w:rFonts w:ascii="Consolas" w:hAnsi="Consolas"/>
                <w:color w:val="C7254E"/>
                <w:sz w:val="18"/>
              </w:rPr>
              <w:t>updated_at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status terakhir diperbarui</w:t>
            </w:r>
          </w:p>
        </w:tc>
      </w:tr>
    </w:tbl>
    <w:p>
      <w:pPr>
        <w:spacing w:after="80"/>
      </w:pPr>
    </w:p>
    <w:p>
      <w:pPr>
        <w:spacing w:after="120"/>
      </w:pPr>
      <w:r>
        <w:rPr>
          <w:b/>
        </w:rPr>
        <w:t>Tabel `employee_invitations`</w:t>
      </w:r>
      <w:r>
        <w:t xml:space="preserve"> </w:t>
      </w:r>
      <w:r>
        <w:rPr>
          <w:rFonts w:ascii="Consolas" w:hAnsi="Consolas"/>
          <w:color w:val="C7254E"/>
          <w:sz w:val="18"/>
        </w:rPr>
        <w:t>[BARU — invitation-only registration, lihat SKPL UC-21]</w:t>
      </w:r>
    </w:p>
    <w:p>
      <w:pPr>
        <w:spacing w:after="160"/>
        <w:ind w:left="576"/>
      </w:pPr>
      <w:r>
        <w:rPr>
          <w:i/>
          <w:color w:val="555555"/>
        </w:rPr>
        <w:t xml:space="preserve">Menutup celah keamanan/integritas data di mana employee sebelumnya dapat memilih </w:t>
      </w:r>
      <w:r>
        <w:rPr>
          <w:rFonts w:ascii="Consolas" w:hAnsi="Consolas"/>
          <w:i/>
          <w:color w:val="555555"/>
          <w:sz w:val="18"/>
        </w:rPr>
        <w:t>hrAddress</w:t>
      </w:r>
      <w:r>
        <w:rPr>
          <w:i/>
          <w:color w:val="555555"/>
        </w:rPr>
        <w:t xml:space="preserve"> bebas dari dropdown tak terfilter di </w:t>
      </w:r>
      <w:r>
        <w:rPr>
          <w:rFonts w:ascii="Consolas" w:hAnsi="Consolas"/>
          <w:i/>
          <w:color w:val="555555"/>
          <w:sz w:val="18"/>
        </w:rPr>
        <w:t>/onboarding</w:t>
      </w:r>
      <w:r>
        <w:rPr>
          <w:i/>
          <w:color w:val="555555"/>
        </w:rPr>
        <w:t xml:space="preserve">. Sekarang </w:t>
      </w:r>
      <w:r>
        <w:rPr>
          <w:rFonts w:ascii="Consolas" w:hAnsi="Consolas"/>
          <w:i/>
          <w:color w:val="555555"/>
          <w:sz w:val="18"/>
        </w:rPr>
        <w:t>POST /registration/request</w:t>
      </w:r>
      <w:r>
        <w:rPr>
          <w:i/>
          <w:color w:val="555555"/>
        </w:rPr>
        <w:t xml:space="preserve"> untuk </w:t>
      </w:r>
      <w:r>
        <w:rPr>
          <w:rFonts w:ascii="Consolas" w:hAnsi="Consolas"/>
          <w:i/>
          <w:color w:val="555555"/>
          <w:sz w:val="18"/>
        </w:rPr>
        <w:t>type:"employee"</w:t>
      </w:r>
      <w:r>
        <w:rPr>
          <w:i/>
          <w:color w:val="555555"/>
        </w:rPr>
        <w:t xml:space="preserve"> </w:t>
      </w:r>
      <w:r>
        <w:rPr>
          <w:b/>
          <w:i/>
          <w:color w:val="555555"/>
        </w:rPr>
        <w:t>wajib</w:t>
      </w:r>
      <w:r>
        <w:rPr>
          <w:i/>
          <w:color w:val="555555"/>
        </w:rPr>
        <w:t xml:space="preserve"> menyertakan </w:t>
      </w:r>
      <w:r>
        <w:rPr>
          <w:rFonts w:ascii="Consolas" w:hAnsi="Consolas"/>
          <w:i/>
          <w:color w:val="555555"/>
          <w:sz w:val="18"/>
        </w:rPr>
        <w:t>inviteToken</w:t>
      </w:r>
      <w:r>
        <w:rPr>
          <w:i/>
          <w:color w:val="555555"/>
        </w:rPr>
        <w:t xml:space="preserve"> yang valid, belum dipakai, belum kedaluwarsa — </w:t>
      </w:r>
      <w:r>
        <w:rPr>
          <w:rFonts w:ascii="Consolas" w:hAnsi="Consolas"/>
          <w:i/>
          <w:color w:val="555555"/>
          <w:sz w:val="18"/>
        </w:rPr>
        <w:t>hrAddress</w:t>
      </w:r>
      <w:r>
        <w:rPr>
          <w:i/>
          <w:color w:val="555555"/>
        </w:rPr>
        <w:t xml:space="preserve"> di-resolve server-side dari baris ini, tidak pernah diambil dari input client.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token</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Token acak sulit ditebak</w:t>
            </w:r>
          </w:p>
        </w:tc>
        <w:tc>
          <w:tcPr>
            <w:tcW w:type="dxa" w:w="1337"/>
          </w:tcPr>
          <w:p>
            <w:r>
              <w:rPr>
                <w:sz w:val="18"/>
              </w:rPr>
              <w:t>—</w:t>
            </w:r>
          </w:p>
        </w:tc>
        <w:tc>
          <w:tcPr>
            <w:tcW w:type="dxa" w:w="1337"/>
          </w:tcPr>
          <w:p>
            <w:r>
              <w:rPr>
                <w:sz w:val="18"/>
              </w:rPr>
              <w:t xml:space="preserve">Dibagikan via </w:t>
            </w:r>
            <w:r>
              <w:rPr>
                <w:rFonts w:ascii="Consolas" w:hAnsi="Consolas"/>
                <w:color w:val="C7254E"/>
                <w:sz w:val="18"/>
              </w:rPr>
              <w:t>/onboarding?invite=&lt;token&gt;</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HR pembuat undangan (diisi dari caller, bukan input)</w:t>
            </w:r>
          </w:p>
        </w:tc>
      </w:tr>
      <w:tr>
        <w:tc>
          <w:tcPr>
            <w:tcW w:type="dxa" w:w="1337"/>
          </w:tcPr>
          <w:p>
            <w:r>
              <w:rPr>
                <w:rFonts w:ascii="Consolas" w:hAnsi="Consolas"/>
                <w:color w:val="C7254E"/>
                <w:sz w:val="18"/>
              </w:rPr>
              <w:t>email</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Format email</w:t>
            </w:r>
          </w:p>
        </w:tc>
        <w:tc>
          <w:tcPr>
            <w:tcW w:type="dxa" w:w="1337"/>
          </w:tcPr>
          <w:p>
            <w:r>
              <w:rPr>
                <w:rFonts w:ascii="Consolas" w:hAnsi="Consolas"/>
                <w:color w:val="C7254E"/>
                <w:sz w:val="18"/>
              </w:rPr>
              <w:t>NULL</w:t>
            </w:r>
          </w:p>
        </w:tc>
        <w:tc>
          <w:tcPr>
            <w:tcW w:type="dxa" w:w="1337"/>
          </w:tcPr>
          <w:p>
            <w:r>
              <w:rPr>
                <w:sz w:val="18"/>
              </w:rPr>
              <w:t>Referensi opsional — email calon karyawan yang dituju HR</w:t>
            </w:r>
          </w:p>
        </w:tc>
      </w:tr>
      <w:tr>
        <w:tc>
          <w:tcPr>
            <w:tcW w:type="dxa" w:w="1337"/>
          </w:tcPr>
          <w:p>
            <w:r>
              <w:rPr>
                <w:rFonts w:ascii="Consolas" w:hAnsi="Consolas"/>
                <w:color w:val="C7254E"/>
                <w:sz w:val="18"/>
              </w:rPr>
              <w:t>name</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Referensi opsional — nama calon karyawan yang dituju HR</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pending</w:t>
            </w:r>
            <w:r>
              <w:rPr>
                <w:sz w:val="18"/>
              </w:rPr>
              <w:t xml:space="preserve"> \</w:t>
            </w:r>
          </w:p>
        </w:tc>
        <w:tc>
          <w:tcPr>
            <w:tcW w:type="dxa" w:w="1337"/>
          </w:tcPr>
          <w:p>
            <w:r>
              <w:rPr>
                <w:rFonts w:ascii="Consolas" w:hAnsi="Consolas"/>
                <w:color w:val="C7254E"/>
                <w:sz w:val="18"/>
              </w:rPr>
              <w:t>used</w:t>
            </w:r>
            <w:r>
              <w:rPr>
                <w:sz w:val="18"/>
              </w:rPr>
              <w:t xml:space="preserve"> \</w:t>
            </w:r>
          </w:p>
        </w:tc>
        <w:tc>
          <w:tcPr>
            <w:tcW w:type="dxa" w:w="1337"/>
          </w:tcPr>
          <w:p>
            <w:r>
              <w:rPr>
                <w:rFonts w:ascii="Consolas" w:hAnsi="Consolas"/>
                <w:color w:val="C7254E"/>
                <w:sz w:val="18"/>
              </w:rPr>
              <w:t>revoked</w:t>
            </w:r>
          </w:p>
        </w:tc>
      </w:tr>
      <w:tr>
        <w:tc>
          <w:tcPr>
            <w:tcW w:type="dxa" w:w="1337"/>
          </w:tcPr>
          <w:p>
            <w:r>
              <w:rPr>
                <w:rFonts w:ascii="Consolas" w:hAnsi="Consolas"/>
                <w:color w:val="C7254E"/>
                <w:sz w:val="18"/>
              </w:rPr>
              <w:t>used_by_address</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+ 40 char</w:t>
            </w:r>
          </w:p>
        </w:tc>
        <w:tc>
          <w:tcPr>
            <w:tcW w:type="dxa" w:w="1337"/>
          </w:tcPr>
          <w:p>
            <w:r>
              <w:rPr>
                <w:rFonts w:ascii="Consolas" w:hAnsi="Consolas"/>
                <w:color w:val="C7254E"/>
                <w:sz w:val="18"/>
              </w:rPr>
              <w:t>NULL</w:t>
            </w:r>
          </w:p>
        </w:tc>
        <w:tc>
          <w:tcPr>
            <w:tcW w:type="dxa" w:w="1337"/>
          </w:tcPr>
          <w:p>
            <w:r>
              <w:rPr>
                <w:sz w:val="18"/>
              </w:rPr>
              <w:t>Terisi begitu ada employee yang registrasi dengan token ini</w:t>
            </w:r>
          </w:p>
        </w:tc>
      </w:tr>
      <w:tr>
        <w:tc>
          <w:tcPr>
            <w:tcW w:type="dxa" w:w="1337"/>
          </w:tcPr>
          <w:p>
            <w:r>
              <w:rPr>
                <w:rFonts w:ascii="Consolas" w:hAnsi="Consolas"/>
                <w:color w:val="C7254E"/>
                <w:sz w:val="18"/>
              </w:rPr>
              <w:t>expires_at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Token kedaluwarsa 7 hari setelah dibuat</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token dibuat</w:t>
            </w:r>
          </w:p>
        </w:tc>
      </w:tr>
      <w:tr>
        <w:tc>
          <w:tcPr>
            <w:tcW w:type="dxa" w:w="1337"/>
          </w:tcPr>
          <w:p>
            <w:r>
              <w:rPr>
                <w:rFonts w:ascii="Consolas" w:hAnsi="Consolas"/>
                <w:color w:val="C7254E"/>
                <w:sz w:val="18"/>
              </w:rPr>
              <w:t>used_at</w:t>
            </w:r>
          </w:p>
        </w:tc>
        <w:tc>
          <w:tcPr>
            <w:tcW w:type="dxa" w:w="1337"/>
          </w:tcPr>
          <w:p>
            <w:r>
              <w:rPr>
                <w:rFonts w:ascii="Consolas" w:hAnsi="Consolas"/>
                <w:color w:val="C7254E"/>
                <w:sz w:val="18"/>
              </w:rPr>
              <w:t>timestamptz</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Waktu token dipakai</w:t>
            </w:r>
          </w:p>
        </w:tc>
      </w:tr>
    </w:tbl>
    <w:p>
      <w:pPr>
        <w:spacing w:after="80"/>
      </w:pPr>
    </w:p>
    <w:p>
      <w:pPr>
        <w:spacing w:after="120"/>
      </w:pPr>
      <w:r>
        <w:rPr>
          <w:b/>
        </w:rPr>
        <w:t>Endpoint terkait (`backend/src/routes/invitations.ts`):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Method &amp; Path</w:t>
            </w:r>
          </w:p>
        </w:tc>
        <w:tc>
          <w:tcPr>
            <w:tcW w:type="dxa" w:w="3120"/>
            <w:shd w:val="clear" w:color="auto" w:fill="D9E2F3"/>
          </w:tcPr>
          <w:p>
            <w:r>
              <w:rPr>
                <w:b/>
              </w:rPr>
            </w:r>
            <w:r>
              <w:rPr>
                <w:b/>
                <w:sz w:val="18"/>
              </w:rPr>
              <w:t>Auth</w:t>
            </w:r>
          </w:p>
        </w:tc>
        <w:tc>
          <w:tcPr>
            <w:tcW w:type="dxa" w:w="3120"/>
            <w:shd w:val="clear" w:color="auto" w:fill="D9E2F3"/>
          </w:tcPr>
          <w:p>
            <w:r>
              <w:rPr>
                <w:b/>
              </w:rPr>
            </w:r>
            <w:r>
              <w:rPr>
                <w:b/>
                <w:sz w:val="18"/>
              </w:rPr>
              <w:t>Deskripsi</w:t>
            </w:r>
          </w:p>
        </w:tc>
      </w:tr>
      <w:tr>
        <w:tc>
          <w:tcPr>
            <w:tcW w:type="dxa" w:w="3120"/>
          </w:tcPr>
          <w:p>
            <w:r>
              <w:rPr>
                <w:rFonts w:ascii="Consolas" w:hAnsi="Consolas"/>
                <w:color w:val="C7254E"/>
                <w:sz w:val="18"/>
              </w:rPr>
              <w:t>POST /invitations</w:t>
            </w:r>
          </w:p>
        </w:tc>
        <w:tc>
          <w:tcPr>
            <w:tcW w:type="dxa" w:w="3120"/>
          </w:tcPr>
          <w:p>
            <w:r>
              <w:rPr>
                <w:sz w:val="18"/>
              </w:rPr>
              <w:t>HR (JWT)</w:t>
            </w:r>
          </w:p>
        </w:tc>
        <w:tc>
          <w:tcPr>
            <w:tcW w:type="dxa" w:w="3120"/>
          </w:tcPr>
          <w:p>
            <w:r>
              <w:rPr>
                <w:sz w:val="18"/>
              </w:rPr>
              <w:t xml:space="preserve">Membuat token baru; </w:t>
            </w:r>
            <w:r>
              <w:rPr>
                <w:rFonts w:ascii="Consolas" w:hAnsi="Consolas"/>
                <w:color w:val="C7254E"/>
                <w:sz w:val="18"/>
              </w:rPr>
              <w:t>hrAddress</w:t>
            </w:r>
            <w:r>
              <w:rPr>
                <w:sz w:val="18"/>
              </w:rPr>
              <w:t xml:space="preserve"> diisi dari caller, </w:t>
            </w:r>
            <w:r>
              <w:rPr>
                <w:rFonts w:ascii="Consolas" w:hAnsi="Consolas"/>
                <w:color w:val="C7254E"/>
                <w:sz w:val="18"/>
              </w:rPr>
              <w:t>expiresAt = now + 7 hari</w:t>
            </w:r>
            <w:r>
              <w:rPr>
                <w:sz w:val="18"/>
              </w:rPr>
              <w:t>.</w:t>
            </w:r>
          </w:p>
        </w:tc>
      </w:tr>
      <w:tr>
        <w:tc>
          <w:tcPr>
            <w:tcW w:type="dxa" w:w="3120"/>
          </w:tcPr>
          <w:p>
            <w:r>
              <w:rPr>
                <w:rFonts w:ascii="Consolas" w:hAnsi="Consolas"/>
                <w:color w:val="C7254E"/>
                <w:sz w:val="18"/>
              </w:rPr>
              <w:t>GET /invitations/:token</w:t>
            </w:r>
          </w:p>
        </w:tc>
        <w:tc>
          <w:tcPr>
            <w:tcW w:type="dxa" w:w="3120"/>
          </w:tcPr>
          <w:p>
            <w:r>
              <w:rPr>
                <w:sz w:val="18"/>
              </w:rPr>
              <w:t>Publik</w:t>
            </w:r>
          </w:p>
        </w:tc>
        <w:tc>
          <w:tcPr>
            <w:tcW w:type="dxa" w:w="3120"/>
          </w:tcPr>
          <w:p>
            <w:r>
              <w:rPr>
                <w:sz w:val="18"/>
              </w:rPr>
              <w:t xml:space="preserve">Dipakai </w:t>
            </w:r>
            <w:r>
              <w:rPr>
                <w:rFonts w:ascii="Consolas" w:hAnsi="Consolas"/>
                <w:color w:val="C7254E"/>
                <w:sz w:val="18"/>
              </w:rPr>
              <w:t>/onboarding?invite=&lt;token&gt;</w:t>
            </w:r>
            <w:r>
              <w:rPr>
                <w:sz w:val="18"/>
              </w:rPr>
              <w:t xml:space="preserve"> untuk resolve </w:t>
            </w:r>
            <w:r>
              <w:rPr>
                <w:rFonts w:ascii="Consolas" w:hAnsi="Consolas"/>
                <w:color w:val="C7254E"/>
                <w:sz w:val="18"/>
              </w:rPr>
              <w:t>hrAddress</w:t>
            </w:r>
            <w:r>
              <w:rPr>
                <w:sz w:val="18"/>
              </w:rPr>
              <w:t>/</w:t>
            </w:r>
            <w:r>
              <w:rPr>
                <w:rFonts w:ascii="Consolas" w:hAnsi="Consolas"/>
                <w:color w:val="C7254E"/>
                <w:sz w:val="18"/>
              </w:rPr>
              <w:t>companyName</w:t>
            </w:r>
            <w:r>
              <w:rPr>
                <w:sz w:val="18"/>
              </w:rPr>
              <w:t xml:space="preserve"> sebelum menampilkan form; menolak jika tidak ditemukan/kedaluwarsa/sudah dipakai/dicabut.</w:t>
            </w:r>
          </w:p>
        </w:tc>
      </w:tr>
      <w:tr>
        <w:tc>
          <w:tcPr>
            <w:tcW w:type="dxa" w:w="3120"/>
          </w:tcPr>
          <w:p>
            <w:r>
              <w:rPr>
                <w:rFonts w:ascii="Consolas" w:hAnsi="Consolas"/>
                <w:color w:val="C7254E"/>
                <w:sz w:val="18"/>
              </w:rPr>
              <w:t>GET /invitations/hr/:hrAddress</w:t>
            </w:r>
          </w:p>
        </w:tc>
        <w:tc>
          <w:tcPr>
            <w:tcW w:type="dxa" w:w="3120"/>
          </w:tcPr>
          <w:p>
            <w:r>
              <w:rPr>
                <w:sz w:val="18"/>
              </w:rPr>
              <w:t>HR (JWT, harus sesuai)</w:t>
            </w:r>
          </w:p>
        </w:tc>
        <w:tc>
          <w:tcPr>
            <w:tcW w:type="dxa" w:w="3120"/>
          </w:tcPr>
          <w:p>
            <w:r>
              <w:rPr>
                <w:sz w:val="18"/>
              </w:rPr>
              <w:t>Riwayat undangan yang pernah dibuat HR tersebut.</w:t>
            </w:r>
          </w:p>
        </w:tc>
      </w:tr>
      <w:tr>
        <w:tc>
          <w:tcPr>
            <w:tcW w:type="dxa" w:w="3120"/>
          </w:tcPr>
          <w:p>
            <w:r>
              <w:rPr>
                <w:rFonts w:ascii="Consolas" w:hAnsi="Consolas"/>
                <w:color w:val="C7254E"/>
                <w:sz w:val="18"/>
              </w:rPr>
              <w:t>PATCH /invitations/:token/revoke</w:t>
            </w:r>
          </w:p>
        </w:tc>
        <w:tc>
          <w:tcPr>
            <w:tcW w:type="dxa" w:w="3120"/>
          </w:tcPr>
          <w:p>
            <w:r>
              <w:rPr>
                <w:sz w:val="18"/>
              </w:rPr>
              <w:t>HR (JWT, harus pemilik)</w:t>
            </w:r>
          </w:p>
        </w:tc>
        <w:tc>
          <w:tcPr>
            <w:tcW w:type="dxa" w:w="3120"/>
          </w:tcPr>
          <w:p>
            <w:r>
              <w:rPr>
                <w:sz w:val="18"/>
              </w:rPr>
              <w:t>Mencabut token yang belum dipakai (</w:t>
            </w:r>
            <w:r>
              <w:rPr>
                <w:rFonts w:ascii="Consolas" w:hAnsi="Consolas"/>
                <w:color w:val="C7254E"/>
                <w:sz w:val="18"/>
              </w:rPr>
              <w:t>status pending → revoked</w:t>
            </w:r>
            <w:r>
              <w:rPr>
                <w:sz w:val="18"/>
              </w:rPr>
              <w:t xml:space="preserve">); token yang sudah </w:t>
            </w:r>
            <w:r>
              <w:rPr>
                <w:rFonts w:ascii="Consolas" w:hAnsi="Consolas"/>
                <w:color w:val="C7254E"/>
                <w:sz w:val="18"/>
              </w:rPr>
              <w:t>revoked</w:t>
            </w:r>
            <w:r>
              <w:rPr>
                <w:sz w:val="18"/>
              </w:rPr>
              <w:t>/</w:t>
            </w:r>
            <w:r>
              <w:rPr>
                <w:rFonts w:ascii="Consolas" w:hAnsi="Consolas"/>
                <w:color w:val="C7254E"/>
                <w:sz w:val="18"/>
              </w:rPr>
              <w:t>used</w:t>
            </w:r>
            <w:r>
              <w:rPr>
                <w:sz w:val="18"/>
              </w:rPr>
              <w:t xml:space="preserve"> tidak bisa dipakai lagi.</w:t>
            </w:r>
          </w:p>
        </w:tc>
      </w:tr>
    </w:tbl>
    <w:p>
      <w:pPr>
        <w:spacing w:after="80"/>
      </w:pPr>
    </w:p>
    <w:p>
      <w:r>
        <w:br w:type="page"/>
      </w:r>
    </w:p>
    <w:p>
      <w:pPr>
        <w:spacing w:after="120"/>
      </w:pPr>
      <w:r>
        <w:rPr>
          <w:b/>
        </w:rPr>
        <w:t>Tabel `reimbursement_claims`</w:t>
      </w:r>
      <w:r>
        <w:t xml:space="preserve"> </w:t>
      </w:r>
      <w:r>
        <w:rPr>
          <w:rFonts w:ascii="Consolas" w:hAnsi="Consolas"/>
          <w:color w:val="C7254E"/>
          <w:sz w:val="18"/>
        </w:rPr>
        <w:t>[BARU — lihat SKPL UC-22, FR-PAYANA-1301/1302]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klaim</w:t>
            </w:r>
          </w:p>
        </w:tc>
      </w:tr>
      <w:tr>
        <w:tc>
          <w:tcPr>
            <w:tcW w:type="dxa" w:w="1337"/>
          </w:tcPr>
          <w:p>
            <w:r>
              <w:rPr>
                <w:rFonts w:ascii="Consolas" w:hAnsi="Consolas"/>
                <w:color w:val="C7254E"/>
                <w:sz w:val="18"/>
              </w:rPr>
              <w:t>employee_address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Karyawan pengaju</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HR yang meninjau</w:t>
            </w:r>
          </w:p>
        </w:tc>
      </w:tr>
      <w:tr>
        <w:tc>
          <w:tcPr>
            <w:tcW w:type="dxa" w:w="1337"/>
          </w:tcPr>
          <w:p>
            <w:r>
              <w:rPr>
                <w:rFonts w:ascii="Consolas" w:hAnsi="Consolas"/>
                <w:color w:val="C7254E"/>
                <w:sz w:val="18"/>
              </w:rPr>
              <w:t>category</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Kategori biaya (mis. "Transport")</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IDRX wei (string)</w:t>
            </w:r>
          </w:p>
        </w:tc>
        <w:tc>
          <w:tcPr>
            <w:tcW w:type="dxa" w:w="1337"/>
          </w:tcPr>
          <w:p>
            <w:r>
              <w:rPr>
                <w:sz w:val="18"/>
              </w:rPr>
              <w:t>—</w:t>
            </w:r>
          </w:p>
        </w:tc>
        <w:tc>
          <w:tcPr>
            <w:tcW w:type="dxa" w:w="1337"/>
          </w:tcPr>
          <w:p>
            <w:r>
              <w:rPr>
                <w:sz w:val="18"/>
              </w:rPr>
              <w:t>Disimpan string untuk hindari presisi bigint</w:t>
            </w:r>
          </w:p>
        </w:tc>
      </w:tr>
      <w:tr>
        <w:tc>
          <w:tcPr>
            <w:tcW w:type="dxa" w:w="1337"/>
          </w:tcPr>
          <w:p>
            <w:r>
              <w:rPr>
                <w:rFonts w:ascii="Consolas" w:hAnsi="Consolas"/>
                <w:color w:val="C7254E"/>
                <w:sz w:val="18"/>
              </w:rPr>
              <w:t>date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YYYY-MM-DD</w:t>
            </w:r>
          </w:p>
        </w:tc>
        <w:tc>
          <w:tcPr>
            <w:tcW w:type="dxa" w:w="1337"/>
          </w:tcPr>
          <w:p>
            <w:r>
              <w:rPr>
                <w:sz w:val="18"/>
              </w:rPr>
              <w:t>—</w:t>
            </w:r>
          </w:p>
        </w:tc>
        <w:tc>
          <w:tcPr>
            <w:tcW w:type="dxa" w:w="1337"/>
          </w:tcPr>
          <w:p>
            <w:r>
              <w:rPr>
                <w:sz w:val="18"/>
              </w:rPr>
              <w:t>Tanggal biaya terjadi</w:t>
            </w:r>
          </w:p>
        </w:tc>
      </w:tr>
      <w:tr>
        <w:tc>
          <w:tcPr>
            <w:tcW w:type="dxa" w:w="1337"/>
          </w:tcPr>
          <w:p>
            <w:r>
              <w:rPr>
                <w:rFonts w:ascii="Consolas" w:hAnsi="Consolas"/>
                <w:color w:val="C7254E"/>
                <w:sz w:val="18"/>
              </w:rPr>
              <w:t>description</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Keterangan klaim</w:t>
            </w:r>
          </w:p>
        </w:tc>
      </w:tr>
      <w:tr>
        <w:tc>
          <w:tcPr>
            <w:tcW w:type="dxa" w:w="1337"/>
          </w:tcPr>
          <w:p>
            <w:r>
              <w:rPr>
                <w:rFonts w:ascii="Consolas" w:hAnsi="Consolas"/>
                <w:color w:val="C7254E"/>
                <w:sz w:val="18"/>
              </w:rPr>
              <w:t>receipt_url</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URL</w:t>
            </w:r>
          </w:p>
        </w:tc>
        <w:tc>
          <w:tcPr>
            <w:tcW w:type="dxa" w:w="1337"/>
          </w:tcPr>
          <w:p>
            <w:r>
              <w:rPr>
                <w:rFonts w:ascii="Consolas" w:hAnsi="Consolas"/>
                <w:color w:val="C7254E"/>
                <w:sz w:val="18"/>
              </w:rPr>
              <w:t>NULL</w:t>
            </w:r>
          </w:p>
        </w:tc>
        <w:tc>
          <w:tcPr>
            <w:tcW w:type="dxa" w:w="1337"/>
          </w:tcPr>
          <w:p>
            <w:r>
              <w:rPr>
                <w:sz w:val="18"/>
              </w:rPr>
              <w:t>Bukti pendukung (opsional)</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pending</w:t>
            </w:r>
            <w:r>
              <w:rPr>
                <w:sz w:val="18"/>
              </w:rPr>
              <w:t xml:space="preserve"> \</w:t>
            </w:r>
          </w:p>
        </w:tc>
        <w:tc>
          <w:tcPr>
            <w:tcW w:type="dxa" w:w="1337"/>
          </w:tcPr>
          <w:p>
            <w:r>
              <w:rPr>
                <w:rFonts w:ascii="Consolas" w:hAnsi="Consolas"/>
                <w:color w:val="C7254E"/>
                <w:sz w:val="18"/>
              </w:rPr>
              <w:t>approved</w:t>
            </w:r>
            <w:r>
              <w:rPr>
                <w:sz w:val="18"/>
              </w:rPr>
              <w:t xml:space="preserve"> \</w:t>
            </w:r>
          </w:p>
        </w:tc>
        <w:tc>
          <w:tcPr>
            <w:tcW w:type="dxa" w:w="1337"/>
          </w:tcPr>
          <w:p>
            <w:r>
              <w:rPr>
                <w:rFonts w:ascii="Consolas" w:hAnsi="Consolas"/>
                <w:color w:val="C7254E"/>
                <w:sz w:val="18"/>
              </w:rPr>
              <w:t>rejected</w:t>
            </w:r>
          </w:p>
        </w:tc>
      </w:tr>
      <w:tr>
        <w:tc>
          <w:tcPr>
            <w:tcW w:type="dxa" w:w="1337"/>
          </w:tcPr>
          <w:p>
            <w:r>
              <w:rPr>
                <w:rFonts w:ascii="Consolas" w:hAnsi="Consolas"/>
                <w:color w:val="C7254E"/>
                <w:sz w:val="18"/>
              </w:rPr>
              <w:t>tx_hash</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+ 64 char</w:t>
            </w:r>
          </w:p>
        </w:tc>
        <w:tc>
          <w:tcPr>
            <w:tcW w:type="dxa" w:w="1337"/>
          </w:tcPr>
          <w:p>
            <w:r>
              <w:rPr>
                <w:rFonts w:ascii="Consolas" w:hAnsi="Consolas"/>
                <w:color w:val="C7254E"/>
                <w:sz w:val="18"/>
              </w:rPr>
              <w:t>NULL</w:t>
            </w:r>
          </w:p>
        </w:tc>
        <w:tc>
          <w:tcPr>
            <w:tcW w:type="dxa" w:w="1337"/>
          </w:tcPr>
          <w:p>
            <w:r>
              <w:rPr>
                <w:sz w:val="18"/>
              </w:rPr>
              <w:t xml:space="preserve">Terisi begitu </w:t>
            </w:r>
            <w:r>
              <w:rPr>
                <w:rFonts w:ascii="Consolas" w:hAnsi="Consolas"/>
                <w:color w:val="C7254E"/>
                <w:sz w:val="18"/>
              </w:rPr>
              <w:t>approved</w:t>
            </w:r>
            <w:r>
              <w:rPr>
                <w:sz w:val="18"/>
              </w:rPr>
              <w:t xml:space="preserve"> — transfer IDRX terverifikasi</w:t>
            </w:r>
          </w:p>
        </w:tc>
      </w:tr>
      <w:tr>
        <w:tc>
          <w:tcPr>
            <w:tcW w:type="dxa" w:w="1337"/>
          </w:tcPr>
          <w:p>
            <w:r>
              <w:rPr>
                <w:rFonts w:ascii="Consolas" w:hAnsi="Consolas"/>
                <w:color w:val="C7254E"/>
                <w:sz w:val="18"/>
              </w:rPr>
              <w:t>requested_at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pengajuan</w:t>
            </w:r>
          </w:p>
        </w:tc>
      </w:tr>
      <w:tr>
        <w:tc>
          <w:tcPr>
            <w:tcW w:type="dxa" w:w="1337"/>
          </w:tcPr>
          <w:p>
            <w:r>
              <w:rPr>
                <w:rFonts w:ascii="Consolas" w:hAnsi="Consolas"/>
                <w:color w:val="C7254E"/>
                <w:sz w:val="18"/>
              </w:rPr>
              <w:t>reviewed_at</w:t>
            </w:r>
          </w:p>
        </w:tc>
        <w:tc>
          <w:tcPr>
            <w:tcW w:type="dxa" w:w="1337"/>
          </w:tcPr>
          <w:p>
            <w:r>
              <w:rPr>
                <w:rFonts w:ascii="Consolas" w:hAnsi="Consolas"/>
                <w:color w:val="C7254E"/>
                <w:sz w:val="18"/>
              </w:rPr>
              <w:t>timestamptz</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Waktu ditinjau HR</w:t>
            </w:r>
          </w:p>
        </w:tc>
      </w:tr>
    </w:tbl>
    <w:p>
      <w:pPr>
        <w:spacing w:after="80"/>
      </w:pPr>
    </w:p>
    <w:p>
      <w:pPr>
        <w:spacing w:after="120"/>
      </w:pPr>
      <w:r>
        <w:rPr>
          <w:b/>
        </w:rPr>
        <w:t>Tabel `bounties`</w:t>
      </w:r>
      <w:r>
        <w:t xml:space="preserve"> </w:t>
      </w:r>
      <w:r>
        <w:rPr>
          <w:rFonts w:ascii="Consolas" w:hAnsi="Consolas"/>
          <w:color w:val="C7254E"/>
          <w:sz w:val="18"/>
        </w:rPr>
        <w:t>[BARU — lihat SKPL UC-23, FR-PAYANA-1401]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bounty</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HR pembuat</w:t>
            </w:r>
          </w:p>
        </w:tc>
      </w:tr>
      <w:tr>
        <w:tc>
          <w:tcPr>
            <w:tcW w:type="dxa" w:w="1337"/>
          </w:tcPr>
          <w:p>
            <w:r>
              <w:rPr>
                <w:rFonts w:ascii="Consolas" w:hAnsi="Consolas"/>
                <w:color w:val="C7254E"/>
                <w:sz w:val="18"/>
              </w:rPr>
              <w:t>title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Judul bounty</w:t>
            </w:r>
          </w:p>
        </w:tc>
      </w:tr>
      <w:tr>
        <w:tc>
          <w:tcPr>
            <w:tcW w:type="dxa" w:w="1337"/>
          </w:tcPr>
          <w:p>
            <w:r>
              <w:rPr>
                <w:rFonts w:ascii="Consolas" w:hAnsi="Consolas"/>
                <w:color w:val="C7254E"/>
                <w:sz w:val="18"/>
              </w:rPr>
              <w:t>description</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Deskripsi tugas</w:t>
            </w:r>
          </w:p>
        </w:tc>
      </w:tr>
      <w:tr>
        <w:tc>
          <w:tcPr>
            <w:tcW w:type="dxa" w:w="1337"/>
          </w:tcPr>
          <w:p>
            <w:r>
              <w:rPr>
                <w:rFonts w:ascii="Consolas" w:hAnsi="Consolas"/>
                <w:color w:val="C7254E"/>
                <w:sz w:val="18"/>
              </w:rPr>
              <w:t>reward_idrx</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IDRX wei (string)</w:t>
            </w:r>
          </w:p>
        </w:tc>
        <w:tc>
          <w:tcPr>
            <w:tcW w:type="dxa" w:w="1337"/>
          </w:tcPr>
          <w:p>
            <w:r>
              <w:rPr>
                <w:sz w:val="18"/>
              </w:rPr>
              <w:t>—</w:t>
            </w:r>
          </w:p>
        </w:tc>
        <w:tc>
          <w:tcPr>
            <w:tcW w:type="dxa" w:w="1337"/>
          </w:tcPr>
          <w:p>
            <w:r>
              <w:rPr>
                <w:sz w:val="18"/>
              </w:rPr>
              <w:t>Hadiah per klaim</w:t>
            </w:r>
          </w:p>
        </w:tc>
      </w:tr>
      <w:tr>
        <w:tc>
          <w:tcPr>
            <w:tcW w:type="dxa" w:w="1337"/>
          </w:tcPr>
          <w:p>
            <w:r>
              <w:rPr>
                <w:rFonts w:ascii="Consolas" w:hAnsi="Consolas"/>
                <w:color w:val="C7254E"/>
                <w:sz w:val="18"/>
              </w:rPr>
              <w:t>quota</w:t>
            </w:r>
          </w:p>
        </w:tc>
        <w:tc>
          <w:tcPr>
            <w:tcW w:type="dxa" w:w="1337"/>
          </w:tcPr>
          <w:p>
            <w:r>
              <w:rPr>
                <w:rFonts w:ascii="Consolas" w:hAnsi="Consolas"/>
                <w:color w:val="C7254E"/>
                <w:sz w:val="18"/>
              </w:rPr>
              <w:t>integer</w:t>
            </w:r>
          </w:p>
        </w:tc>
        <w:tc>
          <w:tcPr>
            <w:tcW w:type="dxa" w:w="1337"/>
          </w:tcPr>
          <w:p>
            <w:r>
              <w:rPr>
                <w:sz w:val="18"/>
              </w:rPr>
              <w:t>NOT NULL</w:t>
            </w:r>
          </w:p>
        </w:tc>
        <w:tc>
          <w:tcPr>
            <w:tcW w:type="dxa" w:w="1337"/>
          </w:tcPr>
          <w:p>
            <w:r>
              <w:rPr>
                <w:sz w:val="18"/>
              </w:rPr>
              <w:t>—</w:t>
            </w:r>
          </w:p>
        </w:tc>
        <w:tc>
          <w:tcPr>
            <w:tcW w:type="dxa" w:w="1337"/>
          </w:tcPr>
          <w:p>
            <w:r>
              <w:rPr>
                <w:sz w:val="18"/>
              </w:rPr>
              <w:t>≥ 1</w:t>
            </w:r>
          </w:p>
        </w:tc>
        <w:tc>
          <w:tcPr>
            <w:tcW w:type="dxa" w:w="1337"/>
          </w:tcPr>
          <w:p>
            <w:r>
              <w:rPr>
                <w:sz w:val="18"/>
              </w:rPr>
              <w:t>—</w:t>
            </w:r>
          </w:p>
        </w:tc>
        <w:tc>
          <w:tcPr>
            <w:tcW w:type="dxa" w:w="1337"/>
          </w:tcPr>
          <w:p>
            <w:r>
              <w:rPr>
                <w:sz w:val="18"/>
              </w:rPr>
              <w:t>Jumlah klaim maksimum yang dapat disetujui</w:t>
            </w:r>
          </w:p>
        </w:tc>
      </w:tr>
      <w:tr>
        <w:tc>
          <w:tcPr>
            <w:tcW w:type="dxa" w:w="1337"/>
          </w:tcPr>
          <w:p>
            <w:r>
              <w:rPr>
                <w:rFonts w:ascii="Consolas" w:hAnsi="Consolas"/>
                <w:color w:val="C7254E"/>
                <w:sz w:val="18"/>
              </w:rPr>
              <w:t>claimed_count</w:t>
            </w:r>
          </w:p>
        </w:tc>
        <w:tc>
          <w:tcPr>
            <w:tcW w:type="dxa" w:w="1337"/>
          </w:tcPr>
          <w:p>
            <w:r>
              <w:rPr>
                <w:rFonts w:ascii="Consolas" w:hAnsi="Consolas"/>
                <w:color w:val="C7254E"/>
                <w:sz w:val="18"/>
              </w:rPr>
              <w:t>integer</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Jumlah klaim yang sudah disetujui/dibayar</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open</w:t>
            </w:r>
            <w:r>
              <w:rPr>
                <w:sz w:val="18"/>
              </w:rPr>
              <w:t xml:space="preserve"> \</w:t>
            </w:r>
          </w:p>
        </w:tc>
        <w:tc>
          <w:tcPr>
            <w:tcW w:type="dxa" w:w="1337"/>
          </w:tcPr>
          <w:p>
            <w:r>
              <w:rPr>
                <w:rFonts w:ascii="Consolas" w:hAnsi="Consolas"/>
                <w:color w:val="C7254E"/>
                <w:sz w:val="18"/>
              </w:rPr>
              <w:t>closed</w:t>
            </w:r>
          </w:p>
        </w:tc>
        <w:tc>
          <w:tcPr>
            <w:tcW w:type="dxa" w:w="1337"/>
          </w:tcPr>
          <w:p>
            <w:r>
              <w:rPr>
                <w:rFonts w:ascii="Consolas" w:hAnsi="Consolas"/>
                <w:color w:val="C7254E"/>
                <w:sz w:val="18"/>
              </w:rPr>
              <w:t>'open'</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dibuat</w:t>
            </w:r>
          </w:p>
        </w:tc>
      </w:tr>
    </w:tbl>
    <w:p>
      <w:pPr>
        <w:spacing w:after="80"/>
      </w:pPr>
    </w:p>
    <w:p>
      <w:pPr>
        <w:spacing w:after="120"/>
      </w:pPr>
      <w:r>
        <w:rPr>
          <w:b/>
        </w:rPr>
        <w:t>Tabel `bounty_claims`</w:t>
      </w:r>
      <w:r>
        <w:t xml:space="preserve"> </w:t>
      </w:r>
      <w:r>
        <w:rPr>
          <w:rFonts w:ascii="Consolas" w:hAnsi="Consolas"/>
          <w:color w:val="C7254E"/>
          <w:sz w:val="18"/>
        </w:rPr>
        <w:t>[BARU — lihat SKPL UC-23, FR-PAYANA-1401/1402]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klaim</w:t>
            </w:r>
          </w:p>
        </w:tc>
      </w:tr>
      <w:tr>
        <w:tc>
          <w:tcPr>
            <w:tcW w:type="dxa" w:w="1337"/>
          </w:tcPr>
          <w:p>
            <w:r>
              <w:rPr>
                <w:rFonts w:ascii="Consolas" w:hAnsi="Consolas"/>
                <w:color w:val="C7254E"/>
                <w:sz w:val="18"/>
              </w:rPr>
              <w:t>bounty_id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 xml:space="preserve">FK → </w:t>
            </w:r>
            <w:r>
              <w:rPr>
                <w:rFonts w:ascii="Consolas" w:hAnsi="Consolas"/>
                <w:color w:val="C7254E"/>
                <w:sz w:val="18"/>
              </w:rPr>
              <w:t>bounties.id</w:t>
            </w:r>
          </w:p>
        </w:tc>
        <w:tc>
          <w:tcPr>
            <w:tcW w:type="dxa" w:w="1337"/>
          </w:tcPr>
          <w:p>
            <w:r>
              <w:rPr>
                <w:sz w:val="18"/>
              </w:rPr>
              <w:t>—</w:t>
            </w:r>
          </w:p>
        </w:tc>
        <w:tc>
          <w:tcPr>
            <w:tcW w:type="dxa" w:w="1337"/>
          </w:tcPr>
          <w:p>
            <w:r>
              <w:rPr>
                <w:sz w:val="18"/>
              </w:rPr>
              <w:t>—</w:t>
            </w:r>
          </w:p>
        </w:tc>
        <w:tc>
          <w:tcPr>
            <w:tcW w:type="dxa" w:w="1337"/>
          </w:tcPr>
          <w:p>
            <w:r>
              <w:rPr>
                <w:sz w:val="18"/>
              </w:rPr>
              <w:t>Bounty yang diklaim</w:t>
            </w:r>
          </w:p>
        </w:tc>
      </w:tr>
      <w:tr>
        <w:tc>
          <w:tcPr>
            <w:tcW w:type="dxa" w:w="1337"/>
          </w:tcPr>
          <w:p>
            <w:r>
              <w:rPr>
                <w:rFonts w:ascii="Consolas" w:hAnsi="Consolas"/>
                <w:color w:val="C7254E"/>
                <w:sz w:val="18"/>
              </w:rPr>
              <w:t>employee_address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Karyawan pengklaim</w:t>
            </w:r>
          </w:p>
        </w:tc>
      </w:tr>
      <w:tr>
        <w:tc>
          <w:tcPr>
            <w:tcW w:type="dxa" w:w="1337"/>
          </w:tcPr>
          <w:p>
            <w:r>
              <w:rPr>
                <w:rFonts w:ascii="Consolas" w:hAnsi="Consolas"/>
                <w:color w:val="C7254E"/>
                <w:sz w:val="18"/>
              </w:rPr>
              <w:t>proof_url</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URL</w:t>
            </w:r>
          </w:p>
        </w:tc>
        <w:tc>
          <w:tcPr>
            <w:tcW w:type="dxa" w:w="1337"/>
          </w:tcPr>
          <w:p>
            <w:r>
              <w:rPr>
                <w:sz w:val="18"/>
              </w:rPr>
              <w:t>—</w:t>
            </w:r>
          </w:p>
        </w:tc>
        <w:tc>
          <w:tcPr>
            <w:tcW w:type="dxa" w:w="1337"/>
          </w:tcPr>
          <w:p>
            <w:r>
              <w:rPr>
                <w:sz w:val="18"/>
              </w:rPr>
              <w:t>Bukti penyelesaian tugas</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pending</w:t>
            </w:r>
            <w:r>
              <w:rPr>
                <w:sz w:val="18"/>
              </w:rPr>
              <w:t xml:space="preserve"> \</w:t>
            </w:r>
          </w:p>
        </w:tc>
        <w:tc>
          <w:tcPr>
            <w:tcW w:type="dxa" w:w="1337"/>
          </w:tcPr>
          <w:p>
            <w:r>
              <w:rPr>
                <w:rFonts w:ascii="Consolas" w:hAnsi="Consolas"/>
                <w:color w:val="C7254E"/>
                <w:sz w:val="18"/>
              </w:rPr>
              <w:t>approved</w:t>
            </w:r>
            <w:r>
              <w:rPr>
                <w:sz w:val="18"/>
              </w:rPr>
              <w:t xml:space="preserve"> \</w:t>
            </w:r>
          </w:p>
        </w:tc>
        <w:tc>
          <w:tcPr>
            <w:tcW w:type="dxa" w:w="1337"/>
          </w:tcPr>
          <w:p>
            <w:r>
              <w:rPr>
                <w:rFonts w:ascii="Consolas" w:hAnsi="Consolas"/>
                <w:color w:val="C7254E"/>
                <w:sz w:val="18"/>
              </w:rPr>
              <w:t>rejected</w:t>
            </w:r>
            <w:r>
              <w:rPr>
                <w:sz w:val="18"/>
              </w:rPr>
              <w:t xml:space="preserve"> \</w:t>
            </w:r>
          </w:p>
        </w:tc>
      </w:tr>
      <w:tr>
        <w:tc>
          <w:tcPr>
            <w:tcW w:type="dxa" w:w="1337"/>
          </w:tcPr>
          <w:p>
            <w:r>
              <w:rPr>
                <w:rFonts w:ascii="Consolas" w:hAnsi="Consolas"/>
                <w:color w:val="C7254E"/>
                <w:sz w:val="18"/>
              </w:rPr>
              <w:t>paid_tx_hash</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+ 64 char</w:t>
            </w:r>
          </w:p>
        </w:tc>
        <w:tc>
          <w:tcPr>
            <w:tcW w:type="dxa" w:w="1337"/>
          </w:tcPr>
          <w:p>
            <w:r>
              <w:rPr>
                <w:rFonts w:ascii="Consolas" w:hAnsi="Consolas"/>
                <w:color w:val="C7254E"/>
                <w:sz w:val="18"/>
              </w:rPr>
              <w:t>NULL</w:t>
            </w:r>
          </w:p>
        </w:tc>
        <w:tc>
          <w:tcPr>
            <w:tcW w:type="dxa" w:w="1337"/>
          </w:tcPr>
          <w:p>
            <w:r>
              <w:rPr>
                <w:sz w:val="18"/>
              </w:rPr>
              <w:t xml:space="preserve">Terisi begitu </w:t>
            </w:r>
            <w:r>
              <w:rPr>
                <w:rFonts w:ascii="Consolas" w:hAnsi="Consolas"/>
                <w:color w:val="C7254E"/>
                <w:sz w:val="18"/>
              </w:rPr>
              <w:t>paid</w:t>
            </w:r>
            <w:r>
              <w:rPr>
                <w:sz w:val="18"/>
              </w:rPr>
              <w:t xml:space="preserve"> — transfer IDRX terverifikasi</w:t>
            </w:r>
          </w:p>
        </w:tc>
      </w:tr>
      <w:tr>
        <w:tc>
          <w:tcPr>
            <w:tcW w:type="dxa" w:w="1337"/>
          </w:tcPr>
          <w:p>
            <w:r>
              <w:rPr>
                <w:rFonts w:ascii="Consolas" w:hAnsi="Consolas"/>
                <w:color w:val="C7254E"/>
                <w:sz w:val="18"/>
              </w:rPr>
              <w:t>submitted_at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klaim diajukan</w:t>
            </w:r>
          </w:p>
        </w:tc>
      </w:tr>
    </w:tbl>
    <w:p>
      <w:pPr>
        <w:spacing w:after="80"/>
      </w:pPr>
    </w:p>
    <w:p>
      <w:pPr>
        <w:spacing w:after="120"/>
      </w:pPr>
      <w:r>
        <w:rPr>
          <w:b/>
        </w:rPr>
        <w:t>Tabel `tips`</w:t>
      </w:r>
      <w:r>
        <w:t xml:space="preserve"> </w:t>
      </w:r>
      <w:r>
        <w:rPr>
          <w:rFonts w:ascii="Consolas" w:hAnsi="Consolas"/>
          <w:color w:val="C7254E"/>
          <w:sz w:val="18"/>
        </w:rPr>
        <w:t>[BARU — lihat SKPL UC-23, FR-PAYANA-1403]</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tip</w:t>
            </w:r>
          </w:p>
        </w:tc>
      </w:tr>
      <w:tr>
        <w:tc>
          <w:tcPr>
            <w:tcW w:type="dxa" w:w="1337"/>
          </w:tcPr>
          <w:p>
            <w:r>
              <w:rPr>
                <w:rFonts w:ascii="Consolas" w:hAnsi="Consolas"/>
                <w:color w:val="C7254E"/>
                <w:sz w:val="18"/>
              </w:rPr>
              <w:t>from_address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Pengirim</w:t>
            </w:r>
          </w:p>
        </w:tc>
      </w:tr>
      <w:tr>
        <w:tc>
          <w:tcPr>
            <w:tcW w:type="dxa" w:w="1337"/>
          </w:tcPr>
          <w:p>
            <w:r>
              <w:rPr>
                <w:rFonts w:ascii="Consolas" w:hAnsi="Consolas"/>
                <w:color w:val="C7254E"/>
                <w:sz w:val="18"/>
              </w:rPr>
              <w:t>to_address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Penerima</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IDRX wei (string)</w:t>
            </w:r>
          </w:p>
        </w:tc>
        <w:tc>
          <w:tcPr>
            <w:tcW w:type="dxa" w:w="1337"/>
          </w:tcPr>
          <w:p>
            <w:r>
              <w:rPr>
                <w:sz w:val="18"/>
              </w:rPr>
              <w:t>—</w:t>
            </w:r>
          </w:p>
        </w:tc>
        <w:tc>
          <w:tcPr>
            <w:tcW w:type="dxa" w:w="1337"/>
          </w:tcPr>
          <w:p>
            <w:r>
              <w:rPr>
                <w:sz w:val="18"/>
              </w:rPr>
              <w:t>Jumlah tip</w:t>
            </w:r>
          </w:p>
        </w:tc>
      </w:tr>
      <w:tr>
        <w:tc>
          <w:tcPr>
            <w:tcW w:type="dxa" w:w="1337"/>
          </w:tcPr>
          <w:p>
            <w:r>
              <w:rPr>
                <w:rFonts w:ascii="Consolas" w:hAnsi="Consolas"/>
                <w:color w:val="C7254E"/>
                <w:sz w:val="18"/>
              </w:rPr>
              <w:t>message</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Pesan opsional</w:t>
            </w:r>
          </w:p>
        </w:tc>
      </w:tr>
      <w:tr>
        <w:tc>
          <w:tcPr>
            <w:tcW w:type="dxa" w:w="1337"/>
          </w:tcPr>
          <w:p>
            <w:r>
              <w:rPr>
                <w:rFonts w:ascii="Consolas" w:hAnsi="Consolas"/>
                <w:color w:val="C7254E"/>
                <w:sz w:val="18"/>
              </w:rPr>
              <w:t>tx_hash</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+ 64 char</w:t>
            </w:r>
          </w:p>
        </w:tc>
        <w:tc>
          <w:tcPr>
            <w:tcW w:type="dxa" w:w="1337"/>
          </w:tcPr>
          <w:p>
            <w:r>
              <w:rPr>
                <w:sz w:val="18"/>
              </w:rPr>
              <w:t>—</w:t>
            </w:r>
          </w:p>
        </w:tc>
        <w:tc>
          <w:tcPr>
            <w:tcW w:type="dxa" w:w="1337"/>
          </w:tcPr>
          <w:p>
            <w:r>
              <w:rPr>
                <w:sz w:val="18"/>
              </w:rPr>
              <w:t>Transfer sudah terjadi on-chain sebelum dicatat (bukan diverifikasi backend seperti reimburse/bounty)</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dicatat</w:t>
            </w:r>
          </w:p>
        </w:tc>
      </w:tr>
    </w:tbl>
    <w:p>
      <w:pPr>
        <w:spacing w:after="80"/>
      </w:pPr>
    </w:p>
    <w:p>
      <w:pPr>
        <w:spacing w:after="120"/>
      </w:pPr>
      <w:r>
        <w:rPr>
          <w:b/>
        </w:rPr>
        <w:t>Tabel `notifications`</w:t>
      </w:r>
      <w:r>
        <w:t xml:space="preserve"> </w:t>
      </w:r>
      <w:r>
        <w:rPr>
          <w:rFonts w:ascii="Consolas" w:hAnsi="Consolas"/>
          <w:color w:val="C7254E"/>
          <w:sz w:val="18"/>
        </w:rPr>
        <w:t>[BARU — lihat SKPL UC-24, FR-PAYANA-1501]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notifikasi</w:t>
            </w:r>
          </w:p>
        </w:tc>
      </w:tr>
      <w:tr>
        <w:tc>
          <w:tcPr>
            <w:tcW w:type="dxa" w:w="1337"/>
          </w:tcPr>
          <w:p>
            <w:r>
              <w:rPr>
                <w:rFonts w:ascii="Consolas" w:hAnsi="Consolas"/>
                <w:color w:val="C7254E"/>
                <w:sz w:val="18"/>
              </w:rPr>
              <w:t>recipient_address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Penerima</w:t>
            </w:r>
          </w:p>
        </w:tc>
      </w:tr>
      <w:tr>
        <w:tc>
          <w:tcPr>
            <w:tcW w:type="dxa" w:w="1337"/>
          </w:tcPr>
          <w:p>
            <w:r>
              <w:rPr>
                <w:rFonts w:ascii="Consolas" w:hAnsi="Consolas"/>
                <w:color w:val="C7254E"/>
                <w:sz w:val="18"/>
              </w:rPr>
              <w:t>type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 xml:space="preserve">mis. </w:t>
            </w:r>
            <w:r>
              <w:rPr>
                <w:rFonts w:ascii="Consolas" w:hAnsi="Consolas"/>
                <w:color w:val="C7254E"/>
                <w:sz w:val="18"/>
              </w:rPr>
              <w:t>KASBON_APPROVED</w:t>
            </w:r>
            <w:r>
              <w:rPr>
                <w:sz w:val="18"/>
              </w:rPr>
              <w:t xml:space="preserve">, </w:t>
            </w:r>
            <w:r>
              <w:rPr>
                <w:rFonts w:ascii="Consolas" w:hAnsi="Consolas"/>
                <w:color w:val="C7254E"/>
                <w:sz w:val="18"/>
              </w:rPr>
              <w:t>REIMBURSE_PAID</w:t>
            </w:r>
            <w:r>
              <w:rPr>
                <w:sz w:val="18"/>
              </w:rPr>
              <w:t xml:space="preserve">, </w:t>
            </w:r>
            <w:r>
              <w:rPr>
                <w:rFonts w:ascii="Consolas" w:hAnsi="Consolas"/>
                <w:color w:val="C7254E"/>
                <w:sz w:val="18"/>
              </w:rPr>
              <w:t>REIMBURSE_REJECTED</w:t>
            </w:r>
          </w:p>
        </w:tc>
        <w:tc>
          <w:tcPr>
            <w:tcW w:type="dxa" w:w="1337"/>
          </w:tcPr>
          <w:p>
            <w:r>
              <w:rPr>
                <w:sz w:val="18"/>
              </w:rPr>
              <w:t>—</w:t>
            </w:r>
          </w:p>
        </w:tc>
        <w:tc>
          <w:tcPr>
            <w:tcW w:type="dxa" w:w="1337"/>
          </w:tcPr>
          <w:p>
            <w:r>
              <w:rPr>
                <w:sz w:val="18"/>
              </w:rPr>
              <w:t>Jenis peristiwa</w:t>
            </w:r>
          </w:p>
        </w:tc>
      </w:tr>
      <w:tr>
        <w:tc>
          <w:tcPr>
            <w:tcW w:type="dxa" w:w="1337"/>
          </w:tcPr>
          <w:p>
            <w:r>
              <w:rPr>
                <w:rFonts w:ascii="Consolas" w:hAnsi="Consolas"/>
                <w:color w:val="C7254E"/>
                <w:sz w:val="18"/>
              </w:rPr>
              <w:t>title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Judul notifikasi</w:t>
            </w:r>
          </w:p>
        </w:tc>
      </w:tr>
      <w:tr>
        <w:tc>
          <w:tcPr>
            <w:tcW w:type="dxa" w:w="1337"/>
          </w:tcPr>
          <w:p>
            <w:r>
              <w:rPr>
                <w:rFonts w:ascii="Consolas" w:hAnsi="Consolas"/>
                <w:color w:val="C7254E"/>
                <w:sz w:val="18"/>
              </w:rPr>
              <w:t>body</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Isi notifikasi</w:t>
            </w:r>
          </w:p>
        </w:tc>
      </w:tr>
      <w:tr>
        <w:tc>
          <w:tcPr>
            <w:tcW w:type="dxa" w:w="1337"/>
          </w:tcPr>
          <w:p>
            <w:r>
              <w:rPr>
                <w:rFonts w:ascii="Consolas" w:hAnsi="Consolas"/>
                <w:color w:val="C7254E"/>
                <w:sz w:val="18"/>
              </w:rPr>
              <w:t>read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false</w:t>
            </w:r>
          </w:p>
        </w:tc>
        <w:tc>
          <w:tcPr>
            <w:tcW w:type="dxa" w:w="1337"/>
          </w:tcPr>
          <w:p>
            <w:r>
              <w:rPr>
                <w:sz w:val="18"/>
              </w:rPr>
              <w:t>Status telah dibaca</w:t>
            </w:r>
          </w:p>
        </w:tc>
      </w:tr>
      <w:tr>
        <w:tc>
          <w:tcPr>
            <w:tcW w:type="dxa" w:w="1337"/>
          </w:tcPr>
          <w:p>
            <w:r>
              <w:rPr>
                <w:rFonts w:ascii="Consolas" w:hAnsi="Consolas"/>
                <w:color w:val="C7254E"/>
                <w:sz w:val="18"/>
              </w:rPr>
              <w:t>meta</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JSON string</w:t>
            </w:r>
          </w:p>
        </w:tc>
        <w:tc>
          <w:tcPr>
            <w:tcW w:type="dxa" w:w="1337"/>
          </w:tcPr>
          <w:p>
            <w:r>
              <w:rPr>
                <w:rFonts w:ascii="Consolas" w:hAnsi="Consolas"/>
                <w:color w:val="C7254E"/>
                <w:sz w:val="18"/>
              </w:rPr>
              <w:t>NULL</w:t>
            </w:r>
          </w:p>
        </w:tc>
        <w:tc>
          <w:tcPr>
            <w:tcW w:type="dxa" w:w="1337"/>
          </w:tcPr>
          <w:p>
            <w:r>
              <w:rPr>
                <w:sz w:val="18"/>
              </w:rPr>
              <w:t xml:space="preserve">Konteks tambahan (mis. </w:t>
            </w:r>
            <w:r>
              <w:rPr>
                <w:rFonts w:ascii="Consolas" w:hAnsi="Consolas"/>
                <w:color w:val="C7254E"/>
                <w:sz w:val="18"/>
              </w:rPr>
              <w:t>txHash</w:t>
            </w:r>
            <w:r>
              <w:rPr>
                <w:sz w:val="18"/>
              </w:rPr>
              <w:t xml:space="preserve">, </w:t>
            </w:r>
            <w:r>
              <w:rPr>
                <w:rFonts w:ascii="Consolas" w:hAnsi="Consolas"/>
                <w:color w:val="C7254E"/>
                <w:sz w:val="18"/>
              </w:rPr>
              <w:t>amount</w:t>
            </w:r>
            <w:r>
              <w:rPr>
                <w:sz w:val="18"/>
              </w:rPr>
              <w:t>)</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diterbitkan</w:t>
            </w:r>
          </w:p>
        </w:tc>
      </w:tr>
    </w:tbl>
    <w:p>
      <w:pPr>
        <w:spacing w:after="80"/>
      </w:pPr>
    </w:p>
    <w:p>
      <w:pPr>
        <w:spacing w:after="120"/>
      </w:pPr>
      <w:r>
        <w:rPr>
          <w:b/>
        </w:rPr>
        <w:t>Tabel `employee_profiles`</w:t>
      </w:r>
      <w:r>
        <w:t xml:space="preserve"> </w:t>
      </w:r>
      <w:r>
        <w:rPr>
          <w:rFonts w:ascii="Consolas" w:hAnsi="Consolas"/>
          <w:color w:val="C7254E"/>
          <w:sz w:val="18"/>
        </w:rPr>
        <w:t>[BARU — lihat SKPL UC-28, FR-PAYANA-1901]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Karyawan (lowercase)</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Perusahaan karyawan tsb</w:t>
            </w:r>
          </w:p>
        </w:tc>
      </w:tr>
      <w:tr>
        <w:tc>
          <w:tcPr>
            <w:tcW w:type="dxa" w:w="1337"/>
          </w:tcPr>
          <w:p>
            <w:r>
              <w:rPr>
                <w:rFonts w:ascii="Consolas" w:hAnsi="Consolas"/>
                <w:color w:val="C7254E"/>
                <w:sz w:val="18"/>
              </w:rPr>
              <w:t>department</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mis. "Engineering"</w:t>
            </w:r>
          </w:p>
        </w:tc>
        <w:tc>
          <w:tcPr>
            <w:tcW w:type="dxa" w:w="1337"/>
          </w:tcPr>
          <w:p>
            <w:r>
              <w:rPr>
                <w:rFonts w:ascii="Consolas" w:hAnsi="Consolas"/>
                <w:color w:val="C7254E"/>
                <w:sz w:val="18"/>
              </w:rPr>
              <w:t>NULL</w:t>
            </w:r>
          </w:p>
        </w:tc>
        <w:tc>
          <w:tcPr>
            <w:tcW w:type="dxa" w:w="1337"/>
          </w:tcPr>
          <w:p>
            <w:r>
              <w:rPr>
                <w:sz w:val="18"/>
              </w:rPr>
              <w:t>Departemen</w:t>
            </w:r>
          </w:p>
        </w:tc>
      </w:tr>
      <w:tr>
        <w:tc>
          <w:tcPr>
            <w:tcW w:type="dxa" w:w="1337"/>
          </w:tcPr>
          <w:p>
            <w:r>
              <w:rPr>
                <w:rFonts w:ascii="Consolas" w:hAnsi="Consolas"/>
                <w:color w:val="C7254E"/>
                <w:sz w:val="18"/>
              </w:rPr>
              <w:t>position</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mis. "Software Engineer"</w:t>
            </w:r>
          </w:p>
        </w:tc>
        <w:tc>
          <w:tcPr>
            <w:tcW w:type="dxa" w:w="1337"/>
          </w:tcPr>
          <w:p>
            <w:r>
              <w:rPr>
                <w:rFonts w:ascii="Consolas" w:hAnsi="Consolas"/>
                <w:color w:val="C7254E"/>
                <w:sz w:val="18"/>
              </w:rPr>
              <w:t>NULL</w:t>
            </w:r>
          </w:p>
        </w:tc>
        <w:tc>
          <w:tcPr>
            <w:tcW w:type="dxa" w:w="1337"/>
          </w:tcPr>
          <w:p>
            <w:r>
              <w:rPr>
                <w:sz w:val="18"/>
              </w:rPr>
              <w:t>Jabatan</w:t>
            </w:r>
          </w:p>
        </w:tc>
      </w:tr>
      <w:tr>
        <w:tc>
          <w:tcPr>
            <w:tcW w:type="dxa" w:w="1337"/>
          </w:tcPr>
          <w:p>
            <w:r>
              <w:rPr>
                <w:rFonts w:ascii="Consolas" w:hAnsi="Consolas"/>
                <w:color w:val="C7254E"/>
                <w:sz w:val="18"/>
              </w:rPr>
              <w:t>updated_at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terakhir diperbarui</w:t>
            </w:r>
          </w:p>
        </w:tc>
      </w:tr>
    </w:tbl>
    <w:p>
      <w:pPr>
        <w:spacing w:after="80"/>
      </w:pPr>
    </w:p>
    <w:p>
      <w:pPr>
        <w:spacing w:after="120"/>
      </w:pPr>
      <w:r>
        <w:rPr>
          <w:b/>
        </w:rPr>
        <w:t>Tabel `employment_letters`</w:t>
      </w:r>
      <w:r>
        <w:t xml:space="preserve"> </w:t>
      </w:r>
      <w:r>
        <w:rPr>
          <w:rFonts w:ascii="Consolas" w:hAnsi="Consolas"/>
          <w:color w:val="C7254E"/>
          <w:sz w:val="18"/>
        </w:rPr>
        <w:t>[BARU — lihat SKPL UC-27, FR-PAYANA-1801]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permohonan</w:t>
            </w:r>
          </w:p>
        </w:tc>
      </w:tr>
      <w:tr>
        <w:tc>
          <w:tcPr>
            <w:tcW w:type="dxa" w:w="1337"/>
          </w:tcPr>
          <w:p>
            <w:r>
              <w:rPr>
                <w:rFonts w:ascii="Consolas" w:hAnsi="Consolas"/>
                <w:color w:val="C7254E"/>
                <w:sz w:val="18"/>
              </w:rPr>
              <w:t>employee_address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Pemohon</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HR yang meninjau</w:t>
            </w:r>
          </w:p>
        </w:tc>
      </w:tr>
      <w:tr>
        <w:tc>
          <w:tcPr>
            <w:tcW w:type="dxa" w:w="1337"/>
          </w:tcPr>
          <w:p>
            <w:r>
              <w:rPr>
                <w:rFonts w:ascii="Consolas" w:hAnsi="Consolas"/>
                <w:color w:val="C7254E"/>
                <w:sz w:val="18"/>
              </w:rPr>
              <w:t>purpose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KPR</w:t>
            </w:r>
            <w:r>
              <w:rPr>
                <w:sz w:val="18"/>
              </w:rPr>
              <w:t xml:space="preserve"> \</w:t>
            </w:r>
          </w:p>
        </w:tc>
        <w:tc>
          <w:tcPr>
            <w:tcW w:type="dxa" w:w="1337"/>
          </w:tcPr>
          <w:p>
            <w:r>
              <w:rPr>
                <w:rFonts w:ascii="Consolas" w:hAnsi="Consolas"/>
                <w:color w:val="C7254E"/>
                <w:sz w:val="18"/>
              </w:rPr>
              <w:t>Kredit</w:t>
            </w:r>
            <w:r>
              <w:rPr>
                <w:sz w:val="18"/>
              </w:rPr>
              <w:t xml:space="preserve"> \</w:t>
            </w:r>
          </w:p>
        </w:tc>
        <w:tc>
          <w:tcPr>
            <w:tcW w:type="dxa" w:w="1337"/>
          </w:tcPr>
          <w:p>
            <w:r>
              <w:rPr>
                <w:rFonts w:ascii="Consolas" w:hAnsi="Consolas"/>
                <w:color w:val="C7254E"/>
                <w:sz w:val="18"/>
              </w:rPr>
              <w:t>Visa</w:t>
            </w:r>
            <w:r>
              <w:rPr>
                <w:sz w:val="18"/>
              </w:rPr>
              <w:t xml:space="preserve"> \</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pending</w:t>
            </w:r>
            <w:r>
              <w:rPr>
                <w:sz w:val="18"/>
              </w:rPr>
              <w:t xml:space="preserve"> \</w:t>
            </w:r>
          </w:p>
        </w:tc>
        <w:tc>
          <w:tcPr>
            <w:tcW w:type="dxa" w:w="1337"/>
          </w:tcPr>
          <w:p>
            <w:r>
              <w:rPr>
                <w:rFonts w:ascii="Consolas" w:hAnsi="Consolas"/>
                <w:color w:val="C7254E"/>
                <w:sz w:val="18"/>
              </w:rPr>
              <w:t>approved</w:t>
            </w:r>
            <w:r>
              <w:rPr>
                <w:sz w:val="18"/>
              </w:rPr>
              <w:t xml:space="preserve"> \</w:t>
            </w:r>
          </w:p>
        </w:tc>
        <w:tc>
          <w:tcPr>
            <w:tcW w:type="dxa" w:w="1337"/>
          </w:tcPr>
          <w:p>
            <w:r>
              <w:rPr>
                <w:rFonts w:ascii="Consolas" w:hAnsi="Consolas"/>
                <w:color w:val="C7254E"/>
                <w:sz w:val="18"/>
              </w:rPr>
              <w:t>rejected</w:t>
            </w:r>
          </w:p>
        </w:tc>
      </w:tr>
      <w:tr>
        <w:tc>
          <w:tcPr>
            <w:tcW w:type="dxa" w:w="1337"/>
          </w:tcPr>
          <w:p>
            <w:r>
              <w:rPr>
                <w:rFonts w:ascii="Consolas" w:hAnsi="Consolas"/>
                <w:color w:val="C7254E"/>
                <w:sz w:val="18"/>
              </w:rPr>
              <w:t>notes</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Catatan HR / alasan penolakan</w:t>
            </w:r>
          </w:p>
        </w:tc>
      </w:tr>
      <w:tr>
        <w:tc>
          <w:tcPr>
            <w:tcW w:type="dxa" w:w="1337"/>
          </w:tcPr>
          <w:p>
            <w:r>
              <w:rPr>
                <w:rFonts w:ascii="Consolas" w:hAnsi="Consolas"/>
                <w:color w:val="C7254E"/>
                <w:sz w:val="18"/>
              </w:rPr>
              <w:t>requested_at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pengajuan</w:t>
            </w:r>
          </w:p>
        </w:tc>
      </w:tr>
      <w:tr>
        <w:tc>
          <w:tcPr>
            <w:tcW w:type="dxa" w:w="1337"/>
          </w:tcPr>
          <w:p>
            <w:r>
              <w:rPr>
                <w:rFonts w:ascii="Consolas" w:hAnsi="Consolas"/>
                <w:color w:val="C7254E"/>
                <w:sz w:val="18"/>
              </w:rPr>
              <w:t>reviewed_at</w:t>
            </w:r>
          </w:p>
        </w:tc>
        <w:tc>
          <w:tcPr>
            <w:tcW w:type="dxa" w:w="1337"/>
          </w:tcPr>
          <w:p>
            <w:r>
              <w:rPr>
                <w:rFonts w:ascii="Consolas" w:hAnsi="Consolas"/>
                <w:color w:val="C7254E"/>
                <w:sz w:val="18"/>
              </w:rPr>
              <w:t>timestamptz</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Waktu ditinjau</w:t>
            </w:r>
          </w:p>
        </w:tc>
      </w:tr>
    </w:tbl>
    <w:p>
      <w:pPr>
        <w:spacing w:after="80"/>
      </w:pPr>
    </w:p>
    <w:p>
      <w:pPr>
        <w:spacing w:after="120"/>
      </w:pPr>
      <w:r>
        <w:rPr>
          <w:b/>
        </w:rPr>
        <w:t>Tabel `company_settings`</w:t>
      </w:r>
      <w:r>
        <w:t xml:space="preserve"> </w:t>
      </w:r>
      <w:r>
        <w:rPr>
          <w:rFonts w:ascii="Consolas" w:hAnsi="Consolas"/>
          <w:color w:val="C7254E"/>
          <w:sz w:val="18"/>
        </w:rPr>
        <w:t>[BARU — lihat SKPL UC-29, FR-PAYANA-2001]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HR pemilik pengaturan</w:t>
            </w:r>
          </w:p>
        </w:tc>
      </w:tr>
      <w:tr>
        <w:tc>
          <w:tcPr>
            <w:tcW w:type="dxa" w:w="1337"/>
          </w:tcPr>
          <w:p>
            <w:r>
              <w:rPr>
                <w:rFonts w:ascii="Consolas" w:hAnsi="Consolas"/>
                <w:color w:val="C7254E"/>
                <w:sz w:val="18"/>
              </w:rPr>
              <w:t>name</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Nama tampilan perusahaan</w:t>
            </w:r>
          </w:p>
        </w:tc>
      </w:tr>
      <w:tr>
        <w:tc>
          <w:tcPr>
            <w:tcW w:type="dxa" w:w="1337"/>
          </w:tcPr>
          <w:p>
            <w:r>
              <w:rPr>
                <w:rFonts w:ascii="Consolas" w:hAnsi="Consolas"/>
                <w:color w:val="C7254E"/>
                <w:sz w:val="18"/>
              </w:rPr>
              <w:t>country</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Negara</w:t>
            </w:r>
          </w:p>
        </w:tc>
      </w:tr>
      <w:tr>
        <w:tc>
          <w:tcPr>
            <w:tcW w:type="dxa" w:w="1337"/>
          </w:tcPr>
          <w:p>
            <w:r>
              <w:rPr>
                <w:rFonts w:ascii="Consolas" w:hAnsi="Consolas"/>
                <w:color w:val="C7254E"/>
                <w:sz w:val="18"/>
              </w:rPr>
              <w:t>logo_url</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URL</w:t>
            </w:r>
          </w:p>
        </w:tc>
        <w:tc>
          <w:tcPr>
            <w:tcW w:type="dxa" w:w="1337"/>
          </w:tcPr>
          <w:p>
            <w:r>
              <w:rPr>
                <w:rFonts w:ascii="Consolas" w:hAnsi="Consolas"/>
                <w:color w:val="C7254E"/>
                <w:sz w:val="18"/>
              </w:rPr>
              <w:t>NULL</w:t>
            </w:r>
          </w:p>
        </w:tc>
        <w:tc>
          <w:tcPr>
            <w:tcW w:type="dxa" w:w="1337"/>
          </w:tcPr>
          <w:p>
            <w:r>
              <w:rPr>
                <w:sz w:val="18"/>
              </w:rPr>
              <w:t>Logo perusahaan</w:t>
            </w:r>
          </w:p>
        </w:tc>
      </w:tr>
      <w:tr>
        <w:tc>
          <w:tcPr>
            <w:tcW w:type="dxa" w:w="1337"/>
          </w:tcPr>
          <w:p>
            <w:r>
              <w:rPr>
                <w:rFonts w:ascii="Consolas" w:hAnsi="Consolas"/>
                <w:color w:val="C7254E"/>
                <w:sz w:val="18"/>
              </w:rPr>
              <w:t>ewa_limit_bps</w:t>
            </w:r>
          </w:p>
        </w:tc>
        <w:tc>
          <w:tcPr>
            <w:tcW w:type="dxa" w:w="1337"/>
          </w:tcPr>
          <w:p>
            <w:r>
              <w:rPr>
                <w:rFonts w:ascii="Consolas" w:hAnsi="Consolas"/>
                <w:color w:val="C7254E"/>
                <w:sz w:val="18"/>
              </w:rPr>
              <w:t>integer</w:t>
            </w:r>
          </w:p>
        </w:tc>
        <w:tc>
          <w:tcPr>
            <w:tcW w:type="dxa" w:w="1337"/>
          </w:tcPr>
          <w:p>
            <w:r>
              <w:rPr>
                <w:sz w:val="18"/>
              </w:rPr>
              <w:t>NULL</w:t>
            </w:r>
          </w:p>
        </w:tc>
        <w:tc>
          <w:tcPr>
            <w:tcW w:type="dxa" w:w="1337"/>
          </w:tcPr>
          <w:p>
            <w:r>
              <w:rPr>
                <w:sz w:val="18"/>
              </w:rPr>
              <w:t>—</w:t>
            </w:r>
          </w:p>
        </w:tc>
        <w:tc>
          <w:tcPr>
            <w:tcW w:type="dxa" w:w="1337"/>
          </w:tcPr>
          <w:p>
            <w:r>
              <w:rPr>
                <w:sz w:val="18"/>
              </w:rPr>
              <w:t>0–10000</w:t>
            </w:r>
          </w:p>
        </w:tc>
        <w:tc>
          <w:tcPr>
            <w:tcW w:type="dxa" w:w="1337"/>
          </w:tcPr>
          <w:p>
            <w:r>
              <w:rPr>
                <w:rFonts w:ascii="Consolas" w:hAnsi="Consolas"/>
                <w:color w:val="C7254E"/>
                <w:sz w:val="18"/>
              </w:rPr>
              <w:t>NULL</w:t>
            </w:r>
          </w:p>
        </w:tc>
        <w:tc>
          <w:tcPr>
            <w:tcW w:type="dxa" w:w="1337"/>
          </w:tcPr>
          <w:p>
            <w:r>
              <w:rPr>
                <w:sz w:val="18"/>
              </w:rPr>
              <w:t>Batas EWA (basis poin, kosmetik/preferensi)</w:t>
            </w:r>
          </w:p>
        </w:tc>
      </w:tr>
      <w:tr>
        <w:tc>
          <w:tcPr>
            <w:tcW w:type="dxa" w:w="1337"/>
          </w:tcPr>
          <w:p>
            <w:r>
              <w:rPr>
                <w:rFonts w:ascii="Consolas" w:hAnsi="Consolas"/>
                <w:color w:val="C7254E"/>
                <w:sz w:val="18"/>
              </w:rPr>
              <w:t>yield_rate_bps</w:t>
            </w:r>
          </w:p>
        </w:tc>
        <w:tc>
          <w:tcPr>
            <w:tcW w:type="dxa" w:w="1337"/>
          </w:tcPr>
          <w:p>
            <w:r>
              <w:rPr>
                <w:rFonts w:ascii="Consolas" w:hAnsi="Consolas"/>
                <w:color w:val="C7254E"/>
                <w:sz w:val="18"/>
              </w:rPr>
              <w:t>integer</w:t>
            </w:r>
          </w:p>
        </w:tc>
        <w:tc>
          <w:tcPr>
            <w:tcW w:type="dxa" w:w="1337"/>
          </w:tcPr>
          <w:p>
            <w:r>
              <w:rPr>
                <w:sz w:val="18"/>
              </w:rPr>
              <w:t>NULL</w:t>
            </w:r>
          </w:p>
        </w:tc>
        <w:tc>
          <w:tcPr>
            <w:tcW w:type="dxa" w:w="1337"/>
          </w:tcPr>
          <w:p>
            <w:r>
              <w:rPr>
                <w:sz w:val="18"/>
              </w:rPr>
              <w:t>—</w:t>
            </w:r>
          </w:p>
        </w:tc>
        <w:tc>
          <w:tcPr>
            <w:tcW w:type="dxa" w:w="1337"/>
          </w:tcPr>
          <w:p>
            <w:r>
              <w:rPr>
                <w:sz w:val="18"/>
              </w:rPr>
              <w:t>0–10000</w:t>
            </w:r>
          </w:p>
        </w:tc>
        <w:tc>
          <w:tcPr>
            <w:tcW w:type="dxa" w:w="1337"/>
          </w:tcPr>
          <w:p>
            <w:r>
              <w:rPr>
                <w:rFonts w:ascii="Consolas" w:hAnsi="Consolas"/>
                <w:color w:val="C7254E"/>
                <w:sz w:val="18"/>
              </w:rPr>
              <w:t>NULL</w:t>
            </w:r>
          </w:p>
        </w:tc>
        <w:tc>
          <w:tcPr>
            <w:tcW w:type="dxa" w:w="1337"/>
          </w:tcPr>
          <w:p>
            <w:r>
              <w:rPr>
                <w:sz w:val="18"/>
              </w:rPr>
              <w:t>Tarif yield (kosmetik/preferensi)</w:t>
            </w:r>
          </w:p>
        </w:tc>
      </w:tr>
      <w:tr>
        <w:tc>
          <w:tcPr>
            <w:tcW w:type="dxa" w:w="1337"/>
          </w:tcPr>
          <w:p>
            <w:r>
              <w:rPr>
                <w:rFonts w:ascii="Consolas" w:hAnsi="Consolas"/>
                <w:color w:val="C7254E"/>
                <w:sz w:val="18"/>
              </w:rPr>
              <w:t>legal_address</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+ 40 char</w:t>
            </w:r>
          </w:p>
        </w:tc>
        <w:tc>
          <w:tcPr>
            <w:tcW w:type="dxa" w:w="1337"/>
          </w:tcPr>
          <w:p>
            <w:r>
              <w:rPr>
                <w:rFonts w:ascii="Consolas" w:hAnsi="Consolas"/>
                <w:color w:val="C7254E"/>
                <w:sz w:val="18"/>
              </w:rPr>
              <w:t>NULL</w:t>
            </w:r>
          </w:p>
        </w:tc>
        <w:tc>
          <w:tcPr>
            <w:tcW w:type="dxa" w:w="1337"/>
          </w:tcPr>
          <w:p>
            <w:r>
              <w:rPr>
                <w:sz w:val="18"/>
              </w:rPr>
              <w:t xml:space="preserve">Cermin tampilan dari </w:t>
            </w:r>
            <w:r>
              <w:rPr>
                <w:rFonts w:ascii="Consolas" w:hAnsi="Consolas"/>
                <w:color w:val="C7254E"/>
                <w:sz w:val="18"/>
              </w:rPr>
              <w:t>LEGAL_ROLE</w:t>
            </w:r>
            <w:r>
              <w:rPr>
                <w:sz w:val="18"/>
              </w:rPr>
              <w:t xml:space="preserve"> on-chain — bukan sumber otoritatif</w:t>
            </w:r>
          </w:p>
        </w:tc>
      </w:tr>
      <w:tr>
        <w:tc>
          <w:tcPr>
            <w:tcW w:type="dxa" w:w="1337"/>
          </w:tcPr>
          <w:p>
            <w:r>
              <w:rPr>
                <w:rFonts w:ascii="Consolas" w:hAnsi="Consolas"/>
                <w:color w:val="C7254E"/>
                <w:sz w:val="18"/>
              </w:rPr>
              <w:t>updated_at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terakhir diperbarui</w:t>
            </w:r>
          </w:p>
        </w:tc>
      </w:tr>
    </w:tbl>
    <w:p>
      <w:pPr>
        <w:spacing w:after="80"/>
      </w:pPr>
    </w:p>
    <w:p>
      <w:pPr>
        <w:spacing w:after="120"/>
      </w:pPr>
      <w:r>
        <w:rPr>
          <w:b/>
        </w:rPr>
        <w:t>Tabel `anomaly_alerts`</w:t>
      </w:r>
      <w:r>
        <w:t xml:space="preserve"> </w:t>
      </w:r>
      <w:r>
        <w:rPr>
          <w:rFonts w:ascii="Consolas" w:hAnsi="Consolas"/>
          <w:color w:val="C7254E"/>
          <w:sz w:val="18"/>
        </w:rPr>
        <w:t>[BARU — lihat SKPL Kelompok U, FR-PAYANA-2101 s.d. 2104]</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PRIMARY KEY, identity</w:t>
            </w:r>
          </w:p>
        </w:tc>
        <w:tc>
          <w:tcPr>
            <w:tcW w:type="dxa" w:w="1337"/>
          </w:tcPr>
          <w:p>
            <w:r>
              <w:rPr>
                <w:sz w:val="18"/>
              </w:rPr>
              <w:t>—</w:t>
            </w:r>
          </w:p>
        </w:tc>
        <w:tc>
          <w:tcPr>
            <w:tcW w:type="dxa" w:w="1337"/>
          </w:tcPr>
          <w:p>
            <w:r>
              <w:rPr>
                <w:sz w:val="18"/>
              </w:rPr>
              <w:t>auto-increment</w:t>
            </w:r>
          </w:p>
        </w:tc>
        <w:tc>
          <w:tcPr>
            <w:tcW w:type="dxa" w:w="1337"/>
          </w:tcPr>
          <w:p>
            <w:r>
              <w:rPr>
                <w:sz w:val="18"/>
              </w:rPr>
              <w:t>ID alert</w:t>
            </w:r>
          </w:p>
        </w:tc>
      </w:tr>
      <w:tr>
        <w:tc>
          <w:tcPr>
            <w:tcW w:type="dxa" w:w="1337"/>
          </w:tcPr>
          <w:p>
            <w:r>
              <w:rPr>
                <w:rFonts w:ascii="Consolas" w:hAnsi="Consolas"/>
                <w:color w:val="C7254E"/>
                <w:sz w:val="18"/>
              </w:rPr>
              <w:t>hr_address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Perusahaan yang terdampak</w:t>
            </w:r>
          </w:p>
        </w:tc>
      </w:tr>
      <w:tr>
        <w:tc>
          <w:tcPr>
            <w:tcW w:type="dxa" w:w="1337"/>
          </w:tcPr>
          <w:p>
            <w:r>
              <w:rPr>
                <w:rFonts w:ascii="Consolas" w:hAnsi="Consolas"/>
                <w:color w:val="C7254E"/>
                <w:sz w:val="18"/>
              </w:rPr>
              <w:t>vault_address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 xml:space="preserve">Alamat </w:t>
            </w:r>
            <w:r>
              <w:rPr>
                <w:rFonts w:ascii="Consolas" w:hAnsi="Consolas"/>
                <w:color w:val="C7254E"/>
                <w:sz w:val="18"/>
              </w:rPr>
              <w:t>CompanyVault</w:t>
            </w:r>
            <w:r>
              <w:rPr>
                <w:sz w:val="18"/>
              </w:rPr>
              <w:t xml:space="preserve"> terkait</w:t>
            </w:r>
          </w:p>
        </w:tc>
      </w:tr>
      <w:tr>
        <w:tc>
          <w:tcPr>
            <w:tcW w:type="dxa" w:w="1337"/>
          </w:tcPr>
          <w:p>
            <w:r>
              <w:rPr>
                <w:rFonts w:ascii="Consolas" w:hAnsi="Consolas"/>
                <w:color w:val="C7254E"/>
                <w:sz w:val="18"/>
              </w:rPr>
              <w:t>type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SUSPICIOUS_WITHDRAWAL</w:t>
            </w:r>
            <w:r>
              <w:rPr>
                <w:sz w:val="18"/>
              </w:rPr>
              <w:t xml:space="preserve"> \</w:t>
            </w:r>
          </w:p>
        </w:tc>
        <w:tc>
          <w:tcPr>
            <w:tcW w:type="dxa" w:w="1337"/>
          </w:tcPr>
          <w:p>
            <w:r>
              <w:rPr>
                <w:rFonts w:ascii="Consolas" w:hAnsi="Consolas"/>
                <w:color w:val="C7254E"/>
                <w:sz w:val="18"/>
              </w:rPr>
              <w:t>UNEXPECTED_ROLE_GRANT</w:t>
            </w:r>
            <w:r>
              <w:rPr>
                <w:sz w:val="18"/>
              </w:rPr>
              <w:t xml:space="preserve"> \</w:t>
            </w:r>
          </w:p>
        </w:tc>
        <w:tc>
          <w:tcPr>
            <w:tcW w:type="dxa" w:w="1337"/>
          </w:tcPr>
          <w:p>
            <w:r>
              <w:rPr>
                <w:rFonts w:ascii="Consolas" w:hAnsi="Consolas"/>
                <w:color w:val="C7254E"/>
                <w:sz w:val="18"/>
              </w:rPr>
              <w:t>HIGH_FREQUENCY_ACTIVITY</w:t>
            </w:r>
          </w:p>
        </w:tc>
      </w:tr>
      <w:tr>
        <w:tc>
          <w:tcPr>
            <w:tcW w:type="dxa" w:w="1337"/>
          </w:tcPr>
          <w:p>
            <w:r>
              <w:rPr>
                <w:rFonts w:ascii="Consolas" w:hAnsi="Consolas"/>
                <w:color w:val="C7254E"/>
                <w:sz w:val="18"/>
              </w:rPr>
              <w:t>severity</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medium</w:t>
            </w:r>
            <w:r>
              <w:rPr>
                <w:sz w:val="18"/>
              </w:rPr>
              <w:t xml:space="preserve"> \</w:t>
            </w:r>
          </w:p>
        </w:tc>
        <w:tc>
          <w:tcPr>
            <w:tcW w:type="dxa" w:w="1337"/>
          </w:tcPr>
          <w:p>
            <w:r>
              <w:rPr>
                <w:rFonts w:ascii="Consolas" w:hAnsi="Consolas"/>
                <w:color w:val="C7254E"/>
                <w:sz w:val="18"/>
              </w:rPr>
              <w:t>high</w:t>
            </w:r>
            <w:r>
              <w:rPr>
                <w:sz w:val="18"/>
              </w:rPr>
              <w:t xml:space="preserve"> \</w:t>
            </w:r>
          </w:p>
        </w:tc>
        <w:tc>
          <w:tcPr>
            <w:tcW w:type="dxa" w:w="1337"/>
          </w:tcPr>
          <w:p>
            <w:r>
              <w:rPr>
                <w:rFonts w:ascii="Consolas" w:hAnsi="Consolas"/>
                <w:color w:val="C7254E"/>
                <w:sz w:val="18"/>
              </w:rPr>
              <w:t>critical</w:t>
            </w:r>
          </w:p>
        </w:tc>
      </w:tr>
      <w:tr>
        <w:tc>
          <w:tcPr>
            <w:tcW w:type="dxa" w:w="1337"/>
          </w:tcPr>
          <w:p>
            <w:r>
              <w:rPr>
                <w:rFonts w:ascii="Consolas" w:hAnsi="Consolas"/>
                <w:color w:val="C7254E"/>
                <w:sz w:val="18"/>
              </w:rPr>
              <w:t>title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Judul singkat untuk tampilan daftar</w:t>
            </w:r>
          </w:p>
        </w:tc>
      </w:tr>
      <w:tr>
        <w:tc>
          <w:tcPr>
            <w:tcW w:type="dxa" w:w="1337"/>
          </w:tcPr>
          <w:p>
            <w:r>
              <w:rPr>
                <w:rFonts w:ascii="Consolas" w:hAnsi="Consolas"/>
                <w:color w:val="C7254E"/>
                <w:sz w:val="18"/>
              </w:rPr>
              <w:t>detail</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Penjelasan lengkap, termasuk angka/alamat spesifik</w:t>
            </w:r>
          </w:p>
        </w:tc>
      </w:tr>
      <w:tr>
        <w:tc>
          <w:tcPr>
            <w:tcW w:type="dxa" w:w="1337"/>
          </w:tcPr>
          <w:p>
            <w:r>
              <w:rPr>
                <w:rFonts w:ascii="Consolas" w:hAnsi="Consolas"/>
                <w:color w:val="C7254E"/>
                <w:sz w:val="18"/>
              </w:rPr>
              <w:t>meta</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JSON string</w:t>
            </w:r>
          </w:p>
        </w:tc>
        <w:tc>
          <w:tcPr>
            <w:tcW w:type="dxa" w:w="1337"/>
          </w:tcPr>
          <w:p>
            <w:r>
              <w:rPr>
                <w:rFonts w:ascii="Consolas" w:hAnsi="Consolas"/>
                <w:color w:val="C7254E"/>
                <w:sz w:val="18"/>
              </w:rPr>
              <w:t>NULL</w:t>
            </w:r>
          </w:p>
        </w:tc>
        <w:tc>
          <w:tcPr>
            <w:tcW w:type="dxa" w:w="1337"/>
          </w:tcPr>
          <w:p>
            <w:r>
              <w:rPr>
                <w:sz w:val="18"/>
              </w:rPr>
              <w:t>Konteks tambahan terstruktur (amount, recipient, role, dll.)</w:t>
            </w:r>
          </w:p>
        </w:tc>
      </w:tr>
      <w:tr>
        <w:tc>
          <w:tcPr>
            <w:tcW w:type="dxa" w:w="1337"/>
          </w:tcPr>
          <w:p>
            <w:r>
              <w:rPr>
                <w:rFonts w:ascii="Consolas" w:hAnsi="Consolas"/>
                <w:color w:val="C7254E"/>
                <w:sz w:val="18"/>
              </w:rPr>
              <w:t>tx_hash</w:t>
            </w:r>
          </w:p>
        </w:tc>
        <w:tc>
          <w:tcPr>
            <w:tcW w:type="dxa" w:w="1337"/>
          </w:tcPr>
          <w:p>
            <w:r>
              <w:rPr>
                <w:rFonts w:ascii="Consolas" w:hAnsi="Consolas"/>
                <w:color w:val="C7254E"/>
                <w:sz w:val="18"/>
              </w:rPr>
              <w:t>text</w:t>
            </w:r>
          </w:p>
        </w:tc>
        <w:tc>
          <w:tcPr>
            <w:tcW w:type="dxa" w:w="1337"/>
          </w:tcPr>
          <w:p>
            <w:r>
              <w:rPr>
                <w:sz w:val="18"/>
              </w:rPr>
              <w:t>NULL</w:t>
            </w:r>
          </w:p>
        </w:tc>
        <w:tc>
          <w:tcPr>
            <w:tcW w:type="dxa" w:w="1337"/>
          </w:tcPr>
          <w:p>
            <w:r>
              <w:rPr>
                <w:sz w:val="18"/>
              </w:rPr>
              <w:t>—</w:t>
            </w:r>
          </w:p>
        </w:tc>
        <w:tc>
          <w:tcPr>
            <w:tcW w:type="dxa" w:w="1337"/>
          </w:tcPr>
          <w:p>
            <w:r>
              <w:rPr>
                <w:sz w:val="18"/>
              </w:rPr>
              <w:t>Hex 0x + 64 char</w:t>
            </w:r>
          </w:p>
        </w:tc>
        <w:tc>
          <w:tcPr>
            <w:tcW w:type="dxa" w:w="1337"/>
          </w:tcPr>
          <w:p>
            <w:r>
              <w:rPr>
                <w:rFonts w:ascii="Consolas" w:hAnsi="Consolas"/>
                <w:color w:val="C7254E"/>
                <w:sz w:val="18"/>
              </w:rPr>
              <w:t>NULL</w:t>
            </w:r>
          </w:p>
        </w:tc>
        <w:tc>
          <w:tcPr>
            <w:tcW w:type="dxa" w:w="1337"/>
          </w:tcPr>
          <w:p>
            <w:r>
              <w:rPr>
                <w:sz w:val="18"/>
              </w:rPr>
              <w:t>Transaksi on-chain yang memicu alert, jika ada</w:t>
            </w:r>
          </w:p>
        </w:tc>
      </w:tr>
      <w:tr>
        <w:tc>
          <w:tcPr>
            <w:tcW w:type="dxa" w:w="1337"/>
          </w:tcPr>
          <w:p>
            <w:r>
              <w:rPr>
                <w:rFonts w:ascii="Consolas" w:hAnsi="Consolas"/>
                <w:color w:val="C7254E"/>
                <w:sz w:val="18"/>
              </w:rPr>
              <w:t>resolved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rFonts w:ascii="Consolas" w:hAnsi="Consolas"/>
                <w:color w:val="C7254E"/>
                <w:sz w:val="18"/>
              </w:rPr>
              <w:t>false</w:t>
            </w:r>
          </w:p>
        </w:tc>
      </w:tr>
      <w:tr>
        <w:tc>
          <w:tcPr>
            <w:tcW w:type="dxa" w:w="1337"/>
          </w:tcPr>
          <w:p>
            <w:r>
              <w:rPr>
                <w:rFonts w:ascii="Consolas" w:hAnsi="Consolas"/>
                <w:color w:val="C7254E"/>
                <w:sz w:val="18"/>
              </w:rPr>
              <w:t>detected_at</w:t>
            </w:r>
          </w:p>
        </w:tc>
        <w:tc>
          <w:tcPr>
            <w:tcW w:type="dxa" w:w="1337"/>
          </w:tcPr>
          <w:p>
            <w:r>
              <w:rPr>
                <w:rFonts w:ascii="Consolas" w:hAnsi="Consolas"/>
                <w:color w:val="C7254E"/>
                <w:sz w:val="18"/>
              </w:rPr>
              <w:t>timestamptz</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now()</w:t>
            </w:r>
          </w:p>
        </w:tc>
        <w:tc>
          <w:tcPr>
            <w:tcW w:type="dxa" w:w="1337"/>
          </w:tcPr>
          <w:p>
            <w:r>
              <w:rPr>
                <w:sz w:val="18"/>
              </w:rPr>
              <w:t>Waktu anomali terdeteksi</w:t>
            </w:r>
          </w:p>
        </w:tc>
      </w:tr>
      <w:tr>
        <w:tc>
          <w:tcPr>
            <w:tcW w:type="dxa" w:w="1337"/>
          </w:tcPr>
          <w:p>
            <w:r>
              <w:rPr>
                <w:rFonts w:ascii="Consolas" w:hAnsi="Consolas"/>
                <w:color w:val="C7254E"/>
                <w:sz w:val="18"/>
              </w:rPr>
              <w:t>resolved_at</w:t>
            </w:r>
          </w:p>
        </w:tc>
        <w:tc>
          <w:tcPr>
            <w:tcW w:type="dxa" w:w="1337"/>
          </w:tcPr>
          <w:p>
            <w:r>
              <w:rPr>
                <w:rFonts w:ascii="Consolas" w:hAnsi="Consolas"/>
                <w:color w:val="C7254E"/>
                <w:sz w:val="18"/>
              </w:rPr>
              <w:t>timestamptz</w:t>
            </w:r>
          </w:p>
        </w:tc>
        <w:tc>
          <w:tcPr>
            <w:tcW w:type="dxa" w:w="1337"/>
          </w:tcPr>
          <w:p>
            <w:r>
              <w:rPr>
                <w:sz w:val="18"/>
              </w:rPr>
              <w:t>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NULL</w:t>
            </w:r>
          </w:p>
        </w:tc>
        <w:tc>
          <w:tcPr>
            <w:tcW w:type="dxa" w:w="1337"/>
          </w:tcPr>
          <w:p>
            <w:r>
              <w:rPr>
                <w:sz w:val="18"/>
              </w:rPr>
              <w:t>Waktu ditandai selesai</w:t>
            </w:r>
          </w:p>
        </w:tc>
      </w:tr>
    </w:tbl>
    <w:p>
      <w:pPr>
        <w:spacing w:after="80"/>
      </w:pPr>
    </w:p>
    <w:p>
      <w:pPr>
        <w:spacing w:after="160"/>
        <w:ind w:left="576"/>
      </w:pPr>
      <w:r>
        <w:rPr>
          <w:b/>
          <w:i/>
          <w:color w:val="555555"/>
        </w:rPr>
        <w:t>Catatan:</w:t>
      </w:r>
      <w:r>
        <w:rPr>
          <w:i/>
          <w:color w:val="555555"/>
        </w:rPr>
        <w:t xml:space="preserve"> Slip Gaji (Payslip, UC-25/FR-1601) dan Bukti Potong Pajak (Tax Cert, UC-26/FR-1701) TIDAK memiliki tabel tersendiri — keduanya murni membaca dan mengagregasi tabel </w:t>
      </w:r>
      <w:r>
        <w:rPr>
          <w:rFonts w:ascii="Consolas" w:hAnsi="Consolas"/>
          <w:i/>
          <w:color w:val="555555"/>
          <w:sz w:val="18"/>
        </w:rPr>
        <w:t>salary_claim</w:t>
      </w:r>
      <w:r>
        <w:rPr>
          <w:i/>
          <w:color w:val="555555"/>
        </w:rPr>
        <w:t xml:space="preserve"> yang sudah diindeks Ponder (lihat subbab berikut), dikombinasikan dengan </w:t>
      </w:r>
      <w:r>
        <w:rPr>
          <w:rFonts w:ascii="Consolas" w:hAnsi="Consolas"/>
          <w:i/>
          <w:color w:val="555555"/>
          <w:sz w:val="18"/>
        </w:rPr>
        <w:t>employees</w:t>
      </w:r>
      <w:r>
        <w:rPr>
          <w:i/>
          <w:color w:val="555555"/>
        </w:rPr>
        <w:t xml:space="preserve"> untuk nama/NIK terdekripsi.</w:t>
      </w:r>
    </w:p>
    <w:p>
      <w:r>
        <w:br w:type="page"/>
      </w:r>
    </w:p>
    <w:p>
      <w:pPr>
        <w:pStyle w:val="Heading4"/>
      </w:pPr>
      <w:r>
        <w:t>Dekomposisi Data — Ponder Indexed (Skema `public`)</w:t>
      </w:r>
    </w:p>
    <w:p>
      <w:pPr>
        <w:spacing w:after="120"/>
      </w:pPr>
      <w:r>
        <w:t xml:space="preserve">Tabel-tabel berikut dikelola secara otomatis oleh Ponder 0.16 melalui </w:t>
      </w:r>
      <w:r>
        <w:rPr>
          <w:rFonts w:ascii="Consolas" w:hAnsi="Consolas"/>
          <w:color w:val="C7254E"/>
          <w:sz w:val="18"/>
        </w:rPr>
        <w:t>onchainTable</w:t>
      </w:r>
      <w:r>
        <w:t xml:space="preserve"> berdasarkan event yang diindeks dari Base Sepolia. Tipe </w:t>
      </w:r>
      <w:r>
        <w:rPr>
          <w:rFonts w:ascii="Consolas" w:hAnsi="Consolas"/>
          <w:color w:val="C7254E"/>
          <w:sz w:val="18"/>
        </w:rPr>
        <w:t>hex</w:t>
      </w:r>
      <w:r>
        <w:t xml:space="preserve"> merujuk pada string alamat Ethereum (0x + 40 char). Tipe </w:t>
      </w:r>
      <w:r>
        <w:rPr>
          <w:rFonts w:ascii="Consolas" w:hAnsi="Consolas"/>
          <w:color w:val="C7254E"/>
          <w:sz w:val="18"/>
        </w:rPr>
        <w:t>bigint</w:t>
      </w:r>
      <w:r>
        <w:t xml:space="preserve"> merujuk pada </w:t>
      </w:r>
      <w:r>
        <w:rPr>
          <w:rFonts w:ascii="Consolas" w:hAnsi="Consolas"/>
          <w:color w:val="C7254E"/>
          <w:sz w:val="18"/>
        </w:rPr>
        <w:t>BigInt</w:t>
      </w:r>
      <w:r>
        <w:t xml:space="preserve"> PostgreSQL untuk representasi nilai wei dan Unix timestamp.</w:t>
      </w:r>
    </w:p>
    <w:p>
      <w:pPr>
        <w:spacing w:after="120"/>
      </w:pPr>
      <w:r>
        <w:rPr>
          <w:b/>
        </w:rPr>
        <w:t>Tabel `company`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 xml:space="preserve">Alamat </w:t>
            </w:r>
            <w:r>
              <w:rPr>
                <w:rFonts w:ascii="Consolas" w:hAnsi="Consolas"/>
                <w:color w:val="C7254E"/>
                <w:sz w:val="18"/>
              </w:rPr>
              <w:t>hrAuthority</w:t>
            </w:r>
            <w:r>
              <w:rPr>
                <w:sz w:val="18"/>
              </w:rPr>
              <w:t xml:space="preserve"> / key unik per perusahaan</w:t>
            </w:r>
          </w:p>
        </w:tc>
      </w:tr>
      <w:tr>
        <w:tc>
          <w:tcPr>
            <w:tcW w:type="dxa" w:w="1337"/>
          </w:tcPr>
          <w:p>
            <w:r>
              <w:rPr>
                <w:rFonts w:ascii="Consolas" w:hAnsi="Consolas"/>
                <w:color w:val="C7254E"/>
                <w:sz w:val="18"/>
              </w:rPr>
              <w:t>name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Nama perusahaan yang didaftarkan saat deploy vault</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Active</w:t>
            </w:r>
            <w:r>
              <w:rPr>
                <w:sz w:val="18"/>
              </w:rPr>
              <w:t xml:space="preserve"> \</w:t>
            </w:r>
          </w:p>
        </w:tc>
        <w:tc>
          <w:tcPr>
            <w:tcW w:type="dxa" w:w="1337"/>
          </w:tcPr>
          <w:p>
            <w:r>
              <w:rPr>
                <w:rFonts w:ascii="Consolas" w:hAnsi="Consolas"/>
                <w:color w:val="C7254E"/>
                <w:sz w:val="18"/>
              </w:rPr>
              <w:t>Paused</w:t>
            </w:r>
            <w:r>
              <w:rPr>
                <w:sz w:val="18"/>
              </w:rPr>
              <w:t xml:space="preserve"> \</w:t>
            </w:r>
          </w:p>
        </w:tc>
        <w:tc>
          <w:tcPr>
            <w:tcW w:type="dxa" w:w="1337"/>
          </w:tcPr>
          <w:p>
            <w:r>
              <w:rPr>
                <w:rFonts w:ascii="Consolas" w:hAnsi="Consolas"/>
                <w:color w:val="C7254E"/>
                <w:sz w:val="18"/>
              </w:rPr>
              <w:t>Frozen</w:t>
            </w:r>
          </w:p>
        </w:tc>
      </w:tr>
      <w:tr>
        <w:tc>
          <w:tcPr>
            <w:tcW w:type="dxa" w:w="1337"/>
          </w:tcPr>
          <w:p>
            <w:r>
              <w:rPr>
                <w:rFonts w:ascii="Consolas" w:hAnsi="Consolas"/>
                <w:color w:val="C7254E"/>
                <w:sz w:val="18"/>
              </w:rPr>
              <w:t>vault_balance</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Saldo vault IDRX (wei)</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saat vault di-deploy</w:t>
            </w:r>
          </w:p>
        </w:tc>
      </w:tr>
      <w:tr>
        <w:tc>
          <w:tcPr>
            <w:tcW w:type="dxa" w:w="1337"/>
          </w:tcPr>
          <w:p>
            <w:r>
              <w:rPr>
                <w:rFonts w:ascii="Consolas" w:hAnsi="Consolas"/>
                <w:color w:val="C7254E"/>
                <w:sz w:val="18"/>
              </w:rPr>
              <w:t>vault_address</w:t>
            </w:r>
          </w:p>
        </w:tc>
        <w:tc>
          <w:tcPr>
            <w:tcW w:type="dxa" w:w="1337"/>
          </w:tcPr>
          <w:p>
            <w:r>
              <w:rPr>
                <w:rFonts w:ascii="Consolas" w:hAnsi="Consolas"/>
                <w:color w:val="C7254E"/>
                <w:sz w:val="18"/>
              </w:rPr>
              <w:t>hex</w:t>
            </w:r>
          </w:p>
        </w:tc>
        <w:tc>
          <w:tcPr>
            <w:tcW w:type="dxa" w:w="1337"/>
          </w:tcPr>
          <w:p>
            <w:r>
              <w:rPr>
                <w:sz w:val="18"/>
              </w:rPr>
              <w:t>NULL</w:t>
            </w:r>
          </w:p>
        </w:tc>
        <w:tc>
          <w:tcPr>
            <w:tcW w:type="dxa" w:w="1337"/>
          </w:tcPr>
          <w:p>
            <w:r>
              <w:rPr>
                <w:sz w:val="18"/>
              </w:rPr>
              <w:t>—</w:t>
            </w:r>
          </w:p>
        </w:tc>
        <w:tc>
          <w:tcPr>
            <w:tcW w:type="dxa" w:w="1337"/>
          </w:tcPr>
          <w:p>
            <w:r>
              <w:rPr>
                <w:sz w:val="18"/>
              </w:rPr>
              <w:t>Hex 0x + 40 char</w:t>
            </w:r>
          </w:p>
        </w:tc>
        <w:tc>
          <w:tcPr>
            <w:tcW w:type="dxa" w:w="1337"/>
          </w:tcPr>
          <w:p>
            <w:r>
              <w:rPr>
                <w:rFonts w:ascii="Consolas" w:hAnsi="Consolas"/>
                <w:color w:val="C7254E"/>
                <w:sz w:val="18"/>
              </w:rPr>
              <w:t>NULL</w:t>
            </w:r>
          </w:p>
        </w:tc>
        <w:tc>
          <w:tcPr>
            <w:tcW w:type="dxa" w:w="1337"/>
          </w:tcPr>
          <w:p>
            <w:r>
              <w:rPr>
                <w:rFonts w:ascii="Consolas" w:hAnsi="Consolas"/>
                <w:color w:val="C7254E"/>
                <w:sz w:val="18"/>
              </w:rPr>
              <w:t>[BARU]</w:t>
            </w:r>
            <w:r>
              <w:rPr>
                <w:sz w:val="18"/>
              </w:rPr>
              <w:t xml:space="preserve"> Alamat kontrak </w:t>
            </w:r>
            <w:r>
              <w:rPr>
                <w:rFonts w:ascii="Consolas" w:hAnsi="Consolas"/>
                <w:color w:val="C7254E"/>
                <w:sz w:val="18"/>
              </w:rPr>
              <w:t>CompanyVault</w:t>
            </w:r>
            <w:r>
              <w:rPr>
                <w:sz w:val="18"/>
              </w:rPr>
              <w:t xml:space="preserve"> — dipakai </w:t>
            </w:r>
            <w:r>
              <w:rPr>
                <w:rFonts w:ascii="Consolas" w:hAnsi="Consolas"/>
                <w:color w:val="C7254E"/>
                <w:sz w:val="18"/>
              </w:rPr>
              <w:t>role_change</w:t>
            </w:r>
            <w:r>
              <w:rPr>
                <w:sz w:val="18"/>
              </w:rPr>
              <w:t xml:space="preserve"> untuk resolve balik ke company (lihat FR-PAYANA-2101 s.d. 2104)</w:t>
            </w:r>
          </w:p>
        </w:tc>
      </w:tr>
    </w:tbl>
    <w:p>
      <w:pPr>
        <w:spacing w:after="80"/>
      </w:pPr>
    </w:p>
    <w:p>
      <w:pPr>
        <w:spacing w:after="120"/>
      </w:pPr>
      <w:r>
        <w:rPr>
          <w:b/>
        </w:rPr>
        <w:t>Tabel `employee_stream`</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Alamat karyawan</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 vault yang mengelola stream</w:t>
            </w:r>
          </w:p>
        </w:tc>
      </w:tr>
      <w:tr>
        <w:tc>
          <w:tcPr>
            <w:tcW w:type="dxa" w:w="1337"/>
          </w:tcPr>
          <w:p>
            <w:r>
              <w:rPr>
                <w:rFonts w:ascii="Consolas" w:hAnsi="Consolas"/>
                <w:color w:val="C7254E"/>
                <w:sz w:val="18"/>
              </w:rPr>
              <w:t>flow_rate</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IDRX wei per detik yang mengalir ke karyawan</w:t>
            </w:r>
          </w:p>
        </w:tc>
      </w:tr>
      <w:tr>
        <w:tc>
          <w:tcPr>
            <w:tcW w:type="dxa" w:w="1337"/>
          </w:tcPr>
          <w:p>
            <w:r>
              <w:rPr>
                <w:rFonts w:ascii="Consolas" w:hAnsi="Consolas"/>
                <w:color w:val="C7254E"/>
                <w:sz w:val="18"/>
              </w:rPr>
              <w:t>start_ts</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saat stream dimulai</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Active</w:t>
            </w:r>
            <w:r>
              <w:rPr>
                <w:sz w:val="18"/>
              </w:rPr>
              <w:t xml:space="preserve"> \</w:t>
            </w:r>
          </w:p>
        </w:tc>
        <w:tc>
          <w:tcPr>
            <w:tcW w:type="dxa" w:w="1337"/>
          </w:tcPr>
          <w:p>
            <w:r>
              <w:rPr>
                <w:rFonts w:ascii="Consolas" w:hAnsi="Consolas"/>
                <w:color w:val="C7254E"/>
                <w:sz w:val="18"/>
              </w:rPr>
              <w:t>Paused</w:t>
            </w:r>
            <w:r>
              <w:rPr>
                <w:sz w:val="18"/>
              </w:rPr>
              <w:t xml:space="preserve"> \</w:t>
            </w:r>
          </w:p>
        </w:tc>
        <w:tc>
          <w:tcPr>
            <w:tcW w:type="dxa" w:w="1337"/>
          </w:tcPr>
          <w:p>
            <w:r>
              <w:rPr>
                <w:rFonts w:ascii="Consolas" w:hAnsi="Consolas"/>
                <w:color w:val="C7254E"/>
                <w:sz w:val="18"/>
              </w:rPr>
              <w:t>Cancelled</w:t>
            </w:r>
          </w:p>
        </w:tc>
      </w:tr>
      <w:tr>
        <w:tc>
          <w:tcPr>
            <w:tcW w:type="dxa" w:w="1337"/>
          </w:tcPr>
          <w:p>
            <w:r>
              <w:rPr>
                <w:rFonts w:ascii="Consolas" w:hAnsi="Consolas"/>
                <w:color w:val="C7254E"/>
                <w:sz w:val="18"/>
              </w:rPr>
              <w:t>employee_bps</w:t>
            </w:r>
          </w:p>
        </w:tc>
        <w:tc>
          <w:tcPr>
            <w:tcW w:type="dxa" w:w="1337"/>
          </w:tcPr>
          <w:p>
            <w:r>
              <w:rPr>
                <w:rFonts w:ascii="Consolas" w:hAnsi="Consolas"/>
                <w:color w:val="C7254E"/>
                <w:sz w:val="18"/>
              </w:rPr>
              <w:t>integer</w:t>
            </w:r>
          </w:p>
        </w:tc>
        <w:tc>
          <w:tcPr>
            <w:tcW w:type="dxa" w:w="1337"/>
          </w:tcPr>
          <w:p>
            <w:r>
              <w:rPr>
                <w:sz w:val="18"/>
              </w:rPr>
              <w:t>NOT NULL</w:t>
            </w:r>
          </w:p>
        </w:tc>
        <w:tc>
          <w:tcPr>
            <w:tcW w:type="dxa" w:w="1337"/>
          </w:tcPr>
          <w:p>
            <w:r>
              <w:rPr>
                <w:sz w:val="18"/>
              </w:rPr>
              <w:t>—</w:t>
            </w:r>
          </w:p>
        </w:tc>
        <w:tc>
          <w:tcPr>
            <w:tcW w:type="dxa" w:w="1337"/>
          </w:tcPr>
          <w:p>
            <w:r>
              <w:rPr>
                <w:sz w:val="18"/>
              </w:rPr>
              <w:t>0–10000</w:t>
            </w:r>
          </w:p>
        </w:tc>
        <w:tc>
          <w:tcPr>
            <w:tcW w:type="dxa" w:w="1337"/>
          </w:tcPr>
          <w:p>
            <w:r>
              <w:rPr>
                <w:sz w:val="18"/>
              </w:rPr>
              <w:t>—</w:t>
            </w:r>
          </w:p>
        </w:tc>
        <w:tc>
          <w:tcPr>
            <w:tcW w:type="dxa" w:w="1337"/>
          </w:tcPr>
          <w:p>
            <w:r>
              <w:rPr>
                <w:sz w:val="18"/>
              </w:rPr>
              <w:t>Porsi karyawan dalam basis poin</w:t>
            </w:r>
          </w:p>
        </w:tc>
      </w:tr>
      <w:tr>
        <w:tc>
          <w:tcPr>
            <w:tcW w:type="dxa" w:w="1337"/>
          </w:tcPr>
          <w:p>
            <w:r>
              <w:rPr>
                <w:rFonts w:ascii="Consolas" w:hAnsi="Consolas"/>
                <w:color w:val="C7254E"/>
                <w:sz w:val="18"/>
              </w:rPr>
              <w:t>compliance_bps</w:t>
            </w:r>
          </w:p>
        </w:tc>
        <w:tc>
          <w:tcPr>
            <w:tcW w:type="dxa" w:w="1337"/>
          </w:tcPr>
          <w:p>
            <w:r>
              <w:rPr>
                <w:rFonts w:ascii="Consolas" w:hAnsi="Consolas"/>
                <w:color w:val="C7254E"/>
                <w:sz w:val="18"/>
              </w:rPr>
              <w:t>integer</w:t>
            </w:r>
          </w:p>
        </w:tc>
        <w:tc>
          <w:tcPr>
            <w:tcW w:type="dxa" w:w="1337"/>
          </w:tcPr>
          <w:p>
            <w:r>
              <w:rPr>
                <w:sz w:val="18"/>
              </w:rPr>
              <w:t>NOT NULL</w:t>
            </w:r>
          </w:p>
        </w:tc>
        <w:tc>
          <w:tcPr>
            <w:tcW w:type="dxa" w:w="1337"/>
          </w:tcPr>
          <w:p>
            <w:r>
              <w:rPr>
                <w:sz w:val="18"/>
              </w:rPr>
              <w:t>—</w:t>
            </w:r>
          </w:p>
        </w:tc>
        <w:tc>
          <w:tcPr>
            <w:tcW w:type="dxa" w:w="1337"/>
          </w:tcPr>
          <w:p>
            <w:r>
              <w:rPr>
                <w:sz w:val="18"/>
              </w:rPr>
              <w:t>0–10000</w:t>
            </w:r>
          </w:p>
        </w:tc>
        <w:tc>
          <w:tcPr>
            <w:tcW w:type="dxa" w:w="1337"/>
          </w:tcPr>
          <w:p>
            <w:r>
              <w:rPr>
                <w:sz w:val="18"/>
              </w:rPr>
              <w:t>—</w:t>
            </w:r>
          </w:p>
        </w:tc>
        <w:tc>
          <w:tcPr>
            <w:tcW w:type="dxa" w:w="1337"/>
          </w:tcPr>
          <w:p>
            <w:r>
              <w:rPr>
                <w:sz w:val="18"/>
              </w:rPr>
              <w:t>Porsi kepatuhan (BPJS/PPh21) dalam basis poin</w:t>
            </w:r>
          </w:p>
        </w:tc>
      </w:tr>
      <w:tr>
        <w:tc>
          <w:tcPr>
            <w:tcW w:type="dxa" w:w="1337"/>
          </w:tcPr>
          <w:p>
            <w:r>
              <w:rPr>
                <w:rFonts w:ascii="Consolas" w:hAnsi="Consolas"/>
                <w:color w:val="C7254E"/>
                <w:sz w:val="18"/>
              </w:rPr>
              <w:t>severance_bps</w:t>
            </w:r>
          </w:p>
        </w:tc>
        <w:tc>
          <w:tcPr>
            <w:tcW w:type="dxa" w:w="1337"/>
          </w:tcPr>
          <w:p>
            <w:r>
              <w:rPr>
                <w:rFonts w:ascii="Consolas" w:hAnsi="Consolas"/>
                <w:color w:val="C7254E"/>
                <w:sz w:val="18"/>
              </w:rPr>
              <w:t>integer</w:t>
            </w:r>
          </w:p>
        </w:tc>
        <w:tc>
          <w:tcPr>
            <w:tcW w:type="dxa" w:w="1337"/>
          </w:tcPr>
          <w:p>
            <w:r>
              <w:rPr>
                <w:sz w:val="18"/>
              </w:rPr>
              <w:t>NOT NULL</w:t>
            </w:r>
          </w:p>
        </w:tc>
        <w:tc>
          <w:tcPr>
            <w:tcW w:type="dxa" w:w="1337"/>
          </w:tcPr>
          <w:p>
            <w:r>
              <w:rPr>
                <w:sz w:val="18"/>
              </w:rPr>
              <w:t>—</w:t>
            </w:r>
          </w:p>
        </w:tc>
        <w:tc>
          <w:tcPr>
            <w:tcW w:type="dxa" w:w="1337"/>
          </w:tcPr>
          <w:p>
            <w:r>
              <w:rPr>
                <w:sz w:val="18"/>
              </w:rPr>
              <w:t>0–10000</w:t>
            </w:r>
          </w:p>
        </w:tc>
        <w:tc>
          <w:tcPr>
            <w:tcW w:type="dxa" w:w="1337"/>
          </w:tcPr>
          <w:p>
            <w:r>
              <w:rPr>
                <w:sz w:val="18"/>
              </w:rPr>
              <w:t>—</w:t>
            </w:r>
          </w:p>
        </w:tc>
        <w:tc>
          <w:tcPr>
            <w:tcW w:type="dxa" w:w="1337"/>
          </w:tcPr>
          <w:p>
            <w:r>
              <w:rPr>
                <w:sz w:val="18"/>
              </w:rPr>
              <w:t>Porsi dana pesangon dalam basis poin</w:t>
            </w:r>
          </w:p>
        </w:tc>
      </w:tr>
    </w:tbl>
    <w:p>
      <w:pPr>
        <w:spacing w:after="80"/>
      </w:pPr>
    </w:p>
    <w:p>
      <w:pPr>
        <w:spacing w:after="120"/>
      </w:pPr>
      <w:r>
        <w:rPr>
          <w:b/>
        </w:rPr>
        <w:t>Tabel `salary_claim`</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rFonts w:ascii="Consolas" w:hAnsi="Consolas"/>
                <w:color w:val="C7254E"/>
                <w:sz w:val="18"/>
              </w:rPr>
              <w:t>${txHash}-${logIndex}</w:t>
            </w:r>
          </w:p>
        </w:tc>
        <w:tc>
          <w:tcPr>
            <w:tcW w:type="dxa" w:w="1337"/>
          </w:tcPr>
          <w:p>
            <w:r>
              <w:rPr>
                <w:sz w:val="18"/>
              </w:rPr>
              <w:t>—</w:t>
            </w:r>
          </w:p>
        </w:tc>
        <w:tc>
          <w:tcPr>
            <w:tcW w:type="dxa" w:w="1337"/>
          </w:tcPr>
          <w:p>
            <w:r>
              <w:rPr>
                <w:sz w:val="18"/>
              </w:rPr>
              <w:t>ID unik klaim gaji per event log</w:t>
            </w:r>
          </w:p>
        </w:tc>
      </w:tr>
      <w:tr>
        <w:tc>
          <w:tcPr>
            <w:tcW w:type="dxa" w:w="1337"/>
          </w:tcPr>
          <w:p>
            <w:r>
              <w:rPr>
                <w:rFonts w:ascii="Consolas" w:hAnsi="Consolas"/>
                <w:color w:val="C7254E"/>
                <w:sz w:val="18"/>
              </w:rPr>
              <w:t>employee</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karyawan yang mengklaim</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vault sumber</w:t>
            </w:r>
          </w:p>
        </w:tc>
      </w:tr>
      <w:tr>
        <w:tc>
          <w:tcPr>
            <w:tcW w:type="dxa" w:w="1337"/>
          </w:tcPr>
          <w:p>
            <w:r>
              <w:rPr>
                <w:rFonts w:ascii="Consolas" w:hAnsi="Consolas"/>
                <w:color w:val="C7254E"/>
                <w:sz w:val="18"/>
              </w:rPr>
              <w:t>accrued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Total IDRX wei yang terakrual pada klaim ini</w:t>
            </w:r>
          </w:p>
        </w:tc>
      </w:tr>
      <w:tr>
        <w:tc>
          <w:tcPr>
            <w:tcW w:type="dxa" w:w="1337"/>
          </w:tcPr>
          <w:p>
            <w:r>
              <w:rPr>
                <w:rFonts w:ascii="Consolas" w:hAnsi="Consolas"/>
                <w:color w:val="C7254E"/>
                <w:sz w:val="18"/>
              </w:rPr>
              <w:t>net_to_employee</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IDRX wei yang dikirim ke wallet karyawan</w:t>
            </w:r>
          </w:p>
        </w:tc>
      </w:tr>
      <w:tr>
        <w:tc>
          <w:tcPr>
            <w:tcW w:type="dxa" w:w="1337"/>
          </w:tcPr>
          <w:p>
            <w:r>
              <w:rPr>
                <w:rFonts w:ascii="Consolas" w:hAnsi="Consolas"/>
                <w:color w:val="C7254E"/>
                <w:sz w:val="18"/>
              </w:rPr>
              <w:t>to_compliance</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IDRX wei yang dialokasikan ke compliance vault</w:t>
            </w:r>
          </w:p>
        </w:tc>
      </w:tr>
      <w:tr>
        <w:tc>
          <w:tcPr>
            <w:tcW w:type="dxa" w:w="1337"/>
          </w:tcPr>
          <w:p>
            <w:r>
              <w:rPr>
                <w:rFonts w:ascii="Consolas" w:hAnsi="Consolas"/>
                <w:color w:val="C7254E"/>
                <w:sz w:val="18"/>
              </w:rPr>
              <w:t>to_severance</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IDRX wei yang ditambahkan ke severance vault</w:t>
            </w:r>
          </w:p>
        </w:tc>
      </w:tr>
      <w:tr>
        <w:tc>
          <w:tcPr>
            <w:tcW w:type="dxa" w:w="1337"/>
          </w:tcPr>
          <w:p>
            <w:r>
              <w:rPr>
                <w:rFonts w:ascii="Consolas" w:hAnsi="Consolas"/>
                <w:color w:val="C7254E"/>
                <w:sz w:val="18"/>
              </w:rPr>
              <w:t>kasbon_repaid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IDRX wei yang dipotong sebagai cicilan kasbon pada klaim ini</w:t>
            </w:r>
          </w:p>
        </w:tc>
      </w:tr>
      <w:tr>
        <w:tc>
          <w:tcPr>
            <w:tcW w:type="dxa" w:w="1337"/>
          </w:tcPr>
          <w:p>
            <w:r>
              <w:rPr>
                <w:rFonts w:ascii="Consolas" w:hAnsi="Consolas"/>
                <w:color w:val="C7254E"/>
                <w:sz w:val="18"/>
              </w:rPr>
              <w:t>block_number</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Nomor blok saat event ter-emit</w:t>
            </w:r>
          </w:p>
        </w:tc>
      </w:tr>
      <w:tr>
        <w:tc>
          <w:tcPr>
            <w:tcW w:type="dxa" w:w="1337"/>
          </w:tcPr>
          <w:p>
            <w:r>
              <w:rPr>
                <w:rFonts w:ascii="Consolas" w:hAnsi="Consolas"/>
                <w:color w:val="C7254E"/>
                <w:sz w:val="18"/>
              </w:rPr>
              <w:t>timestamp</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klaim</w:t>
            </w:r>
          </w:p>
        </w:tc>
      </w:tr>
    </w:tbl>
    <w:p>
      <w:pPr>
        <w:spacing w:after="80"/>
      </w:pPr>
    </w:p>
    <w:p>
      <w:pPr>
        <w:spacing w:after="120"/>
      </w:pPr>
      <w:r>
        <w:rPr>
          <w:b/>
        </w:rPr>
        <w:t>Tabel `severance_vault`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Alamat karyawan</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vault pemilik dana pesangon</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Saldo pesangon IDRX wei</w:t>
            </w:r>
          </w:p>
        </w:tc>
      </w:tr>
      <w:tr>
        <w:tc>
          <w:tcPr>
            <w:tcW w:type="dxa" w:w="1337"/>
          </w:tcPr>
          <w:p>
            <w:r>
              <w:rPr>
                <w:rFonts w:ascii="Consolas" w:hAnsi="Consolas"/>
                <w:color w:val="C7254E"/>
                <w:sz w:val="18"/>
              </w:rPr>
              <w:t>state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Locked</w:t>
            </w:r>
            <w:r>
              <w:rPr>
                <w:sz w:val="18"/>
              </w:rPr>
              <w:t xml:space="preserve"> \</w:t>
            </w:r>
          </w:p>
        </w:tc>
        <w:tc>
          <w:tcPr>
            <w:tcW w:type="dxa" w:w="1337"/>
          </w:tcPr>
          <w:p>
            <w:r>
              <w:rPr>
                <w:rFonts w:ascii="Consolas" w:hAnsi="Consolas"/>
                <w:color w:val="C7254E"/>
                <w:sz w:val="18"/>
              </w:rPr>
              <w:t>Returned</w:t>
            </w:r>
            <w:r>
              <w:rPr>
                <w:sz w:val="18"/>
              </w:rPr>
              <w:t xml:space="preserve"> \</w:t>
            </w:r>
          </w:p>
        </w:tc>
        <w:tc>
          <w:tcPr>
            <w:tcW w:type="dxa" w:w="1337"/>
          </w:tcPr>
          <w:p>
            <w:r>
              <w:rPr>
                <w:rFonts w:ascii="Consolas" w:hAnsi="Consolas"/>
                <w:color w:val="C7254E"/>
                <w:sz w:val="18"/>
              </w:rPr>
              <w:t>Released</w:t>
            </w:r>
          </w:p>
        </w:tc>
      </w:tr>
      <w:tr>
        <w:tc>
          <w:tcPr>
            <w:tcW w:type="dxa" w:w="1337"/>
          </w:tcPr>
          <w:p>
            <w:r>
              <w:rPr>
                <w:rFonts w:ascii="Consolas" w:hAnsi="Consolas"/>
                <w:color w:val="C7254E"/>
                <w:sz w:val="18"/>
              </w:rPr>
              <w:t>last_updated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pembaruan terakhir</w:t>
            </w:r>
          </w:p>
        </w:tc>
      </w:tr>
    </w:tbl>
    <w:p>
      <w:pPr>
        <w:spacing w:after="80"/>
      </w:pPr>
    </w:p>
    <w:p>
      <w:pPr>
        <w:spacing w:after="120"/>
      </w:pPr>
      <w:r>
        <w:rPr>
          <w:b/>
        </w:rPr>
        <w:t>Tabel `termination_proposal`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Alamat karyawan yang diusulkan PHK</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pengusul</w:t>
            </w:r>
          </w:p>
        </w:tc>
      </w:tr>
      <w:tr>
        <w:tc>
          <w:tcPr>
            <w:tcW w:type="dxa" w:w="1337"/>
          </w:tcPr>
          <w:p>
            <w:r>
              <w:rPr>
                <w:rFonts w:ascii="Consolas" w:hAnsi="Consolas"/>
                <w:color w:val="C7254E"/>
                <w:sz w:val="18"/>
              </w:rPr>
              <w:t>hr_approved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sz w:val="18"/>
              </w:rPr>
              <w:t>—</w:t>
            </w:r>
          </w:p>
        </w:tc>
      </w:tr>
      <w:tr>
        <w:tc>
          <w:tcPr>
            <w:tcW w:type="dxa" w:w="1337"/>
          </w:tcPr>
          <w:p>
            <w:r>
              <w:rPr>
                <w:rFonts w:ascii="Consolas" w:hAnsi="Consolas"/>
                <w:color w:val="C7254E"/>
                <w:sz w:val="18"/>
              </w:rPr>
              <w:t>legal_approved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sz w:val="18"/>
              </w:rPr>
              <w:t>—</w:t>
            </w:r>
          </w:p>
        </w:tc>
      </w:tr>
      <w:tr>
        <w:tc>
          <w:tcPr>
            <w:tcW w:type="dxa" w:w="1337"/>
          </w:tcPr>
          <w:p>
            <w:r>
              <w:rPr>
                <w:rFonts w:ascii="Consolas" w:hAnsi="Consolas"/>
                <w:color w:val="C7254E"/>
                <w:sz w:val="18"/>
              </w:rPr>
              <w:t>expires_at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&gt; proposed_at</w:t>
            </w:r>
          </w:p>
        </w:tc>
        <w:tc>
          <w:tcPr>
            <w:tcW w:type="dxa" w:w="1337"/>
          </w:tcPr>
          <w:p>
            <w:r>
              <w:rPr>
                <w:sz w:val="18"/>
              </w:rPr>
              <w:t>—</w:t>
            </w:r>
          </w:p>
        </w:tc>
        <w:tc>
          <w:tcPr>
            <w:tcW w:type="dxa" w:w="1337"/>
          </w:tcPr>
          <w:p>
            <w:r>
              <w:rPr>
                <w:sz w:val="18"/>
              </w:rPr>
              <w:t>Unix timestamp kadaluarsa proposal (+ 7 hari)</w:t>
            </w:r>
          </w:p>
        </w:tc>
      </w:tr>
      <w:tr>
        <w:tc>
          <w:tcPr>
            <w:tcW w:type="dxa" w:w="1337"/>
          </w:tcPr>
          <w:p>
            <w:r>
              <w:rPr>
                <w:rFonts w:ascii="Consolas" w:hAnsi="Consolas"/>
                <w:color w:val="C7254E"/>
                <w:sz w:val="18"/>
              </w:rPr>
              <w:t>proposed_at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pengajuan proposal</w:t>
            </w:r>
          </w:p>
        </w:tc>
      </w:tr>
      <w:tr>
        <w:tc>
          <w:tcPr>
            <w:tcW w:type="dxa" w:w="1337"/>
          </w:tcPr>
          <w:p>
            <w:r>
              <w:rPr>
                <w:rFonts w:ascii="Consolas" w:hAnsi="Consolas"/>
                <w:color w:val="C7254E"/>
                <w:sz w:val="18"/>
              </w:rPr>
              <w:t>executed_at</w:t>
            </w:r>
          </w:p>
        </w:tc>
        <w:tc>
          <w:tcPr>
            <w:tcW w:type="dxa" w:w="1337"/>
          </w:tcPr>
          <w:p>
            <w:r>
              <w:rPr>
                <w:rFonts w:ascii="Consolas" w:hAnsi="Consolas"/>
                <w:color w:val="C7254E"/>
                <w:sz w:val="18"/>
              </w:rPr>
              <w:t>bigint</w:t>
            </w:r>
          </w:p>
        </w:tc>
        <w:tc>
          <w:tcPr>
            <w:tcW w:type="dxa" w:w="1337"/>
          </w:tcPr>
          <w:p>
            <w:r>
              <w:rPr>
                <w:sz w:val="18"/>
              </w:rPr>
              <w:t>NULL</w:t>
            </w:r>
          </w:p>
        </w:tc>
        <w:tc>
          <w:tcPr>
            <w:tcW w:type="dxa" w:w="1337"/>
          </w:tcPr>
          <w:p>
            <w:r>
              <w:rPr>
                <w:sz w:val="18"/>
              </w:rPr>
              <w:t>—</w:t>
            </w:r>
          </w:p>
        </w:tc>
        <w:tc>
          <w:tcPr>
            <w:tcW w:type="dxa" w:w="1337"/>
          </w:tcPr>
          <w:p>
            <w:r>
              <w:rPr>
                <w:sz w:val="18"/>
              </w:rPr>
              <w:t>&gt; proposed_at</w:t>
            </w:r>
          </w:p>
        </w:tc>
        <w:tc>
          <w:tcPr>
            <w:tcW w:type="dxa" w:w="1337"/>
          </w:tcPr>
          <w:p>
            <w:r>
              <w:rPr>
                <w:rFonts w:ascii="Consolas" w:hAnsi="Consolas"/>
                <w:color w:val="C7254E"/>
                <w:sz w:val="18"/>
              </w:rPr>
              <w:t>NULL</w:t>
            </w:r>
          </w:p>
        </w:tc>
        <w:tc>
          <w:tcPr>
            <w:tcW w:type="dxa" w:w="1337"/>
          </w:tcPr>
          <w:p>
            <w:r>
              <w:rPr>
                <w:sz w:val="18"/>
              </w:rPr>
              <w:t>Unix timestamp eksekusi PHK (null jika belum)</w:t>
            </w:r>
          </w:p>
        </w:tc>
      </w:tr>
      <w:tr>
        <w:tc>
          <w:tcPr>
            <w:tcW w:type="dxa" w:w="1337"/>
          </w:tcPr>
          <w:p>
            <w:r>
              <w:rPr>
                <w:rFonts w:ascii="Consolas" w:hAnsi="Consolas"/>
                <w:color w:val="C7254E"/>
                <w:sz w:val="18"/>
              </w:rPr>
              <w:t>cancelled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sz w:val="18"/>
              </w:rPr>
              <w:t>—</w:t>
            </w:r>
          </w:p>
        </w:tc>
      </w:tr>
    </w:tbl>
    <w:p>
      <w:pPr>
        <w:spacing w:after="80"/>
      </w:pPr>
    </w:p>
    <w:p>
      <w:pPr>
        <w:spacing w:after="120"/>
      </w:pPr>
      <w:r>
        <w:rPr>
          <w:b/>
        </w:rPr>
        <w:t>Tabel `cliff_vest`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rFonts w:ascii="Consolas" w:hAnsi="Consolas"/>
                <w:color w:val="C7254E"/>
                <w:sz w:val="18"/>
              </w:rPr>
              <w:t>${employee}-${vestId}</w:t>
            </w:r>
          </w:p>
        </w:tc>
        <w:tc>
          <w:tcPr>
            <w:tcW w:type="dxa" w:w="1337"/>
          </w:tcPr>
          <w:p>
            <w:r>
              <w:rPr>
                <w:sz w:val="18"/>
              </w:rPr>
              <w:t>—</w:t>
            </w:r>
          </w:p>
        </w:tc>
        <w:tc>
          <w:tcPr>
            <w:tcW w:type="dxa" w:w="1337"/>
          </w:tcPr>
          <w:p>
            <w:r>
              <w:rPr>
                <w:sz w:val="18"/>
              </w:rPr>
              <w:t>ID unik vest</w:t>
            </w:r>
          </w:p>
        </w:tc>
      </w:tr>
      <w:tr>
        <w:tc>
          <w:tcPr>
            <w:tcW w:type="dxa" w:w="1337"/>
          </w:tcPr>
          <w:p>
            <w:r>
              <w:rPr>
                <w:rFonts w:ascii="Consolas" w:hAnsi="Consolas"/>
                <w:color w:val="C7254E"/>
                <w:sz w:val="18"/>
              </w:rPr>
              <w:t>employee</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karyawan penerima</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pembuat vest</w:t>
            </w:r>
          </w:p>
        </w:tc>
      </w:tr>
      <w:tr>
        <w:tc>
          <w:tcPr>
            <w:tcW w:type="dxa" w:w="1337"/>
          </w:tcPr>
          <w:p>
            <w:r>
              <w:rPr>
                <w:rFonts w:ascii="Consolas" w:hAnsi="Consolas"/>
                <w:color w:val="C7254E"/>
                <w:sz w:val="18"/>
              </w:rPr>
              <w:t>vest_id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ID vest unik dalam vault (counter)</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IDRX wei yang terkunci dalam vest</w:t>
            </w:r>
          </w:p>
        </w:tc>
      </w:tr>
      <w:tr>
        <w:tc>
          <w:tcPr>
            <w:tcW w:type="dxa" w:w="1337"/>
          </w:tcPr>
          <w:p>
            <w:r>
              <w:rPr>
                <w:rFonts w:ascii="Consolas" w:hAnsi="Consolas"/>
                <w:color w:val="C7254E"/>
                <w:sz w:val="18"/>
              </w:rPr>
              <w:t>cliff_ts</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&gt; created_at</w:t>
            </w:r>
          </w:p>
        </w:tc>
        <w:tc>
          <w:tcPr>
            <w:tcW w:type="dxa" w:w="1337"/>
          </w:tcPr>
          <w:p>
            <w:r>
              <w:rPr>
                <w:sz w:val="18"/>
              </w:rPr>
              <w:t>—</w:t>
            </w:r>
          </w:p>
        </w:tc>
        <w:tc>
          <w:tcPr>
            <w:tcW w:type="dxa" w:w="1337"/>
          </w:tcPr>
          <w:p>
            <w:r>
              <w:rPr>
                <w:sz w:val="18"/>
              </w:rPr>
              <w:t>Unix timestamp saat vest dapat diklaim</w:t>
            </w:r>
          </w:p>
        </w:tc>
      </w:tr>
      <w:tr>
        <w:tc>
          <w:tcPr>
            <w:tcW w:type="dxa" w:w="1337"/>
          </w:tcPr>
          <w:p>
            <w:r>
              <w:rPr>
                <w:rFonts w:ascii="Consolas" w:hAnsi="Consolas"/>
                <w:color w:val="C7254E"/>
                <w:sz w:val="18"/>
              </w:rPr>
              <w:t>vest_type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Retention</w:t>
            </w:r>
            <w:r>
              <w:rPr>
                <w:sz w:val="18"/>
              </w:rPr>
              <w:t xml:space="preserve"> \</w:t>
            </w:r>
          </w:p>
        </w:tc>
        <w:tc>
          <w:tcPr>
            <w:tcW w:type="dxa" w:w="1337"/>
          </w:tcPr>
          <w:p>
            <w:r>
              <w:rPr>
                <w:rFonts w:ascii="Consolas" w:hAnsi="Consolas"/>
                <w:color w:val="C7254E"/>
                <w:sz w:val="18"/>
              </w:rPr>
              <w:t>Probation</w:t>
            </w:r>
            <w:r>
              <w:rPr>
                <w:sz w:val="18"/>
              </w:rPr>
              <w:t xml:space="preserve"> \</w:t>
            </w:r>
          </w:p>
        </w:tc>
        <w:tc>
          <w:tcPr>
            <w:tcW w:type="dxa" w:w="1337"/>
          </w:tcPr>
          <w:p>
            <w:r>
              <w:rPr>
                <w:rFonts w:ascii="Consolas" w:hAnsi="Consolas"/>
                <w:color w:val="C7254E"/>
                <w:sz w:val="18"/>
              </w:rPr>
              <w:t>ESOP</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Locked</w:t>
            </w:r>
            <w:r>
              <w:rPr>
                <w:sz w:val="18"/>
              </w:rPr>
              <w:t xml:space="preserve"> \</w:t>
            </w:r>
          </w:p>
        </w:tc>
        <w:tc>
          <w:tcPr>
            <w:tcW w:type="dxa" w:w="1337"/>
          </w:tcPr>
          <w:p>
            <w:r>
              <w:rPr>
                <w:rFonts w:ascii="Consolas" w:hAnsi="Consolas"/>
                <w:color w:val="C7254E"/>
                <w:sz w:val="18"/>
              </w:rPr>
              <w:t>Claimed</w:t>
            </w:r>
            <w:r>
              <w:rPr>
                <w:sz w:val="18"/>
              </w:rPr>
              <w:t xml:space="preserve"> \</w:t>
            </w:r>
          </w:p>
        </w:tc>
        <w:tc>
          <w:tcPr>
            <w:tcW w:type="dxa" w:w="1337"/>
          </w:tcPr>
          <w:p>
            <w:r>
              <w:rPr>
                <w:rFonts w:ascii="Consolas" w:hAnsi="Consolas"/>
                <w:color w:val="C7254E"/>
                <w:sz w:val="18"/>
              </w:rPr>
              <w:t>Forfeited</w:t>
            </w:r>
          </w:p>
        </w:tc>
      </w:tr>
      <w:tr>
        <w:tc>
          <w:tcPr>
            <w:tcW w:type="dxa" w:w="1337"/>
          </w:tcPr>
          <w:p>
            <w:r>
              <w:rPr>
                <w:rFonts w:ascii="Consolas" w:hAnsi="Consolas"/>
                <w:color w:val="C7254E"/>
                <w:sz w:val="18"/>
              </w:rPr>
              <w:t>created_at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pembuatan vest</w:t>
            </w:r>
          </w:p>
        </w:tc>
      </w:tr>
    </w:tbl>
    <w:p>
      <w:pPr>
        <w:spacing w:after="80"/>
      </w:pPr>
    </w:p>
    <w:p>
      <w:pPr>
        <w:spacing w:after="120"/>
      </w:pPr>
      <w:r>
        <w:rPr>
          <w:b/>
        </w:rPr>
        <w:t>Tabel `compliance_vault`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 xml:space="preserve">Alamat </w:t>
            </w:r>
            <w:r>
              <w:rPr>
                <w:rFonts w:ascii="Consolas" w:hAnsi="Consolas"/>
                <w:color w:val="C7254E"/>
                <w:sz w:val="18"/>
              </w:rPr>
              <w:t>hrAuthority</w:t>
            </w:r>
            <w:r>
              <w:rPr>
                <w:sz w:val="18"/>
              </w:rPr>
              <w:t xml:space="preserve"> / satu per perusahaan</w:t>
            </w:r>
          </w:p>
        </w:tc>
      </w:tr>
      <w:tr>
        <w:tc>
          <w:tcPr>
            <w:tcW w:type="dxa" w:w="1337"/>
          </w:tcPr>
          <w:p>
            <w:r>
              <w:rPr>
                <w:rFonts w:ascii="Consolas" w:hAnsi="Consolas"/>
                <w:color w:val="C7254E"/>
                <w:sz w:val="18"/>
              </w:rPr>
              <w:t>accumulated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Total akumulasi dana compliance IDRX wei</w:t>
            </w:r>
          </w:p>
        </w:tc>
      </w:tr>
      <w:tr>
        <w:tc>
          <w:tcPr>
            <w:tcW w:type="dxa" w:w="1337"/>
          </w:tcPr>
          <w:p>
            <w:r>
              <w:rPr>
                <w:rFonts w:ascii="Consolas" w:hAnsi="Consolas"/>
                <w:color w:val="C7254E"/>
                <w:sz w:val="18"/>
              </w:rPr>
              <w:t>last_updated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pembaruan terakhir</w:t>
            </w:r>
          </w:p>
        </w:tc>
      </w:tr>
    </w:tbl>
    <w:p>
      <w:pPr>
        <w:spacing w:after="80"/>
      </w:pPr>
    </w:p>
    <w:p>
      <w:pPr>
        <w:spacing w:after="120"/>
      </w:pPr>
      <w:r>
        <w:rPr>
          <w:b/>
        </w:rPr>
        <w:t>Tabel `salary_advance`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Alamat karyawan pengaju kasbon</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vault sumber dana</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Jumlah kasbon yang disetujui IDRX wei</w:t>
            </w:r>
          </w:p>
        </w:tc>
      </w:tr>
      <w:tr>
        <w:tc>
          <w:tcPr>
            <w:tcW w:type="dxa" w:w="1337"/>
          </w:tcPr>
          <w:p>
            <w:r>
              <w:rPr>
                <w:rFonts w:ascii="Consolas" w:hAnsi="Consolas"/>
                <w:color w:val="C7254E"/>
                <w:sz w:val="18"/>
              </w:rPr>
              <w:t>repaid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Jumlah yang sudah dilunasi via auto-repay IDRX wei</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Pending</w:t>
            </w:r>
            <w:r>
              <w:rPr>
                <w:sz w:val="18"/>
              </w:rPr>
              <w:t xml:space="preserve"> \</w:t>
            </w:r>
          </w:p>
        </w:tc>
        <w:tc>
          <w:tcPr>
            <w:tcW w:type="dxa" w:w="1337"/>
          </w:tcPr>
          <w:p>
            <w:r>
              <w:rPr>
                <w:rFonts w:ascii="Consolas" w:hAnsi="Consolas"/>
                <w:color w:val="C7254E"/>
                <w:sz w:val="18"/>
              </w:rPr>
              <w:t>Active</w:t>
            </w:r>
            <w:r>
              <w:rPr>
                <w:sz w:val="18"/>
              </w:rPr>
              <w:t xml:space="preserve"> \</w:t>
            </w:r>
          </w:p>
        </w:tc>
        <w:tc>
          <w:tcPr>
            <w:tcW w:type="dxa" w:w="1337"/>
          </w:tcPr>
          <w:p>
            <w:r>
              <w:rPr>
                <w:rFonts w:ascii="Consolas" w:hAnsi="Consolas"/>
                <w:color w:val="C7254E"/>
                <w:sz w:val="18"/>
              </w:rPr>
              <w:t>Rejected</w:t>
            </w:r>
            <w:r>
              <w:rPr>
                <w:sz w:val="18"/>
              </w:rPr>
              <w:t xml:space="preserve"> \</w:t>
            </w:r>
          </w:p>
        </w:tc>
      </w:tr>
      <w:tr>
        <w:tc>
          <w:tcPr>
            <w:tcW w:type="dxa" w:w="1337"/>
          </w:tcPr>
          <w:p>
            <w:r>
              <w:rPr>
                <w:rFonts w:ascii="Consolas" w:hAnsi="Consolas"/>
                <w:color w:val="C7254E"/>
                <w:sz w:val="18"/>
              </w:rPr>
              <w:t>requested_at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pengajuan</w:t>
            </w:r>
          </w:p>
        </w:tc>
      </w:tr>
      <w:tr>
        <w:tc>
          <w:tcPr>
            <w:tcW w:type="dxa" w:w="1337"/>
          </w:tcPr>
          <w:p>
            <w:r>
              <w:rPr>
                <w:rFonts w:ascii="Consolas" w:hAnsi="Consolas"/>
                <w:color w:val="C7254E"/>
                <w:sz w:val="18"/>
              </w:rPr>
              <w:t>updated_at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update status terakhir</w:t>
            </w:r>
          </w:p>
        </w:tc>
      </w:tr>
    </w:tbl>
    <w:p>
      <w:pPr>
        <w:spacing w:after="80"/>
      </w:pPr>
    </w:p>
    <w:p>
      <w:pPr>
        <w:spacing w:after="120"/>
      </w:pPr>
      <w:r>
        <w:rPr>
          <w:b/>
        </w:rPr>
        <w:t>Tabel `employment_certificate`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PRIMARY KEY</w:t>
            </w:r>
          </w:p>
        </w:tc>
        <w:tc>
          <w:tcPr>
            <w:tcW w:type="dxa" w:w="1337"/>
          </w:tcPr>
          <w:p>
            <w:r>
              <w:rPr>
                <w:sz w:val="18"/>
              </w:rPr>
              <w:t>Hex 0x + 40 char</w:t>
            </w:r>
          </w:p>
        </w:tc>
        <w:tc>
          <w:tcPr>
            <w:tcW w:type="dxa" w:w="1337"/>
          </w:tcPr>
          <w:p>
            <w:r>
              <w:rPr>
                <w:sz w:val="18"/>
              </w:rPr>
              <w:t>—</w:t>
            </w:r>
          </w:p>
        </w:tc>
        <w:tc>
          <w:tcPr>
            <w:tcW w:type="dxa" w:w="1337"/>
          </w:tcPr>
          <w:p>
            <w:r>
              <w:rPr>
                <w:sz w:val="18"/>
              </w:rPr>
              <w:t>Alamat karyawan pemegang SBT</w:t>
            </w:r>
          </w:p>
        </w:tc>
      </w:tr>
      <w:tr>
        <w:tc>
          <w:tcPr>
            <w:tcW w:type="dxa" w:w="1337"/>
          </w:tcPr>
          <w:p>
            <w:r>
              <w:rPr>
                <w:rFonts w:ascii="Consolas" w:hAnsi="Consolas"/>
                <w:color w:val="C7254E"/>
                <w:sz w:val="18"/>
              </w:rPr>
              <w:t>token_id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1</w:t>
            </w:r>
          </w:p>
        </w:tc>
        <w:tc>
          <w:tcPr>
            <w:tcW w:type="dxa" w:w="1337"/>
          </w:tcPr>
          <w:p>
            <w:r>
              <w:rPr>
                <w:sz w:val="18"/>
              </w:rPr>
              <w:t>—</w:t>
            </w:r>
          </w:p>
        </w:tc>
        <w:tc>
          <w:tcPr>
            <w:tcW w:type="dxa" w:w="1337"/>
          </w:tcPr>
          <w:p>
            <w:r>
              <w:rPr>
                <w:sz w:val="18"/>
              </w:rPr>
              <w:t>ID token ERC-721 SBT</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penerbit sertifikat</w:t>
            </w:r>
          </w:p>
        </w:tc>
      </w:tr>
      <w:tr>
        <w:tc>
          <w:tcPr>
            <w:tcW w:type="dxa" w:w="1337"/>
          </w:tcPr>
          <w:p>
            <w:r>
              <w:rPr>
                <w:rFonts w:ascii="Consolas" w:hAnsi="Consolas"/>
                <w:color w:val="C7254E"/>
                <w:sz w:val="18"/>
              </w:rPr>
              <w:t>company_name</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sz w:val="18"/>
              </w:rPr>
              <w:t>—</w:t>
            </w:r>
          </w:p>
        </w:tc>
        <w:tc>
          <w:tcPr>
            <w:tcW w:type="dxa" w:w="1337"/>
          </w:tcPr>
          <w:p>
            <w:r>
              <w:rPr>
                <w:sz w:val="18"/>
              </w:rPr>
              <w:t>Nama perusahaan saat penerbitan</w:t>
            </w:r>
          </w:p>
        </w:tc>
      </w:tr>
      <w:tr>
        <w:tc>
          <w:tcPr>
            <w:tcW w:type="dxa" w:w="1337"/>
          </w:tcPr>
          <w:p>
            <w:r>
              <w:rPr>
                <w:rFonts w:ascii="Consolas" w:hAnsi="Consolas"/>
                <w:color w:val="C7254E"/>
                <w:sz w:val="18"/>
              </w:rPr>
              <w:t>issued_at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penerbitan SBT</w:t>
            </w:r>
          </w:p>
        </w:tc>
      </w:tr>
      <w:tr>
        <w:tc>
          <w:tcPr>
            <w:tcW w:type="dxa" w:w="1337"/>
          </w:tcPr>
          <w:p>
            <w:r>
              <w:rPr>
                <w:rFonts w:ascii="Consolas" w:hAnsi="Consolas"/>
                <w:color w:val="C7254E"/>
                <w:sz w:val="18"/>
              </w:rPr>
              <w:t>revoked_at</w:t>
            </w:r>
          </w:p>
        </w:tc>
        <w:tc>
          <w:tcPr>
            <w:tcW w:type="dxa" w:w="1337"/>
          </w:tcPr>
          <w:p>
            <w:r>
              <w:rPr>
                <w:rFonts w:ascii="Consolas" w:hAnsi="Consolas"/>
                <w:color w:val="C7254E"/>
                <w:sz w:val="18"/>
              </w:rPr>
              <w:t>bigint</w:t>
            </w:r>
          </w:p>
        </w:tc>
        <w:tc>
          <w:tcPr>
            <w:tcW w:type="dxa" w:w="1337"/>
          </w:tcPr>
          <w:p>
            <w:r>
              <w:rPr>
                <w:sz w:val="18"/>
              </w:rPr>
              <w:t>NULL</w:t>
            </w:r>
          </w:p>
        </w:tc>
        <w:tc>
          <w:tcPr>
            <w:tcW w:type="dxa" w:w="1337"/>
          </w:tcPr>
          <w:p>
            <w:r>
              <w:rPr>
                <w:sz w:val="18"/>
              </w:rPr>
              <w:t>—</w:t>
            </w:r>
          </w:p>
        </w:tc>
        <w:tc>
          <w:tcPr>
            <w:tcW w:type="dxa" w:w="1337"/>
          </w:tcPr>
          <w:p>
            <w:r>
              <w:rPr>
                <w:sz w:val="18"/>
              </w:rPr>
              <w:t>&gt; issued_at</w:t>
            </w:r>
          </w:p>
        </w:tc>
        <w:tc>
          <w:tcPr>
            <w:tcW w:type="dxa" w:w="1337"/>
          </w:tcPr>
          <w:p>
            <w:r>
              <w:rPr>
                <w:rFonts w:ascii="Consolas" w:hAnsi="Consolas"/>
                <w:color w:val="C7254E"/>
                <w:sz w:val="18"/>
              </w:rPr>
              <w:t>NULL</w:t>
            </w:r>
          </w:p>
        </w:tc>
        <w:tc>
          <w:tcPr>
            <w:tcW w:type="dxa" w:w="1337"/>
          </w:tcPr>
          <w:p>
            <w:r>
              <w:rPr>
                <w:sz w:val="18"/>
              </w:rPr>
              <w:t>Unix timestamp pencabutan SBT (null = masih aktif)</w:t>
            </w:r>
          </w:p>
        </w:tc>
      </w:tr>
      <w:tr>
        <w:tc>
          <w:tcPr>
            <w:tcW w:type="dxa" w:w="1337"/>
          </w:tcPr>
          <w:p>
            <w:r>
              <w:rPr>
                <w:rFonts w:ascii="Consolas" w:hAnsi="Consolas"/>
                <w:color w:val="C7254E"/>
                <w:sz w:val="18"/>
              </w:rPr>
              <w:t>active</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sz w:val="18"/>
              </w:rPr>
              <w:t>—</w:t>
            </w:r>
          </w:p>
        </w:tc>
      </w:tr>
    </w:tbl>
    <w:p>
      <w:pPr>
        <w:spacing w:after="80"/>
      </w:pPr>
    </w:p>
    <w:p>
      <w:pPr>
        <w:spacing w:after="120"/>
      </w:pPr>
      <w:r>
        <w:rPr>
          <w:b/>
        </w:rPr>
        <w:t>Tabel `platform_fee_payment`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rFonts w:ascii="Consolas" w:hAnsi="Consolas"/>
                <w:color w:val="C7254E"/>
                <w:sz w:val="18"/>
              </w:rPr>
              <w:t>${txHash}-${logIndex}</w:t>
            </w:r>
          </w:p>
        </w:tc>
        <w:tc>
          <w:tcPr>
            <w:tcW w:type="dxa" w:w="1337"/>
          </w:tcPr>
          <w:p>
            <w:r>
              <w:rPr>
                <w:sz w:val="18"/>
              </w:rPr>
              <w:t>—</w:t>
            </w:r>
          </w:p>
        </w:tc>
        <w:tc>
          <w:tcPr>
            <w:tcW w:type="dxa" w:w="1337"/>
          </w:tcPr>
          <w:p>
            <w:r>
              <w:rPr>
                <w:sz w:val="18"/>
              </w:rPr>
              <w:t>ID unik per event pembayaran fee</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vault sumber fee</w:t>
            </w:r>
          </w:p>
        </w:tc>
      </w:tr>
      <w:tr>
        <w:tc>
          <w:tcPr>
            <w:tcW w:type="dxa" w:w="1337"/>
          </w:tcPr>
          <w:p>
            <w:r>
              <w:rPr>
                <w:rFonts w:ascii="Consolas" w:hAnsi="Consolas"/>
                <w:color w:val="C7254E"/>
                <w:sz w:val="18"/>
              </w:rPr>
              <w:t>employee</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karyawan yang memicu klaim</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Jumlah platform fee IDRX wei</w:t>
            </w:r>
          </w:p>
        </w:tc>
      </w:tr>
      <w:tr>
        <w:tc>
          <w:tcPr>
            <w:tcW w:type="dxa" w:w="1337"/>
          </w:tcPr>
          <w:p>
            <w:r>
              <w:rPr>
                <w:rFonts w:ascii="Consolas" w:hAnsi="Consolas"/>
                <w:color w:val="C7254E"/>
                <w:sz w:val="18"/>
              </w:rPr>
              <w:t>timestamp</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pembayaran</w:t>
            </w:r>
          </w:p>
        </w:tc>
      </w:tr>
    </w:tbl>
    <w:p>
      <w:pPr>
        <w:spacing w:after="80"/>
      </w:pPr>
    </w:p>
    <w:p>
      <w:pPr>
        <w:spacing w:after="120"/>
      </w:pPr>
      <w:r>
        <w:rPr>
          <w:b/>
        </w:rPr>
        <w:t>Tabel `low_balance_alert`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rFonts w:ascii="Consolas" w:hAnsi="Consolas"/>
                <w:color w:val="C7254E"/>
                <w:sz w:val="18"/>
              </w:rPr>
              <w:t>${txHash}-${logIndex}</w:t>
            </w:r>
          </w:p>
        </w:tc>
        <w:tc>
          <w:tcPr>
            <w:tcW w:type="dxa" w:w="1337"/>
          </w:tcPr>
          <w:p>
            <w:r>
              <w:rPr>
                <w:sz w:val="18"/>
              </w:rPr>
              <w:t>—</w:t>
            </w:r>
          </w:p>
        </w:tc>
        <w:tc>
          <w:tcPr>
            <w:tcW w:type="dxa" w:w="1337"/>
          </w:tcPr>
          <w:p>
            <w:r>
              <w:rPr>
                <w:sz w:val="18"/>
              </w:rPr>
              <w:t>ID unik per event alert</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HR vault yang memicu alert</w:t>
            </w:r>
          </w:p>
        </w:tc>
      </w:tr>
      <w:tr>
        <w:tc>
          <w:tcPr>
            <w:tcW w:type="dxa" w:w="1337"/>
          </w:tcPr>
          <w:p>
            <w:r>
              <w:rPr>
                <w:rFonts w:ascii="Consolas" w:hAnsi="Consolas"/>
                <w:color w:val="C7254E"/>
                <w:sz w:val="18"/>
              </w:rPr>
              <w:t>balance</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Saldo vault IDRX wei saat alert ter-emit</w:t>
            </w:r>
          </w:p>
        </w:tc>
      </w:tr>
      <w:tr>
        <w:tc>
          <w:tcPr>
            <w:tcW w:type="dxa" w:w="1337"/>
          </w:tcPr>
          <w:p>
            <w:r>
              <w:rPr>
                <w:rFonts w:ascii="Consolas" w:hAnsi="Consolas"/>
                <w:color w:val="C7254E"/>
                <w:sz w:val="18"/>
              </w:rPr>
              <w:t>monthly_need</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Estimasi kebutuhan payroll bulanan IDRX wei</w:t>
            </w:r>
          </w:p>
        </w:tc>
      </w:tr>
      <w:tr>
        <w:tc>
          <w:tcPr>
            <w:tcW w:type="dxa" w:w="1337"/>
          </w:tcPr>
          <w:p>
            <w:r>
              <w:rPr>
                <w:rFonts w:ascii="Consolas" w:hAnsi="Consolas"/>
                <w:color w:val="C7254E"/>
                <w:sz w:val="18"/>
              </w:rPr>
              <w:t>timestamp</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alert</w:t>
            </w:r>
          </w:p>
        </w:tc>
      </w:tr>
    </w:tbl>
    <w:p>
      <w:pPr>
        <w:spacing w:after="80"/>
      </w:pPr>
    </w:p>
    <w:p>
      <w:pPr>
        <w:spacing w:after="120"/>
      </w:pPr>
      <w:r>
        <w:rPr>
          <w:b/>
        </w:rPr>
        <w:t>Tabel `vault_withdrawal`</w:t>
      </w:r>
      <w:r>
        <w:t xml:space="preserve"> </w:t>
      </w:r>
      <w:r>
        <w:rPr>
          <w:rFonts w:ascii="Consolas" w:hAnsi="Consolas"/>
          <w:color w:val="C7254E"/>
          <w:sz w:val="18"/>
        </w:rPr>
        <w:t>[BARU — lihat SKPL Kelompok U, FR-PAYANA-2101]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rFonts w:ascii="Consolas" w:hAnsi="Consolas"/>
                <w:color w:val="C7254E"/>
                <w:sz w:val="18"/>
              </w:rPr>
              <w:t>${txHash}-${logIndex}</w:t>
            </w:r>
          </w:p>
        </w:tc>
        <w:tc>
          <w:tcPr>
            <w:tcW w:type="dxa" w:w="1337"/>
          </w:tcPr>
          <w:p>
            <w:r>
              <w:rPr>
                <w:sz w:val="18"/>
              </w:rPr>
              <w:t>—</w:t>
            </w:r>
          </w:p>
        </w:tc>
        <w:tc>
          <w:tcPr>
            <w:tcW w:type="dxa" w:w="1337"/>
          </w:tcPr>
          <w:p>
            <w:r>
              <w:rPr>
                <w:sz w:val="18"/>
              </w:rPr>
              <w:t>ID unik per event penarikan</w:t>
            </w:r>
          </w:p>
        </w:tc>
      </w:tr>
      <w:tr>
        <w:tc>
          <w:tcPr>
            <w:tcW w:type="dxa" w:w="1337"/>
          </w:tcPr>
          <w:p>
            <w:r>
              <w:rPr>
                <w:rFonts w:ascii="Consolas" w:hAnsi="Consolas"/>
                <w:color w:val="C7254E"/>
                <w:sz w:val="18"/>
              </w:rPr>
              <w:t>hr_authority</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Perusahaan pemilik vault</w:t>
            </w:r>
          </w:p>
        </w:tc>
      </w:tr>
      <w:tr>
        <w:tc>
          <w:tcPr>
            <w:tcW w:type="dxa" w:w="1337"/>
          </w:tcPr>
          <w:p>
            <w:r>
              <w:rPr>
                <w:rFonts w:ascii="Consolas" w:hAnsi="Consolas"/>
                <w:color w:val="C7254E"/>
                <w:sz w:val="18"/>
              </w:rPr>
              <w:t>vault_address</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 xml:space="preserve">Alamat kontrak </w:t>
            </w:r>
            <w:r>
              <w:rPr>
                <w:rFonts w:ascii="Consolas" w:hAnsi="Consolas"/>
                <w:color w:val="C7254E"/>
                <w:sz w:val="18"/>
              </w:rPr>
              <w:t>CompanyVault</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Jumlah IDRX wei yang ditarik</w:t>
            </w:r>
          </w:p>
        </w:tc>
      </w:tr>
      <w:tr>
        <w:tc>
          <w:tcPr>
            <w:tcW w:type="dxa" w:w="1337"/>
          </w:tcPr>
          <w:p>
            <w:r>
              <w:rPr>
                <w:rFonts w:ascii="Consolas" w:hAnsi="Consolas"/>
                <w:color w:val="C7254E"/>
                <w:sz w:val="18"/>
              </w:rPr>
              <w:t>recipient</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penerima dana</w:t>
            </w:r>
          </w:p>
        </w:tc>
      </w:tr>
      <w:tr>
        <w:tc>
          <w:tcPr>
            <w:tcW w:type="dxa" w:w="1337"/>
          </w:tcPr>
          <w:p>
            <w:r>
              <w:rPr>
                <w:rFonts w:ascii="Consolas" w:hAnsi="Consolas"/>
                <w:color w:val="C7254E"/>
                <w:sz w:val="18"/>
              </w:rPr>
              <w:t>block_number</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Nomor blok event</w:t>
            </w:r>
          </w:p>
        </w:tc>
      </w:tr>
      <w:tr>
        <w:tc>
          <w:tcPr>
            <w:tcW w:type="dxa" w:w="1337"/>
          </w:tcPr>
          <w:p>
            <w:r>
              <w:rPr>
                <w:rFonts w:ascii="Consolas" w:hAnsi="Consolas"/>
                <w:color w:val="C7254E"/>
                <w:sz w:val="18"/>
              </w:rPr>
              <w:t>timestamp</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event</w:t>
            </w:r>
          </w:p>
        </w:tc>
      </w:tr>
    </w:tbl>
    <w:p>
      <w:pPr>
        <w:spacing w:after="80"/>
      </w:pPr>
    </w:p>
    <w:p>
      <w:pPr>
        <w:spacing w:after="160"/>
        <w:ind w:left="576"/>
      </w:pPr>
      <w:r>
        <w:rPr>
          <w:b/>
          <w:i/>
          <w:color w:val="555555"/>
        </w:rPr>
        <w:t>Catatan:</w:t>
      </w:r>
      <w:r>
        <w:rPr>
          <w:i/>
          <w:color w:val="555555"/>
        </w:rPr>
        <w:t xml:space="preserve"> sebelum penambahan tabel ini, </w:t>
      </w:r>
      <w:r>
        <w:rPr>
          <w:rFonts w:ascii="Consolas" w:hAnsi="Consolas"/>
          <w:i/>
          <w:color w:val="555555"/>
          <w:sz w:val="18"/>
        </w:rPr>
        <w:t>VaultWithdrawn</w:t>
      </w:r>
      <w:r>
        <w:rPr>
          <w:i/>
          <w:color w:val="555555"/>
        </w:rPr>
        <w:t xml:space="preserve"> hanya memicu resync </w:t>
      </w:r>
      <w:r>
        <w:rPr>
          <w:rFonts w:ascii="Consolas" w:hAnsi="Consolas"/>
          <w:i/>
          <w:color w:val="555555"/>
          <w:sz w:val="18"/>
        </w:rPr>
        <w:t>company.vault_balance</w:t>
      </w:r>
      <w:r>
        <w:rPr>
          <w:i/>
          <w:color w:val="555555"/>
        </w:rPr>
        <w:t xml:space="preserve"> (lihat </w:t>
      </w:r>
      <w:r>
        <w:rPr>
          <w:rFonts w:ascii="Consolas" w:hAnsi="Consolas"/>
          <w:i/>
          <w:color w:val="555555"/>
          <w:sz w:val="18"/>
        </w:rPr>
        <w:t>syncVaultBalance()</w:t>
      </w:r>
      <w:r>
        <w:rPr>
          <w:i/>
          <w:color w:val="555555"/>
        </w:rPr>
        <w:t>) — tidak ada riwayat per-penarikan. Tabel ini murni aditif; tidak mengubah perilaku handler yang sudah ada.</w:t>
      </w:r>
    </w:p>
    <w:p>
      <w:pPr>
        <w:spacing w:after="120"/>
      </w:pPr>
      <w:r>
        <w:rPr>
          <w:b/>
        </w:rPr>
        <w:t>Tabel `role_change`</w:t>
      </w:r>
      <w:r>
        <w:t xml:space="preserve"> </w:t>
      </w:r>
      <w:r>
        <w:rPr>
          <w:rFonts w:ascii="Consolas" w:hAnsi="Consolas"/>
          <w:color w:val="C7254E"/>
          <w:sz w:val="18"/>
        </w:rPr>
        <w:t>[BARU — lihat SKPL Kelompok U, FR-PAYANA-2102]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id</w:t>
            </w:r>
          </w:p>
        </w:tc>
        <w:tc>
          <w:tcPr>
            <w:tcW w:type="dxa" w:w="1337"/>
          </w:tcPr>
          <w:p>
            <w:r>
              <w:rPr>
                <w:rFonts w:ascii="Consolas" w:hAnsi="Consolas"/>
                <w:color w:val="C7254E"/>
                <w:sz w:val="18"/>
              </w:rPr>
              <w:t>text</w:t>
            </w:r>
          </w:p>
        </w:tc>
        <w:tc>
          <w:tcPr>
            <w:tcW w:type="dxa" w:w="1337"/>
          </w:tcPr>
          <w:p>
            <w:r>
              <w:rPr>
                <w:sz w:val="18"/>
              </w:rPr>
              <w:t>NOT NULL</w:t>
            </w:r>
          </w:p>
        </w:tc>
        <w:tc>
          <w:tcPr>
            <w:tcW w:type="dxa" w:w="1337"/>
          </w:tcPr>
          <w:p>
            <w:r>
              <w:rPr>
                <w:sz w:val="18"/>
              </w:rPr>
              <w:t>PRIMARY KEY</w:t>
            </w:r>
          </w:p>
        </w:tc>
        <w:tc>
          <w:tcPr>
            <w:tcW w:type="dxa" w:w="1337"/>
          </w:tcPr>
          <w:p>
            <w:r>
              <w:rPr>
                <w:rFonts w:ascii="Consolas" w:hAnsi="Consolas"/>
                <w:color w:val="C7254E"/>
                <w:sz w:val="18"/>
              </w:rPr>
              <w:t>${txHash}-${logIndex}</w:t>
            </w:r>
          </w:p>
        </w:tc>
        <w:tc>
          <w:tcPr>
            <w:tcW w:type="dxa" w:w="1337"/>
          </w:tcPr>
          <w:p>
            <w:r>
              <w:rPr>
                <w:sz w:val="18"/>
              </w:rPr>
              <w:t>—</w:t>
            </w:r>
          </w:p>
        </w:tc>
        <w:tc>
          <w:tcPr>
            <w:tcW w:type="dxa" w:w="1337"/>
          </w:tcPr>
          <w:p>
            <w:r>
              <w:rPr>
                <w:sz w:val="18"/>
              </w:rPr>
              <w:t>ID unik per event perubahan peran</w:t>
            </w:r>
          </w:p>
        </w:tc>
      </w:tr>
      <w:tr>
        <w:tc>
          <w:tcPr>
            <w:tcW w:type="dxa" w:w="1337"/>
          </w:tcPr>
          <w:p>
            <w:r>
              <w:rPr>
                <w:rFonts w:ascii="Consolas" w:hAnsi="Consolas"/>
                <w:color w:val="C7254E"/>
                <w:sz w:val="18"/>
              </w:rPr>
              <w:t>vault_address</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 xml:space="preserve">Alamat kontrak </w:t>
            </w:r>
            <w:r>
              <w:rPr>
                <w:rFonts w:ascii="Consolas" w:hAnsi="Consolas"/>
                <w:color w:val="C7254E"/>
                <w:sz w:val="18"/>
              </w:rPr>
              <w:t>CompanyVault</w:t>
            </w:r>
          </w:p>
        </w:tc>
      </w:tr>
      <w:tr>
        <w:tc>
          <w:tcPr>
            <w:tcW w:type="dxa" w:w="1337"/>
          </w:tcPr>
          <w:p>
            <w:r>
              <w:rPr>
                <w:rFonts w:ascii="Consolas" w:hAnsi="Consolas"/>
                <w:color w:val="C7254E"/>
                <w:sz w:val="18"/>
              </w:rPr>
              <w:t>role</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bytes32</w:t>
            </w:r>
          </w:p>
        </w:tc>
        <w:tc>
          <w:tcPr>
            <w:tcW w:type="dxa" w:w="1337"/>
          </w:tcPr>
          <w:p>
            <w:r>
              <w:rPr>
                <w:sz w:val="18"/>
              </w:rPr>
              <w:t>—</w:t>
            </w:r>
          </w:p>
        </w:tc>
        <w:tc>
          <w:tcPr>
            <w:tcW w:type="dxa" w:w="1337"/>
          </w:tcPr>
          <w:p>
            <w:r>
              <w:rPr>
                <w:sz w:val="18"/>
              </w:rPr>
              <w:t>Hash peran mentah — lihat catatan interpretasi di §Dekomposisi Data — Ponder Indexed</w:t>
            </w:r>
          </w:p>
        </w:tc>
      </w:tr>
      <w:tr>
        <w:tc>
          <w:tcPr>
            <w:tcW w:type="dxa" w:w="1337"/>
          </w:tcPr>
          <w:p>
            <w:r>
              <w:rPr>
                <w:rFonts w:ascii="Consolas" w:hAnsi="Consolas"/>
                <w:color w:val="C7254E"/>
                <w:sz w:val="18"/>
              </w:rPr>
              <w:t>account</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Alamat yang diberi/dicabut peran</w:t>
            </w:r>
          </w:p>
        </w:tc>
      </w:tr>
      <w:tr>
        <w:tc>
          <w:tcPr>
            <w:tcW w:type="dxa" w:w="1337"/>
          </w:tcPr>
          <w:p>
            <w:r>
              <w:rPr>
                <w:rFonts w:ascii="Consolas" w:hAnsi="Consolas"/>
                <w:color w:val="C7254E"/>
                <w:sz w:val="18"/>
              </w:rPr>
              <w:t>sender</w:t>
            </w:r>
          </w:p>
        </w:tc>
        <w:tc>
          <w:tcPr>
            <w:tcW w:type="dxa" w:w="1337"/>
          </w:tcPr>
          <w:p>
            <w:r>
              <w:rPr>
                <w:rFonts w:ascii="Consolas" w:hAnsi="Consolas"/>
                <w:color w:val="C7254E"/>
                <w:sz w:val="18"/>
              </w:rPr>
              <w:t>hex</w:t>
            </w:r>
          </w:p>
        </w:tc>
        <w:tc>
          <w:tcPr>
            <w:tcW w:type="dxa" w:w="1337"/>
          </w:tcPr>
          <w:p>
            <w:r>
              <w:rPr>
                <w:sz w:val="18"/>
              </w:rPr>
              <w:t>NOT NULL</w:t>
            </w:r>
          </w:p>
        </w:tc>
        <w:tc>
          <w:tcPr>
            <w:tcW w:type="dxa" w:w="1337"/>
          </w:tcPr>
          <w:p>
            <w:r>
              <w:rPr>
                <w:sz w:val="18"/>
              </w:rPr>
              <w:t>—</w:t>
            </w:r>
          </w:p>
        </w:tc>
        <w:tc>
          <w:tcPr>
            <w:tcW w:type="dxa" w:w="1337"/>
          </w:tcPr>
          <w:p>
            <w:r>
              <w:rPr>
                <w:sz w:val="18"/>
              </w:rPr>
              <w:t>Hex 0x + 40 char</w:t>
            </w:r>
          </w:p>
        </w:tc>
        <w:tc>
          <w:tcPr>
            <w:tcW w:type="dxa" w:w="1337"/>
          </w:tcPr>
          <w:p>
            <w:r>
              <w:rPr>
                <w:sz w:val="18"/>
              </w:rPr>
              <w:t>—</w:t>
            </w:r>
          </w:p>
        </w:tc>
        <w:tc>
          <w:tcPr>
            <w:tcW w:type="dxa" w:w="1337"/>
          </w:tcPr>
          <w:p>
            <w:r>
              <w:rPr>
                <w:sz w:val="18"/>
              </w:rPr>
              <w:t xml:space="preserve">Alamat pemanggil </w:t>
            </w:r>
            <w:r>
              <w:rPr>
                <w:rFonts w:ascii="Consolas" w:hAnsi="Consolas"/>
                <w:color w:val="C7254E"/>
                <w:sz w:val="18"/>
              </w:rPr>
              <w:t>grantRole</w:t>
            </w:r>
            <w:r>
              <w:rPr>
                <w:sz w:val="18"/>
              </w:rPr>
              <w:t>/</w:t>
            </w:r>
            <w:r>
              <w:rPr>
                <w:rFonts w:ascii="Consolas" w:hAnsi="Consolas"/>
                <w:color w:val="C7254E"/>
                <w:sz w:val="18"/>
              </w:rPr>
              <w:t>revokeRole</w:t>
            </w:r>
          </w:p>
        </w:tc>
      </w:tr>
      <w:tr>
        <w:tc>
          <w:tcPr>
            <w:tcW w:type="dxa" w:w="1337"/>
          </w:tcPr>
          <w:p>
            <w:r>
              <w:rPr>
                <w:rFonts w:ascii="Consolas" w:hAnsi="Consolas"/>
                <w:color w:val="C7254E"/>
                <w:sz w:val="18"/>
              </w:rPr>
              <w:t>granted</w:t>
            </w:r>
          </w:p>
        </w:tc>
        <w:tc>
          <w:tcPr>
            <w:tcW w:type="dxa" w:w="1337"/>
          </w:tcPr>
          <w:p>
            <w:r>
              <w:rPr>
                <w:rFonts w:ascii="Consolas" w:hAnsi="Consolas"/>
                <w:color w:val="C7254E"/>
                <w:sz w:val="18"/>
              </w:rPr>
              <w:t>boolean</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 xml:space="preserve"> \</w:t>
            </w:r>
          </w:p>
        </w:tc>
        <w:tc>
          <w:tcPr>
            <w:tcW w:type="dxa" w:w="1337"/>
          </w:tcPr>
          <w:p>
            <w:r>
              <w:rPr>
                <w:rFonts w:ascii="Consolas" w:hAnsi="Consolas"/>
                <w:color w:val="C7254E"/>
                <w:sz w:val="18"/>
              </w:rPr>
              <w:t>false</w:t>
            </w:r>
          </w:p>
        </w:tc>
        <w:tc>
          <w:tcPr>
            <w:tcW w:type="dxa" w:w="1337"/>
          </w:tcPr>
          <w:p>
            <w:r>
              <w:rPr>
                <w:sz w:val="18"/>
              </w:rPr>
              <w:t>—</w:t>
            </w:r>
          </w:p>
        </w:tc>
      </w:tr>
      <w:tr>
        <w:tc>
          <w:tcPr>
            <w:tcW w:type="dxa" w:w="1337"/>
          </w:tcPr>
          <w:p>
            <w:r>
              <w:rPr>
                <w:rFonts w:ascii="Consolas" w:hAnsi="Consolas"/>
                <w:color w:val="C7254E"/>
                <w:sz w:val="18"/>
              </w:rPr>
              <w:t>block_number</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Nomor blok event</w:t>
            </w:r>
          </w:p>
        </w:tc>
      </w:tr>
      <w:tr>
        <w:tc>
          <w:tcPr>
            <w:tcW w:type="dxa" w:w="1337"/>
          </w:tcPr>
          <w:p>
            <w:r>
              <w:rPr>
                <w:rFonts w:ascii="Consolas" w:hAnsi="Consolas"/>
                <w:color w:val="C7254E"/>
                <w:sz w:val="18"/>
              </w:rPr>
              <w:t>timestamp</w:t>
            </w:r>
          </w:p>
        </w:tc>
        <w:tc>
          <w:tcPr>
            <w:tcW w:type="dxa" w:w="1337"/>
          </w:tcPr>
          <w:p>
            <w:r>
              <w:rPr>
                <w:rFonts w:ascii="Consolas" w:hAnsi="Consolas"/>
                <w:color w:val="C7254E"/>
                <w:sz w:val="18"/>
              </w:rPr>
              <w:t>bigint</w:t>
            </w:r>
          </w:p>
        </w:tc>
        <w:tc>
          <w:tcPr>
            <w:tcW w:type="dxa" w:w="1337"/>
          </w:tcPr>
          <w:p>
            <w:r>
              <w:rPr>
                <w:sz w:val="18"/>
              </w:rPr>
              <w:t>NOT NULL</w:t>
            </w:r>
          </w:p>
        </w:tc>
        <w:tc>
          <w:tcPr>
            <w:tcW w:type="dxa" w:w="1337"/>
          </w:tcPr>
          <w:p>
            <w:r>
              <w:rPr>
                <w:sz w:val="18"/>
              </w:rPr>
              <w:t>—</w:t>
            </w:r>
          </w:p>
        </w:tc>
        <w:tc>
          <w:tcPr>
            <w:tcW w:type="dxa" w:w="1337"/>
          </w:tcPr>
          <w:p>
            <w:r>
              <w:rPr>
                <w:sz w:val="18"/>
              </w:rPr>
              <w:t>≥ 0</w:t>
            </w:r>
          </w:p>
        </w:tc>
        <w:tc>
          <w:tcPr>
            <w:tcW w:type="dxa" w:w="1337"/>
          </w:tcPr>
          <w:p>
            <w:r>
              <w:rPr>
                <w:sz w:val="18"/>
              </w:rPr>
              <w:t>—</w:t>
            </w:r>
          </w:p>
        </w:tc>
        <w:tc>
          <w:tcPr>
            <w:tcW w:type="dxa" w:w="1337"/>
          </w:tcPr>
          <w:p>
            <w:r>
              <w:rPr>
                <w:sz w:val="18"/>
              </w:rPr>
              <w:t>Unix timestamp event</w:t>
            </w:r>
          </w:p>
        </w:tc>
      </w:tr>
    </w:tbl>
    <w:p>
      <w:pPr>
        <w:spacing w:after="80"/>
      </w:pPr>
    </w:p>
    <w:p>
      <w:r>
        <w:br w:type="page"/>
      </w:r>
    </w:p>
    <w:p>
      <w:pPr>
        <w:pStyle w:val="Heading4"/>
      </w:pPr>
      <w:r>
        <w:t>Dekomposisi Data — On-Chain (Solidity Structs)</w:t>
      </w:r>
    </w:p>
    <w:p>
      <w:pPr>
        <w:spacing w:after="120"/>
      </w:pPr>
      <w:r>
        <w:t>Bagian ini mendokumentasikan struct Solidity yang mendefinisikan state storage dalam smart contract. Kolom "Null" dan "Default" mengacu pada nilai awal variabel Solidity (uninitialized = zero value).</w:t>
      </w:r>
    </w:p>
    <w:p>
      <w:pPr>
        <w:spacing w:after="120"/>
      </w:pPr>
      <w:r>
        <w:rPr>
          <w:b/>
        </w:rPr>
        <w:t>Struct `EmployeeStream` (CompanyVault)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flowRate</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IDRX wei per detik; hasil konversi gaji bulanan</w:t>
            </w:r>
          </w:p>
        </w:tc>
      </w:tr>
      <w:tr>
        <w:tc>
          <w:tcPr>
            <w:tcW w:type="dxa" w:w="1337"/>
          </w:tcPr>
          <w:p>
            <w:r>
              <w:rPr>
                <w:rFonts w:ascii="Consolas" w:hAnsi="Consolas"/>
                <w:color w:val="C7254E"/>
                <w:sz w:val="18"/>
              </w:rPr>
              <w:t>startTs</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Unix timestamp</w:t>
            </w:r>
          </w:p>
        </w:tc>
        <w:tc>
          <w:tcPr>
            <w:tcW w:type="dxa" w:w="1337"/>
          </w:tcPr>
          <w:p>
            <w:r>
              <w:rPr>
                <w:rFonts w:ascii="Consolas" w:hAnsi="Consolas"/>
                <w:color w:val="C7254E"/>
                <w:sz w:val="18"/>
              </w:rPr>
              <w:t>0</w:t>
            </w:r>
          </w:p>
        </w:tc>
        <w:tc>
          <w:tcPr>
            <w:tcW w:type="dxa" w:w="1337"/>
          </w:tcPr>
          <w:p>
            <w:r>
              <w:rPr>
                <w:sz w:val="18"/>
              </w:rPr>
              <w:t>Block.timestamp saat stream dimulai</w:t>
            </w:r>
          </w:p>
        </w:tc>
      </w:tr>
      <w:tr>
        <w:tc>
          <w:tcPr>
            <w:tcW w:type="dxa" w:w="1337"/>
          </w:tcPr>
          <w:p>
            <w:r>
              <w:rPr>
                <w:rFonts w:ascii="Consolas" w:hAnsi="Consolas"/>
                <w:color w:val="C7254E"/>
                <w:sz w:val="18"/>
              </w:rPr>
              <w:t>lastWithdrawnTs</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startTs</w:t>
            </w:r>
          </w:p>
        </w:tc>
        <w:tc>
          <w:tcPr>
            <w:tcW w:type="dxa" w:w="1337"/>
          </w:tcPr>
          <w:p>
            <w:r>
              <w:rPr>
                <w:rFonts w:ascii="Consolas" w:hAnsi="Consolas"/>
                <w:color w:val="C7254E"/>
                <w:sz w:val="18"/>
              </w:rPr>
              <w:t>0</w:t>
            </w:r>
          </w:p>
        </w:tc>
        <w:tc>
          <w:tcPr>
            <w:tcW w:type="dxa" w:w="1337"/>
          </w:tcPr>
          <w:p>
            <w:r>
              <w:rPr>
                <w:sz w:val="18"/>
              </w:rPr>
              <w:t>Timestamp klaim atau settle terakhir</w:t>
            </w:r>
          </w:p>
        </w:tc>
      </w:tr>
      <w:tr>
        <w:tc>
          <w:tcPr>
            <w:tcW w:type="dxa" w:w="1337"/>
          </w:tcPr>
          <w:p>
            <w:r>
              <w:rPr>
                <w:rFonts w:ascii="Consolas" w:hAnsi="Consolas"/>
                <w:color w:val="C7254E"/>
                <w:sz w:val="18"/>
              </w:rPr>
              <w:t>settledBalance</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Akrual tersimpan saat pause/cancel stream</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StreamStatus</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Inactive</w:t>
            </w:r>
            <w:r>
              <w:rPr>
                <w:sz w:val="18"/>
              </w:rPr>
              <w:t>\</w:t>
            </w:r>
          </w:p>
        </w:tc>
        <w:tc>
          <w:tcPr>
            <w:tcW w:type="dxa" w:w="1337"/>
          </w:tcPr>
          <w:p>
            <w:r>
              <w:rPr>
                <w:rFonts w:ascii="Consolas" w:hAnsi="Consolas"/>
                <w:color w:val="C7254E"/>
                <w:sz w:val="18"/>
              </w:rPr>
              <w:t>Active</w:t>
            </w:r>
            <w:r>
              <w:rPr>
                <w:sz w:val="18"/>
              </w:rPr>
              <w:t>\</w:t>
            </w:r>
          </w:p>
        </w:tc>
        <w:tc>
          <w:tcPr>
            <w:tcW w:type="dxa" w:w="1337"/>
          </w:tcPr>
          <w:p>
            <w:r>
              <w:rPr>
                <w:rFonts w:ascii="Consolas" w:hAnsi="Consolas"/>
                <w:color w:val="C7254E"/>
                <w:sz w:val="18"/>
              </w:rPr>
              <w:t>Paused</w:t>
            </w:r>
            <w:r>
              <w:rPr>
                <w:sz w:val="18"/>
              </w:rPr>
              <w:t>\</w:t>
            </w:r>
          </w:p>
        </w:tc>
      </w:tr>
      <w:tr>
        <w:tc>
          <w:tcPr>
            <w:tcW w:type="dxa" w:w="1337"/>
          </w:tcPr>
          <w:p>
            <w:r>
              <w:rPr>
                <w:rFonts w:ascii="Consolas" w:hAnsi="Consolas"/>
                <w:color w:val="C7254E"/>
                <w:sz w:val="18"/>
              </w:rPr>
              <w:t>severanceBps</w:t>
            </w:r>
          </w:p>
        </w:tc>
        <w:tc>
          <w:tcPr>
            <w:tcW w:type="dxa" w:w="1337"/>
          </w:tcPr>
          <w:p>
            <w:r>
              <w:rPr>
                <w:rFonts w:ascii="Consolas" w:hAnsi="Consolas"/>
                <w:color w:val="C7254E"/>
                <w:sz w:val="18"/>
              </w:rPr>
              <w:t>uint16</w:t>
            </w:r>
          </w:p>
        </w:tc>
        <w:tc>
          <w:tcPr>
            <w:tcW w:type="dxa" w:w="1337"/>
          </w:tcPr>
          <w:p>
            <w:r>
              <w:rPr>
                <w:sz w:val="18"/>
              </w:rPr>
              <w:t>NOT NULL</w:t>
            </w:r>
          </w:p>
        </w:tc>
        <w:tc>
          <w:tcPr>
            <w:tcW w:type="dxa" w:w="1337"/>
          </w:tcPr>
          <w:p>
            <w:r>
              <w:rPr>
                <w:sz w:val="18"/>
              </w:rPr>
              <w:t>0–10000</w:t>
            </w:r>
          </w:p>
        </w:tc>
        <w:tc>
          <w:tcPr>
            <w:tcW w:type="dxa" w:w="1337"/>
          </w:tcPr>
          <w:p>
            <w:r>
              <w:rPr>
                <w:sz w:val="18"/>
              </w:rPr>
              <w:t>0–10000</w:t>
            </w:r>
          </w:p>
        </w:tc>
        <w:tc>
          <w:tcPr>
            <w:tcW w:type="dxa" w:w="1337"/>
          </w:tcPr>
          <w:p>
            <w:r>
              <w:rPr>
                <w:rFonts w:ascii="Consolas" w:hAnsi="Consolas"/>
                <w:color w:val="C7254E"/>
                <w:sz w:val="18"/>
              </w:rPr>
              <w:t>200</w:t>
            </w:r>
          </w:p>
        </w:tc>
        <w:tc>
          <w:tcPr>
            <w:tcW w:type="dxa" w:w="1337"/>
          </w:tcPr>
          <w:p>
            <w:r>
              <w:rPr>
                <w:sz w:val="18"/>
              </w:rPr>
              <w:t xml:space="preserve">Porsi severance per klaim (basis poin). PPh21/BPJS tidak lagi bagian dari struct ini — dihitung dinamis di </w:t>
            </w:r>
            <w:r>
              <w:rPr>
                <w:rFonts w:ascii="Consolas" w:hAnsi="Consolas"/>
                <w:color w:val="C7254E"/>
                <w:sz w:val="18"/>
              </w:rPr>
              <w:t>claimSalary()</w:t>
            </w:r>
            <w:r>
              <w:rPr>
                <w:sz w:val="18"/>
              </w:rPr>
              <w:t xml:space="preserve"> dari </w:t>
            </w:r>
            <w:r>
              <w:rPr>
                <w:rFonts w:ascii="Consolas" w:hAnsi="Consolas"/>
                <w:color w:val="C7254E"/>
                <w:sz w:val="18"/>
              </w:rPr>
              <w:t>pph21Bps</w:t>
            </w:r>
            <w:r>
              <w:rPr>
                <w:sz w:val="18"/>
              </w:rPr>
              <w:t>/</w:t>
            </w:r>
            <w:r>
              <w:rPr>
                <w:rFonts w:ascii="Consolas" w:hAnsi="Consolas"/>
                <w:color w:val="C7254E"/>
                <w:sz w:val="18"/>
              </w:rPr>
              <w:t>bpjsBps</w:t>
            </w:r>
            <w:r>
              <w:rPr>
                <w:sz w:val="18"/>
              </w:rPr>
              <w:t xml:space="preserve"> level-vault (lihat FR-PAYANA-701/702).</w:t>
            </w:r>
          </w:p>
        </w:tc>
      </w:tr>
    </w:tbl>
    <w:p>
      <w:pPr>
        <w:spacing w:after="80"/>
      </w:pPr>
    </w:p>
    <w:p>
      <w:pPr>
        <w:spacing w:after="120"/>
      </w:pPr>
      <w:r>
        <w:rPr>
          <w:b/>
        </w:rPr>
        <w:t>Struct `SalaryAdvance` (CompanyVault)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Total kasbon yang disetujui IDRX wei</w:t>
            </w:r>
          </w:p>
        </w:tc>
      </w:tr>
      <w:tr>
        <w:tc>
          <w:tcPr>
            <w:tcW w:type="dxa" w:w="1337"/>
          </w:tcPr>
          <w:p>
            <w:r>
              <w:rPr>
                <w:rFonts w:ascii="Consolas" w:hAnsi="Consolas"/>
                <w:color w:val="C7254E"/>
                <w:sz w:val="18"/>
              </w:rPr>
              <w:t>repaid</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amount</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Total yang sudah dilunasi via auto-repay IDRX wei</w:t>
            </w:r>
          </w:p>
        </w:tc>
      </w:tr>
      <w:tr>
        <w:tc>
          <w:tcPr>
            <w:tcW w:type="dxa" w:w="1337"/>
          </w:tcPr>
          <w:p>
            <w:r>
              <w:rPr>
                <w:rFonts w:ascii="Consolas" w:hAnsi="Consolas"/>
                <w:color w:val="C7254E"/>
                <w:sz w:val="18"/>
              </w:rPr>
              <w:t>requestedAt</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Unix timestamp</w:t>
            </w:r>
          </w:p>
        </w:tc>
        <w:tc>
          <w:tcPr>
            <w:tcW w:type="dxa" w:w="1337"/>
          </w:tcPr>
          <w:p>
            <w:r>
              <w:rPr>
                <w:rFonts w:ascii="Consolas" w:hAnsi="Consolas"/>
                <w:color w:val="C7254E"/>
                <w:sz w:val="18"/>
              </w:rPr>
              <w:t>0</w:t>
            </w:r>
          </w:p>
        </w:tc>
        <w:tc>
          <w:tcPr>
            <w:tcW w:type="dxa" w:w="1337"/>
          </w:tcPr>
          <w:p>
            <w:r>
              <w:rPr>
                <w:sz w:val="18"/>
              </w:rPr>
              <w:t>Block.timestamp saat pengajuan</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AdvanceStatus</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None</w:t>
            </w:r>
            <w:r>
              <w:rPr>
                <w:sz w:val="18"/>
              </w:rPr>
              <w:t>\</w:t>
            </w:r>
          </w:p>
        </w:tc>
        <w:tc>
          <w:tcPr>
            <w:tcW w:type="dxa" w:w="1337"/>
          </w:tcPr>
          <w:p>
            <w:r>
              <w:rPr>
                <w:rFonts w:ascii="Consolas" w:hAnsi="Consolas"/>
                <w:color w:val="C7254E"/>
                <w:sz w:val="18"/>
              </w:rPr>
              <w:t>Pending</w:t>
            </w:r>
            <w:r>
              <w:rPr>
                <w:sz w:val="18"/>
              </w:rPr>
              <w:t>\</w:t>
            </w:r>
          </w:p>
        </w:tc>
        <w:tc>
          <w:tcPr>
            <w:tcW w:type="dxa" w:w="1337"/>
          </w:tcPr>
          <w:p>
            <w:r>
              <w:rPr>
                <w:rFonts w:ascii="Consolas" w:hAnsi="Consolas"/>
                <w:color w:val="C7254E"/>
                <w:sz w:val="18"/>
              </w:rPr>
              <w:t>Active</w:t>
            </w:r>
          </w:p>
        </w:tc>
      </w:tr>
    </w:tbl>
    <w:p>
      <w:pPr>
        <w:spacing w:after="80"/>
      </w:pPr>
    </w:p>
    <w:p>
      <w:pPr>
        <w:spacing w:after="120"/>
      </w:pPr>
      <w:r>
        <w:rPr>
          <w:b/>
        </w:rPr>
        <w:t>Struct `SeveranceVault` (CompanyVault)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Total pesangon terakumulasi IDRX wei</w:t>
            </w:r>
          </w:p>
        </w:tc>
      </w:tr>
      <w:tr>
        <w:tc>
          <w:tcPr>
            <w:tcW w:type="dxa" w:w="1337"/>
          </w:tcPr>
          <w:p>
            <w:r>
              <w:rPr>
                <w:rFonts w:ascii="Consolas" w:hAnsi="Consolas"/>
                <w:color w:val="C7254E"/>
                <w:sz w:val="18"/>
              </w:rPr>
              <w:t>state</w:t>
            </w:r>
          </w:p>
        </w:tc>
        <w:tc>
          <w:tcPr>
            <w:tcW w:type="dxa" w:w="1337"/>
          </w:tcPr>
          <w:p>
            <w:r>
              <w:rPr>
                <w:rFonts w:ascii="Consolas" w:hAnsi="Consolas"/>
                <w:color w:val="C7254E"/>
                <w:sz w:val="18"/>
              </w:rPr>
              <w:t>SeveranceState</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Locked</w:t>
            </w:r>
            <w:r>
              <w:rPr>
                <w:sz w:val="18"/>
              </w:rPr>
              <w:t>\</w:t>
            </w:r>
          </w:p>
        </w:tc>
        <w:tc>
          <w:tcPr>
            <w:tcW w:type="dxa" w:w="1337"/>
          </w:tcPr>
          <w:p>
            <w:r>
              <w:rPr>
                <w:rFonts w:ascii="Consolas" w:hAnsi="Consolas"/>
                <w:color w:val="C7254E"/>
                <w:sz w:val="18"/>
              </w:rPr>
              <w:t>Returned</w:t>
            </w:r>
            <w:r>
              <w:rPr>
                <w:sz w:val="18"/>
              </w:rPr>
              <w:t>\</w:t>
            </w:r>
          </w:p>
        </w:tc>
        <w:tc>
          <w:tcPr>
            <w:tcW w:type="dxa" w:w="1337"/>
          </w:tcPr>
          <w:p>
            <w:r>
              <w:rPr>
                <w:rFonts w:ascii="Consolas" w:hAnsi="Consolas"/>
                <w:color w:val="C7254E"/>
                <w:sz w:val="18"/>
              </w:rPr>
              <w:t>Released</w:t>
            </w:r>
          </w:p>
        </w:tc>
      </w:tr>
      <w:tr>
        <w:tc>
          <w:tcPr>
            <w:tcW w:type="dxa" w:w="1337"/>
          </w:tcPr>
          <w:p>
            <w:r>
              <w:rPr>
                <w:rFonts w:ascii="Consolas" w:hAnsi="Consolas"/>
                <w:color w:val="C7254E"/>
                <w:sz w:val="18"/>
              </w:rPr>
              <w:t>tenureMonths</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Masa kerja dalam bulan saat klaim terakhir</w:t>
            </w:r>
          </w:p>
        </w:tc>
      </w:tr>
      <w:tr>
        <w:tc>
          <w:tcPr>
            <w:tcW w:type="dxa" w:w="1337"/>
          </w:tcPr>
          <w:p>
            <w:r>
              <w:rPr>
                <w:rFonts w:ascii="Consolas" w:hAnsi="Consolas"/>
                <w:color w:val="C7254E"/>
                <w:sz w:val="18"/>
              </w:rPr>
              <w:t>lastUpdatedTs</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Unix timestamp</w:t>
            </w:r>
          </w:p>
        </w:tc>
        <w:tc>
          <w:tcPr>
            <w:tcW w:type="dxa" w:w="1337"/>
          </w:tcPr>
          <w:p>
            <w:r>
              <w:rPr>
                <w:rFonts w:ascii="Consolas" w:hAnsi="Consolas"/>
                <w:color w:val="C7254E"/>
                <w:sz w:val="18"/>
              </w:rPr>
              <w:t>0</w:t>
            </w:r>
          </w:p>
        </w:tc>
        <w:tc>
          <w:tcPr>
            <w:tcW w:type="dxa" w:w="1337"/>
          </w:tcPr>
          <w:p>
            <w:r>
              <w:rPr>
                <w:sz w:val="18"/>
              </w:rPr>
              <w:t>Block.timestamp pembaruan terakhir</w:t>
            </w:r>
          </w:p>
        </w:tc>
      </w:tr>
    </w:tbl>
    <w:p>
      <w:pPr>
        <w:spacing w:after="80"/>
      </w:pPr>
    </w:p>
    <w:p>
      <w:pPr>
        <w:spacing w:after="120"/>
      </w:pPr>
      <w:r>
        <w:rPr>
          <w:b/>
        </w:rPr>
        <w:t>Struct `TerminationProposal` (CompanyVault)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employee</w:t>
            </w:r>
          </w:p>
        </w:tc>
        <w:tc>
          <w:tcPr>
            <w:tcW w:type="dxa" w:w="1337"/>
          </w:tcPr>
          <w:p>
            <w:r>
              <w:rPr>
                <w:rFonts w:ascii="Consolas" w:hAnsi="Consolas"/>
                <w:color w:val="C7254E"/>
                <w:sz w:val="18"/>
              </w:rPr>
              <w:t>address</w:t>
            </w:r>
          </w:p>
        </w:tc>
        <w:tc>
          <w:tcPr>
            <w:tcW w:type="dxa" w:w="1337"/>
          </w:tcPr>
          <w:p>
            <w:r>
              <w:rPr>
                <w:sz w:val="18"/>
              </w:rPr>
              <w:t>NOT NULL</w:t>
            </w:r>
          </w:p>
        </w:tc>
        <w:tc>
          <w:tcPr>
            <w:tcW w:type="dxa" w:w="1337"/>
          </w:tcPr>
          <w:p>
            <w:r>
              <w:rPr>
                <w:sz w:val="18"/>
              </w:rPr>
              <w:t>≠ address(0)</w:t>
            </w:r>
          </w:p>
        </w:tc>
        <w:tc>
          <w:tcPr>
            <w:tcW w:type="dxa" w:w="1337"/>
          </w:tcPr>
          <w:p>
            <w:r>
              <w:rPr>
                <w:sz w:val="18"/>
              </w:rPr>
              <w:t>Hex 0x + 40 char</w:t>
            </w:r>
          </w:p>
        </w:tc>
        <w:tc>
          <w:tcPr>
            <w:tcW w:type="dxa" w:w="1337"/>
          </w:tcPr>
          <w:p>
            <w:r>
              <w:rPr>
                <w:rFonts w:ascii="Consolas" w:hAnsi="Consolas"/>
                <w:color w:val="C7254E"/>
                <w:sz w:val="18"/>
              </w:rPr>
              <w:t>address(0)</w:t>
            </w:r>
          </w:p>
        </w:tc>
        <w:tc>
          <w:tcPr>
            <w:tcW w:type="dxa" w:w="1337"/>
          </w:tcPr>
          <w:p>
            <w:r>
              <w:rPr>
                <w:sz w:val="18"/>
              </w:rPr>
              <w:t>Alamat karyawan yang diusulkan PHK</w:t>
            </w:r>
          </w:p>
        </w:tc>
      </w:tr>
      <w:tr>
        <w:tc>
          <w:tcPr>
            <w:tcW w:type="dxa" w:w="1337"/>
          </w:tcPr>
          <w:p>
            <w:r>
              <w:rPr>
                <w:rFonts w:ascii="Consolas" w:hAnsi="Consolas"/>
                <w:color w:val="C7254E"/>
                <w:sz w:val="18"/>
              </w:rPr>
              <w:t>hrApproved</w:t>
            </w:r>
          </w:p>
        </w:tc>
        <w:tc>
          <w:tcPr>
            <w:tcW w:type="dxa" w:w="1337"/>
          </w:tcPr>
          <w:p>
            <w:r>
              <w:rPr>
                <w:rFonts w:ascii="Consolas" w:hAnsi="Consolas"/>
                <w:color w:val="C7254E"/>
                <w:sz w:val="18"/>
              </w:rPr>
              <w:t>bool</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w:t>
            </w:r>
          </w:p>
        </w:tc>
        <w:tc>
          <w:tcPr>
            <w:tcW w:type="dxa" w:w="1337"/>
          </w:tcPr>
          <w:p>
            <w:r>
              <w:rPr>
                <w:rFonts w:ascii="Consolas" w:hAnsi="Consolas"/>
                <w:color w:val="C7254E"/>
                <w:sz w:val="18"/>
              </w:rPr>
              <w:t>false</w:t>
            </w:r>
          </w:p>
        </w:tc>
        <w:tc>
          <w:tcPr>
            <w:tcW w:type="dxa" w:w="1337"/>
          </w:tcPr>
          <w:p>
            <w:r>
              <w:rPr>
                <w:rFonts w:ascii="Consolas" w:hAnsi="Consolas"/>
                <w:color w:val="C7254E"/>
                <w:sz w:val="18"/>
              </w:rPr>
              <w:t>true</w:t>
            </w:r>
          </w:p>
        </w:tc>
      </w:tr>
      <w:tr>
        <w:tc>
          <w:tcPr>
            <w:tcW w:type="dxa" w:w="1337"/>
          </w:tcPr>
          <w:p>
            <w:r>
              <w:rPr>
                <w:rFonts w:ascii="Consolas" w:hAnsi="Consolas"/>
                <w:color w:val="C7254E"/>
                <w:sz w:val="18"/>
              </w:rPr>
              <w:t>legalApproved</w:t>
            </w:r>
          </w:p>
        </w:tc>
        <w:tc>
          <w:tcPr>
            <w:tcW w:type="dxa" w:w="1337"/>
          </w:tcPr>
          <w:p>
            <w:r>
              <w:rPr>
                <w:rFonts w:ascii="Consolas" w:hAnsi="Consolas"/>
                <w:color w:val="C7254E"/>
                <w:sz w:val="18"/>
              </w:rPr>
              <w:t>bool</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true</w:t>
            </w:r>
            <w:r>
              <w:rPr>
                <w:sz w:val="18"/>
              </w:rPr>
              <w:t>\</w:t>
            </w:r>
          </w:p>
        </w:tc>
        <w:tc>
          <w:tcPr>
            <w:tcW w:type="dxa" w:w="1337"/>
          </w:tcPr>
          <w:p>
            <w:r>
              <w:rPr>
                <w:rFonts w:ascii="Consolas" w:hAnsi="Consolas"/>
                <w:color w:val="C7254E"/>
                <w:sz w:val="18"/>
              </w:rPr>
              <w:t>false</w:t>
            </w:r>
          </w:p>
        </w:tc>
        <w:tc>
          <w:tcPr>
            <w:tcW w:type="dxa" w:w="1337"/>
          </w:tcPr>
          <w:p>
            <w:r>
              <w:rPr>
                <w:rFonts w:ascii="Consolas" w:hAnsi="Consolas"/>
                <w:color w:val="C7254E"/>
                <w:sz w:val="18"/>
              </w:rPr>
              <w:t>false</w:t>
            </w:r>
          </w:p>
        </w:tc>
      </w:tr>
      <w:tr>
        <w:tc>
          <w:tcPr>
            <w:tcW w:type="dxa" w:w="1337"/>
          </w:tcPr>
          <w:p>
            <w:r>
              <w:rPr>
                <w:rFonts w:ascii="Consolas" w:hAnsi="Consolas"/>
                <w:color w:val="C7254E"/>
                <w:sz w:val="18"/>
              </w:rPr>
              <w:t>expiresAt</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&gt; block.timestamp saat dibuat</w:t>
            </w:r>
          </w:p>
        </w:tc>
        <w:tc>
          <w:tcPr>
            <w:tcW w:type="dxa" w:w="1337"/>
          </w:tcPr>
          <w:p>
            <w:r>
              <w:rPr>
                <w:sz w:val="18"/>
              </w:rPr>
              <w:t>Unix timestamp</w:t>
            </w:r>
          </w:p>
        </w:tc>
        <w:tc>
          <w:tcPr>
            <w:tcW w:type="dxa" w:w="1337"/>
          </w:tcPr>
          <w:p>
            <w:r>
              <w:rPr>
                <w:rFonts w:ascii="Consolas" w:hAnsi="Consolas"/>
                <w:color w:val="C7254E"/>
                <w:sz w:val="18"/>
              </w:rPr>
              <w:t>0</w:t>
            </w:r>
          </w:p>
        </w:tc>
        <w:tc>
          <w:tcPr>
            <w:tcW w:type="dxa" w:w="1337"/>
          </w:tcPr>
          <w:p>
            <w:r>
              <w:rPr>
                <w:rFonts w:ascii="Consolas" w:hAnsi="Consolas"/>
                <w:color w:val="C7254E"/>
                <w:sz w:val="18"/>
              </w:rPr>
              <w:t>block.timestamp + TERMINATION_EXPIRY (7 days)</w:t>
            </w:r>
          </w:p>
        </w:tc>
      </w:tr>
      <w:tr>
        <w:tc>
          <w:tcPr>
            <w:tcW w:type="dxa" w:w="1337"/>
          </w:tcPr>
          <w:p>
            <w:r>
              <w:rPr>
                <w:rFonts w:ascii="Consolas" w:hAnsi="Consolas"/>
                <w:color w:val="C7254E"/>
                <w:sz w:val="18"/>
              </w:rPr>
              <w:t>reasonHash</w:t>
            </w:r>
          </w:p>
        </w:tc>
        <w:tc>
          <w:tcPr>
            <w:tcW w:type="dxa" w:w="1337"/>
          </w:tcPr>
          <w:p>
            <w:r>
              <w:rPr>
                <w:rFonts w:ascii="Consolas" w:hAnsi="Consolas"/>
                <w:color w:val="C7254E"/>
                <w:sz w:val="18"/>
              </w:rPr>
              <w:t>bytes32</w:t>
            </w:r>
          </w:p>
        </w:tc>
        <w:tc>
          <w:tcPr>
            <w:tcW w:type="dxa" w:w="1337"/>
          </w:tcPr>
          <w:p>
            <w:r>
              <w:rPr>
                <w:sz w:val="18"/>
              </w:rPr>
              <w:t>NOT NULL</w:t>
            </w:r>
          </w:p>
        </w:tc>
        <w:tc>
          <w:tcPr>
            <w:tcW w:type="dxa" w:w="1337"/>
          </w:tcPr>
          <w:p>
            <w:r>
              <w:rPr>
                <w:sz w:val="18"/>
              </w:rPr>
              <w:t>—</w:t>
            </w:r>
          </w:p>
        </w:tc>
        <w:tc>
          <w:tcPr>
            <w:tcW w:type="dxa" w:w="1337"/>
          </w:tcPr>
          <w:p>
            <w:r>
              <w:rPr>
                <w:sz w:val="18"/>
              </w:rPr>
              <w:t>keccak256 hash</w:t>
            </w:r>
          </w:p>
        </w:tc>
        <w:tc>
          <w:tcPr>
            <w:tcW w:type="dxa" w:w="1337"/>
          </w:tcPr>
          <w:p>
            <w:r>
              <w:rPr>
                <w:rFonts w:ascii="Consolas" w:hAnsi="Consolas"/>
                <w:color w:val="C7254E"/>
                <w:sz w:val="18"/>
              </w:rPr>
              <w:t>bytes32(0)</w:t>
            </w:r>
          </w:p>
        </w:tc>
        <w:tc>
          <w:tcPr>
            <w:tcW w:type="dxa" w:w="1337"/>
          </w:tcPr>
          <w:p>
            <w:r>
              <w:rPr>
                <w:sz w:val="18"/>
              </w:rPr>
              <w:t>Hash keccak256 dari alasan PHK (off-chain document)</w:t>
            </w:r>
          </w:p>
        </w:tc>
      </w:tr>
      <w:tr>
        <w:tc>
          <w:tcPr>
            <w:tcW w:type="dxa" w:w="1337"/>
          </w:tcPr>
          <w:p>
            <w:r>
              <w:rPr>
                <w:rFonts w:ascii="Consolas" w:hAnsi="Consolas"/>
                <w:color w:val="C7254E"/>
                <w:sz w:val="18"/>
              </w:rPr>
              <w:t>flowRateSnapshot</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Flow rate saat proposal diajukan (untuk hitung pesangon)</w:t>
            </w:r>
          </w:p>
        </w:tc>
      </w:tr>
    </w:tbl>
    <w:p>
      <w:pPr>
        <w:spacing w:after="80"/>
      </w:pPr>
    </w:p>
    <w:p>
      <w:pPr>
        <w:spacing w:after="120"/>
      </w:pPr>
      <w:r>
        <w:rPr>
          <w:b/>
        </w:rPr>
        <w:t>Struct `CliffVest` (CompanyVault)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employee</w:t>
            </w:r>
          </w:p>
        </w:tc>
        <w:tc>
          <w:tcPr>
            <w:tcW w:type="dxa" w:w="1337"/>
          </w:tcPr>
          <w:p>
            <w:r>
              <w:rPr>
                <w:rFonts w:ascii="Consolas" w:hAnsi="Consolas"/>
                <w:color w:val="C7254E"/>
                <w:sz w:val="18"/>
              </w:rPr>
              <w:t>address</w:t>
            </w:r>
          </w:p>
        </w:tc>
        <w:tc>
          <w:tcPr>
            <w:tcW w:type="dxa" w:w="1337"/>
          </w:tcPr>
          <w:p>
            <w:r>
              <w:rPr>
                <w:sz w:val="18"/>
              </w:rPr>
              <w:t>NOT NULL</w:t>
            </w:r>
          </w:p>
        </w:tc>
        <w:tc>
          <w:tcPr>
            <w:tcW w:type="dxa" w:w="1337"/>
          </w:tcPr>
          <w:p>
            <w:r>
              <w:rPr>
                <w:sz w:val="18"/>
              </w:rPr>
              <w:t>≠ address(0)</w:t>
            </w:r>
          </w:p>
        </w:tc>
        <w:tc>
          <w:tcPr>
            <w:tcW w:type="dxa" w:w="1337"/>
          </w:tcPr>
          <w:p>
            <w:r>
              <w:rPr>
                <w:sz w:val="18"/>
              </w:rPr>
              <w:t>Hex 0x + 40 char</w:t>
            </w:r>
          </w:p>
        </w:tc>
        <w:tc>
          <w:tcPr>
            <w:tcW w:type="dxa" w:w="1337"/>
          </w:tcPr>
          <w:p>
            <w:r>
              <w:rPr>
                <w:rFonts w:ascii="Consolas" w:hAnsi="Consolas"/>
                <w:color w:val="C7254E"/>
                <w:sz w:val="18"/>
              </w:rPr>
              <w:t>address(0)</w:t>
            </w:r>
          </w:p>
        </w:tc>
        <w:tc>
          <w:tcPr>
            <w:tcW w:type="dxa" w:w="1337"/>
          </w:tcPr>
          <w:p>
            <w:r>
              <w:rPr>
                <w:sz w:val="18"/>
              </w:rPr>
              <w:t>Alamat karyawan penerima vest</w:t>
            </w:r>
          </w:p>
        </w:tc>
      </w:tr>
      <w:tr>
        <w:tc>
          <w:tcPr>
            <w:tcW w:type="dxa" w:w="1337"/>
          </w:tcPr>
          <w:p>
            <w:r>
              <w:rPr>
                <w:rFonts w:ascii="Consolas" w:hAnsi="Consolas"/>
                <w:color w:val="C7254E"/>
                <w:sz w:val="18"/>
              </w:rPr>
              <w:t>amount</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&gt; 0</w:t>
            </w:r>
          </w:p>
        </w:tc>
        <w:tc>
          <w:tcPr>
            <w:tcW w:type="dxa" w:w="1337"/>
          </w:tcPr>
          <w:p>
            <w:r>
              <w:rPr>
                <w:sz w:val="18"/>
              </w:rPr>
              <w:t>≥ 0</w:t>
            </w:r>
          </w:p>
        </w:tc>
        <w:tc>
          <w:tcPr>
            <w:tcW w:type="dxa" w:w="1337"/>
          </w:tcPr>
          <w:p>
            <w:r>
              <w:rPr>
                <w:rFonts w:ascii="Consolas" w:hAnsi="Consolas"/>
                <w:color w:val="C7254E"/>
                <w:sz w:val="18"/>
              </w:rPr>
              <w:t>0</w:t>
            </w:r>
          </w:p>
        </w:tc>
        <w:tc>
          <w:tcPr>
            <w:tcW w:type="dxa" w:w="1337"/>
          </w:tcPr>
          <w:p>
            <w:r>
              <w:rPr>
                <w:sz w:val="18"/>
              </w:rPr>
              <w:t>IDRX wei yang terkunci dalam vest</w:t>
            </w:r>
          </w:p>
        </w:tc>
      </w:tr>
      <w:tr>
        <w:tc>
          <w:tcPr>
            <w:tcW w:type="dxa" w:w="1337"/>
          </w:tcPr>
          <w:p>
            <w:r>
              <w:rPr>
                <w:rFonts w:ascii="Consolas" w:hAnsi="Consolas"/>
                <w:color w:val="C7254E"/>
                <w:sz w:val="18"/>
              </w:rPr>
              <w:t>cliffTs</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&gt; block.timestamp saat dibuat</w:t>
            </w:r>
          </w:p>
        </w:tc>
        <w:tc>
          <w:tcPr>
            <w:tcW w:type="dxa" w:w="1337"/>
          </w:tcPr>
          <w:p>
            <w:r>
              <w:rPr>
                <w:sz w:val="18"/>
              </w:rPr>
              <w:t>Unix timestamp</w:t>
            </w:r>
          </w:p>
        </w:tc>
        <w:tc>
          <w:tcPr>
            <w:tcW w:type="dxa" w:w="1337"/>
          </w:tcPr>
          <w:p>
            <w:r>
              <w:rPr>
                <w:rFonts w:ascii="Consolas" w:hAnsi="Consolas"/>
                <w:color w:val="C7254E"/>
                <w:sz w:val="18"/>
              </w:rPr>
              <w:t>0</w:t>
            </w:r>
          </w:p>
        </w:tc>
        <w:tc>
          <w:tcPr>
            <w:tcW w:type="dxa" w:w="1337"/>
          </w:tcPr>
          <w:p>
            <w:r>
              <w:rPr>
                <w:sz w:val="18"/>
              </w:rPr>
              <w:t>Block.timestamp saat vest boleh diklaim</w:t>
            </w:r>
          </w:p>
        </w:tc>
      </w:tr>
      <w:tr>
        <w:tc>
          <w:tcPr>
            <w:tcW w:type="dxa" w:w="1337"/>
          </w:tcPr>
          <w:p>
            <w:r>
              <w:rPr>
                <w:rFonts w:ascii="Consolas" w:hAnsi="Consolas"/>
                <w:color w:val="C7254E"/>
                <w:sz w:val="18"/>
              </w:rPr>
              <w:t>vestType</w:t>
            </w:r>
          </w:p>
        </w:tc>
        <w:tc>
          <w:tcPr>
            <w:tcW w:type="dxa" w:w="1337"/>
          </w:tcPr>
          <w:p>
            <w:r>
              <w:rPr>
                <w:rFonts w:ascii="Consolas" w:hAnsi="Consolas"/>
                <w:color w:val="C7254E"/>
                <w:sz w:val="18"/>
              </w:rPr>
              <w:t>VestType</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Retention</w:t>
            </w:r>
            <w:r>
              <w:rPr>
                <w:sz w:val="18"/>
              </w:rPr>
              <w:t>\</w:t>
            </w:r>
          </w:p>
        </w:tc>
        <w:tc>
          <w:tcPr>
            <w:tcW w:type="dxa" w:w="1337"/>
          </w:tcPr>
          <w:p>
            <w:r>
              <w:rPr>
                <w:rFonts w:ascii="Consolas" w:hAnsi="Consolas"/>
                <w:color w:val="C7254E"/>
                <w:sz w:val="18"/>
              </w:rPr>
              <w:t>Probation</w:t>
            </w:r>
            <w:r>
              <w:rPr>
                <w:sz w:val="18"/>
              </w:rPr>
              <w:t>\</w:t>
            </w:r>
          </w:p>
        </w:tc>
        <w:tc>
          <w:tcPr>
            <w:tcW w:type="dxa" w:w="1337"/>
          </w:tcPr>
          <w:p>
            <w:r>
              <w:rPr>
                <w:rFonts w:ascii="Consolas" w:hAnsi="Consolas"/>
                <w:color w:val="C7254E"/>
                <w:sz w:val="18"/>
              </w:rPr>
              <w:t>ESOP</w:t>
            </w:r>
          </w:p>
        </w:tc>
      </w:tr>
      <w:tr>
        <w:tc>
          <w:tcPr>
            <w:tcW w:type="dxa" w:w="1337"/>
          </w:tcPr>
          <w:p>
            <w:r>
              <w:rPr>
                <w:rFonts w:ascii="Consolas" w:hAnsi="Consolas"/>
                <w:color w:val="C7254E"/>
                <w:sz w:val="18"/>
              </w:rPr>
              <w:t>status</w:t>
            </w:r>
          </w:p>
        </w:tc>
        <w:tc>
          <w:tcPr>
            <w:tcW w:type="dxa" w:w="1337"/>
          </w:tcPr>
          <w:p>
            <w:r>
              <w:rPr>
                <w:rFonts w:ascii="Consolas" w:hAnsi="Consolas"/>
                <w:color w:val="C7254E"/>
                <w:sz w:val="18"/>
              </w:rPr>
              <w:t>VestStatus</w:t>
            </w:r>
          </w:p>
        </w:tc>
        <w:tc>
          <w:tcPr>
            <w:tcW w:type="dxa" w:w="1337"/>
          </w:tcPr>
          <w:p>
            <w:r>
              <w:rPr>
                <w:sz w:val="18"/>
              </w:rPr>
              <w:t>NOT NULL</w:t>
            </w:r>
          </w:p>
        </w:tc>
        <w:tc>
          <w:tcPr>
            <w:tcW w:type="dxa" w:w="1337"/>
          </w:tcPr>
          <w:p>
            <w:r>
              <w:rPr>
                <w:sz w:val="18"/>
              </w:rPr>
              <w:t>—</w:t>
            </w:r>
          </w:p>
        </w:tc>
        <w:tc>
          <w:tcPr>
            <w:tcW w:type="dxa" w:w="1337"/>
          </w:tcPr>
          <w:p>
            <w:r>
              <w:rPr>
                <w:rFonts w:ascii="Consolas" w:hAnsi="Consolas"/>
                <w:color w:val="C7254E"/>
                <w:sz w:val="18"/>
              </w:rPr>
              <w:t>Locked</w:t>
            </w:r>
            <w:r>
              <w:rPr>
                <w:sz w:val="18"/>
              </w:rPr>
              <w:t>\</w:t>
            </w:r>
          </w:p>
        </w:tc>
        <w:tc>
          <w:tcPr>
            <w:tcW w:type="dxa" w:w="1337"/>
          </w:tcPr>
          <w:p>
            <w:r>
              <w:rPr>
                <w:rFonts w:ascii="Consolas" w:hAnsi="Consolas"/>
                <w:color w:val="C7254E"/>
                <w:sz w:val="18"/>
              </w:rPr>
              <w:t>Claimed</w:t>
            </w:r>
            <w:r>
              <w:rPr>
                <w:sz w:val="18"/>
              </w:rPr>
              <w:t>\</w:t>
            </w:r>
          </w:p>
        </w:tc>
        <w:tc>
          <w:tcPr>
            <w:tcW w:type="dxa" w:w="1337"/>
          </w:tcPr>
          <w:p>
            <w:r>
              <w:rPr>
                <w:rFonts w:ascii="Consolas" w:hAnsi="Consolas"/>
                <w:color w:val="C7254E"/>
                <w:sz w:val="18"/>
              </w:rPr>
              <w:t>Forfeited</w:t>
            </w:r>
          </w:p>
        </w:tc>
      </w:tr>
    </w:tbl>
    <w:p>
      <w:pPr>
        <w:spacing w:after="80"/>
      </w:pPr>
    </w:p>
    <w:p>
      <w:pPr>
        <w:spacing w:after="120"/>
      </w:pPr>
      <w:r>
        <w:rPr>
          <w:b/>
        </w:rPr>
        <w:t>Struct `EmploymentRecord` (EmploymentSBT)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r>
              <w:rPr>
                <w:b/>
              </w:rPr>
            </w:r>
            <w:r>
              <w:rPr>
                <w:b/>
                <w:sz w:val="18"/>
              </w:rPr>
              <w:t>Nama Field</w:t>
            </w:r>
          </w:p>
        </w:tc>
        <w:tc>
          <w:tcPr>
            <w:tcW w:type="dxa" w:w="1337"/>
            <w:shd w:val="clear" w:color="auto" w:fill="D9E2F3"/>
          </w:tcPr>
          <w:p>
            <w:r>
              <w:rPr>
                <w:b/>
              </w:rPr>
            </w:r>
            <w:r>
              <w:rPr>
                <w:b/>
                <w:sz w:val="18"/>
              </w:rPr>
              <w:t>Tipe Data</w:t>
            </w:r>
          </w:p>
        </w:tc>
        <w:tc>
          <w:tcPr>
            <w:tcW w:type="dxa" w:w="1337"/>
            <w:shd w:val="clear" w:color="auto" w:fill="D9E2F3"/>
          </w:tcPr>
          <w:p>
            <w:r>
              <w:rPr>
                <w:b/>
              </w:rPr>
            </w:r>
            <w:r>
              <w:rPr>
                <w:b/>
                <w:sz w:val="18"/>
              </w:rPr>
              <w:t>Null</w:t>
            </w:r>
          </w:p>
        </w:tc>
        <w:tc>
          <w:tcPr>
            <w:tcW w:type="dxa" w:w="1337"/>
            <w:shd w:val="clear" w:color="auto" w:fill="D9E2F3"/>
          </w:tcPr>
          <w:p>
            <w:r>
              <w:rPr>
                <w:b/>
              </w:rPr>
            </w:r>
            <w:r>
              <w:rPr>
                <w:b/>
                <w:sz w:val="18"/>
              </w:rPr>
              <w:t>Konstrain</w:t>
            </w:r>
          </w:p>
        </w:tc>
        <w:tc>
          <w:tcPr>
            <w:tcW w:type="dxa" w:w="1337"/>
            <w:shd w:val="clear" w:color="auto" w:fill="D9E2F3"/>
          </w:tcPr>
          <w:p>
            <w:r>
              <w:rPr>
                <w:b/>
              </w:rPr>
            </w:r>
            <w:r>
              <w:rPr>
                <w:b/>
                <w:sz w:val="18"/>
              </w:rPr>
              <w:t>Range Nilai</w:t>
            </w:r>
          </w:p>
        </w:tc>
        <w:tc>
          <w:tcPr>
            <w:tcW w:type="dxa" w:w="1337"/>
            <w:shd w:val="clear" w:color="auto" w:fill="D9E2F3"/>
          </w:tcPr>
          <w:p>
            <w:r>
              <w:rPr>
                <w:b/>
              </w:rPr>
            </w:r>
            <w:r>
              <w:rPr>
                <w:b/>
                <w:sz w:val="18"/>
              </w:rPr>
              <w:t>Default</w:t>
            </w:r>
          </w:p>
        </w:tc>
        <w:tc>
          <w:tcPr>
            <w:tcW w:type="dxa" w:w="1337"/>
            <w:shd w:val="clear" w:color="auto" w:fill="D9E2F3"/>
          </w:tcPr>
          <w:p>
            <w:r>
              <w:rPr>
                <w:b/>
              </w:rPr>
            </w:r>
            <w:r>
              <w:rPr>
                <w:b/>
                <w:sz w:val="18"/>
              </w:rPr>
              <w:t>Keterangan</w:t>
            </w:r>
          </w:p>
        </w:tc>
      </w:tr>
      <w:tr>
        <w:tc>
          <w:tcPr>
            <w:tcW w:type="dxa" w:w="1337"/>
          </w:tcPr>
          <w:p>
            <w:r>
              <w:rPr>
                <w:rFonts w:ascii="Consolas" w:hAnsi="Consolas"/>
                <w:color w:val="C7254E"/>
                <w:sz w:val="18"/>
              </w:rPr>
              <w:t>hrAuthority</w:t>
            </w:r>
          </w:p>
        </w:tc>
        <w:tc>
          <w:tcPr>
            <w:tcW w:type="dxa" w:w="1337"/>
          </w:tcPr>
          <w:p>
            <w:r>
              <w:rPr>
                <w:rFonts w:ascii="Consolas" w:hAnsi="Consolas"/>
                <w:color w:val="C7254E"/>
                <w:sz w:val="18"/>
              </w:rPr>
              <w:t>address</w:t>
            </w:r>
          </w:p>
        </w:tc>
        <w:tc>
          <w:tcPr>
            <w:tcW w:type="dxa" w:w="1337"/>
          </w:tcPr>
          <w:p>
            <w:r>
              <w:rPr>
                <w:sz w:val="18"/>
              </w:rPr>
              <w:t>NOT NULL</w:t>
            </w:r>
          </w:p>
        </w:tc>
        <w:tc>
          <w:tcPr>
            <w:tcW w:type="dxa" w:w="1337"/>
          </w:tcPr>
          <w:p>
            <w:r>
              <w:rPr>
                <w:sz w:val="18"/>
              </w:rPr>
              <w:t>≠ address(0)</w:t>
            </w:r>
          </w:p>
        </w:tc>
        <w:tc>
          <w:tcPr>
            <w:tcW w:type="dxa" w:w="1337"/>
          </w:tcPr>
          <w:p>
            <w:r>
              <w:rPr>
                <w:sz w:val="18"/>
              </w:rPr>
              <w:t>Hex 0x + 40 char</w:t>
            </w:r>
          </w:p>
        </w:tc>
        <w:tc>
          <w:tcPr>
            <w:tcW w:type="dxa" w:w="1337"/>
          </w:tcPr>
          <w:p>
            <w:r>
              <w:rPr>
                <w:rFonts w:ascii="Consolas" w:hAnsi="Consolas"/>
                <w:color w:val="C7254E"/>
                <w:sz w:val="18"/>
              </w:rPr>
              <w:t>address(0)</w:t>
            </w:r>
          </w:p>
        </w:tc>
        <w:tc>
          <w:tcPr>
            <w:tcW w:type="dxa" w:w="1337"/>
          </w:tcPr>
          <w:p>
            <w:r>
              <w:rPr>
                <w:sz w:val="18"/>
              </w:rPr>
              <w:t>Alamat HR yang menerbitkan sertifikat</w:t>
            </w:r>
          </w:p>
        </w:tc>
      </w:tr>
      <w:tr>
        <w:tc>
          <w:tcPr>
            <w:tcW w:type="dxa" w:w="1337"/>
          </w:tcPr>
          <w:p>
            <w:r>
              <w:rPr>
                <w:rFonts w:ascii="Consolas" w:hAnsi="Consolas"/>
                <w:color w:val="C7254E"/>
                <w:sz w:val="18"/>
              </w:rPr>
              <w:t>companyName</w:t>
            </w:r>
          </w:p>
        </w:tc>
        <w:tc>
          <w:tcPr>
            <w:tcW w:type="dxa" w:w="1337"/>
          </w:tcPr>
          <w:p>
            <w:r>
              <w:rPr>
                <w:rFonts w:ascii="Consolas" w:hAnsi="Consolas"/>
                <w:color w:val="C7254E"/>
                <w:sz w:val="18"/>
              </w:rPr>
              <w:t>string</w:t>
            </w:r>
          </w:p>
        </w:tc>
        <w:tc>
          <w:tcPr>
            <w:tcW w:type="dxa" w:w="1337"/>
          </w:tcPr>
          <w:p>
            <w:r>
              <w:rPr>
                <w:sz w:val="18"/>
              </w:rPr>
              <w:t>NOT NULL</w:t>
            </w:r>
          </w:p>
        </w:tc>
        <w:tc>
          <w:tcPr>
            <w:tcW w:type="dxa" w:w="1337"/>
          </w:tcPr>
          <w:p>
            <w:r>
              <w:rPr>
                <w:sz w:val="18"/>
              </w:rPr>
              <w:t>—</w:t>
            </w:r>
          </w:p>
        </w:tc>
        <w:tc>
          <w:tcPr>
            <w:tcW w:type="dxa" w:w="1337"/>
          </w:tcPr>
          <w:p>
            <w:r>
              <w:rPr>
                <w:sz w:val="18"/>
              </w:rPr>
              <w:t>—</w:t>
            </w:r>
          </w:p>
        </w:tc>
        <w:tc>
          <w:tcPr>
            <w:tcW w:type="dxa" w:w="1337"/>
          </w:tcPr>
          <w:p>
            <w:r>
              <w:rPr>
                <w:rFonts w:ascii="Consolas" w:hAnsi="Consolas"/>
                <w:color w:val="C7254E"/>
                <w:sz w:val="18"/>
              </w:rPr>
              <w:t>""</w:t>
            </w:r>
          </w:p>
        </w:tc>
        <w:tc>
          <w:tcPr>
            <w:tcW w:type="dxa" w:w="1337"/>
          </w:tcPr>
          <w:p>
            <w:r>
              <w:rPr>
                <w:sz w:val="18"/>
              </w:rPr>
              <w:t>Nama perusahaan saat penerbitan SBT</w:t>
            </w:r>
          </w:p>
        </w:tc>
      </w:tr>
      <w:tr>
        <w:tc>
          <w:tcPr>
            <w:tcW w:type="dxa" w:w="1337"/>
          </w:tcPr>
          <w:p>
            <w:r>
              <w:rPr>
                <w:rFonts w:ascii="Consolas" w:hAnsi="Consolas"/>
                <w:color w:val="C7254E"/>
                <w:sz w:val="18"/>
              </w:rPr>
              <w:t>startTs</w:t>
            </w:r>
          </w:p>
        </w:tc>
        <w:tc>
          <w:tcPr>
            <w:tcW w:type="dxa" w:w="1337"/>
          </w:tcPr>
          <w:p>
            <w:r>
              <w:rPr>
                <w:rFonts w:ascii="Consolas" w:hAnsi="Consolas"/>
                <w:color w:val="C7254E"/>
                <w:sz w:val="18"/>
              </w:rPr>
              <w:t>uint256</w:t>
            </w:r>
          </w:p>
        </w:tc>
        <w:tc>
          <w:tcPr>
            <w:tcW w:type="dxa" w:w="1337"/>
          </w:tcPr>
          <w:p>
            <w:r>
              <w:rPr>
                <w:sz w:val="18"/>
              </w:rPr>
              <w:t>NOT NULL</w:t>
            </w:r>
          </w:p>
        </w:tc>
        <w:tc>
          <w:tcPr>
            <w:tcW w:type="dxa" w:w="1337"/>
          </w:tcPr>
          <w:p>
            <w:r>
              <w:rPr>
                <w:sz w:val="18"/>
              </w:rPr>
              <w:t>≥ 0</w:t>
            </w:r>
          </w:p>
        </w:tc>
        <w:tc>
          <w:tcPr>
            <w:tcW w:type="dxa" w:w="1337"/>
          </w:tcPr>
          <w:p>
            <w:r>
              <w:rPr>
                <w:sz w:val="18"/>
              </w:rPr>
              <w:t>Unix timestamp</w:t>
            </w:r>
          </w:p>
        </w:tc>
        <w:tc>
          <w:tcPr>
            <w:tcW w:type="dxa" w:w="1337"/>
          </w:tcPr>
          <w:p>
            <w:r>
              <w:rPr>
                <w:rFonts w:ascii="Consolas" w:hAnsi="Consolas"/>
                <w:color w:val="C7254E"/>
                <w:sz w:val="18"/>
              </w:rPr>
              <w:t>0</w:t>
            </w:r>
          </w:p>
        </w:tc>
        <w:tc>
          <w:tcPr>
            <w:tcW w:type="dxa" w:w="1337"/>
          </w:tcPr>
          <w:p>
            <w:r>
              <w:rPr>
                <w:sz w:val="18"/>
              </w:rPr>
              <w:t>Block.timestamp saat stream karyawan dimulai</w:t>
            </w:r>
          </w:p>
        </w:tc>
      </w:tr>
    </w:tbl>
    <w:p>
      <w:pPr>
        <w:spacing w:after="80"/>
      </w:pPr>
    </w:p>
    <w:p>
      <w:r>
        <w:br w:type="page"/>
      </w:r>
    </w:p>
    <w:p>
      <w:pPr>
        <w:pStyle w:val="Heading4"/>
      </w:pPr>
      <w:r>
        <w:t>2.3.2 Physical Data Model</w:t>
      </w:r>
    </w:p>
    <w:p>
      <w:pPr>
        <w:spacing w:after="120"/>
      </w:pPr>
      <w:r>
        <w:t>Berikut adalah Physical Data Model sistem Payana:</w:t>
      </w:r>
    </w:p>
    <w:p>
      <w:pPr>
        <w:spacing w:after="160"/>
        <w:ind w:left="288"/>
        <w:shd w:val="clear" w:color="auto" w:fill="F0F0F0"/>
      </w:pPr>
      <w:r>
        <w:rPr>
          <w:rFonts w:ascii="Consolas" w:hAnsi="Consolas"/>
          <w:color w:val="333333"/>
          <w:sz w:val="16"/>
        </w:rPr>
        <w:t>erDiagram</w:t>
        <w:br/>
        <w:br/>
        <w:t xml:space="preserve">    %% ════════════════════════════════════════════════════════════════</w:t>
        <w:br/>
        <w:t xml:space="preserve">    %% PONDER SCHEMA (public) — on-chain indexed tables</w:t>
        <w:br/>
        <w:t xml:space="preserve">    %% ════════════════════════════════════════════════════════════════</w:t>
        <w:br/>
        <w:br/>
        <w:t xml:space="preserve">    company {</w:t>
        <w:br/>
        <w:t xml:space="preserve">        hex id PK</w:t>
        <w:br/>
        <w:t xml:space="preserve">        text name</w:t>
        <w:br/>
        <w:t xml:space="preserve">        text status</w:t>
        <w:br/>
        <w:t xml:space="preserve">        bigint vaultBalance</w:t>
        <w:br/>
        <w:t xml:space="preserve">        bigint createdAt</w:t>
        <w:br/>
        <w:t xml:space="preserve">    }</w:t>
        <w:br/>
        <w:br/>
        <w:t xml:space="preserve">    employee_stream {</w:t>
        <w:br/>
        <w:t xml:space="preserve">        hex id PK</w:t>
        <w:br/>
        <w:t xml:space="preserve">        hex hrAuthority FK</w:t>
        <w:br/>
        <w:t xml:space="preserve">        bigint flowRate</w:t>
        <w:br/>
        <w:t xml:space="preserve">        bigint startTs</w:t>
        <w:br/>
        <w:t xml:space="preserve">        text status</w:t>
        <w:br/>
        <w:t xml:space="preserve">        int severanceBps</w:t>
        <w:br/>
        <w:t xml:space="preserve">    }</w:t>
        <w:br/>
        <w:br/>
        <w:t xml:space="preserve">    salary_claim {</w:t>
        <w:br/>
        <w:t xml:space="preserve">        text id PK</w:t>
        <w:br/>
        <w:t xml:space="preserve">        hex employee FK</w:t>
        <w:br/>
        <w:t xml:space="preserve">        hex hr_authority FK</w:t>
        <w:br/>
        <w:t xml:space="preserve">        bigint accrued</w:t>
        <w:br/>
        <w:t xml:space="preserve">        bigint net_to_employee</w:t>
        <w:br/>
        <w:t xml:space="preserve">        bigint to_compliance</w:t>
        <w:br/>
        <w:t xml:space="preserve">        bigint to_severance</w:t>
        <w:br/>
        <w:t xml:space="preserve">        bigint kasbon_repaid</w:t>
        <w:br/>
        <w:t xml:space="preserve">        bigint pph21_amount</w:t>
        <w:br/>
        <w:t xml:space="preserve">        bigint bpjs_amount</w:t>
        <w:br/>
        <w:t xml:space="preserve">        bigint block_number</w:t>
        <w:br/>
        <w:t xml:space="preserve">        bigint timestamp</w:t>
        <w:br/>
        <w:t xml:space="preserve">    }</w:t>
        <w:br/>
        <w:br/>
        <w:t xml:space="preserve">    severance_vault {</w:t>
        <w:br/>
        <w:t xml:space="preserve">        hex id PK</w:t>
        <w:br/>
        <w:t xml:space="preserve">        hex hrAuthority FK</w:t>
        <w:br/>
        <w:t xml:space="preserve">        bigint amount</w:t>
        <w:br/>
        <w:t xml:space="preserve">        text state</w:t>
        <w:br/>
        <w:t xml:space="preserve">        bigint lastUpdated</w:t>
        <w:br/>
        <w:t xml:space="preserve">    }</w:t>
        <w:br/>
        <w:br/>
        <w:t xml:space="preserve">    termination_proposal {</w:t>
        <w:br/>
        <w:t xml:space="preserve">        hex id PK</w:t>
        <w:br/>
        <w:t xml:space="preserve">        hex hrAuthority FK</w:t>
        <w:br/>
        <w:t xml:space="preserve">        boolean hrApproved</w:t>
        <w:br/>
        <w:t xml:space="preserve">        boolean legalApproved</w:t>
        <w:br/>
        <w:t xml:space="preserve">        bigint expiresAt</w:t>
        <w:br/>
        <w:t xml:space="preserve">        bigint proposedAt</w:t>
        <w:br/>
        <w:t xml:space="preserve">        bigint executedAt</w:t>
        <w:br/>
        <w:t xml:space="preserve">        boolean cancelled</w:t>
        <w:br/>
        <w:t xml:space="preserve">    }</w:t>
        <w:br/>
        <w:br/>
        <w:t xml:space="preserve">    cliff_vest {</w:t>
        <w:br/>
        <w:t xml:space="preserve">        text id PK</w:t>
        <w:br/>
        <w:t xml:space="preserve">        hex employee FK</w:t>
        <w:br/>
        <w:t xml:space="preserve">        hex hrAuthority FK</w:t>
        <w:br/>
        <w:t xml:space="preserve">        bigint vestId</w:t>
        <w:br/>
        <w:t xml:space="preserve">        bigint amount</w:t>
        <w:br/>
        <w:t xml:space="preserve">        bigint cliffTs</w:t>
        <w:br/>
        <w:t xml:space="preserve">        text vestType</w:t>
        <w:br/>
        <w:t xml:space="preserve">        text status</w:t>
        <w:br/>
        <w:t xml:space="preserve">        bigint createdAt</w:t>
        <w:br/>
        <w:t xml:space="preserve">    }</w:t>
        <w:br/>
        <w:br/>
        <w:t xml:space="preserve">    compliance_vault {</w:t>
        <w:br/>
        <w:t xml:space="preserve">        hex id PK</w:t>
        <w:br/>
        <w:t xml:space="preserve">        bigint accumulated</w:t>
        <w:br/>
        <w:t xml:space="preserve">        bigint lastUpdated</w:t>
        <w:br/>
        <w:t xml:space="preserve">    }</w:t>
        <w:br/>
        <w:br/>
        <w:t xml:space="preserve">    salary_advance {</w:t>
        <w:br/>
        <w:t xml:space="preserve">        hex id PK</w:t>
        <w:br/>
        <w:t xml:space="preserve">        hex hrAuthority FK</w:t>
        <w:br/>
        <w:t xml:space="preserve">        bigint amount</w:t>
        <w:br/>
        <w:t xml:space="preserve">        bigint repaid</w:t>
        <w:br/>
        <w:t xml:space="preserve">        text status</w:t>
        <w:br/>
        <w:t xml:space="preserve">        bigint requestedAt</w:t>
        <w:br/>
        <w:t xml:space="preserve">        bigint updatedAt</w:t>
        <w:br/>
        <w:t xml:space="preserve">    }</w:t>
        <w:br/>
        <w:br/>
        <w:t xml:space="preserve">    employment_certificate {</w:t>
        <w:br/>
        <w:t xml:space="preserve">        hex id PK</w:t>
        <w:br/>
        <w:t xml:space="preserve">        bigint token_id</w:t>
        <w:br/>
        <w:t xml:space="preserve">        hex hr_authority FK</w:t>
        <w:br/>
        <w:t xml:space="preserve">        text company_name</w:t>
        <w:br/>
        <w:t xml:space="preserve">        bigint issued_at</w:t>
        <w:br/>
        <w:t xml:space="preserve">        bigint revoked_at</w:t>
        <w:br/>
        <w:t xml:space="preserve">        boolean active</w:t>
        <w:br/>
        <w:t xml:space="preserve">    }</w:t>
        <w:br/>
        <w:br/>
        <w:t xml:space="preserve">    platform_fee_payment {</w:t>
        <w:br/>
        <w:t xml:space="preserve">        text id PK</w:t>
        <w:br/>
        <w:t xml:space="preserve">        hex hr_authority FK</w:t>
        <w:br/>
        <w:t xml:space="preserve">        hex employee</w:t>
        <w:br/>
        <w:t xml:space="preserve">        bigint amount</w:t>
        <w:br/>
        <w:t xml:space="preserve">        bigint timestamp</w:t>
        <w:br/>
        <w:t xml:space="preserve">    }</w:t>
        <w:br/>
        <w:br/>
        <w:t xml:space="preserve">    low_balance_alert {</w:t>
        <w:br/>
        <w:t xml:space="preserve">        text id PK</w:t>
        <w:br/>
        <w:t xml:space="preserve">        hex hrAuthority FK</w:t>
        <w:br/>
        <w:t xml:space="preserve">        bigint balance</w:t>
        <w:br/>
        <w:t xml:space="preserve">        bigint monthlyNeed</w:t>
        <w:br/>
        <w:t xml:space="preserve">        bigint timestamp</w:t>
        <w:br/>
        <w:t xml:space="preserve">    }</w:t>
        <w:br/>
        <w:br/>
        <w:t xml:space="preserve">    %% ════════════════════════════════════════════════════════════════</w:t>
        <w:br/>
        <w:t xml:space="preserve">    %% APP SCHEMA (app) — off-chain backend tables</w:t>
        <w:br/>
        <w:t xml:space="preserve">    %% ════════════════════════════════════════════════════════════════</w:t>
        <w:br/>
        <w:br/>
        <w:t xml:space="preserve">    rate_limits {</w:t>
        <w:br/>
        <w:t xml:space="preserve">        text employee_address PK</w:t>
        <w:br/>
        <w:t xml:space="preserve">        int claim_count</w:t>
        <w:br/>
        <w:t xml:space="preserve">        timestamp window_start</w:t>
        <w:br/>
        <w:t xml:space="preserve">    }</w:t>
        <w:br/>
        <w:br/>
        <w:t xml:space="preserve">    audit_logs {</w:t>
        <w:br/>
        <w:t xml:space="preserve">        bigint id PK</w:t>
        <w:br/>
        <w:t xml:space="preserve">        text action</w:t>
        <w:br/>
        <w:t xml:space="preserve">        text actor</w:t>
        <w:br/>
        <w:t xml:space="preserve">        text tx_hash</w:t>
        <w:br/>
        <w:t xml:space="preserve">        text meta</w:t>
        <w:br/>
        <w:t xml:space="preserve">        timestamp created_at</w:t>
        <w:br/>
        <w:t xml:space="preserve">    }</w:t>
        <w:br/>
        <w:br/>
        <w:t xml:space="preserve">    webhook_events {</w:t>
        <w:br/>
        <w:t xml:space="preserve">        text id PK</w:t>
        <w:br/>
        <w:t xml:space="preserve">        text type</w:t>
        <w:br/>
        <w:t xml:space="preserve">        boolean processed</w:t>
        <w:br/>
        <w:t xml:space="preserve">        timestamp received_at</w:t>
        <w:br/>
        <w:t xml:space="preserve">    }</w:t>
        <w:br/>
        <w:br/>
        <w:t xml:space="preserve">    employees {</w:t>
        <w:br/>
        <w:t xml:space="preserve">        text address PK</w:t>
        <w:br/>
        <w:t xml:space="preserve">        text name</w:t>
        <w:br/>
        <w:t xml:space="preserve">        text nik</w:t>
        <w:br/>
        <w:t xml:space="preserve">        text phone</w:t>
        <w:br/>
        <w:t xml:space="preserve">        timestamp created_at</w:t>
        <w:br/>
        <w:t xml:space="preserve">        timestamp updated_at</w:t>
        <w:br/>
        <w:t xml:space="preserve">    }</w:t>
        <w:br/>
        <w:br/>
        <w:t xml:space="preserve">    sessions {</w:t>
        <w:br/>
        <w:t xml:space="preserve">        text jti PK</w:t>
        <w:br/>
        <w:t xml:space="preserve">        text address FK</w:t>
        <w:br/>
        <w:t xml:space="preserve">        timestamp expires_at</w:t>
        <w:br/>
        <w:t xml:space="preserve">        timestamp created_at</w:t>
        <w:br/>
        <w:t xml:space="preserve">    }</w:t>
        <w:br/>
        <w:br/>
        <w:t xml:space="preserve">    pending_registrations {</w:t>
        <w:br/>
        <w:t xml:space="preserve">        text address PK</w:t>
        <w:br/>
        <w:t xml:space="preserve">        text email</w:t>
        <w:br/>
        <w:t xml:space="preserve">        text name</w:t>
        <w:br/>
        <w:t xml:space="preserve">        text hr_address</w:t>
        <w:br/>
        <w:t xml:space="preserve">        text status</w:t>
        <w:br/>
        <w:t xml:space="preserve">        timestamptz requested_at</w:t>
        <w:br/>
        <w:t xml:space="preserve">        timestamptz updated_at</w:t>
        <w:br/>
        <w:t xml:space="preserve">    }</w:t>
        <w:br/>
        <w:br/>
        <w:t xml:space="preserve">    %% ════════════════════════════════════════════════════════════════</w:t>
        <w:br/>
        <w:t xml:space="preserve">    %% RELATIONS</w:t>
        <w:br/>
        <w:t xml:space="preserve">    %% ════════════════════════════════════════════════════════════════</w:t>
        <w:br/>
        <w:br/>
        <w:t xml:space="preserve">    company ||--o{ employee_stream : "has"</w:t>
        <w:br/>
        <w:t xml:space="preserve">    company ||--o{ severance_vault : "holds"</w:t>
        <w:br/>
        <w:t xml:space="preserve">    company ||--o{ termination_proposal : "initiates"</w:t>
        <w:br/>
        <w:t xml:space="preserve">    company ||--o{ cliff_vest : "grants"</w:t>
        <w:br/>
        <w:t xml:space="preserve">    company ||--o{ salary_claim : "pays"</w:t>
        <w:br/>
        <w:t xml:space="preserve">    company ||--o| compliance_vault : "owns"</w:t>
        <w:br/>
        <w:t xml:space="preserve">    company ||--o{ salary_advance : "grants"</w:t>
        <w:br/>
        <w:t xml:space="preserve">    company ||--o{ employment_certificate : "issues"</w:t>
        <w:br/>
        <w:t xml:space="preserve">    company ||--o{ platform_fee_payment : "incurs"</w:t>
        <w:br/>
        <w:t xml:space="preserve">    company ||--o{ low_balance_alert : "triggers"</w:t>
        <w:br/>
        <w:br/>
        <w:t xml:space="preserve">    employee_stream ||--o{ salary_claim : "generates"</w:t>
        <w:br/>
        <w:t xml:space="preserve">    employee_stream ||--o| severance_vault : "accrues"</w:t>
        <w:br/>
        <w:t xml:space="preserve">    employee_stream ||--o| employment_certificate : "certifies"</w:t>
        <w:br/>
        <w:t xml:space="preserve">    employee_stream ||--o| rate_limits : "limits"</w:t>
        <w:br/>
        <w:br/>
        <w:t xml:space="preserve">    employees ||--o| sessions : "authenticates"</w:t>
        <w:br/>
        <w:t xml:space="preserve">    employees ||--o{ salary_claim : "receives"</w:t>
        <w:br/>
        <w:t xml:space="preserve">    employees ||--o| rate_limits : "tracked_by"</w:t>
      </w:r>
    </w:p>
    <w:p>
      <w:r>
        <w:br w:type="page"/>
      </w:r>
    </w:p>
    <w:p>
      <w:pPr>
        <w:pStyle w:val="Heading3"/>
      </w:pPr>
      <w:r>
        <w:t>2.4 Perancangan Antarmuka</w:t>
      </w:r>
    </w:p>
    <w:p>
      <w:pPr>
        <w:spacing w:after="160"/>
        <w:ind w:left="576"/>
      </w:pPr>
      <w:r>
        <w:rPr>
          <w:b/>
          <w:i/>
          <w:color w:val="555555"/>
        </w:rPr>
        <w:t>[FLAG-BANDING-DOCX-LAMA]</w:t>
      </w:r>
      <w:r>
        <w:rPr>
          <w:i/>
          <w:color w:val="555555"/>
        </w:rPr>
        <w:t xml:space="preserve"> Bagian §2.4 di docx lama </w:t>
      </w:r>
      <w:r>
        <w:rPr>
          <w:b/>
          <w:i/>
          <w:color w:val="555555"/>
        </w:rPr>
        <w:t>belum diisi sama sekali</w:t>
      </w:r>
      <w:r>
        <w:rPr>
          <w:i/>
          <w:color w:val="555555"/>
        </w:rPr>
        <w:t xml:space="preserve"> — masih boilerplate contoh template UAJY ("Antar muka Kelola Data Pengguna"). Seluruh isi §2.4 di bawah ini (sampai Lampiran A) perlu disalin manual ke docx — bagian terpanjang dari proses sinkronisasi ini. Detail di flag atas dokumen (setelah Daftar Revisi).</w:t>
      </w:r>
    </w:p>
    <w:p>
      <w:pPr>
        <w:spacing w:after="120"/>
      </w:pPr>
      <w:r>
        <w:t xml:space="preserve">Frontend Payana menyajikan tiga portal yang dipisahkan berdasarkan hasil resolusi peran (hook </w:t>
      </w:r>
      <w:r>
        <w:rPr>
          <w:rFonts w:ascii="Consolas" w:hAnsi="Consolas"/>
          <w:color w:val="C7254E"/>
          <w:sz w:val="18"/>
        </w:rPr>
        <w:t>useRole</w:t>
      </w:r>
      <w:r>
        <w:t xml:space="preserve">, tipe </w:t>
      </w:r>
      <w:r>
        <w:rPr>
          <w:rFonts w:ascii="Consolas" w:hAnsi="Consolas"/>
          <w:color w:val="C7254E"/>
          <w:sz w:val="18"/>
        </w:rPr>
        <w:t>Role = "owner" | "hr" | "employee" | "terminated" | null</w:t>
      </w:r>
      <w:r>
        <w:t>). Routing dilakukan dengan App Router Next.js, dan setiap portal dilindungi oleh role guard (</w:t>
      </w:r>
      <w:r>
        <w:rPr>
          <w:rFonts w:ascii="Consolas" w:hAnsi="Consolas"/>
          <w:color w:val="C7254E"/>
          <w:sz w:val="18"/>
        </w:rPr>
        <w:t>useRoleGuard</w:t>
      </w:r>
      <w:r>
        <w:t>) berbasis peran on-chain.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Portal</w:t>
            </w:r>
          </w:p>
        </w:tc>
        <w:tc>
          <w:tcPr>
            <w:tcW w:type="dxa" w:w="2340"/>
            <w:shd w:val="clear" w:color="auto" w:fill="D9E2F3"/>
          </w:tcPr>
          <w:p>
            <w:r>
              <w:rPr>
                <w:b/>
              </w:rPr>
            </w:r>
            <w:r>
              <w:rPr>
                <w:b/>
                <w:sz w:val="18"/>
              </w:rPr>
              <w:t>Prefiks URL</w:t>
            </w:r>
          </w:p>
        </w:tc>
        <w:tc>
          <w:tcPr>
            <w:tcW w:type="dxa" w:w="2340"/>
            <w:shd w:val="clear" w:color="auto" w:fill="D9E2F3"/>
          </w:tcPr>
          <w:p>
            <w:r>
              <w:rPr>
                <w:b/>
              </w:rPr>
            </w:r>
            <w:r>
              <w:rPr>
                <w:b/>
                <w:sz w:val="18"/>
              </w:rPr>
              <w:t>Aktor</w:t>
            </w:r>
          </w:p>
        </w:tc>
        <w:tc>
          <w:tcPr>
            <w:tcW w:type="dxa" w:w="2340"/>
            <w:shd w:val="clear" w:color="auto" w:fill="D9E2F3"/>
          </w:tcPr>
          <w:p>
            <w:r>
              <w:rPr>
                <w:b/>
              </w:rPr>
            </w:r>
            <w:r>
              <w:rPr>
                <w:b/>
                <w:sz w:val="18"/>
              </w:rPr>
              <w:t>Mekanisme Deteksi Peran</w:t>
            </w:r>
          </w:p>
        </w:tc>
      </w:tr>
      <w:tr>
        <w:tc>
          <w:tcPr>
            <w:tcW w:type="dxa" w:w="2340"/>
          </w:tcPr>
          <w:p>
            <w:r>
              <w:rPr>
                <w:sz w:val="18"/>
              </w:rPr>
              <w:t>Autentikasi &amp; Onboarding</w:t>
            </w:r>
          </w:p>
        </w:tc>
        <w:tc>
          <w:tcPr>
            <w:tcW w:type="dxa" w:w="2340"/>
          </w:tcPr>
          <w:p>
            <w:r>
              <w:rPr>
                <w:rFonts w:ascii="Consolas" w:hAnsi="Consolas"/>
                <w:color w:val="C7254E"/>
                <w:sz w:val="18"/>
              </w:rPr>
              <w:t>/</w:t>
            </w:r>
            <w:r>
              <w:rPr>
                <w:sz w:val="18"/>
              </w:rPr>
              <w:t xml:space="preserve">, </w:t>
            </w:r>
            <w:r>
              <w:rPr>
                <w:rFonts w:ascii="Consolas" w:hAnsi="Consolas"/>
                <w:color w:val="C7254E"/>
                <w:sz w:val="18"/>
              </w:rPr>
              <w:t>/login</w:t>
            </w:r>
            <w:r>
              <w:rPr>
                <w:sz w:val="18"/>
              </w:rPr>
              <w:t xml:space="preserve">, </w:t>
            </w:r>
            <w:r>
              <w:rPr>
                <w:rFonts w:ascii="Consolas" w:hAnsi="Consolas"/>
                <w:color w:val="C7254E"/>
                <w:sz w:val="18"/>
              </w:rPr>
              <w:t>/onboarding</w:t>
            </w:r>
            <w:r>
              <w:rPr>
                <w:sz w:val="18"/>
              </w:rPr>
              <w:t xml:space="preserve">, </w:t>
            </w:r>
            <w:r>
              <w:rPr>
                <w:rFonts w:ascii="Consolas" w:hAnsi="Consolas"/>
                <w:color w:val="C7254E"/>
                <w:sz w:val="18"/>
              </w:rPr>
              <w:t>/verify</w:t>
            </w:r>
          </w:p>
        </w:tc>
        <w:tc>
          <w:tcPr>
            <w:tcW w:type="dxa" w:w="2340"/>
          </w:tcPr>
          <w:p>
            <w:r>
              <w:rPr>
                <w:sz w:val="18"/>
              </w:rPr>
              <w:t>Publik / calon HR</w:t>
            </w:r>
          </w:p>
        </w:tc>
        <w:tc>
          <w:tcPr>
            <w:tcW w:type="dxa" w:w="2340"/>
          </w:tcPr>
          <w:p>
            <w:r>
              <w:rPr>
                <w:sz w:val="18"/>
              </w:rPr>
              <w:t>Belum terautentikasi atau belum memiliki peran</w:t>
            </w:r>
          </w:p>
        </w:tc>
      </w:tr>
      <w:tr>
        <w:tc>
          <w:tcPr>
            <w:tcW w:type="dxa" w:w="2340"/>
          </w:tcPr>
          <w:p>
            <w:r>
              <w:rPr>
                <w:sz w:val="18"/>
              </w:rPr>
              <w:t>Portal HR</w:t>
            </w:r>
          </w:p>
        </w:tc>
        <w:tc>
          <w:tcPr>
            <w:tcW w:type="dxa" w:w="2340"/>
          </w:tcPr>
          <w:p>
            <w:r>
              <w:rPr>
                <w:rFonts w:ascii="Consolas" w:hAnsi="Consolas"/>
                <w:color w:val="C7254E"/>
                <w:sz w:val="18"/>
              </w:rPr>
              <w:t>/hr/*</w:t>
            </w:r>
            <w:r>
              <w:rPr>
                <w:sz w:val="18"/>
              </w:rPr>
              <w:t xml:space="preserve"> (termasuk </w:t>
            </w:r>
            <w:r>
              <w:rPr>
                <w:rFonts w:ascii="Consolas" w:hAnsi="Consolas"/>
                <w:color w:val="C7254E"/>
                <w:sz w:val="18"/>
              </w:rPr>
              <w:t>/hr/phk</w:t>
            </w:r>
            <w:r>
              <w:rPr>
                <w:sz w:val="18"/>
              </w:rPr>
              <w:t xml:space="preserve"> — lihat catatan LEGAL_ROLE di bawah)</w:t>
            </w:r>
          </w:p>
        </w:tc>
        <w:tc>
          <w:tcPr>
            <w:tcW w:type="dxa" w:w="2340"/>
          </w:tcPr>
          <w:p>
            <w:r>
              <w:rPr>
                <w:sz w:val="18"/>
              </w:rPr>
              <w:t>HR Admin</w:t>
            </w:r>
          </w:p>
        </w:tc>
        <w:tc>
          <w:tcPr>
            <w:tcW w:type="dxa" w:w="2340"/>
          </w:tcPr>
          <w:p>
            <w:r>
              <w:rPr>
                <w:rFonts w:ascii="Consolas" w:hAnsi="Consolas"/>
                <w:color w:val="C7254E"/>
                <w:sz w:val="18"/>
              </w:rPr>
              <w:t>PayrollFactory.companyVaults(address) != 0</w:t>
            </w:r>
          </w:p>
        </w:tc>
      </w:tr>
      <w:tr>
        <w:tc>
          <w:tcPr>
            <w:tcW w:type="dxa" w:w="2340"/>
          </w:tcPr>
          <w:p>
            <w:r>
              <w:rPr>
                <w:sz w:val="18"/>
              </w:rPr>
              <w:t>Portal Karyawan</w:t>
            </w:r>
          </w:p>
        </w:tc>
        <w:tc>
          <w:tcPr>
            <w:tcW w:type="dxa" w:w="2340"/>
          </w:tcPr>
          <w:p>
            <w:r>
              <w:rPr>
                <w:rFonts w:ascii="Consolas" w:hAnsi="Consolas"/>
                <w:color w:val="C7254E"/>
                <w:sz w:val="18"/>
              </w:rPr>
              <w:t>/employee/*</w:t>
            </w:r>
          </w:p>
        </w:tc>
        <w:tc>
          <w:tcPr>
            <w:tcW w:type="dxa" w:w="2340"/>
          </w:tcPr>
          <w:p>
            <w:r>
              <w:rPr>
                <w:sz w:val="18"/>
              </w:rPr>
              <w:t>Karyawan</w:t>
            </w:r>
          </w:p>
        </w:tc>
        <w:tc>
          <w:tcPr>
            <w:tcW w:type="dxa" w:w="2340"/>
          </w:tcPr>
          <w:p>
            <w:r>
              <w:rPr>
                <w:sz w:val="18"/>
              </w:rPr>
              <w:t>Stream aktif/paused di Ponder</w:t>
            </w:r>
          </w:p>
        </w:tc>
      </w:tr>
      <w:tr>
        <w:tc>
          <w:tcPr>
            <w:tcW w:type="dxa" w:w="2340"/>
          </w:tcPr>
          <w:p>
            <w:r>
              <w:rPr>
                <w:sz w:val="18"/>
              </w:rPr>
              <w:t>Portal Owner SaaS</w:t>
            </w:r>
          </w:p>
        </w:tc>
        <w:tc>
          <w:tcPr>
            <w:tcW w:type="dxa" w:w="2340"/>
          </w:tcPr>
          <w:p>
            <w:r>
              <w:rPr>
                <w:rFonts w:ascii="Consolas" w:hAnsi="Consolas"/>
                <w:color w:val="C7254E"/>
                <w:sz w:val="18"/>
              </w:rPr>
              <w:t>/owner</w:t>
            </w:r>
          </w:p>
        </w:tc>
        <w:tc>
          <w:tcPr>
            <w:tcW w:type="dxa" w:w="2340"/>
          </w:tcPr>
          <w:p>
            <w:r>
              <w:rPr>
                <w:sz w:val="18"/>
              </w:rPr>
              <w:t>Owner SaaS</w:t>
            </w:r>
          </w:p>
        </w:tc>
        <w:tc>
          <w:tcPr>
            <w:tcW w:type="dxa" w:w="2340"/>
          </w:tcPr>
          <w:p>
            <w:r>
              <w:rPr>
                <w:rFonts w:ascii="Consolas" w:hAnsi="Consolas"/>
                <w:color w:val="C7254E"/>
                <w:sz w:val="18"/>
              </w:rPr>
              <w:t>address == NEXT_PUBLIC_OWNER_ADDRESS</w:t>
            </w:r>
          </w:p>
        </w:tc>
      </w:tr>
    </w:tbl>
    <w:p>
      <w:pPr>
        <w:spacing w:after="80"/>
      </w:pPr>
    </w:p>
    <w:p>
      <w:pPr>
        <w:spacing w:after="120"/>
      </w:pPr>
      <w:r>
        <w:t>Urutan prioritas deteksi peran (</w:t>
      </w:r>
      <w:r>
        <w:rPr>
          <w:rFonts w:ascii="Consolas" w:hAnsi="Consolas"/>
          <w:color w:val="C7254E"/>
          <w:sz w:val="18"/>
        </w:rPr>
        <w:t>useRole.ts</w:t>
      </w:r>
      <w:r>
        <w:t xml:space="preserve">, </w:t>
      </w:r>
      <w:r>
        <w:rPr>
          <w:rFonts w:ascii="Consolas" w:hAnsi="Consolas"/>
          <w:color w:val="C7254E"/>
          <w:sz w:val="18"/>
        </w:rPr>
        <w:t>resolveRole()</w:t>
      </w:r>
      <w:r>
        <w:t>): Owner → HR → Karyawan (via stream aktif) → Karyawan diberhentikan (</w:t>
      </w:r>
      <w:r>
        <w:rPr>
          <w:rFonts w:ascii="Consolas" w:hAnsi="Consolas"/>
          <w:color w:val="C7254E"/>
          <w:sz w:val="18"/>
        </w:rPr>
        <w:t>terminated</w:t>
      </w:r>
      <w:r>
        <w:t xml:space="preserve">, via riwayat termination yang sudah dieksekusi). </w:t>
      </w:r>
      <w:r>
        <w:rPr>
          <w:b/>
        </w:rPr>
        <w:t>Tidak ada cabang pemeriksaan `LEGAL_ROLE`</w:t>
      </w:r>
      <w:r>
        <w:t xml:space="preserve"> — lihat §2.4.5 untuk penjelasan lengkap kenapa portal "Legal Officer" terpisah tidak eksis di frontend meski </w:t>
      </w:r>
      <w:r>
        <w:rPr>
          <w:rFonts w:ascii="Consolas" w:hAnsi="Consolas"/>
          <w:color w:val="C7254E"/>
          <w:sz w:val="18"/>
        </w:rPr>
        <w:t>LEGAL_ROLE</w:t>
      </w:r>
      <w:r>
        <w:t xml:space="preserve"> adalah peran </w:t>
      </w:r>
      <w:r>
        <w:rPr>
          <w:rFonts w:ascii="Consolas" w:hAnsi="Consolas"/>
          <w:color w:val="C7254E"/>
          <w:sz w:val="18"/>
        </w:rPr>
        <w:t>AccessControl</w:t>
      </w:r>
      <w:r>
        <w:t xml:space="preserve"> yang genuinely terpisah on-chain. Pengguna yang tidak memenuhi kriteria peran apa pun (termasuk pemegang </w:t>
      </w:r>
      <w:r>
        <w:rPr>
          <w:rFonts w:ascii="Consolas" w:hAnsi="Consolas"/>
          <w:color w:val="C7254E"/>
          <w:sz w:val="18"/>
        </w:rPr>
        <w:t>LEGAL_ROLE</w:t>
      </w:r>
      <w:r>
        <w:t xml:space="preserve"> yang bukan juga </w:t>
      </w:r>
      <w:r>
        <w:rPr>
          <w:rFonts w:ascii="Consolas" w:hAnsi="Consolas"/>
          <w:color w:val="C7254E"/>
          <w:sz w:val="18"/>
        </w:rPr>
        <w:t>HR_ROLE</w:t>
      </w:r>
      <w:r>
        <w:t>) diarahkan ke halaman onboarding.</w:t>
      </w:r>
    </w:p>
    <w:p>
      <w:r>
        <w:br w:type="page"/>
      </w:r>
    </w:p>
    <w:p>
      <w:pPr>
        <w:spacing w:after="120"/>
      </w:pPr>
      <w:r>
        <w:t xml:space="preserve">Bab ini merinci rancangan antarmuka pengguna Payana per portal. Setiap halaman dideskripsikan beserta rute App Router, fungsi utama, aktor pengakses, kebutuhan fungsional terkait, alur interaksi (sequence diagram), deskripsi komponen antarmuka, serta method/algoritma utama yang menggerakkan halaman tersebut. Seluruh halaman menggunakan komponen Shadcn/UI di atas Tailwind CSS 4, animasi </w:t>
      </w:r>
      <w:r>
        <w:rPr>
          <w:rFonts w:ascii="Consolas" w:hAnsi="Consolas"/>
          <w:color w:val="C7254E"/>
          <w:sz w:val="18"/>
        </w:rPr>
        <w:t>framer-motion</w:t>
      </w:r>
      <w:r>
        <w:t xml:space="preserve">, grafik </w:t>
      </w:r>
      <w:r>
        <w:rPr>
          <w:rFonts w:ascii="Consolas" w:hAnsi="Consolas"/>
          <w:color w:val="C7254E"/>
          <w:sz w:val="18"/>
        </w:rPr>
        <w:t>recharts</w:t>
      </w:r>
      <w:r>
        <w:t xml:space="preserve">, dan ikon </w:t>
      </w:r>
      <w:r>
        <w:rPr>
          <w:rFonts w:ascii="Consolas" w:hAnsi="Consolas"/>
          <w:color w:val="C7254E"/>
          <w:sz w:val="18"/>
        </w:rPr>
        <w:t>lucide-react</w:t>
      </w:r>
      <w:r>
        <w:t>.</w:t>
      </w:r>
    </w:p>
    <w:p>
      <w:pPr>
        <w:spacing w:after="120"/>
      </w:pPr>
      <w:r>
        <w:t>Setiap halaman mengikuti satu dari dua pola interaksi on-chain:</w:t>
      </w:r>
    </w:p>
    <w:p>
      <w:pPr>
        <w:pStyle w:val="ListNumber"/>
      </w:pPr>
      <w:r>
        <w:rPr>
          <w:b/>
        </w:rPr>
        <w:t>Pola tulis langsung (`useContractWrite`)</w:t>
      </w:r>
      <w:r>
        <w:t xml:space="preserve"> untuk aksi HR dan Owner (termasuk langkah persetujuan </w:t>
      </w:r>
      <w:r>
        <w:rPr>
          <w:rFonts w:ascii="Consolas" w:hAnsi="Consolas"/>
          <w:color w:val="C7254E"/>
          <w:sz w:val="18"/>
        </w:rPr>
        <w:t>LEGAL_ROLE</w:t>
      </w:r>
      <w:r>
        <w:t xml:space="preserve"> pada PHK, yang dijalankan lewat sesi HR Admin — lihat §2.4.5). Transaksi ditandatangani dan biaya gasnya dibayar oleh wallet pengguna melalui embedded wallet Privy. Hook melakukan </w:t>
      </w:r>
      <w:r>
        <w:rPr>
          <w:rFonts w:ascii="Consolas" w:hAnsi="Consolas"/>
          <w:color w:val="C7254E"/>
          <w:sz w:val="18"/>
        </w:rPr>
        <w:t>switchChain(84532)</w:t>
      </w:r>
      <w:r>
        <w:t xml:space="preserve"> sebelum penandatanganan, lalu memanggil </w:t>
      </w:r>
      <w:r>
        <w:rPr>
          <w:rFonts w:ascii="Consolas" w:hAnsi="Consolas"/>
          <w:color w:val="C7254E"/>
          <w:sz w:val="18"/>
        </w:rPr>
        <w:t>walletClient.writeContract</w:t>
      </w:r>
      <w:r>
        <w:t>.</w:t>
      </w:r>
    </w:p>
    <w:p>
      <w:pPr>
        <w:pStyle w:val="ListNumber"/>
      </w:pPr>
      <w:r>
        <w:rPr>
          <w:b/>
        </w:rPr>
        <w:t>Pola relay gasless (ERC-4337)</w:t>
      </w:r>
      <w:r>
        <w:t xml:space="preserve"> yang dikhususkan untuk </w:t>
      </w:r>
      <w:r>
        <w:rPr>
          <w:rFonts w:ascii="Consolas" w:hAnsi="Consolas"/>
          <w:color w:val="C7254E"/>
          <w:sz w:val="18"/>
        </w:rPr>
        <w:t>claimSalary()</w:t>
      </w:r>
      <w:r>
        <w:t xml:space="preserve"> karyawan. UserOperation ditandatangani secara silent oleh Privy lalu direlay melalui </w:t>
      </w:r>
      <w:r>
        <w:rPr>
          <w:rFonts w:ascii="Consolas" w:hAnsi="Consolas"/>
          <w:color w:val="C7254E"/>
          <w:sz w:val="18"/>
        </w:rPr>
        <w:t>POST /bundler/relay</w:t>
      </w:r>
      <w:r>
        <w:t xml:space="preserve"> dan disponsori Paymaster.</w:t>
      </w:r>
    </w:p>
    <w:p>
      <w:pPr>
        <w:spacing w:after="120"/>
      </w:pPr>
      <w:r>
        <w:t xml:space="preserve">Pembacaan data terbagi menjadi dua sumber: (a) pembacaan agregat historis melalui klien </w:t>
      </w:r>
      <w:r>
        <w:rPr>
          <w:rFonts w:ascii="Consolas" w:hAnsi="Consolas"/>
          <w:color w:val="C7254E"/>
          <w:sz w:val="18"/>
        </w:rPr>
        <w:t>ponder</w:t>
      </w:r>
      <w:r>
        <w:t xml:space="preserve"> di </w:t>
      </w:r>
      <w:r>
        <w:rPr>
          <w:rFonts w:ascii="Consolas" w:hAnsi="Consolas"/>
          <w:color w:val="C7254E"/>
          <w:sz w:val="18"/>
        </w:rPr>
        <w:t>lib/api.ts</w:t>
      </w:r>
      <w:r>
        <w:t xml:space="preserve">, dan (b) pembacaan nilai real-time on-chain (mis. </w:t>
      </w:r>
      <w:r>
        <w:rPr>
          <w:rFonts w:ascii="Consolas" w:hAnsi="Consolas"/>
          <w:color w:val="C7254E"/>
          <w:sz w:val="18"/>
        </w:rPr>
        <w:t>getAccrued</w:t>
      </w:r>
      <w:r>
        <w:t xml:space="preserve">) melalui </w:t>
      </w:r>
      <w:r>
        <w:rPr>
          <w:rFonts w:ascii="Consolas" w:hAnsi="Consolas"/>
          <w:color w:val="C7254E"/>
          <w:sz w:val="18"/>
        </w:rPr>
        <w:t>publicClient.readContract</w:t>
      </w:r>
      <w:r>
        <w:t xml:space="preserve"> (viem).</w:t>
      </w:r>
    </w:p>
    <w:p>
      <w:pPr>
        <w:pStyle w:val="Heading4"/>
      </w:pPr>
      <w:r>
        <w:t>2.4.1 Halaman Autentikasi dan Onboarding</w:t>
      </w:r>
    </w:p>
    <w:p>
      <w:pPr>
        <w:pStyle w:val="Heading4"/>
      </w:pPr>
      <w:r>
        <w:t>2.4.1.1 Halaman Landing (`/`)</w:t>
      </w:r>
    </w:p>
    <w:p>
      <w:pPr>
        <w:spacing w:after="120"/>
      </w:pPr>
      <w:r>
        <w:rPr>
          <w:b/>
        </w:rPr>
        <w:t>Deskripsi:</w:t>
      </w:r>
      <w:r>
        <w:t xml:space="preserve"> Halaman pemasaran publik yang memperkenalkan proposisi nilai Payana (penggajian real-time, gasless, zero Web3 knowledge) dan menyediakan jalur masuk ke aplikasi. </w:t>
      </w:r>
      <w:r>
        <w:rPr>
          <w:b/>
        </w:rPr>
        <w:t>Aktor:</w:t>
      </w:r>
      <w:r>
        <w:t xml:space="preserve"> Publik (tanpa autentikasi). </w:t>
      </w:r>
      <w:r>
        <w:rPr>
          <w:b/>
        </w:rPr>
        <w:t>FR Terkait:</w:t>
      </w:r>
      <w:r>
        <w:t xml:space="preserve"> — (halaman informatif; pendukung FR-PAYANA-101).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participant U as Pengunjung</w:t>
        <w:br/>
        <w:t xml:space="preserve">    participant FE as Frontend (Landing)</w:t>
        <w:br/>
        <w:t xml:space="preserve">    U-&gt;&gt;FE: Buka root URL "/"</w:t>
        <w:br/>
        <w:t xml:space="preserve">    FE--&gt;&gt;U: Render konten pemasaran statis</w:t>
        <w:br/>
        <w:t xml:space="preserve">    U-&gt;&gt;FE: Klik "Masuk"</w:t>
        <w:br/>
        <w:t xml:space="preserve">    FE--&gt;&gt;U: Navigasi ke /login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Hero Section</w:t>
            </w:r>
          </w:p>
        </w:tc>
        <w:tc>
          <w:tcPr>
            <w:tcW w:type="dxa" w:w="3120"/>
          </w:tcPr>
          <w:p>
            <w:r>
              <w:rPr>
                <w:sz w:val="18"/>
              </w:rPr>
              <w:t>Section statis</w:t>
            </w:r>
          </w:p>
        </w:tc>
        <w:tc>
          <w:tcPr>
            <w:tcW w:type="dxa" w:w="3120"/>
          </w:tcPr>
          <w:p>
            <w:r>
              <w:rPr>
                <w:sz w:val="18"/>
              </w:rPr>
              <w:t>Headline proposisi nilai dan ringkasan fitur Payana.</w:t>
            </w:r>
          </w:p>
        </w:tc>
      </w:tr>
      <w:tr>
        <w:tc>
          <w:tcPr>
            <w:tcW w:type="dxa" w:w="3120"/>
          </w:tcPr>
          <w:p>
            <w:r>
              <w:rPr>
                <w:sz w:val="18"/>
              </w:rPr>
              <w:t>Tombol "Masuk"</w:t>
            </w:r>
          </w:p>
        </w:tc>
        <w:tc>
          <w:tcPr>
            <w:tcW w:type="dxa" w:w="3120"/>
          </w:tcPr>
          <w:p>
            <w:r>
              <w:rPr>
                <w:sz w:val="18"/>
              </w:rPr>
              <w:t>Tautan (</w:t>
            </w:r>
            <w:r>
              <w:rPr>
                <w:rFonts w:ascii="Consolas" w:hAnsi="Consolas"/>
                <w:color w:val="C7254E"/>
                <w:sz w:val="18"/>
              </w:rPr>
              <w:t>&lt;Link&gt;</w:t>
            </w:r>
            <w:r>
              <w:rPr>
                <w:sz w:val="18"/>
              </w:rPr>
              <w:t>)</w:t>
            </w:r>
          </w:p>
        </w:tc>
        <w:tc>
          <w:tcPr>
            <w:tcW w:type="dxa" w:w="3120"/>
          </w:tcPr>
          <w:p>
            <w:r>
              <w:rPr>
                <w:sz w:val="18"/>
              </w:rPr>
              <w:t xml:space="preserve">Mengarahkan ke </w:t>
            </w:r>
            <w:r>
              <w:rPr>
                <w:rFonts w:ascii="Consolas" w:hAnsi="Consolas"/>
                <w:color w:val="C7254E"/>
                <w:sz w:val="18"/>
              </w:rPr>
              <w:t>/login</w:t>
            </w:r>
            <w:r>
              <w:rPr>
                <w:sz w:val="18"/>
              </w:rPr>
              <w:t>.</w:t>
            </w:r>
          </w:p>
        </w:tc>
      </w:tr>
      <w:tr>
        <w:tc>
          <w:tcPr>
            <w:tcW w:type="dxa" w:w="3120"/>
          </w:tcPr>
          <w:p>
            <w:r>
              <w:rPr>
                <w:sz w:val="18"/>
              </w:rPr>
              <w:t>Bagian Fitur</w:t>
            </w:r>
          </w:p>
        </w:tc>
        <w:tc>
          <w:tcPr>
            <w:tcW w:type="dxa" w:w="3120"/>
          </w:tcPr>
          <w:p>
            <w:r>
              <w:rPr>
                <w:sz w:val="18"/>
              </w:rPr>
              <w:t>Grid kartu</w:t>
            </w:r>
          </w:p>
        </w:tc>
        <w:tc>
          <w:tcPr>
            <w:tcW w:type="dxa" w:w="3120"/>
          </w:tcPr>
          <w:p>
            <w:r>
              <w:rPr>
                <w:sz w:val="18"/>
              </w:rPr>
              <w:t>Menjelaskan EWA real-time, gasless, dan kepatuhan otomatis.</w:t>
            </w:r>
          </w:p>
        </w:tc>
      </w:tr>
    </w:tbl>
    <w:p>
      <w:pPr>
        <w:spacing w:after="80"/>
      </w:pPr>
    </w:p>
    <w:p>
      <w:pPr>
        <w:spacing w:after="120"/>
      </w:pPr>
      <w:r>
        <w:rPr>
          <w:b/>
        </w:rPr>
        <w:t>Method/Algoritma Utama:</w:t>
      </w:r>
    </w:p>
    <w:p>
      <w:pPr>
        <w:pStyle w:val="ListNumber"/>
      </w:pPr>
      <w:r>
        <w:t>Render konten statis tanpa pemanggilan kontrak atau backend.</w:t>
      </w:r>
    </w:p>
    <w:p>
      <w:pPr>
        <w:pStyle w:val="ListNumber"/>
      </w:pPr>
      <w:r>
        <w:t xml:space="preserve">Saat tombol "Masuk" ditekan, navigasi App Router ke </w:t>
      </w:r>
      <w:r>
        <w:rPr>
          <w:rFonts w:ascii="Consolas" w:hAnsi="Consolas"/>
          <w:color w:val="C7254E"/>
          <w:sz w:val="18"/>
        </w:rPr>
        <w:t>/login</w:t>
      </w:r>
      <w:r>
        <w:t>.</w:t>
      </w:r>
    </w:p>
    <w:p>
      <w:pPr>
        <w:pStyle w:val="Heading4"/>
      </w:pPr>
      <w:r>
        <w:t>2.4.1.2 Halaman Login (`/login`)</w:t>
      </w:r>
    </w:p>
    <w:p>
      <w:pPr>
        <w:spacing w:after="120"/>
      </w:pPr>
      <w:r>
        <w:rPr>
          <w:b/>
        </w:rPr>
        <w:t>Deskripsi:</w:t>
      </w:r>
      <w:r>
        <w:t xml:space="preserve"> Autentikasi tanpa kata sandi berbasis tanda tangan kriptografi EIP-191 menggunakan embedded wallet Privy. </w:t>
      </w:r>
      <w:r>
        <w:rPr>
          <w:b/>
        </w:rPr>
        <w:t>Aktor:</w:t>
      </w:r>
      <w:r>
        <w:t xml:space="preserve"> Seluruh pengguna (HR Admin, Karyawan, Owner SaaS). </w:t>
      </w:r>
      <w:r>
        <w:rPr>
          <w:b/>
        </w:rPr>
        <w:t>FR Terkait:</w:t>
      </w:r>
      <w:r>
        <w:t xml:space="preserve"> FR-PAYANA-101, FR-PAYANA-102, FR-PAYANA-106.</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U as Pengguna</w:t>
        <w:br/>
        <w:t xml:space="preserve">    participant FE as Frontend (useAuth)</w:t>
        <w:br/>
        <w:t xml:space="preserve">    participant PV as Privy Wallet</w:t>
        <w:br/>
        <w:t xml:space="preserve">    participant BE as Backend /auth/login</w:t>
        <w:br/>
        <w:t xml:space="preserve">    participant DB as PostgreSQL (sessions)</w:t>
        <w:br/>
        <w:t xml:space="preserve">    U-&gt;&gt;FE: Klik "Masuk"</w:t>
        <w:br/>
        <w:t xml:space="preserve">    FE-&gt;&gt;PV: login() (email/social)</w:t>
        <w:br/>
        <w:t xml:space="preserve">    PV--&gt;&gt;FE: embedded wallet siap</w:t>
        <w:br/>
        <w:t xml:space="preserve">    FE-&gt;&gt;FE: refreshToken tersimpan? coba /auth/refresh</w:t>
        <w:br/>
        <w:t xml:space="preserve">    alt tanda tangan baru</w:t>
        <w:br/>
        <w:t xml:space="preserve">        FE-&gt;&gt;FE: bentuk "Sign in to Payana\nTimestamp: &lt;unix&gt;"</w:t>
        <w:br/>
        <w:t xml:space="preserve">        FE-&gt;&gt;PV: switchChain(84532) + personal_sign(message)</w:t>
        <w:br/>
        <w:t xml:space="preserve">        PV--&gt;&gt;FE: signature</w:t>
        <w:br/>
        <w:t xml:space="preserve">        FE-&gt;&gt;BE: POST {address, message, signature, timestamp}</w:t>
        <w:br/>
        <w:t xml:space="preserve">        BE-&gt;&gt;BE: cek skew &lt;= 5 menit + verifyMessage (viem)</w:t>
        <w:br/>
        <w:t xml:space="preserve">        BE-&gt;&gt;DB: INSERT session (jti, address, expiresAt)</w:t>
        <w:br/>
        <w:t xml:space="preserve">        BE--&gt;&gt;FE: {token, refreshToken, address}</w:t>
        <w:br/>
        <w:t xml:space="preserve">    end</w:t>
        <w:br/>
        <w:t xml:space="preserve">    FE-&gt;&gt;FE: useRole() resolve peran</w:t>
        <w:br/>
        <w:t xml:space="preserve">    FE--&gt;&gt;U: redirect ke portal sesuai peran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Tombol "Masuk"</w:t>
            </w:r>
          </w:p>
        </w:tc>
        <w:tc>
          <w:tcPr>
            <w:tcW w:type="dxa" w:w="3120"/>
          </w:tcPr>
          <w:p>
            <w:r>
              <w:rPr>
                <w:sz w:val="18"/>
              </w:rPr>
              <w:t>Tombol</w:t>
            </w:r>
          </w:p>
        </w:tc>
        <w:tc>
          <w:tcPr>
            <w:tcW w:type="dxa" w:w="3120"/>
          </w:tcPr>
          <w:p>
            <w:r>
              <w:rPr>
                <w:sz w:val="18"/>
              </w:rPr>
              <w:t xml:space="preserve">Memicu </w:t>
            </w:r>
            <w:r>
              <w:rPr>
                <w:rFonts w:ascii="Consolas" w:hAnsi="Consolas"/>
                <w:color w:val="C7254E"/>
                <w:sz w:val="18"/>
              </w:rPr>
              <w:t>login()</w:t>
            </w:r>
            <w:r>
              <w:rPr>
                <w:sz w:val="18"/>
              </w:rPr>
              <w:t xml:space="preserve"> Privy (modal email/social).</w:t>
            </w:r>
          </w:p>
        </w:tc>
      </w:tr>
      <w:tr>
        <w:tc>
          <w:tcPr>
            <w:tcW w:type="dxa" w:w="3120"/>
          </w:tcPr>
          <w:p>
            <w:r>
              <w:rPr>
                <w:sz w:val="18"/>
              </w:rPr>
              <w:t>Indikator status</w:t>
            </w:r>
          </w:p>
        </w:tc>
        <w:tc>
          <w:tcPr>
            <w:tcW w:type="dxa" w:w="3120"/>
          </w:tcPr>
          <w:p>
            <w:r>
              <w:rPr>
                <w:sz w:val="18"/>
              </w:rPr>
              <w:t>Teks/spinner</w:t>
            </w:r>
          </w:p>
        </w:tc>
        <w:tc>
          <w:tcPr>
            <w:tcW w:type="dxa" w:w="3120"/>
          </w:tcPr>
          <w:p>
            <w:r>
              <w:rPr>
                <w:sz w:val="18"/>
              </w:rPr>
              <w:t>Menampilkan progres "menandatangani" dan "memverifikasi".</w:t>
            </w:r>
          </w:p>
        </w:tc>
      </w:tr>
      <w:tr>
        <w:tc>
          <w:tcPr>
            <w:tcW w:type="dxa" w:w="3120"/>
          </w:tcPr>
          <w:p>
            <w:r>
              <w:rPr>
                <w:sz w:val="18"/>
              </w:rPr>
              <w:t>Redirect handler</w:t>
            </w:r>
          </w:p>
        </w:tc>
        <w:tc>
          <w:tcPr>
            <w:tcW w:type="dxa" w:w="3120"/>
          </w:tcPr>
          <w:p>
            <w:r>
              <w:rPr>
                <w:sz w:val="18"/>
              </w:rPr>
              <w:t>Efek samping</w:t>
            </w:r>
          </w:p>
        </w:tc>
        <w:tc>
          <w:tcPr>
            <w:tcW w:type="dxa" w:w="3120"/>
          </w:tcPr>
          <w:p>
            <w:r>
              <w:rPr>
                <w:sz w:val="18"/>
              </w:rPr>
              <w:t xml:space="preserve">Mengarahkan ke portal berdasarkan hasil </w:t>
            </w:r>
            <w:r>
              <w:rPr>
                <w:rFonts w:ascii="Consolas" w:hAnsi="Consolas"/>
                <w:color w:val="C7254E"/>
                <w:sz w:val="18"/>
              </w:rPr>
              <w:t>useRole</w:t>
            </w:r>
            <w:r>
              <w:rPr>
                <w:sz w:val="18"/>
              </w:rPr>
              <w:t>.</w:t>
            </w:r>
          </w:p>
        </w:tc>
      </w:tr>
    </w:tbl>
    <w:p>
      <w:pPr>
        <w:spacing w:after="80"/>
      </w:pPr>
    </w:p>
    <w:p>
      <w:pPr>
        <w:spacing w:after="120"/>
      </w:pPr>
      <w:r>
        <w:rPr>
          <w:b/>
        </w:rPr>
        <w:t>Method/Algoritma Utama:</w:t>
      </w:r>
    </w:p>
    <w:p>
      <w:pPr>
        <w:pStyle w:val="ListNumber"/>
      </w:pPr>
      <w:r>
        <w:t xml:space="preserve">Panggil </w:t>
      </w:r>
      <w:r>
        <w:rPr>
          <w:rFonts w:ascii="Consolas" w:hAnsi="Consolas"/>
          <w:color w:val="C7254E"/>
          <w:sz w:val="18"/>
        </w:rPr>
        <w:t>login()</w:t>
      </w:r>
      <w:r>
        <w:t xml:space="preserve"> Privy; tunggu </w:t>
      </w:r>
      <w:r>
        <w:rPr>
          <w:rFonts w:ascii="Consolas" w:hAnsi="Consolas"/>
          <w:color w:val="C7254E"/>
          <w:sz w:val="18"/>
        </w:rPr>
        <w:t>authenticated</w:t>
      </w:r>
      <w:r>
        <w:t xml:space="preserve"> dan ketersediaan </w:t>
      </w:r>
      <w:r>
        <w:rPr>
          <w:rFonts w:ascii="Consolas" w:hAnsi="Consolas"/>
          <w:color w:val="C7254E"/>
          <w:sz w:val="18"/>
        </w:rPr>
        <w:t>walletAddress</w:t>
      </w:r>
      <w:r>
        <w:t>.</w:t>
      </w:r>
    </w:p>
    <w:p>
      <w:pPr>
        <w:pStyle w:val="ListNumber"/>
      </w:pPr>
      <w:r>
        <w:t xml:space="preserve">Jika ada </w:t>
      </w:r>
      <w:r>
        <w:rPr>
          <w:rFonts w:ascii="Consolas" w:hAnsi="Consolas"/>
          <w:color w:val="C7254E"/>
          <w:sz w:val="18"/>
        </w:rPr>
        <w:t>payana_refresh_token</w:t>
      </w:r>
      <w:r>
        <w:t xml:space="preserve"> di </w:t>
      </w:r>
      <w:r>
        <w:rPr>
          <w:rFonts w:ascii="Consolas" w:hAnsi="Consolas"/>
          <w:color w:val="C7254E"/>
          <w:sz w:val="18"/>
        </w:rPr>
        <w:t>localStorage</w:t>
      </w:r>
      <w:r>
        <w:t xml:space="preserve">, coba </w:t>
      </w:r>
      <w:r>
        <w:rPr>
          <w:rFonts w:ascii="Consolas" w:hAnsi="Consolas"/>
          <w:color w:val="C7254E"/>
          <w:sz w:val="18"/>
        </w:rPr>
        <w:t>POST /auth/refresh</w:t>
      </w:r>
      <w:r>
        <w:t xml:space="preserve"> terlebih dahulu untuk menghindari tanda tangan ulang.</w:t>
      </w:r>
    </w:p>
    <w:p>
      <w:pPr>
        <w:pStyle w:val="ListNumber"/>
      </w:pPr>
      <w:r>
        <w:t xml:space="preserve">Jika refresh gagal, bentuk pesan </w:t>
      </w:r>
      <w:r>
        <w:rPr>
          <w:rFonts w:ascii="Consolas" w:hAnsi="Consolas"/>
          <w:color w:val="C7254E"/>
          <w:sz w:val="18"/>
        </w:rPr>
        <w:t>Sign in to Payana\nTimestamp: &lt;unix_seconds&gt;</w:t>
      </w:r>
      <w:r>
        <w:t xml:space="preserve">, panggil </w:t>
      </w:r>
      <w:r>
        <w:rPr>
          <w:rFonts w:ascii="Consolas" w:hAnsi="Consolas"/>
          <w:color w:val="C7254E"/>
          <w:sz w:val="18"/>
        </w:rPr>
        <w:t>switchChain(84532)</w:t>
      </w:r>
      <w:r>
        <w:t xml:space="preserve">, lalu </w:t>
      </w:r>
      <w:r>
        <w:rPr>
          <w:rFonts w:ascii="Consolas" w:hAnsi="Consolas"/>
          <w:color w:val="C7254E"/>
          <w:sz w:val="18"/>
        </w:rPr>
        <w:t>personal_sign</w:t>
      </w:r>
      <w:r>
        <w:t>.</w:t>
      </w:r>
    </w:p>
    <w:p>
      <w:pPr>
        <w:pStyle w:val="ListNumber"/>
      </w:pPr>
      <w:r>
        <w:t xml:space="preserve">Kirim </w:t>
      </w:r>
      <w:r>
        <w:rPr>
          <w:rFonts w:ascii="Consolas" w:hAnsi="Consolas"/>
          <w:color w:val="C7254E"/>
          <w:sz w:val="18"/>
        </w:rPr>
        <w:t>{address, message, signature, timestamp}</w:t>
      </w:r>
      <w:r>
        <w:t xml:space="preserve"> ke </w:t>
      </w:r>
      <w:r>
        <w:rPr>
          <w:rFonts w:ascii="Consolas" w:hAnsi="Consolas"/>
          <w:color w:val="C7254E"/>
          <w:sz w:val="18"/>
        </w:rPr>
        <w:t>POST /auth/login</w:t>
      </w:r>
      <w:r>
        <w:t xml:space="preserve">; simpan </w:t>
      </w:r>
      <w:r>
        <w:rPr>
          <w:rFonts w:ascii="Consolas" w:hAnsi="Consolas"/>
          <w:color w:val="C7254E"/>
          <w:sz w:val="18"/>
        </w:rPr>
        <w:t>token</w:t>
      </w:r>
      <w:r>
        <w:t xml:space="preserve"> (akses) dan </w:t>
      </w:r>
      <w:r>
        <w:rPr>
          <w:rFonts w:ascii="Consolas" w:hAnsi="Consolas"/>
          <w:color w:val="C7254E"/>
          <w:sz w:val="18"/>
        </w:rPr>
        <w:t>refreshToken</w:t>
      </w:r>
      <w:r>
        <w:t>.</w:t>
      </w:r>
    </w:p>
    <w:p>
      <w:pPr>
        <w:pStyle w:val="ListNumber"/>
      </w:pPr>
      <w:r>
        <w:t xml:space="preserve">Jalankan </w:t>
      </w:r>
      <w:r>
        <w:rPr>
          <w:rFonts w:ascii="Consolas" w:hAnsi="Consolas"/>
          <w:color w:val="C7254E"/>
          <w:sz w:val="18"/>
        </w:rPr>
        <w:t>useRole()</w:t>
      </w:r>
      <w:r>
        <w:t xml:space="preserve"> untuk menentukan peran dan mengarahkan ke </w:t>
      </w:r>
      <w:r>
        <w:rPr>
          <w:rFonts w:ascii="Consolas" w:hAnsi="Consolas"/>
          <w:color w:val="C7254E"/>
          <w:sz w:val="18"/>
        </w:rPr>
        <w:t>/owner</w:t>
      </w:r>
      <w:r>
        <w:t xml:space="preserve">, </w:t>
      </w:r>
      <w:r>
        <w:rPr>
          <w:rFonts w:ascii="Consolas" w:hAnsi="Consolas"/>
          <w:color w:val="C7254E"/>
          <w:sz w:val="18"/>
        </w:rPr>
        <w:t>/hr/vault</w:t>
      </w:r>
      <w:r>
        <w:t xml:space="preserve"> (termasuk akses ke </w:t>
      </w:r>
      <w:r>
        <w:rPr>
          <w:rFonts w:ascii="Consolas" w:hAnsi="Consolas"/>
          <w:color w:val="C7254E"/>
          <w:sz w:val="18"/>
        </w:rPr>
        <w:t>/hr/phk</w:t>
      </w:r>
      <w:r>
        <w:t xml:space="preserve"> untuk langkah persetujuan LEGAL_ROLE, lihat §2.4.5), atau </w:t>
      </w:r>
      <w:r>
        <w:rPr>
          <w:rFonts w:ascii="Consolas" w:hAnsi="Consolas"/>
          <w:color w:val="C7254E"/>
          <w:sz w:val="18"/>
        </w:rPr>
        <w:t>/employee/ewa</w:t>
      </w:r>
      <w:r>
        <w:t>.</w:t>
      </w:r>
    </w:p>
    <w:p>
      <w:pPr>
        <w:pStyle w:val="Heading4"/>
      </w:pPr>
      <w:r>
        <w:t>2.4.1.3 Halaman Onboarding Karyawan (`/onboarding`) — invitation-only</w:t>
      </w:r>
    </w:p>
    <w:p>
      <w:pPr>
        <w:spacing w:after="160"/>
        <w:ind w:left="576"/>
      </w:pPr>
      <w:r>
        <w:rPr>
          <w:b/>
          <w:i/>
          <w:color w:val="555555"/>
        </w:rPr>
        <w:t>[Diperbaiki]</w:t>
      </w:r>
      <w:r>
        <w:rPr>
          <w:i/>
          <w:color w:val="555555"/>
        </w:rPr>
        <w:t xml:space="preserve"> Subbab ini sebelumnya mendeskripsikan </w:t>
      </w:r>
      <w:r>
        <w:rPr>
          <w:rFonts w:ascii="Consolas" w:hAnsi="Consolas"/>
          <w:i/>
          <w:color w:val="555555"/>
          <w:sz w:val="18"/>
        </w:rPr>
        <w:t>/onboarding</w:t>
      </w:r>
      <w:r>
        <w:rPr>
          <w:i/>
          <w:color w:val="555555"/>
        </w:rPr>
        <w:t xml:space="preserve"> sebagai formulir registrasi HR/company (arsitektur lama, sebelum invitation-only). Sejak perubahan arsitektur registrasi karyawan (lihat SKPL UC-21, PDHUPL AU-02-02/06..09), </w:t>
      </w:r>
      <w:r>
        <w:rPr>
          <w:rFonts w:ascii="Consolas" w:hAnsi="Consolas"/>
          <w:i/>
          <w:color w:val="555555"/>
          <w:sz w:val="18"/>
        </w:rPr>
        <w:t>/onboarding</w:t>
      </w:r>
      <w:r>
        <w:rPr>
          <w:i/>
          <w:color w:val="555555"/>
        </w:rPr>
        <w:t xml:space="preserve"> adalah halaman </w:t>
      </w:r>
      <w:r>
        <w:rPr>
          <w:b/>
          <w:i/>
          <w:color w:val="555555"/>
        </w:rPr>
        <w:t>karyawan</w:t>
      </w:r>
      <w:r>
        <w:rPr>
          <w:i/>
          <w:color w:val="555555"/>
        </w:rPr>
        <w:t xml:space="preserve">, bukan HR — registrasi company sekarang ada di </w:t>
      </w:r>
      <w:r>
        <w:rPr>
          <w:rFonts w:ascii="Consolas" w:hAnsi="Consolas"/>
          <w:i/>
          <w:color w:val="555555"/>
          <w:sz w:val="18"/>
        </w:rPr>
        <w:t>/hr/onboarding</w:t>
      </w:r>
      <w:r>
        <w:rPr>
          <w:i/>
          <w:color w:val="555555"/>
        </w:rPr>
        <w:t xml:space="preserve"> (lihat 2.4.2.1).</w:t>
      </w:r>
    </w:p>
    <w:p>
      <w:pPr>
        <w:spacing w:after="120"/>
      </w:pPr>
      <w:r>
        <w:rPr>
          <w:b/>
        </w:rPr>
        <w:t>Deskripsi:</w:t>
      </w:r>
      <w:r>
        <w:t xml:space="preserve"> Halaman registrasi karyawan yang </w:t>
      </w:r>
      <w:r>
        <w:rPr>
          <w:b/>
        </w:rPr>
        <w:t>wajib</w:t>
      </w:r>
      <w:r>
        <w:t xml:space="preserve"> diakses melalui link undangan berisi </w:t>
      </w:r>
      <w:r>
        <w:rPr>
          <w:rFonts w:ascii="Consolas" w:hAnsi="Consolas"/>
          <w:color w:val="C7254E"/>
          <w:sz w:val="18"/>
        </w:rPr>
        <w:t>inviteToken</w:t>
      </w:r>
      <w:r>
        <w:t xml:space="preserve"> (</w:t>
      </w:r>
      <w:r>
        <w:rPr>
          <w:rFonts w:ascii="Consolas" w:hAnsi="Consolas"/>
          <w:color w:val="C7254E"/>
          <w:sz w:val="18"/>
        </w:rPr>
        <w:t>?invite=&lt;token&gt;</w:t>
      </w:r>
      <w:r>
        <w:t xml:space="preserve">) yang dibuat oleh HR — tidak ada lagi jalur "pilih perusahaan bebas" dari dropdown tak terfilter. </w:t>
      </w:r>
      <w:r>
        <w:rPr>
          <w:rFonts w:ascii="Consolas" w:hAnsi="Consolas"/>
          <w:color w:val="C7254E"/>
          <w:sz w:val="18"/>
        </w:rPr>
        <w:t>hrAddress</w:t>
      </w:r>
      <w:r>
        <w:t xml:space="preserve"> di-resolve server-side dari token, tidak pernah diambil langsung dari input karyawan. </w:t>
      </w:r>
      <w:r>
        <w:rPr>
          <w:b/>
        </w:rPr>
        <w:t>Aktor:</w:t>
      </w:r>
      <w:r>
        <w:t xml:space="preserve"> Calon Karyawan. </w:t>
      </w:r>
      <w:r>
        <w:rPr>
          <w:b/>
        </w:rPr>
        <w:t>FR Terkait:</w:t>
      </w:r>
      <w:r>
        <w:t xml:space="preserve"> FR-PAYANA-107.</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EMP as Calon Karyawan</w:t>
        <w:br/>
        <w:t xml:space="preserve">    participant FE as Frontend /onboarding</w:t>
        <w:br/>
        <w:t xml:space="preserve">    participant BE as Backend /invitations, /registration</w:t>
        <w:br/>
        <w:t xml:space="preserve">    participant DB as PostgreSQL (employee_invitations, pending_registrations)</w:t>
        <w:br/>
        <w:t xml:space="preserve">    EMP-&gt;&gt;FE: Buka /onboarding?invite=&lt;token&gt;</w:t>
        <w:br/>
        <w:t xml:space="preserve">    FE-&gt;&gt;BE: GET /invitations/:token</w:t>
        <w:br/>
        <w:t xml:space="preserve">    BE-&gt;&gt;DB: SELECT token WHERE status=pending AND belum kedaluwarsa</w:t>
        <w:br/>
        <w:t xml:space="preserve">    alt token tidak valid/kedaluwarsa/sudah dipakai</w:t>
        <w:br/>
        <w:t xml:space="preserve">        BE--&gt;&gt;FE: 404/409</w:t>
        <w:br/>
        <w:t xml:space="preserve">        FE--&gt;&gt;EMP: Tampilkan layar "undangan tidak valid" (bukan form)</w:t>
        <w:br/>
        <w:t xml:space="preserve">    else token valid</w:t>
        <w:br/>
        <w:t xml:space="preserve">        BE--&gt;&gt;FE: {hrAddress, companyName}</w:t>
        <w:br/>
        <w:t xml:space="preserve">        FE--&gt;&gt;EMP: Tampilkan nama perusahaan pengundang, form isi nama/NIK/telepon</w:t>
        <w:br/>
        <w:t xml:space="preserve">        EMP-&gt;&gt;FE: Isi profil, klik "Daftar"</w:t>
        <w:br/>
        <w:t xml:space="preserve">        FE-&gt;&gt;BE: POST /registration/request {address, type:"employee", inviteToken}</w:t>
        <w:br/>
        <w:t xml:space="preserve">        BE-&gt;&gt;BE: Resolve hrAddress dari token (BUKAN dari input client)</w:t>
        <w:br/>
        <w:t xml:space="preserve">        BE-&gt;&gt;DB: insert pending_registrations (status=pending)</w:t>
        <w:br/>
        <w:t xml:space="preserve">        BE-&gt;&gt;DB: update employee_invitations SET status=used</w:t>
        <w:br/>
        <w:t xml:space="preserve">        BE--&gt;&gt;FE: {ok: true}</w:t>
        <w:br/>
        <w:t xml:space="preserve">        FE--&gt;&gt;EMP: Tampilkan status "menunggu persetujuan HR"</w:t>
        <w:br/>
        <w:t xml:space="preserve">    end</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Layar "undangan tidak valid"</w:t>
            </w:r>
          </w:p>
        </w:tc>
        <w:tc>
          <w:tcPr>
            <w:tcW w:type="dxa" w:w="3120"/>
          </w:tcPr>
          <w:p>
            <w:r>
              <w:rPr>
                <w:sz w:val="18"/>
              </w:rPr>
              <w:t>Panel blokir</w:t>
            </w:r>
          </w:p>
        </w:tc>
        <w:tc>
          <w:tcPr>
            <w:tcW w:type="dxa" w:w="3120"/>
          </w:tcPr>
          <w:p>
            <w:r>
              <w:rPr>
                <w:sz w:val="18"/>
              </w:rPr>
              <w:t xml:space="preserve">Ditampilkan jika </w:t>
            </w:r>
            <w:r>
              <w:rPr>
                <w:rFonts w:ascii="Consolas" w:hAnsi="Consolas"/>
                <w:color w:val="C7254E"/>
                <w:sz w:val="18"/>
              </w:rPr>
              <w:t>?invite=</w:t>
            </w:r>
            <w:r>
              <w:rPr>
                <w:sz w:val="18"/>
              </w:rPr>
              <w:t xml:space="preserve"> tidak ada, tidak ditemukan, sudah dipakai, atau kedaluwarsa — tidak ada fallback ke form pilih-perusahaan.</w:t>
            </w:r>
          </w:p>
        </w:tc>
      </w:tr>
      <w:tr>
        <w:tc>
          <w:tcPr>
            <w:tcW w:type="dxa" w:w="3120"/>
          </w:tcPr>
          <w:p>
            <w:r>
              <w:rPr>
                <w:sz w:val="18"/>
              </w:rPr>
              <w:t>Nama perusahaan pengundang</w:t>
            </w:r>
          </w:p>
        </w:tc>
        <w:tc>
          <w:tcPr>
            <w:tcW w:type="dxa" w:w="3120"/>
          </w:tcPr>
          <w:p>
            <w:r>
              <w:rPr>
                <w:sz w:val="18"/>
              </w:rPr>
              <w:t>Teks read-only</w:t>
            </w:r>
          </w:p>
        </w:tc>
        <w:tc>
          <w:tcPr>
            <w:tcW w:type="dxa" w:w="3120"/>
          </w:tcPr>
          <w:p>
            <w:r>
              <w:rPr>
                <w:sz w:val="18"/>
              </w:rPr>
              <w:t xml:space="preserve">Diambil dari </w:t>
            </w:r>
            <w:r>
              <w:rPr>
                <w:rFonts w:ascii="Consolas" w:hAnsi="Consolas"/>
                <w:color w:val="C7254E"/>
                <w:sz w:val="18"/>
              </w:rPr>
              <w:t>hrAddress</w:t>
            </w:r>
            <w:r>
              <w:rPr>
                <w:sz w:val="18"/>
              </w:rPr>
              <w:t xml:space="preserve"> hasil resolve token, ditampilkan agar karyawan yakin mendaftar ke perusahaan yang benar.</w:t>
            </w:r>
          </w:p>
        </w:tc>
      </w:tr>
      <w:tr>
        <w:tc>
          <w:tcPr>
            <w:tcW w:type="dxa" w:w="3120"/>
          </w:tcPr>
          <w:p>
            <w:r>
              <w:rPr>
                <w:sz w:val="18"/>
              </w:rPr>
              <w:t>Input nama / NIK / telepon</w:t>
            </w:r>
          </w:p>
        </w:tc>
        <w:tc>
          <w:tcPr>
            <w:tcW w:type="dxa" w:w="3120"/>
          </w:tcPr>
          <w:p>
            <w:r>
              <w:rPr>
                <w:sz w:val="18"/>
              </w:rPr>
              <w:t>Field teks</w:t>
            </w:r>
          </w:p>
        </w:tc>
        <w:tc>
          <w:tcPr>
            <w:tcW w:type="dxa" w:w="3120"/>
          </w:tcPr>
          <w:p>
            <w:r>
              <w:rPr>
                <w:sz w:val="18"/>
              </w:rPr>
              <w:t xml:space="preserve">Profil dasar karyawan (NIK harus 16 digit, divalidasi di </w:t>
            </w:r>
            <w:r>
              <w:rPr>
                <w:rFonts w:ascii="Consolas" w:hAnsi="Consolas"/>
                <w:color w:val="C7254E"/>
                <w:sz w:val="18"/>
              </w:rPr>
              <w:t>POST /auth/profile</w:t>
            </w:r>
            <w:r>
              <w:rPr>
                <w:sz w:val="18"/>
              </w:rPr>
              <w:t xml:space="preserve"> setelah akun disetujui).</w:t>
            </w:r>
          </w:p>
        </w:tc>
      </w:tr>
      <w:tr>
        <w:tc>
          <w:tcPr>
            <w:tcW w:type="dxa" w:w="3120"/>
          </w:tcPr>
          <w:p>
            <w:r>
              <w:rPr>
                <w:sz w:val="18"/>
              </w:rPr>
              <w:t>Tombol "Daftar"</w:t>
            </w:r>
          </w:p>
        </w:tc>
        <w:tc>
          <w:tcPr>
            <w:tcW w:type="dxa" w:w="3120"/>
          </w:tcPr>
          <w:p>
            <w:r>
              <w:rPr>
                <w:sz w:val="18"/>
              </w:rPr>
              <w:t>Tombol</w:t>
            </w:r>
          </w:p>
        </w:tc>
        <w:tc>
          <w:tcPr>
            <w:tcW w:type="dxa" w:w="3120"/>
          </w:tcPr>
          <w:p>
            <w:r>
              <w:rPr>
                <w:sz w:val="18"/>
              </w:rPr>
              <w:t xml:space="preserve">Memanggil </w:t>
            </w:r>
            <w:r>
              <w:rPr>
                <w:rFonts w:ascii="Consolas" w:hAnsi="Consolas"/>
                <w:color w:val="C7254E"/>
                <w:sz w:val="18"/>
              </w:rPr>
              <w:t>POST /registration/request</w:t>
            </w:r>
            <w:r>
              <w:rPr>
                <w:sz w:val="18"/>
              </w:rPr>
              <w:t xml:space="preserve"> dengan </w:t>
            </w:r>
            <w:r>
              <w:rPr>
                <w:rFonts w:ascii="Consolas" w:hAnsi="Consolas"/>
                <w:color w:val="C7254E"/>
                <w:sz w:val="18"/>
              </w:rPr>
              <w:t>inviteToken</w:t>
            </w:r>
            <w:r>
              <w:rPr>
                <w:sz w:val="18"/>
              </w:rPr>
              <w:t xml:space="preserve"> disertakan otomatis dari query param.</w:t>
            </w:r>
          </w:p>
        </w:tc>
      </w:tr>
      <w:tr>
        <w:tc>
          <w:tcPr>
            <w:tcW w:type="dxa" w:w="3120"/>
          </w:tcPr>
          <w:p>
            <w:r>
              <w:rPr>
                <w:sz w:val="18"/>
              </w:rPr>
              <w:t>Badge status</w:t>
            </w:r>
          </w:p>
        </w:tc>
        <w:tc>
          <w:tcPr>
            <w:tcW w:type="dxa" w:w="3120"/>
          </w:tcPr>
          <w:p>
            <w:r>
              <w:rPr>
                <w:sz w:val="18"/>
              </w:rPr>
              <w:t>Komponen status</w:t>
            </w:r>
          </w:p>
        </w:tc>
        <w:tc>
          <w:tcPr>
            <w:tcW w:type="dxa" w:w="3120"/>
          </w:tcPr>
          <w:p>
            <w:r>
              <w:rPr>
                <w:sz w:val="18"/>
              </w:rPr>
              <w:t xml:space="preserve">Menampilkan </w:t>
            </w:r>
            <w:r>
              <w:rPr>
                <w:rFonts w:ascii="Consolas" w:hAnsi="Consolas"/>
                <w:color w:val="C7254E"/>
                <w:sz w:val="18"/>
              </w:rPr>
              <w:t>pending</w:t>
            </w:r>
            <w:r>
              <w:rPr>
                <w:sz w:val="18"/>
              </w:rPr>
              <w:t>/</w:t>
            </w:r>
            <w:r>
              <w:rPr>
                <w:rFonts w:ascii="Consolas" w:hAnsi="Consolas"/>
                <w:color w:val="C7254E"/>
                <w:sz w:val="18"/>
              </w:rPr>
              <w:t>approved</w:t>
            </w:r>
            <w:r>
              <w:rPr>
                <w:sz w:val="18"/>
              </w:rPr>
              <w:t>/</w:t>
            </w:r>
            <w:r>
              <w:rPr>
                <w:rFonts w:ascii="Consolas" w:hAnsi="Consolas"/>
                <w:color w:val="C7254E"/>
                <w:sz w:val="18"/>
              </w:rPr>
              <w:t>rejected</w:t>
            </w:r>
            <w:r>
              <w:rPr>
                <w:sz w:val="18"/>
              </w:rPr>
              <w:t>.</w:t>
            </w:r>
          </w:p>
        </w:tc>
      </w:tr>
    </w:tbl>
    <w:p>
      <w:pPr>
        <w:spacing w:after="80"/>
      </w:pPr>
    </w:p>
    <w:p>
      <w:pPr>
        <w:spacing w:after="120"/>
      </w:pPr>
      <w:r>
        <w:rPr>
          <w:b/>
        </w:rPr>
        <w:t>Method/Algoritma Utama:</w:t>
      </w:r>
    </w:p>
    <w:p>
      <w:pPr>
        <w:pStyle w:val="ListNumber"/>
      </w:pPr>
      <w:r>
        <w:t xml:space="preserve">Baca </w:t>
      </w:r>
      <w:r>
        <w:rPr>
          <w:rFonts w:ascii="Consolas" w:hAnsi="Consolas"/>
          <w:color w:val="C7254E"/>
          <w:sz w:val="18"/>
        </w:rPr>
        <w:t>inviteToken</w:t>
      </w:r>
      <w:r>
        <w:t xml:space="preserve"> dari query param </w:t>
      </w:r>
      <w:r>
        <w:rPr>
          <w:rFonts w:ascii="Consolas" w:hAnsi="Consolas"/>
          <w:color w:val="C7254E"/>
          <w:sz w:val="18"/>
        </w:rPr>
        <w:t>?invite=</w:t>
      </w:r>
      <w:r>
        <w:t>; jika tidak ada, tampilkan layar blokir langsung (tidak render form).</w:t>
      </w:r>
    </w:p>
    <w:p>
      <w:pPr>
        <w:pStyle w:val="ListNumber"/>
      </w:pPr>
      <w:r>
        <w:rPr>
          <w:rFonts w:ascii="Consolas" w:hAnsi="Consolas"/>
          <w:color w:val="C7254E"/>
          <w:sz w:val="18"/>
        </w:rPr>
        <w:t>GET /invitations/:token</w:t>
      </w:r>
      <w:r>
        <w:t xml:space="preserve"> — validasi token ada, </w:t>
      </w:r>
      <w:r>
        <w:rPr>
          <w:rFonts w:ascii="Consolas" w:hAnsi="Consolas"/>
          <w:color w:val="C7254E"/>
          <w:sz w:val="18"/>
        </w:rPr>
        <w:t>status=pending</w:t>
      </w:r>
      <w:r>
        <w:t xml:space="preserve">, belum melewati </w:t>
      </w:r>
      <w:r>
        <w:rPr>
          <w:rFonts w:ascii="Consolas" w:hAnsi="Consolas"/>
          <w:color w:val="C7254E"/>
          <w:sz w:val="18"/>
        </w:rPr>
        <w:t>expiresAt</w:t>
      </w:r>
      <w:r>
        <w:t xml:space="preserve"> (7 hari). Jika gagal, tampilkan layar blokir dengan alasan spesifik.</w:t>
      </w:r>
    </w:p>
    <w:p>
      <w:pPr>
        <w:pStyle w:val="ListNumber"/>
      </w:pPr>
      <w:r>
        <w:t xml:space="preserve">Jika valid, submit </w:t>
      </w:r>
      <w:r>
        <w:rPr>
          <w:rFonts w:ascii="Consolas" w:hAnsi="Consolas"/>
          <w:color w:val="C7254E"/>
          <w:sz w:val="18"/>
        </w:rPr>
        <w:t>POST /registration/request {address, type:"employee", inviteToken}</w:t>
      </w:r>
      <w:r>
        <w:t xml:space="preserve"> — backend me-resolve </w:t>
      </w:r>
      <w:r>
        <w:rPr>
          <w:rFonts w:ascii="Consolas" w:hAnsi="Consolas"/>
          <w:color w:val="C7254E"/>
          <w:sz w:val="18"/>
        </w:rPr>
        <w:t>hrAddress</w:t>
      </w:r>
      <w:r>
        <w:t xml:space="preserve"> dari token, lalu menandai token </w:t>
      </w:r>
      <w:r>
        <w:rPr>
          <w:rFonts w:ascii="Consolas" w:hAnsi="Consolas"/>
          <w:color w:val="C7254E"/>
          <w:sz w:val="18"/>
        </w:rPr>
        <w:t>used</w:t>
      </w:r>
      <w:r>
        <w:t xml:space="preserve"> (sekali pakai, tidak bisa dipakai ulang oleh pendaftar lain).</w:t>
      </w:r>
    </w:p>
    <w:p>
      <w:pPr>
        <w:pStyle w:val="ListNumber"/>
      </w:pPr>
      <w:r>
        <w:t>Polling/</w:t>
      </w:r>
      <w:r>
        <w:rPr>
          <w:rFonts w:ascii="Consolas" w:hAnsi="Consolas"/>
          <w:color w:val="C7254E"/>
          <w:sz w:val="18"/>
        </w:rPr>
        <w:t>GET /registration/status/:address</w:t>
      </w:r>
      <w:r>
        <w:t xml:space="preserve"> untuk menampilkan status terkini setelah submit.</w:t>
      </w:r>
    </w:p>
    <w:p>
      <w:pPr>
        <w:pStyle w:val="Heading4"/>
      </w:pPr>
      <w:r>
        <w:t>2.4.1.4 Halaman Verifikasi SBT (`/verify`)</w:t>
      </w:r>
    </w:p>
    <w:p>
      <w:pPr>
        <w:spacing w:after="120"/>
      </w:pPr>
      <w:r>
        <w:rPr>
          <w:b/>
        </w:rPr>
        <w:t>Deskripsi:</w:t>
      </w:r>
      <w:r>
        <w:t xml:space="preserve"> Verifikasi publik keaslian Sertifikat Ketenagakerjaan (Employment SBT) oleh pihak ketiga. </w:t>
      </w:r>
      <w:r>
        <w:rPr>
          <w:b/>
        </w:rPr>
        <w:t>Aktor:</w:t>
      </w:r>
      <w:r>
        <w:t xml:space="preserve"> Publik (verifikator eksternal, mis. bank, calon pemberi kerja). </w:t>
      </w:r>
      <w:r>
        <w:rPr>
          <w:b/>
        </w:rPr>
        <w:t>FR Terkait:</w:t>
      </w:r>
      <w:r>
        <w:t xml:space="preserve"> FR-PAYANA-905, FR-PAYANA-904.</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V as Verifikator</w:t>
        <w:br/>
        <w:t xml:space="preserve">    participant FE as Frontend /verify</w:t>
        <w:br/>
        <w:t xml:space="preserve">    participant SC as EmploymentSBT</w:t>
        <w:br/>
        <w:t xml:space="preserve">    V-&gt;&gt;FE: Masukkan alamat karyawan</w:t>
        <w:br/>
        <w:t xml:space="preserve">    FE-&gt;&gt;SC: employeeTokenId(address)</w:t>
        <w:br/>
        <w:t xml:space="preserve">    SC--&gt;&gt;FE: tokenId</w:t>
        <w:br/>
        <w:t xml:space="preserve">    FE-&gt;&gt;SC: employmentRecords(tokenId)</w:t>
        <w:br/>
        <w:t xml:space="preserve">    SC--&gt;&gt;FE: [hrAuthority, companyName, startTs] (3 output ARRAY, bukan 1 tuple object)</w:t>
        <w:br/>
        <w:t xml:space="preserve">    FE-&gt;&gt;SC: locked(tokenId)</w:t>
        <w:br/>
        <w:t xml:space="preserve">    SC--&gt;&gt;FE: true (ERC-5192)</w:t>
        <w:br/>
        <w:t xml:space="preserve">    FE--&gt;&gt;V: Tampilkan detail sertifikat + status terkunci</w:t>
      </w:r>
    </w:p>
    <w:p>
      <w:pPr>
        <w:spacing w:after="160"/>
        <w:ind w:left="576"/>
      </w:pPr>
      <w:r>
        <w:rPr>
          <w:b/>
          <w:i/>
          <w:color w:val="555555"/>
        </w:rPr>
        <w:t>[Diperbaiki — ditemukan lewat klik UI sungguhan, lihat PDHUPL AU-14-01]</w:t>
      </w:r>
      <w:r>
        <w:rPr>
          <w:i/>
          <w:color w:val="555555"/>
        </w:rPr>
        <w:t xml:space="preserve"> ABI </w:t>
      </w:r>
      <w:r>
        <w:rPr>
          <w:rFonts w:ascii="Consolas" w:hAnsi="Consolas"/>
          <w:i/>
          <w:color w:val="555555"/>
          <w:sz w:val="18"/>
        </w:rPr>
        <w:t>employmentRecords</w:t>
      </w:r>
      <w:r>
        <w:rPr>
          <w:i/>
          <w:color w:val="555555"/>
        </w:rPr>
        <w:t xml:space="preserve"> sebelumnya dideklarasikan di frontend sebagai satu output tuple/objek </w:t>
      </w:r>
      <w:r>
        <w:rPr>
          <w:rFonts w:ascii="Consolas" w:hAnsi="Consolas"/>
          <w:i/>
          <w:color w:val="555555"/>
          <w:sz w:val="18"/>
        </w:rPr>
        <w:t>{hrAuthority, companyName, startTs}</w:t>
      </w:r>
      <w:r>
        <w:rPr>
          <w:i/>
          <w:color w:val="555555"/>
        </w:rPr>
        <w:t xml:space="preserve">. Getter Solidity otomatis untuk </w:t>
      </w:r>
      <w:r>
        <w:rPr>
          <w:rFonts w:ascii="Consolas" w:hAnsi="Consolas"/>
          <w:i/>
          <w:color w:val="555555"/>
          <w:sz w:val="18"/>
        </w:rPr>
        <w:t>mapping(uint256 =&gt; Struct) public</w:t>
      </w:r>
      <w:r>
        <w:rPr>
          <w:i/>
          <w:color w:val="555555"/>
        </w:rPr>
        <w:t xml:space="preserve"> yang struct-nya punya field </w:t>
      </w:r>
      <w:r>
        <w:rPr>
          <w:rFonts w:ascii="Consolas" w:hAnsi="Consolas"/>
          <w:i/>
          <w:color w:val="555555"/>
          <w:sz w:val="18"/>
        </w:rPr>
        <w:t>string</w:t>
      </w:r>
      <w:r>
        <w:rPr>
          <w:i/>
          <w:color w:val="555555"/>
        </w:rPr>
        <w:t xml:space="preserve"> (di sini </w:t>
      </w:r>
      <w:r>
        <w:rPr>
          <w:rFonts w:ascii="Consolas" w:hAnsi="Consolas"/>
          <w:i/>
          <w:color w:val="555555"/>
          <w:sz w:val="18"/>
        </w:rPr>
        <w:t>companyName</w:t>
      </w:r>
      <w:r>
        <w:rPr>
          <w:i/>
          <w:color w:val="555555"/>
        </w:rPr>
        <w:t xml:space="preserve">) sebenarnya mem-flatten menjadi </w:t>
      </w:r>
      <w:r>
        <w:rPr>
          <w:b/>
          <w:i/>
          <w:color w:val="555555"/>
        </w:rPr>
        <w:t>3 output terpisah</w:t>
      </w:r>
      <w:r>
        <w:rPr>
          <w:i/>
          <w:color w:val="555555"/>
        </w:rPr>
        <w:t xml:space="preserve"> (dikonfirmasi langsung via </w:t>
      </w:r>
      <w:r>
        <w:rPr>
          <w:rFonts w:ascii="Consolas" w:hAnsi="Consolas"/>
          <w:i/>
          <w:color w:val="555555"/>
          <w:sz w:val="18"/>
        </w:rPr>
        <w:t>cast call employmentRecords(uint256)(address,string,uint256)</w:t>
      </w:r>
      <w:r>
        <w:rPr>
          <w:i/>
          <w:color w:val="555555"/>
        </w:rPr>
        <w:t xml:space="preserve"> terhadap kontrak live), bukan satu tuple — viem mengembalikan hasil multi-output sebagai </w:t>
      </w:r>
      <w:r>
        <w:rPr>
          <w:b/>
          <w:i/>
          <w:color w:val="555555"/>
        </w:rPr>
        <w:t>array</w:t>
      </w:r>
      <w:r>
        <w:rPr>
          <w:i/>
          <w:color w:val="555555"/>
        </w:rPr>
        <w:t xml:space="preserve">, bukan objek. ABI di </w:t>
      </w:r>
      <w:r>
        <w:rPr>
          <w:rFonts w:ascii="Consolas" w:hAnsi="Consolas"/>
          <w:i/>
          <w:color w:val="555555"/>
          <w:sz w:val="18"/>
        </w:rPr>
        <w:t>frontend/src/app/verify/page.tsx</w:t>
      </w:r>
      <w:r>
        <w:rPr>
          <w:i/>
          <w:color w:val="555555"/>
        </w:rPr>
        <w:t xml:space="preserve"> sudah diperbaiki menjadi 3 output bernama, dan destructuring diubah dari </w:t>
      </w:r>
      <w:r>
        <w:rPr>
          <w:rFonts w:ascii="Consolas" w:hAnsi="Consolas"/>
          <w:i/>
          <w:color w:val="555555"/>
          <w:sz w:val="18"/>
        </w:rPr>
        <w:t>const {hrAuthority, companyName, startTs} = record</w:t>
      </w:r>
      <w:r>
        <w:rPr>
          <w:i/>
          <w:color w:val="555555"/>
        </w:rPr>
        <w:t xml:space="preserve"> menjadi </w:t>
      </w:r>
      <w:r>
        <w:rPr>
          <w:rFonts w:ascii="Consolas" w:hAnsi="Consolas"/>
          <w:i/>
          <w:color w:val="555555"/>
          <w:sz w:val="18"/>
        </w:rPr>
        <w:t>const [hrAuthority, companyName, startTs] = record</w:t>
      </w:r>
      <w:r>
        <w:rPr>
          <w:i/>
          <w:color w:val="555555"/>
        </w:rPr>
        <w:t xml:space="preserve">. Sebelum fix ini, klik "Verifikasi" di </w:t>
      </w:r>
      <w:r>
        <w:rPr>
          <w:rFonts w:ascii="Consolas" w:hAnsi="Consolas"/>
          <w:i/>
          <w:color w:val="555555"/>
          <w:sz w:val="18"/>
        </w:rPr>
        <w:t>/verify</w:t>
      </w:r>
      <w:r>
        <w:rPr>
          <w:i/>
          <w:color w:val="555555"/>
        </w:rPr>
        <w:t xml:space="preserve"> gagal dengan </w:t>
      </w:r>
      <w:r>
        <w:rPr>
          <w:rFonts w:ascii="Consolas" w:hAnsi="Consolas"/>
          <w:i/>
          <w:color w:val="555555"/>
          <w:sz w:val="18"/>
        </w:rPr>
        <w:t>IntegerOutOfRangeError</w:t>
      </w:r>
      <w:r>
        <w:rPr>
          <w:i/>
          <w:color w:val="555555"/>
        </w:rPr>
        <w:t>.</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Input alamat</w:t>
            </w:r>
          </w:p>
        </w:tc>
        <w:tc>
          <w:tcPr>
            <w:tcW w:type="dxa" w:w="3120"/>
          </w:tcPr>
          <w:p>
            <w:r>
              <w:rPr>
                <w:sz w:val="18"/>
              </w:rPr>
              <w:t>Field teks</w:t>
            </w:r>
          </w:p>
        </w:tc>
        <w:tc>
          <w:tcPr>
            <w:tcW w:type="dxa" w:w="3120"/>
          </w:tcPr>
          <w:p>
            <w:r>
              <w:rPr>
                <w:sz w:val="18"/>
              </w:rPr>
              <w:t>Alamat dompet karyawan yang diverifikasi.</w:t>
            </w:r>
          </w:p>
        </w:tc>
      </w:tr>
      <w:tr>
        <w:tc>
          <w:tcPr>
            <w:tcW w:type="dxa" w:w="3120"/>
          </w:tcPr>
          <w:p>
            <w:r>
              <w:rPr>
                <w:sz w:val="18"/>
              </w:rPr>
              <w:t>Kartu sertifikat</w:t>
            </w:r>
          </w:p>
        </w:tc>
        <w:tc>
          <w:tcPr>
            <w:tcW w:type="dxa" w:w="3120"/>
          </w:tcPr>
          <w:p>
            <w:r>
              <w:rPr>
                <w:sz w:val="18"/>
              </w:rPr>
              <w:t>Panel hasil</w:t>
            </w:r>
          </w:p>
        </w:tc>
        <w:tc>
          <w:tcPr>
            <w:tcW w:type="dxa" w:w="3120"/>
          </w:tcPr>
          <w:p>
            <w:r>
              <w:rPr>
                <w:sz w:val="18"/>
              </w:rPr>
              <w:t xml:space="preserve">Menampilkan </w:t>
            </w:r>
            <w:r>
              <w:rPr>
                <w:rFonts w:ascii="Consolas" w:hAnsi="Consolas"/>
                <w:color w:val="C7254E"/>
                <w:sz w:val="18"/>
              </w:rPr>
              <w:t>companyName</w:t>
            </w:r>
            <w:r>
              <w:rPr>
                <w:sz w:val="18"/>
              </w:rPr>
              <w:t xml:space="preserve">, </w:t>
            </w:r>
            <w:r>
              <w:rPr>
                <w:rFonts w:ascii="Consolas" w:hAnsi="Consolas"/>
                <w:color w:val="C7254E"/>
                <w:sz w:val="18"/>
              </w:rPr>
              <w:t>startTs</w:t>
            </w:r>
            <w:r>
              <w:rPr>
                <w:sz w:val="18"/>
              </w:rPr>
              <w:t xml:space="preserve">, </w:t>
            </w:r>
            <w:r>
              <w:rPr>
                <w:rFonts w:ascii="Consolas" w:hAnsi="Consolas"/>
                <w:color w:val="C7254E"/>
                <w:sz w:val="18"/>
              </w:rPr>
              <w:t>hrAuthority</w:t>
            </w:r>
            <w:r>
              <w:rPr>
                <w:sz w:val="18"/>
              </w:rPr>
              <w:t>.</w:t>
            </w:r>
          </w:p>
        </w:tc>
      </w:tr>
      <w:tr>
        <w:tc>
          <w:tcPr>
            <w:tcW w:type="dxa" w:w="3120"/>
          </w:tcPr>
          <w:p>
            <w:r>
              <w:rPr>
                <w:sz w:val="18"/>
              </w:rPr>
              <w:t>Badge "Soulbound"</w:t>
            </w:r>
          </w:p>
        </w:tc>
        <w:tc>
          <w:tcPr>
            <w:tcW w:type="dxa" w:w="3120"/>
          </w:tcPr>
          <w:p>
            <w:r>
              <w:rPr>
                <w:sz w:val="18"/>
              </w:rPr>
              <w:t>Indikator</w:t>
            </w:r>
          </w:p>
        </w:tc>
        <w:tc>
          <w:tcPr>
            <w:tcW w:type="dxa" w:w="3120"/>
          </w:tcPr>
          <w:p>
            <w:r>
              <w:rPr>
                <w:sz w:val="18"/>
              </w:rPr>
              <w:t>Menegaskan token non-transferable (</w:t>
            </w:r>
            <w:r>
              <w:rPr>
                <w:rFonts w:ascii="Consolas" w:hAnsi="Consolas"/>
                <w:color w:val="C7254E"/>
                <w:sz w:val="18"/>
              </w:rPr>
              <w:t>locked == true</w:t>
            </w:r>
            <w:r>
              <w:rPr>
                <w:sz w:val="18"/>
              </w:rPr>
              <w:t>).</w:t>
            </w:r>
          </w:p>
        </w:tc>
      </w:tr>
    </w:tbl>
    <w:p>
      <w:pPr>
        <w:spacing w:after="80"/>
      </w:pPr>
    </w:p>
    <w:p>
      <w:pPr>
        <w:spacing w:after="120"/>
      </w:pPr>
      <w:r>
        <w:rPr>
          <w:b/>
        </w:rPr>
        <w:t>Method/Algoritma Utama:</w:t>
      </w:r>
    </w:p>
    <w:p>
      <w:pPr>
        <w:pStyle w:val="ListNumber"/>
      </w:pPr>
      <w:r>
        <w:t xml:space="preserve">Baca </w:t>
      </w:r>
      <w:r>
        <w:rPr>
          <w:rFonts w:ascii="Consolas" w:hAnsi="Consolas"/>
          <w:color w:val="C7254E"/>
          <w:sz w:val="18"/>
        </w:rPr>
        <w:t>employeeTokenId(address)</w:t>
      </w:r>
      <w:r>
        <w:t>; jika 0, tampilkan "sertifikat tidak ditemukan".</w:t>
      </w:r>
    </w:p>
    <w:p>
      <w:pPr>
        <w:pStyle w:val="ListNumber"/>
      </w:pPr>
      <w:r>
        <w:t xml:space="preserve">Baca </w:t>
      </w:r>
      <w:r>
        <w:rPr>
          <w:rFonts w:ascii="Consolas" w:hAnsi="Consolas"/>
          <w:color w:val="C7254E"/>
          <w:sz w:val="18"/>
        </w:rPr>
        <w:t>employmentRecords(tokenId)</w:t>
      </w:r>
      <w:r>
        <w:t xml:space="preserve"> — hasil berupa </w:t>
      </w:r>
      <w:r>
        <w:rPr>
          <w:b/>
        </w:rPr>
        <w:t>array 3 elemen</w:t>
      </w:r>
      <w:r>
        <w:t xml:space="preserve"> </w:t>
      </w:r>
      <w:r>
        <w:rPr>
          <w:rFonts w:ascii="Consolas" w:hAnsi="Consolas"/>
          <w:color w:val="C7254E"/>
          <w:sz w:val="18"/>
        </w:rPr>
        <w:t>[hrAuthority, companyName, startTs]</w:t>
      </w:r>
      <w:r>
        <w:t xml:space="preserve"> (destructuring array, bukan objek) untuk metadata perusahaan dan tanggal mulai.</w:t>
      </w:r>
    </w:p>
    <w:p>
      <w:pPr>
        <w:pStyle w:val="ListNumber"/>
      </w:pPr>
      <w:r>
        <w:t xml:space="preserve">Baca </w:t>
      </w:r>
      <w:r>
        <w:rPr>
          <w:rFonts w:ascii="Consolas" w:hAnsi="Consolas"/>
          <w:color w:val="C7254E"/>
          <w:sz w:val="18"/>
        </w:rPr>
        <w:t>locked(tokenId)</w:t>
      </w:r>
      <w:r>
        <w:t xml:space="preserve"> (selalu </w:t>
      </w:r>
      <w:r>
        <w:rPr>
          <w:rFonts w:ascii="Consolas" w:hAnsi="Consolas"/>
          <w:color w:val="C7254E"/>
          <w:sz w:val="18"/>
        </w:rPr>
        <w:t>true</w:t>
      </w:r>
      <w:r>
        <w:t>) untuk mengonfirmasi sifat soulbound.</w:t>
      </w:r>
    </w:p>
    <w:p>
      <w:pPr>
        <w:pStyle w:val="Heading4"/>
      </w:pPr>
      <w:r>
        <w:t>2.4.2 Portal HR (`/hr/*`)</w:t>
      </w:r>
    </w:p>
    <w:p>
      <w:pPr>
        <w:spacing w:after="120"/>
      </w:pPr>
      <w:r>
        <w:t xml:space="preserve">Seluruh halaman portal HR dibungkus oleh layout </w:t>
      </w:r>
      <w:r>
        <w:rPr>
          <w:rFonts w:ascii="Consolas" w:hAnsi="Consolas"/>
          <w:color w:val="C7254E"/>
          <w:sz w:val="18"/>
        </w:rPr>
        <w:t>hr/layout.tsx</w:t>
      </w:r>
      <w:r>
        <w:t xml:space="preserve"> yang menyediakan navigasi sisi dan role guard berbasis </w:t>
      </w:r>
      <w:r>
        <w:rPr>
          <w:rFonts w:ascii="Consolas" w:hAnsi="Consolas"/>
          <w:color w:val="C7254E"/>
          <w:sz w:val="18"/>
        </w:rPr>
        <w:t>useRole</w:t>
      </w:r>
      <w:r>
        <w:t>. Pengguna yang bukan HR diarahkan keluar dari portal ini.</w:t>
      </w:r>
    </w:p>
    <w:p>
      <w:pPr>
        <w:pStyle w:val="Heading4"/>
      </w:pPr>
      <w:r>
        <w:t>2.4.2.1 Dashboard HR Onboarding (`/hr/onboarding`)</w:t>
      </w:r>
    </w:p>
    <w:p>
      <w:pPr>
        <w:spacing w:after="160"/>
        <w:ind w:left="576"/>
      </w:pPr>
      <w:r>
        <w:rPr>
          <w:i/>
          <w:color w:val="555555"/>
        </w:rPr>
        <w:t xml:space="preserve">Signature saat ini: </w:t>
      </w:r>
      <w:r>
        <w:rPr>
          <w:rFonts w:ascii="Consolas" w:hAnsi="Consolas"/>
          <w:i/>
          <w:color w:val="555555"/>
          <w:sz w:val="18"/>
        </w:rPr>
        <w:t>deployVault(hrAuthority, companyName, sbtContract)</w:t>
      </w:r>
      <w:r>
        <w:rPr>
          <w:i/>
          <w:color w:val="555555"/>
        </w:rPr>
        <w:t>, 3 parameter. Lihat SKPL UC-21 untuk spesifikasi penuh alur registrasi company yang mendahului wizard ini.</w:t>
      </w:r>
    </w:p>
    <w:p>
      <w:pPr>
        <w:spacing w:after="120"/>
      </w:pPr>
      <w:r>
        <w:rPr>
          <w:b/>
        </w:rPr>
        <w:t>Deskripsi:</w:t>
      </w:r>
      <w:r>
        <w:t xml:space="preserve"> Wizard yang mencakup registrasi profil company (ditinjau Owner SaaS, lihat UC-21) diikuti deploy </w:t>
      </w:r>
      <w:r>
        <w:rPr>
          <w:rFonts w:ascii="Consolas" w:hAnsi="Consolas"/>
          <w:color w:val="C7254E"/>
          <w:sz w:val="18"/>
        </w:rPr>
        <w:t>CompanyVault</w:t>
      </w:r>
      <w:r>
        <w:t xml:space="preserve">, konfigurasi parameter potongan (BPS), dan deposit awal IDRX. </w:t>
      </w:r>
      <w:r>
        <w:rPr>
          <w:b/>
        </w:rPr>
        <w:t>Aktor:</w:t>
      </w:r>
      <w:r>
        <w:t xml:space="preserve"> HR Admin. </w:t>
      </w:r>
      <w:r>
        <w:rPr>
          <w:b/>
        </w:rPr>
        <w:t>FR Terkait:</w:t>
      </w:r>
      <w:r>
        <w:t xml:space="preserve"> FR-PAYANA-107, FR-PAYANA-108, FR-PAYANA-109, FR-PAYANA-201, FR-PAYANA-202, FR-PAYANA-901.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/hr/onboarding</w:t>
        <w:br/>
        <w:t xml:space="preserve">    participant BE as Backend /registration</w:t>
        <w:br/>
        <w:t xml:space="preserve">    participant OWNER as Owner SaaS</w:t>
        <w:br/>
        <w:t xml:space="preserve">    participant F as PayrollFactory</w:t>
        <w:br/>
        <w:t xml:space="preserve">    participant PO as Ponder</w:t>
        <w:br/>
        <w:t xml:space="preserve">    participant IDRX as IDRX ERC-20</w:t>
        <w:br/>
        <w:t xml:space="preserve">    participant V as CompanyVault</w:t>
        <w:br/>
        <w:t xml:space="preserve">    HR-&gt;&gt;FE: Langkah 1 isi nama, NPWP, NIB, directorName, directorNik, deedUrl, email</w:t>
        <w:br/>
        <w:t xml:space="preserve">    FE-&gt;&gt;BE: POST /registration/request {type:"company", ...}</w:t>
        <w:br/>
        <w:t xml:space="preserve">    BE-&gt;&gt;BE: Validasi format NPWP(15/16)/NIB(13)/directorNik(16)</w:t>
        <w:br/>
        <w:t xml:space="preserve">    BE--&gt;&gt;FE: {ok:true, status:pending}</w:t>
        <w:br/>
        <w:t xml:space="preserve">    OWNER-&gt;&gt;BE: PATCH /registration/:address/approve</w:t>
        <w:br/>
        <w:t xml:space="preserve">    Note over HR,FE: HR login ulang setelah approved, lanjut ke Langkah 2</w:t>
        <w:br/>
        <w:t xml:space="preserve">    HR-&gt;&gt;FE: Langkah 2 isi BPS BPJS/pesangon</w:t>
        <w:br/>
        <w:t xml:space="preserve">    HR-&gt;&gt;FE: Klik "Deploy Vault"</w:t>
        <w:br/>
        <w:t xml:space="preserve">    FE-&gt;&gt;F: deployVault(hr, name, sbt)</w:t>
        <w:br/>
        <w:t xml:space="preserve">    F--&gt;&gt;FE: tx terkirim</w:t>
        <w:br/>
        <w:t xml:space="preserve">    loop polling hingga terindeks</w:t>
        <w:br/>
        <w:t xml:space="preserve">        FE-&gt;&gt;PO: getCompany(hr)</w:t>
        <w:br/>
        <w:t xml:space="preserve">        PO--&gt;&gt;FE: company.id (alamat vault)</w:t>
        <w:br/>
        <w:t xml:space="preserve">    end</w:t>
        <w:br/>
        <w:t xml:space="preserve">    HR-&gt;&gt;FE: Langkah 3 isi nominal deposit</w:t>
        <w:br/>
        <w:t xml:space="preserve">    FE-&gt;&gt;IDRX: approve(vault, amountWei)</w:t>
        <w:br/>
        <w:t xml:space="preserve">    FE-&gt;&gt;V: fundVault(amountWei)</w:t>
        <w:br/>
        <w:t xml:space="preserve">    V--&gt;&gt;FE: VaultFunded</w:t>
        <w:br/>
        <w:t xml:space="preserve">    FE--&gt;&gt;HR: Langkah 4 "Sistem Siap Digunakan"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Stepper</w:t>
            </w:r>
          </w:p>
        </w:tc>
        <w:tc>
          <w:tcPr>
            <w:tcW w:type="dxa" w:w="3120"/>
          </w:tcPr>
          <w:p>
            <w:r>
              <w:rPr>
                <w:sz w:val="18"/>
              </w:rPr>
              <w:t>Indikator langkah</w:t>
            </w:r>
          </w:p>
        </w:tc>
        <w:tc>
          <w:tcPr>
            <w:tcW w:type="dxa" w:w="3120"/>
          </w:tcPr>
          <w:p>
            <w:r>
              <w:rPr>
                <w:sz w:val="18"/>
              </w:rPr>
              <w:t>Empat tahap: Registrasi, Konfigurasi, Deposit, Selesai.</w:t>
            </w:r>
          </w:p>
        </w:tc>
      </w:tr>
      <w:tr>
        <w:tc>
          <w:tcPr>
            <w:tcW w:type="dxa" w:w="3120"/>
          </w:tcPr>
          <w:p>
            <w:r>
              <w:rPr>
                <w:sz w:val="18"/>
              </w:rPr>
              <w:t>Input Nama Perusahaan / NPWP / NIB / Nama &amp; NIK Direktur / Dokumen Akta / Email</w:t>
            </w:r>
          </w:p>
        </w:tc>
        <w:tc>
          <w:tcPr>
            <w:tcW w:type="dxa" w:w="3120"/>
          </w:tcPr>
          <w:p>
            <w:r>
              <w:rPr>
                <w:sz w:val="18"/>
              </w:rPr>
              <w:t>Field teks</w:t>
            </w:r>
          </w:p>
        </w:tc>
        <w:tc>
          <w:tcPr>
            <w:tcW w:type="dxa" w:w="3120"/>
          </w:tcPr>
          <w:p>
            <w:r>
              <w:rPr>
                <w:sz w:val="18"/>
              </w:rPr>
              <w:t>Metadata perusahaan untuk peninjauan Owner (UC-21); NPWP/NIB/NIK Direktur divalidasi format server-side, opsional saat submit tapi harus valid jika diisi. Nama digunakan untuk metadata SBT.</w:t>
            </w:r>
          </w:p>
        </w:tc>
      </w:tr>
      <w:tr>
        <w:tc>
          <w:tcPr>
            <w:tcW w:type="dxa" w:w="3120"/>
          </w:tcPr>
          <w:p>
            <w:r>
              <w:rPr>
                <w:sz w:val="18"/>
              </w:rPr>
              <w:t>Input BPS BPJS / Pesangon</w:t>
            </w:r>
          </w:p>
        </w:tc>
        <w:tc>
          <w:tcPr>
            <w:tcW w:type="dxa" w:w="3120"/>
          </w:tcPr>
          <w:p>
            <w:r>
              <w:rPr>
                <w:sz w:val="18"/>
              </w:rPr>
              <w:t>Field angka</w:t>
            </w:r>
          </w:p>
        </w:tc>
        <w:tc>
          <w:tcPr>
            <w:tcW w:type="dxa" w:w="3120"/>
          </w:tcPr>
          <w:p>
            <w:r>
              <w:rPr>
                <w:sz w:val="18"/>
              </w:rPr>
              <w:t xml:space="preserve">Konfigurasi potongan (informatif untuk </w:t>
            </w:r>
            <w:r>
              <w:rPr>
                <w:rFonts w:ascii="Consolas" w:hAnsi="Consolas"/>
                <w:color w:val="C7254E"/>
                <w:sz w:val="18"/>
              </w:rPr>
              <w:t>setCompanyConfig</w:t>
            </w:r>
            <w:r>
              <w:rPr>
                <w:sz w:val="18"/>
              </w:rPr>
              <w:t>).</w:t>
            </w:r>
          </w:p>
        </w:tc>
      </w:tr>
      <w:tr>
        <w:tc>
          <w:tcPr>
            <w:tcW w:type="dxa" w:w="3120"/>
          </w:tcPr>
          <w:p>
            <w:r>
              <w:rPr>
                <w:sz w:val="18"/>
              </w:rPr>
              <w:t>Tombol "Deploy Vault"</w:t>
            </w:r>
          </w:p>
        </w:tc>
        <w:tc>
          <w:tcPr>
            <w:tcW w:type="dxa" w:w="3120"/>
          </w:tcPr>
          <w:p>
            <w:r>
              <w:rPr>
                <w:sz w:val="18"/>
              </w:rPr>
              <w:t>Tombol tulis</w:t>
            </w:r>
          </w:p>
        </w:tc>
        <w:tc>
          <w:tcPr>
            <w:tcW w:type="dxa" w:w="3120"/>
          </w:tcPr>
          <w:p>
            <w:r>
              <w:rPr>
                <w:sz w:val="18"/>
              </w:rPr>
              <w:t xml:space="preserve">Memanggil </w:t>
            </w:r>
            <w:r>
              <w:rPr>
                <w:rFonts w:ascii="Consolas" w:hAnsi="Consolas"/>
                <w:color w:val="C7254E"/>
                <w:sz w:val="18"/>
              </w:rPr>
              <w:t>PayrollFactory.deployVault(hrAuthority, companyName, sbtContract)</w:t>
            </w:r>
            <w:r>
              <w:rPr>
                <w:sz w:val="18"/>
              </w:rPr>
              <w:t xml:space="preserve"> — hanya aktif setelah registrasi company disetujui Owner.</w:t>
            </w:r>
          </w:p>
        </w:tc>
      </w:tr>
      <w:tr>
        <w:tc>
          <w:tcPr>
            <w:tcW w:type="dxa" w:w="3120"/>
          </w:tcPr>
          <w:p>
            <w:r>
              <w:rPr>
                <w:sz w:val="18"/>
              </w:rPr>
              <w:t>Kartu alamat vault</w:t>
            </w:r>
          </w:p>
        </w:tc>
        <w:tc>
          <w:tcPr>
            <w:tcW w:type="dxa" w:w="3120"/>
          </w:tcPr>
          <w:p>
            <w:r>
              <w:rPr>
                <w:sz w:val="18"/>
              </w:rPr>
              <w:t>Panel hasil</w:t>
            </w:r>
          </w:p>
        </w:tc>
        <w:tc>
          <w:tcPr>
            <w:tcW w:type="dxa" w:w="3120"/>
          </w:tcPr>
          <w:p>
            <w:r>
              <w:rPr>
                <w:sz w:val="18"/>
              </w:rPr>
              <w:t>Menampilkan alamat vault terindeks + tombol salin.</w:t>
            </w:r>
          </w:p>
        </w:tc>
      </w:tr>
      <w:tr>
        <w:tc>
          <w:tcPr>
            <w:tcW w:type="dxa" w:w="3120"/>
          </w:tcPr>
          <w:p>
            <w:r>
              <w:rPr>
                <w:sz w:val="18"/>
              </w:rPr>
              <w:t>Input Deposit (IDRX)</w:t>
            </w:r>
          </w:p>
        </w:tc>
        <w:tc>
          <w:tcPr>
            <w:tcW w:type="dxa" w:w="3120"/>
          </w:tcPr>
          <w:p>
            <w:r>
              <w:rPr>
                <w:sz w:val="18"/>
              </w:rPr>
              <w:t>Field angka</w:t>
            </w:r>
          </w:p>
        </w:tc>
        <w:tc>
          <w:tcPr>
            <w:tcW w:type="dxa" w:w="3120"/>
          </w:tcPr>
          <w:p>
            <w:r>
              <w:rPr>
                <w:sz w:val="18"/>
              </w:rPr>
              <w:t>Nominal deposit awal.</w:t>
            </w:r>
          </w:p>
        </w:tc>
      </w:tr>
      <w:tr>
        <w:tc>
          <w:tcPr>
            <w:tcW w:type="dxa" w:w="3120"/>
          </w:tcPr>
          <w:p>
            <w:r>
              <w:rPr>
                <w:sz w:val="18"/>
              </w:rPr>
              <w:t>Tombol "Approve &amp; Deposit"</w:t>
            </w:r>
          </w:p>
        </w:tc>
        <w:tc>
          <w:tcPr>
            <w:tcW w:type="dxa" w:w="3120"/>
          </w:tcPr>
          <w:p>
            <w:r>
              <w:rPr>
                <w:sz w:val="18"/>
              </w:rPr>
              <w:t>Tombol tulis</w:t>
            </w:r>
          </w:p>
        </w:tc>
        <w:tc>
          <w:tcPr>
            <w:tcW w:type="dxa" w:w="3120"/>
          </w:tcPr>
          <w:p>
            <w:r>
              <w:rPr>
                <w:sz w:val="18"/>
              </w:rPr>
              <w:t xml:space="preserve">Memanggil </w:t>
            </w:r>
            <w:r>
              <w:rPr>
                <w:rFonts w:ascii="Consolas" w:hAnsi="Consolas"/>
                <w:color w:val="C7254E"/>
                <w:sz w:val="18"/>
              </w:rPr>
              <w:t>approve</w:t>
            </w:r>
            <w:r>
              <w:rPr>
                <w:sz w:val="18"/>
              </w:rPr>
              <w:t xml:space="preserve"> lalu </w:t>
            </w:r>
            <w:r>
              <w:rPr>
                <w:rFonts w:ascii="Consolas" w:hAnsi="Consolas"/>
                <w:color w:val="C7254E"/>
                <w:sz w:val="18"/>
              </w:rPr>
              <w:t>fundVault</w:t>
            </w:r>
            <w:r>
              <w:rPr>
                <w:sz w:val="18"/>
              </w:rPr>
              <w:t>.</w:t>
            </w:r>
          </w:p>
        </w:tc>
      </w:tr>
    </w:tbl>
    <w:p>
      <w:pPr>
        <w:spacing w:after="80"/>
      </w:pPr>
    </w:p>
    <w:p>
      <w:pPr>
        <w:spacing w:after="120"/>
      </w:pPr>
      <w:r>
        <w:rPr>
          <w:b/>
        </w:rPr>
        <w:t>Method/Algoritma Utama:</w:t>
      </w:r>
    </w:p>
    <w:p>
      <w:pPr>
        <w:pStyle w:val="ListNumber"/>
      </w:pPr>
      <w:r>
        <w:rPr>
          <w:rFonts w:ascii="Consolas" w:hAnsi="Consolas"/>
          <w:color w:val="C7254E"/>
          <w:sz w:val="18"/>
        </w:rPr>
        <w:t>handleDeploy</w:t>
      </w:r>
      <w:r>
        <w:t xml:space="preserve">: panggil </w:t>
      </w:r>
      <w:r>
        <w:rPr>
          <w:rFonts w:ascii="Consolas" w:hAnsi="Consolas"/>
          <w:color w:val="C7254E"/>
          <w:sz w:val="18"/>
        </w:rPr>
        <w:t>deployVault(address, companyName, EMPLOYMENT_SBT)</w:t>
      </w:r>
      <w:r>
        <w:t xml:space="preserve"> via </w:t>
      </w:r>
      <w:r>
        <w:rPr>
          <w:rFonts w:ascii="Consolas" w:hAnsi="Consolas"/>
          <w:color w:val="C7254E"/>
          <w:sz w:val="18"/>
        </w:rPr>
        <w:t>useContractWrite</w:t>
      </w:r>
      <w:r>
        <w:t>.</w:t>
      </w:r>
    </w:p>
    <w:p>
      <w:pPr>
        <w:pStyle w:val="ListNumber"/>
      </w:pPr>
      <w:r>
        <w:t xml:space="preserve">Polling </w:t>
      </w:r>
      <w:r>
        <w:rPr>
          <w:rFonts w:ascii="Consolas" w:hAnsi="Consolas"/>
          <w:color w:val="C7254E"/>
          <w:sz w:val="18"/>
        </w:rPr>
        <w:t>ponder.getCompany(address)</w:t>
      </w:r>
      <w:r>
        <w:t xml:space="preserve"> hingga 20 kali (interval 3 detik) sampai alamat vault terindeks; simpan ke </w:t>
      </w:r>
      <w:r>
        <w:rPr>
          <w:rFonts w:ascii="Consolas" w:hAnsi="Consolas"/>
          <w:color w:val="C7254E"/>
          <w:sz w:val="18"/>
        </w:rPr>
        <w:t>deployedVault</w:t>
      </w:r>
      <w:r>
        <w:t>.</w:t>
      </w:r>
    </w:p>
    <w:p>
      <w:pPr>
        <w:pStyle w:val="ListNumber"/>
      </w:pPr>
      <w:r>
        <w:rPr>
          <w:rFonts w:ascii="Consolas" w:hAnsi="Consolas"/>
          <w:color w:val="C7254E"/>
          <w:sz w:val="18"/>
        </w:rPr>
        <w:t>handleDeposit</w:t>
      </w:r>
      <w:r>
        <w:t>: konversi nominal ke wei (</w:t>
      </w:r>
      <w:r>
        <w:rPr>
          <w:rFonts w:ascii="Consolas" w:hAnsi="Consolas"/>
          <w:color w:val="C7254E"/>
          <w:sz w:val="18"/>
        </w:rPr>
        <w:t>BigInt(amount) * 1e18</w:t>
      </w:r>
      <w:r>
        <w:t xml:space="preserve">), panggil </w:t>
      </w:r>
      <w:r>
        <w:rPr>
          <w:rFonts w:ascii="Consolas" w:hAnsi="Consolas"/>
          <w:color w:val="C7254E"/>
          <w:sz w:val="18"/>
        </w:rPr>
        <w:t>approve(deployedVault, amountWei)</w:t>
      </w:r>
      <w:r>
        <w:t xml:space="preserve"> pada IDRX, lalu </w:t>
      </w:r>
      <w:r>
        <w:rPr>
          <w:rFonts w:ascii="Consolas" w:hAnsi="Consolas"/>
          <w:color w:val="C7254E"/>
          <w:sz w:val="18"/>
        </w:rPr>
        <w:t>fundVault(amountWei)</w:t>
      </w:r>
      <w:r>
        <w:t xml:space="preserve"> pada vault.</w:t>
      </w:r>
    </w:p>
    <w:p>
      <w:pPr>
        <w:pStyle w:val="ListNumber"/>
      </w:pPr>
      <w:r>
        <w:t xml:space="preserve">Tampilkan langkah selesai dengan tautan ke </w:t>
      </w:r>
      <w:r>
        <w:rPr>
          <w:rFonts w:ascii="Consolas" w:hAnsi="Consolas"/>
          <w:color w:val="C7254E"/>
          <w:sz w:val="18"/>
        </w:rPr>
        <w:t>/hr/vault</w:t>
      </w:r>
      <w:r>
        <w:t>.</w:t>
      </w:r>
    </w:p>
    <w:p>
      <w:pPr>
        <w:pStyle w:val="Heading4"/>
      </w:pPr>
      <w:r>
        <w:t>2.4.2.2 Manajemen Karyawan (`/hr/employees` dan `/hr/employees/[id]`)</w:t>
      </w:r>
    </w:p>
    <w:p>
      <w:pPr>
        <w:spacing w:after="120"/>
      </w:pPr>
      <w:r>
        <w:rPr>
          <w:b/>
        </w:rPr>
        <w:t>Deskripsi:</w:t>
      </w:r>
      <w:r>
        <w:t xml:space="preserve"> Daftar seluruh karyawan beserta status stream, flow rate, dan saldo terakumulasi; halaman detail menyediakan kontrol penuh atas stream individual. </w:t>
      </w:r>
      <w:r>
        <w:rPr>
          <w:b/>
        </w:rPr>
        <w:t>Aktor:</w:t>
      </w:r>
      <w:r>
        <w:t xml:space="preserve"> HR Admin. </w:t>
      </w:r>
      <w:r>
        <w:rPr>
          <w:b/>
        </w:rPr>
        <w:t>FR Terkait:</w:t>
      </w:r>
      <w:r>
        <w:t xml:space="preserve"> FR-PAYANA-301 s.d. FR-PAYANA-306, FR-PAYANA-505.</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/hr/employees</w:t>
        <w:br/>
        <w:t xml:space="preserve">    participant PO as Ponder</w:t>
        <w:br/>
        <w:t xml:space="preserve">    participant V as CompanyVault</w:t>
        <w:br/>
        <w:t xml:space="preserve">    HR-&gt;&gt;FE: Buka daftar karyawan</w:t>
        <w:br/>
        <w:t xml:space="preserve">    FE-&gt;&gt;PO: getStreams(hrAuthority)</w:t>
        <w:br/>
        <w:t xml:space="preserve">    PO--&gt;&gt;FE: daftar stream</w:t>
        <w:br/>
        <w:t xml:space="preserve">    HR-&gt;&gt;FE: Pilih karyawan, buka detail [id]</w:t>
        <w:br/>
        <w:t xml:space="preserve">    FE-&gt;&gt;V: getAccrued(employee)</w:t>
        <w:br/>
        <w:t xml:space="preserve">    V--&gt;&gt;FE: saldo terakumulasi</w:t>
        <w:br/>
        <w:t xml:space="preserve">    HR-&gt;&gt;FE: Klik aksi (pause/resume/updateFlowRate/...)</w:t>
        <w:br/>
        <w:t xml:space="preserve">    FE-&gt;&gt;V: pauseStream / resumeStream / updateFlowRate / updateStreamSplits / cancelStream</w:t>
        <w:br/>
        <w:t xml:space="preserve">    V--&gt;&gt;FE: event status berubah</w:t>
        <w:br/>
        <w:t xml:space="preserve">    FE--&gt;&gt;HR: Perbarui tampilan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Tabel karyawan</w:t>
            </w:r>
          </w:p>
        </w:tc>
        <w:tc>
          <w:tcPr>
            <w:tcW w:type="dxa" w:w="3120"/>
          </w:tcPr>
          <w:p>
            <w:r>
              <w:rPr>
                <w:sz w:val="18"/>
              </w:rPr>
              <w:t>Tabel data</w:t>
            </w:r>
          </w:p>
        </w:tc>
        <w:tc>
          <w:tcPr>
            <w:tcW w:type="dxa" w:w="3120"/>
          </w:tcPr>
          <w:p>
            <w:r>
              <w:rPr>
                <w:sz w:val="18"/>
              </w:rPr>
              <w:t>Kolom alamat, status, flow rate, saldo terakumulasi.</w:t>
            </w:r>
          </w:p>
        </w:tc>
      </w:tr>
      <w:tr>
        <w:tc>
          <w:tcPr>
            <w:tcW w:type="dxa" w:w="3120"/>
          </w:tcPr>
          <w:p>
            <w:r>
              <w:rPr>
                <w:sz w:val="18"/>
              </w:rPr>
              <w:t>Badge status stream</w:t>
            </w:r>
          </w:p>
        </w:tc>
        <w:tc>
          <w:tcPr>
            <w:tcW w:type="dxa" w:w="3120"/>
          </w:tcPr>
          <w:p>
            <w:r>
              <w:rPr>
                <w:sz w:val="18"/>
              </w:rPr>
              <w:t>Indikator</w:t>
            </w:r>
          </w:p>
        </w:tc>
        <w:tc>
          <w:tcPr>
            <w:tcW w:type="dxa" w:w="3120"/>
          </w:tcPr>
          <w:p>
            <w:r>
              <w:rPr>
                <w:sz w:val="18"/>
              </w:rPr>
              <w:t>Active / Paused / Cancelled / Inactive.</w:t>
            </w:r>
          </w:p>
        </w:tc>
      </w:tr>
      <w:tr>
        <w:tc>
          <w:tcPr>
            <w:tcW w:type="dxa" w:w="3120"/>
          </w:tcPr>
          <w:p>
            <w:r>
              <w:rPr>
                <w:sz w:val="18"/>
              </w:rPr>
              <w:t>Kontrol stream</w:t>
            </w:r>
          </w:p>
        </w:tc>
        <w:tc>
          <w:tcPr>
            <w:tcW w:type="dxa" w:w="3120"/>
          </w:tcPr>
          <w:p>
            <w:r>
              <w:rPr>
                <w:sz w:val="18"/>
              </w:rPr>
              <w:t>Grup tombol</w:t>
            </w:r>
          </w:p>
        </w:tc>
        <w:tc>
          <w:tcPr>
            <w:tcW w:type="dxa" w:w="3120"/>
          </w:tcPr>
          <w:p>
            <w:r>
              <w:rPr>
                <w:rFonts w:ascii="Consolas" w:hAnsi="Consolas"/>
                <w:color w:val="C7254E"/>
                <w:sz w:val="18"/>
              </w:rPr>
              <w:t>pauseStream</w:t>
            </w:r>
            <w:r>
              <w:rPr>
                <w:sz w:val="18"/>
              </w:rPr>
              <w:t xml:space="preserve">, </w:t>
            </w:r>
            <w:r>
              <w:rPr>
                <w:rFonts w:ascii="Consolas" w:hAnsi="Consolas"/>
                <w:color w:val="C7254E"/>
                <w:sz w:val="18"/>
              </w:rPr>
              <w:t>resumeStream</w:t>
            </w:r>
            <w:r>
              <w:rPr>
                <w:sz w:val="18"/>
              </w:rPr>
              <w:t xml:space="preserve">, </w:t>
            </w:r>
            <w:r>
              <w:rPr>
                <w:rFonts w:ascii="Consolas" w:hAnsi="Consolas"/>
                <w:color w:val="C7254E"/>
                <w:sz w:val="18"/>
              </w:rPr>
              <w:t>updateFlowRate</w:t>
            </w:r>
            <w:r>
              <w:rPr>
                <w:sz w:val="18"/>
              </w:rPr>
              <w:t xml:space="preserve">, </w:t>
            </w:r>
            <w:r>
              <w:rPr>
                <w:rFonts w:ascii="Consolas" w:hAnsi="Consolas"/>
                <w:color w:val="C7254E"/>
                <w:sz w:val="18"/>
              </w:rPr>
              <w:t>updateStreamSplits</w:t>
            </w:r>
            <w:r>
              <w:rPr>
                <w:sz w:val="18"/>
              </w:rPr>
              <w:t xml:space="preserve">, </w:t>
            </w:r>
            <w:r>
              <w:rPr>
                <w:rFonts w:ascii="Consolas" w:hAnsi="Consolas"/>
                <w:color w:val="C7254E"/>
                <w:sz w:val="18"/>
              </w:rPr>
              <w:t>cancelStream</w:t>
            </w:r>
            <w:r>
              <w:rPr>
                <w:sz w:val="18"/>
              </w:rPr>
              <w:t>.</w:t>
            </w:r>
          </w:p>
        </w:tc>
      </w:tr>
      <w:tr>
        <w:tc>
          <w:tcPr>
            <w:tcW w:type="dxa" w:w="3120"/>
          </w:tcPr>
          <w:p>
            <w:r>
              <w:rPr>
                <w:sz w:val="18"/>
              </w:rPr>
              <w:t>Input flow rate / split</w:t>
            </w:r>
          </w:p>
        </w:tc>
        <w:tc>
          <w:tcPr>
            <w:tcW w:type="dxa" w:w="3120"/>
          </w:tcPr>
          <w:p>
            <w:r>
              <w:rPr>
                <w:sz w:val="18"/>
              </w:rPr>
              <w:t>Field angka</w:t>
            </w:r>
          </w:p>
        </w:tc>
        <w:tc>
          <w:tcPr>
            <w:tcW w:type="dxa" w:w="3120"/>
          </w:tcPr>
          <w:p>
            <w:r>
              <w:rPr>
                <w:sz w:val="18"/>
              </w:rPr>
              <w:t>Nilai baru untuk pembaruan stream.</w:t>
            </w:r>
          </w:p>
        </w:tc>
      </w:tr>
      <w:tr>
        <w:tc>
          <w:tcPr>
            <w:tcW w:type="dxa" w:w="3120"/>
          </w:tcPr>
          <w:p>
            <w:r>
              <w:rPr>
                <w:sz w:val="18"/>
              </w:rPr>
              <w:t>Tombol Resign</w:t>
            </w:r>
          </w:p>
        </w:tc>
        <w:tc>
          <w:tcPr>
            <w:tcW w:type="dxa" w:w="3120"/>
          </w:tcPr>
          <w:p>
            <w:r>
              <w:rPr>
                <w:sz w:val="18"/>
              </w:rPr>
              <w:t>Tombol tulis</w:t>
            </w:r>
          </w:p>
        </w:tc>
        <w:tc>
          <w:tcPr>
            <w:tcW w:type="dxa" w:w="3120"/>
          </w:tcPr>
          <w:p>
            <w:r>
              <w:rPr>
                <w:rFonts w:ascii="Consolas" w:hAnsi="Consolas"/>
                <w:color w:val="C7254E"/>
                <w:sz w:val="18"/>
              </w:rPr>
              <w:t>resignEmployee(employee)</w:t>
            </w:r>
            <w:r>
              <w:rPr>
                <w:sz w:val="18"/>
              </w:rPr>
              <w:t xml:space="preserve"> (pesangon kembali ke vault).</w:t>
            </w:r>
          </w:p>
        </w:tc>
      </w:tr>
    </w:tbl>
    <w:p>
      <w:pPr>
        <w:spacing w:after="80"/>
      </w:pPr>
    </w:p>
    <w:p>
      <w:pPr>
        <w:spacing w:after="120"/>
      </w:pPr>
      <w:r>
        <w:rPr>
          <w:b/>
        </w:rPr>
        <w:t>Method/Algoritma Utama:</w:t>
      </w:r>
    </w:p>
    <w:p>
      <w:pPr>
        <w:pStyle w:val="ListNumber"/>
      </w:pPr>
      <w:r>
        <w:t xml:space="preserve">Muat daftar via </w:t>
      </w:r>
      <w:r>
        <w:rPr>
          <w:rFonts w:ascii="Consolas" w:hAnsi="Consolas"/>
          <w:color w:val="C7254E"/>
          <w:sz w:val="18"/>
        </w:rPr>
        <w:t>ponder.getStreams(hrAuthority)</w:t>
      </w:r>
      <w:r>
        <w:t>; render tabel.</w:t>
      </w:r>
    </w:p>
    <w:p>
      <w:pPr>
        <w:pStyle w:val="ListNumber"/>
      </w:pPr>
      <w:r>
        <w:t xml:space="preserve">Pada detail </w:t>
      </w:r>
      <w:r>
        <w:rPr>
          <w:rFonts w:ascii="Consolas" w:hAnsi="Consolas"/>
          <w:color w:val="C7254E"/>
          <w:sz w:val="18"/>
        </w:rPr>
        <w:t>[id]</w:t>
      </w:r>
      <w:r>
        <w:t xml:space="preserve">, baca </w:t>
      </w:r>
      <w:r>
        <w:rPr>
          <w:rFonts w:ascii="Consolas" w:hAnsi="Consolas"/>
          <w:color w:val="C7254E"/>
          <w:sz w:val="18"/>
        </w:rPr>
        <w:t>getAccrued(employee)</w:t>
      </w:r>
      <w:r>
        <w:t xml:space="preserve"> on-chain untuk saldo real-time.</w:t>
      </w:r>
    </w:p>
    <w:p>
      <w:pPr>
        <w:pStyle w:val="ListNumber"/>
      </w:pPr>
      <w:r>
        <w:t xml:space="preserve">Aksi kontrol memanggil fungsi kontrak terkait melalui </w:t>
      </w:r>
      <w:r>
        <w:rPr>
          <w:rFonts w:ascii="Consolas" w:hAnsi="Consolas"/>
          <w:color w:val="C7254E"/>
          <w:sz w:val="18"/>
        </w:rPr>
        <w:t>useContractWrite</w:t>
      </w:r>
      <w:r>
        <w:t xml:space="preserve">; validasi split = 10.000 bps sebelum </w:t>
      </w:r>
      <w:r>
        <w:rPr>
          <w:rFonts w:ascii="Consolas" w:hAnsi="Consolas"/>
          <w:color w:val="C7254E"/>
          <w:sz w:val="18"/>
        </w:rPr>
        <w:t>updateStreamSplits</w:t>
      </w:r>
      <w:r>
        <w:t>.</w:t>
      </w:r>
    </w:p>
    <w:p>
      <w:pPr>
        <w:pStyle w:val="Heading4"/>
      </w:pPr>
      <w:r>
        <w:t>2.4.2.3 Manajemen Vault (`/hr/vault`)</w:t>
      </w:r>
    </w:p>
    <w:p>
      <w:pPr>
        <w:spacing w:after="120"/>
      </w:pPr>
      <w:r>
        <w:rPr>
          <w:b/>
        </w:rPr>
        <w:t>Deskripsi:</w:t>
      </w:r>
      <w:r>
        <w:t xml:space="preserve"> Manajemen treasury perusahaan: pemantauan saldo, peringatan saldo rendah real-time, deposit, dan penarikan. </w:t>
      </w:r>
      <w:r>
        <w:rPr>
          <w:b/>
        </w:rPr>
        <w:t>Aktor:</w:t>
      </w:r>
      <w:r>
        <w:t xml:space="preserve"> HR Admin. </w:t>
      </w:r>
      <w:r>
        <w:rPr>
          <w:b/>
        </w:rPr>
        <w:t>FR Terkait:</w:t>
      </w:r>
      <w:r>
        <w:t xml:space="preserve"> FR-PAYANA-202, FR-PAYANA-203, FR-PAYANA-205, FR-PAYANA-207.</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/hr/vault</w:t>
        <w:br/>
        <w:t xml:space="preserve">    participant V as CompanyVault</w:t>
        <w:br/>
        <w:t xml:space="preserve">    participant IDRX as IDRX ERC-20</w:t>
        <w:br/>
        <w:t xml:space="preserve">    participant WS as WebSocket</w:t>
        <w:br/>
        <w:t xml:space="preserve">    FE-&gt;&gt;V: getVaultBalance()</w:t>
        <w:br/>
        <w:t xml:space="preserve">    V--&gt;&gt;FE: vaultBalance</w:t>
        <w:br/>
        <w:t xml:space="preserve">    WS--&gt;&gt;FE: LOW_VAULT_BALANCE (jika di bawah threshold)</w:t>
        <w:br/>
        <w:t xml:space="preserve">    HR-&gt;&gt;FE: Deposit nominal</w:t>
        <w:br/>
        <w:t xml:space="preserve">    FE-&gt;&gt;IDRX: approve(vault, amount)</w:t>
        <w:br/>
        <w:t xml:space="preserve">    FE-&gt;&gt;V: fundVault(amount)</w:t>
        <w:br/>
        <w:t xml:space="preserve">    HR-&gt;&gt;FE: Tarik nominal</w:t>
        <w:br/>
        <w:t xml:space="preserve">    FE-&gt;&gt;V: withdrawVault(amount, recipient)</w:t>
        <w:br/>
        <w:t xml:space="preserve">    V--&gt;&gt;FE: VaultWithdrawn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saldo vault</w:t>
            </w:r>
          </w:p>
        </w:tc>
        <w:tc>
          <w:tcPr>
            <w:tcW w:type="dxa" w:w="3120"/>
          </w:tcPr>
          <w:p>
            <w:r>
              <w:rPr>
                <w:sz w:val="18"/>
              </w:rPr>
              <w:t>Panel data</w:t>
            </w:r>
          </w:p>
        </w:tc>
        <w:tc>
          <w:tcPr>
            <w:tcW w:type="dxa" w:w="3120"/>
          </w:tcPr>
          <w:p>
            <w:r>
              <w:rPr>
                <w:sz w:val="18"/>
              </w:rPr>
              <w:t xml:space="preserve">Menampilkan </w:t>
            </w:r>
            <w:r>
              <w:rPr>
                <w:rFonts w:ascii="Consolas" w:hAnsi="Consolas"/>
                <w:color w:val="C7254E"/>
                <w:sz w:val="18"/>
              </w:rPr>
              <w:t>vaultBalance</w:t>
            </w:r>
            <w:r>
              <w:rPr>
                <w:sz w:val="18"/>
              </w:rPr>
              <w:t xml:space="preserve"> dan estimasi burn rate bulanan.</w:t>
            </w:r>
          </w:p>
        </w:tc>
      </w:tr>
      <w:tr>
        <w:tc>
          <w:tcPr>
            <w:tcW w:type="dxa" w:w="3120"/>
          </w:tcPr>
          <w:p>
            <w:r>
              <w:rPr>
                <w:sz w:val="18"/>
              </w:rPr>
              <w:t>Banner peringatan</w:t>
            </w:r>
          </w:p>
        </w:tc>
        <w:tc>
          <w:tcPr>
            <w:tcW w:type="dxa" w:w="3120"/>
          </w:tcPr>
          <w:p>
            <w:r>
              <w:rPr>
                <w:sz w:val="18"/>
              </w:rPr>
              <w:t>Alert real-time</w:t>
            </w:r>
          </w:p>
        </w:tc>
        <w:tc>
          <w:tcPr>
            <w:tcW w:type="dxa" w:w="3120"/>
          </w:tcPr>
          <w:p>
            <w:r>
              <w:rPr>
                <w:sz w:val="18"/>
              </w:rPr>
              <w:t xml:space="preserve">Muncul saat pesan WebSocket </w:t>
            </w:r>
            <w:r>
              <w:rPr>
                <w:rFonts w:ascii="Consolas" w:hAnsi="Consolas"/>
                <w:color w:val="C7254E"/>
                <w:sz w:val="18"/>
              </w:rPr>
              <w:t>LOW_VAULT_BALANCE</w:t>
            </w:r>
            <w:r>
              <w:rPr>
                <w:sz w:val="18"/>
              </w:rPr>
              <w:t xml:space="preserve"> diterima.</w:t>
            </w:r>
          </w:p>
        </w:tc>
      </w:tr>
      <w:tr>
        <w:tc>
          <w:tcPr>
            <w:tcW w:type="dxa" w:w="3120"/>
          </w:tcPr>
          <w:p>
            <w:r>
              <w:rPr>
                <w:sz w:val="18"/>
              </w:rPr>
              <w:t>Form deposit</w:t>
            </w:r>
          </w:p>
        </w:tc>
        <w:tc>
          <w:tcPr>
            <w:tcW w:type="dxa" w:w="3120"/>
          </w:tcPr>
          <w:p>
            <w:r>
              <w:rPr>
                <w:sz w:val="18"/>
              </w:rPr>
              <w:t>Field + tombol</w:t>
            </w:r>
          </w:p>
        </w:tc>
        <w:tc>
          <w:tcPr>
            <w:tcW w:type="dxa" w:w="3120"/>
          </w:tcPr>
          <w:p>
            <w:r>
              <w:rPr>
                <w:rFonts w:ascii="Consolas" w:hAnsi="Consolas"/>
                <w:color w:val="C7254E"/>
                <w:sz w:val="18"/>
              </w:rPr>
              <w:t>approve</w:t>
            </w:r>
            <w:r>
              <w:rPr>
                <w:sz w:val="18"/>
              </w:rPr>
              <w:t xml:space="preserve"> lalu </w:t>
            </w:r>
            <w:r>
              <w:rPr>
                <w:rFonts w:ascii="Consolas" w:hAnsi="Consolas"/>
                <w:color w:val="C7254E"/>
                <w:sz w:val="18"/>
              </w:rPr>
              <w:t>fundVault(amount)</w:t>
            </w:r>
            <w:r>
              <w:rPr>
                <w:sz w:val="18"/>
              </w:rPr>
              <w:t>.</w:t>
            </w:r>
          </w:p>
        </w:tc>
      </w:tr>
      <w:tr>
        <w:tc>
          <w:tcPr>
            <w:tcW w:type="dxa" w:w="3120"/>
          </w:tcPr>
          <w:p>
            <w:r>
              <w:rPr>
                <w:sz w:val="18"/>
              </w:rPr>
              <w:t>Form penarikan</w:t>
            </w:r>
          </w:p>
        </w:tc>
        <w:tc>
          <w:tcPr>
            <w:tcW w:type="dxa" w:w="3120"/>
          </w:tcPr>
          <w:p>
            <w:r>
              <w:rPr>
                <w:sz w:val="18"/>
              </w:rPr>
              <w:t>Field + tombol</w:t>
            </w:r>
          </w:p>
        </w:tc>
        <w:tc>
          <w:tcPr>
            <w:tcW w:type="dxa" w:w="3120"/>
          </w:tcPr>
          <w:p>
            <w:r>
              <w:rPr>
                <w:rFonts w:ascii="Consolas" w:hAnsi="Consolas"/>
                <w:color w:val="C7254E"/>
                <w:sz w:val="18"/>
              </w:rPr>
              <w:t>withdrawVault(amount, recipient)</w:t>
            </w:r>
            <w:r>
              <w:rPr>
                <w:sz w:val="18"/>
              </w:rPr>
              <w:t>.</w:t>
            </w:r>
          </w:p>
        </w:tc>
      </w:tr>
      <w:tr>
        <w:tc>
          <w:tcPr>
            <w:tcW w:type="dxa" w:w="3120"/>
          </w:tcPr>
          <w:p>
            <w:r>
              <w:rPr>
                <w:sz w:val="18"/>
              </w:rPr>
              <w:t>Tombol pause/resume vault</w:t>
            </w:r>
          </w:p>
        </w:tc>
        <w:tc>
          <w:tcPr>
            <w:tcW w:type="dxa" w:w="3120"/>
          </w:tcPr>
          <w:p>
            <w:r>
              <w:rPr>
                <w:sz w:val="18"/>
              </w:rPr>
              <w:t>Tombol tulis</w:t>
            </w:r>
          </w:p>
        </w:tc>
        <w:tc>
          <w:tcPr>
            <w:tcW w:type="dxa" w:w="3120"/>
          </w:tcPr>
          <w:p>
            <w:r>
              <w:rPr>
                <w:rFonts w:ascii="Consolas" w:hAnsi="Consolas"/>
                <w:color w:val="C7254E"/>
                <w:sz w:val="18"/>
              </w:rPr>
              <w:t>pauseVault()</w:t>
            </w:r>
            <w:r>
              <w:rPr>
                <w:sz w:val="18"/>
              </w:rPr>
              <w:t xml:space="preserve"> / </w:t>
            </w:r>
            <w:r>
              <w:rPr>
                <w:rFonts w:ascii="Consolas" w:hAnsi="Consolas"/>
                <w:color w:val="C7254E"/>
                <w:sz w:val="18"/>
              </w:rPr>
              <w:t>resumeVault()</w:t>
            </w:r>
            <w:r>
              <w:rPr>
                <w:sz w:val="18"/>
              </w:rPr>
              <w:t>.</w:t>
            </w:r>
          </w:p>
        </w:tc>
      </w:tr>
    </w:tbl>
    <w:p>
      <w:pPr>
        <w:spacing w:after="80"/>
      </w:pPr>
    </w:p>
    <w:p>
      <w:pPr>
        <w:spacing w:after="120"/>
      </w:pPr>
      <w:r>
        <w:rPr>
          <w:b/>
        </w:rPr>
        <w:t>Method/Algoritma Utama:</w:t>
      </w:r>
    </w:p>
    <w:p>
      <w:pPr>
        <w:pStyle w:val="ListNumber"/>
      </w:pPr>
      <w:r>
        <w:t xml:space="preserve">Baca </w:t>
      </w:r>
      <w:r>
        <w:rPr>
          <w:rFonts w:ascii="Consolas" w:hAnsi="Consolas"/>
          <w:color w:val="C7254E"/>
          <w:sz w:val="18"/>
        </w:rPr>
        <w:t>getVaultBalance()</w:t>
      </w:r>
      <w:r>
        <w:t xml:space="preserve"> dan </w:t>
      </w:r>
      <w:r>
        <w:rPr>
          <w:rFonts w:ascii="Consolas" w:hAnsi="Consolas"/>
          <w:color w:val="C7254E"/>
          <w:sz w:val="18"/>
        </w:rPr>
        <w:t>totalFlowRate</w:t>
      </w:r>
      <w:r>
        <w:t xml:space="preserve"> untuk estimasi kebutuhan bulanan.</w:t>
      </w:r>
    </w:p>
    <w:p>
      <w:pPr>
        <w:pStyle w:val="ListNumber"/>
      </w:pPr>
      <w:r>
        <w:t xml:space="preserve">Berlangganan WebSocket; tampilkan banner saat tipe </w:t>
      </w:r>
      <w:r>
        <w:rPr>
          <w:rFonts w:ascii="Consolas" w:hAnsi="Consolas"/>
          <w:color w:val="C7254E"/>
          <w:sz w:val="18"/>
        </w:rPr>
        <w:t>LOW_VAULT_BALANCE</w:t>
      </w:r>
      <w:r>
        <w:t xml:space="preserve"> diterima.</w:t>
      </w:r>
    </w:p>
    <w:p>
      <w:pPr>
        <w:pStyle w:val="ListNumber"/>
      </w:pPr>
      <w:r>
        <w:t xml:space="preserve">Deposit: </w:t>
      </w:r>
      <w:r>
        <w:rPr>
          <w:rFonts w:ascii="Consolas" w:hAnsi="Consolas"/>
          <w:color w:val="C7254E"/>
          <w:sz w:val="18"/>
        </w:rPr>
        <w:t>approve(vault, amount)</w:t>
      </w:r>
      <w:r>
        <w:t xml:space="preserve"> → </w:t>
      </w:r>
      <w:r>
        <w:rPr>
          <w:rFonts w:ascii="Consolas" w:hAnsi="Consolas"/>
          <w:color w:val="C7254E"/>
          <w:sz w:val="18"/>
        </w:rPr>
        <w:t>fundVault(amount)</w:t>
      </w:r>
      <w:r>
        <w:t xml:space="preserve">. Penarikan: </w:t>
      </w:r>
      <w:r>
        <w:rPr>
          <w:rFonts w:ascii="Consolas" w:hAnsi="Consolas"/>
          <w:color w:val="C7254E"/>
          <w:sz w:val="18"/>
        </w:rPr>
        <w:t>withdrawVault(amount, recipient)</w:t>
      </w:r>
      <w:r>
        <w:t>.</w:t>
      </w:r>
    </w:p>
    <w:p>
      <w:pPr>
        <w:pStyle w:val="Heading4"/>
      </w:pPr>
      <w:r>
        <w:t>2.4.2.4 Reimburse HR (`/hr/reimburse`)</w:t>
      </w:r>
    </w:p>
    <w:p>
      <w:pPr>
        <w:spacing w:after="120"/>
      </w:pPr>
      <w:r>
        <w:rPr>
          <w:b/>
        </w:rPr>
        <w:t>Deskripsi:</w:t>
      </w:r>
      <w:r>
        <w:t xml:space="preserve"> Manajemen klaim reimbursement yang diajukan karyawan: daftar, persetujuan, dan pencatatan pembayaran. </w:t>
      </w:r>
      <w:r>
        <w:rPr>
          <w:b/>
        </w:rPr>
        <w:t>Aktor:</w:t>
      </w:r>
      <w:r>
        <w:t xml:space="preserve"> HR Admin. </w:t>
      </w:r>
      <w:r>
        <w:rPr>
          <w:b/>
        </w:rPr>
        <w:t>FR Terkait:</w:t>
      </w:r>
      <w:r>
        <w:t xml:space="preserve"> — (fitur pelengkap antarmuka tingkat aplikasi).</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/hr/reimburse</w:t>
        <w:br/>
        <w:t xml:space="preserve">    HR-&gt;&gt;FE: Tinjau klaim masuk</w:t>
        <w:br/>
        <w:t xml:space="preserve">    HR-&gt;&gt;FE: Setujui/tolak klaim</w:t>
        <w:br/>
        <w:t xml:space="preserve">    FE--&gt;&gt;HR: Perbarui status klaim</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Daftar klaim</w:t>
            </w:r>
          </w:p>
        </w:tc>
        <w:tc>
          <w:tcPr>
            <w:tcW w:type="dxa" w:w="3120"/>
          </w:tcPr>
          <w:p>
            <w:r>
              <w:rPr>
                <w:sz w:val="18"/>
              </w:rPr>
              <w:t>Tabel data</w:t>
            </w:r>
          </w:p>
        </w:tc>
        <w:tc>
          <w:tcPr>
            <w:tcW w:type="dxa" w:w="3120"/>
          </w:tcPr>
          <w:p>
            <w:r>
              <w:rPr>
                <w:sz w:val="18"/>
              </w:rPr>
              <w:t>Keterangan, jumlah, status, bukti.</w:t>
            </w:r>
          </w:p>
        </w:tc>
      </w:tr>
      <w:tr>
        <w:tc>
          <w:tcPr>
            <w:tcW w:type="dxa" w:w="3120"/>
          </w:tcPr>
          <w:p>
            <w:r>
              <w:rPr>
                <w:sz w:val="18"/>
              </w:rPr>
              <w:t>Tombol setujui/tolak</w:t>
            </w:r>
          </w:p>
        </w:tc>
        <w:tc>
          <w:tcPr>
            <w:tcW w:type="dxa" w:w="3120"/>
          </w:tcPr>
          <w:p>
            <w:r>
              <w:rPr>
                <w:sz w:val="18"/>
              </w:rPr>
              <w:t>Grup tombol</w:t>
            </w:r>
          </w:p>
        </w:tc>
        <w:tc>
          <w:tcPr>
            <w:tcW w:type="dxa" w:w="3120"/>
          </w:tcPr>
          <w:p>
            <w:r>
              <w:rPr>
                <w:sz w:val="18"/>
              </w:rPr>
              <w:t>Memutuskan klaim reimbursement.</w:t>
            </w:r>
          </w:p>
        </w:tc>
      </w:tr>
    </w:tbl>
    <w:p>
      <w:pPr>
        <w:spacing w:after="80"/>
      </w:pPr>
    </w:p>
    <w:p>
      <w:pPr>
        <w:spacing w:after="120"/>
      </w:pPr>
      <w:r>
        <w:rPr>
          <w:b/>
        </w:rPr>
        <w:t>Method/Algoritma Utama:</w:t>
      </w:r>
    </w:p>
    <w:p>
      <w:pPr>
        <w:pStyle w:val="ListNumber"/>
      </w:pPr>
      <w:r>
        <w:t>Muat daftar klaim reimbursement tingkat aplikasi.</w:t>
      </w:r>
    </w:p>
    <w:p>
      <w:pPr>
        <w:pStyle w:val="ListNumber"/>
      </w:pPr>
      <w:r>
        <w:t>Aksi persetujuan/penolakan memperbarui status klaim dan mencatat pembayaran.</w:t>
      </w:r>
    </w:p>
    <w:p>
      <w:pPr>
        <w:pStyle w:val="Heading4"/>
      </w:pPr>
      <w:r>
        <w:t>2.4.2.5 Bounty HR (`/hr/bounty`)</w:t>
      </w:r>
    </w:p>
    <w:p>
      <w:pPr>
        <w:spacing w:after="120"/>
      </w:pPr>
      <w:r>
        <w:rPr>
          <w:b/>
        </w:rPr>
        <w:t>Deskripsi:</w:t>
      </w:r>
      <w:r>
        <w:t xml:space="preserve"> Manajemen program bounty/insentif kinerja: pembuatan papan bounty, penetapan hadiah IDRX, dan pencatatan klaim disetujui. </w:t>
      </w:r>
      <w:r>
        <w:rPr>
          <w:b/>
        </w:rPr>
        <w:t>Aktor:</w:t>
      </w:r>
      <w:r>
        <w:t xml:space="preserve"> HR Admin. </w:t>
      </w:r>
      <w:r>
        <w:rPr>
          <w:b/>
        </w:rPr>
        <w:t>FR Terkait:</w:t>
      </w:r>
      <w:r>
        <w:t xml:space="preserve"> — (fitur pelengkap antarmuka tingkat aplikasi).</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/hr/bounty</w:t>
        <w:br/>
        <w:t xml:space="preserve">    HR-&gt;&gt;FE: Buat bounty + hadiah IDRX</w:t>
        <w:br/>
        <w:t xml:space="preserve">    HR-&gt;&gt;FE: Tinjau klaim penyelesaian</w:t>
        <w:br/>
        <w:t xml:space="preserve">    FE--&gt;&gt;HR: Tandai bounty terbayar</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Form bounty</w:t>
            </w:r>
          </w:p>
        </w:tc>
        <w:tc>
          <w:tcPr>
            <w:tcW w:type="dxa" w:w="3120"/>
          </w:tcPr>
          <w:p>
            <w:r>
              <w:rPr>
                <w:sz w:val="18"/>
              </w:rPr>
              <w:t>Field + tombol</w:t>
            </w:r>
          </w:p>
        </w:tc>
        <w:tc>
          <w:tcPr>
            <w:tcW w:type="dxa" w:w="3120"/>
          </w:tcPr>
          <w:p>
            <w:r>
              <w:rPr>
                <w:sz w:val="18"/>
              </w:rPr>
              <w:t>Judul, deskripsi tugas, hadiah IDRX.</w:t>
            </w:r>
          </w:p>
        </w:tc>
      </w:tr>
      <w:tr>
        <w:tc>
          <w:tcPr>
            <w:tcW w:type="dxa" w:w="3120"/>
          </w:tcPr>
          <w:p>
            <w:r>
              <w:rPr>
                <w:sz w:val="18"/>
              </w:rPr>
              <w:t>Daftar bounty</w:t>
            </w:r>
          </w:p>
        </w:tc>
        <w:tc>
          <w:tcPr>
            <w:tcW w:type="dxa" w:w="3120"/>
          </w:tcPr>
          <w:p>
            <w:r>
              <w:rPr>
                <w:sz w:val="18"/>
              </w:rPr>
              <w:t>Tabel data</w:t>
            </w:r>
          </w:p>
        </w:tc>
        <w:tc>
          <w:tcPr>
            <w:tcW w:type="dxa" w:w="3120"/>
          </w:tcPr>
          <w:p>
            <w:r>
              <w:rPr>
                <w:sz w:val="18"/>
              </w:rPr>
              <w:t>Status: terbuka/diklaim/selesai.</w:t>
            </w:r>
          </w:p>
        </w:tc>
      </w:tr>
    </w:tbl>
    <w:p>
      <w:pPr>
        <w:spacing w:after="80"/>
      </w:pPr>
    </w:p>
    <w:p>
      <w:pPr>
        <w:spacing w:after="120"/>
      </w:pPr>
      <w:r>
        <w:rPr>
          <w:b/>
        </w:rPr>
        <w:t>Method/Algoritma Utama:</w:t>
      </w:r>
    </w:p>
    <w:p>
      <w:pPr>
        <w:pStyle w:val="ListNumber"/>
      </w:pPr>
      <w:r>
        <w:t>Buat papan bounty dengan hadiah IDRX.</w:t>
      </w:r>
    </w:p>
    <w:p>
      <w:pPr>
        <w:pStyle w:val="ListNumber"/>
      </w:pPr>
      <w:r>
        <w:t>Tinjau klaim penyelesaian dan catat pembayaran hadiah.</w:t>
      </w:r>
    </w:p>
    <w:p>
      <w:pPr>
        <w:pStyle w:val="Heading4"/>
      </w:pPr>
      <w:r>
        <w:t>2.4.2.6 Compliance HR (`/hr/compliance`)</w:t>
      </w:r>
    </w:p>
    <w:p>
      <w:pPr>
        <w:spacing w:after="120"/>
      </w:pPr>
      <w:r>
        <w:rPr>
          <w:b/>
        </w:rPr>
        <w:t>Deskripsi:</w:t>
      </w:r>
      <w:r>
        <w:t xml:space="preserve"> Laporan kepatuhan BPJS/PPh21: pratinjau ringkasan bulanan, unduhan CSV, dan penarikan akumulasi dana kepatuhan. </w:t>
      </w:r>
      <w:r>
        <w:rPr>
          <w:b/>
        </w:rPr>
        <w:t>Aktor:</w:t>
      </w:r>
      <w:r>
        <w:t xml:space="preserve"> HR Admin. </w:t>
      </w:r>
      <w:r>
        <w:rPr>
          <w:b/>
        </w:rPr>
        <w:t>FR Terkait:</w:t>
      </w:r>
      <w:r>
        <w:t xml:space="preserve"> FR-PAYANA-801, FR-PAYANA-803, FR-PAYANA-804, FR-PAYANA-805.</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/hr/compliance</w:t>
        <w:br/>
        <w:t xml:space="preserve">    participant BE as Backend /compliance</w:t>
        <w:br/>
        <w:t xml:space="preserve">    participant PO as Ponder (salary_claim)</w:t>
        <w:br/>
        <w:t xml:space="preserve">    participant V as CompanyVault</w:t>
        <w:br/>
        <w:t xml:space="preserve">    HR-&gt;&gt;FE: Pilih bulan</w:t>
        <w:br/>
        <w:t xml:space="preserve">    FE-&gt;&gt;BE: GET /compliance/summary/:hr?month=YYYY-MM</w:t>
        <w:br/>
        <w:t xml:space="preserve">    BE-&gt;&gt;PO: SUM(accrued/compliance/severance)</w:t>
        <w:br/>
        <w:t xml:space="preserve">    PO--&gt;&gt;BE: agregat + rincian</w:t>
        <w:br/>
        <w:t xml:space="preserve">    BE--&gt;&gt;FE: ringkasan JSON</w:t>
        <w:br/>
        <w:t xml:space="preserve">    HR-&gt;&gt;FE: Unduh CSV</w:t>
        <w:br/>
        <w:t xml:space="preserve">    FE-&gt;&gt;BE: GET /compliance/export/:hr?month=YYYY-MM</w:t>
        <w:br/>
        <w:t xml:space="preserve">    BE--&gt;&gt;FE: file CSV (PII didekripsi)</w:t>
        <w:br/>
        <w:t xml:space="preserve">    HR-&gt;&gt;FE: Tarik dana kepatuhan</w:t>
        <w:br/>
        <w:t xml:space="preserve">    FE-&gt;&gt;V: withdrawCompliance(amount, recipient)</w:t>
        <w:br/>
        <w:t xml:space="preserve">    V--&gt;&gt;FE: ComplianceWithdrawn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Pemilih bulan</w:t>
            </w:r>
          </w:p>
        </w:tc>
        <w:tc>
          <w:tcPr>
            <w:tcW w:type="dxa" w:w="3120"/>
          </w:tcPr>
          <w:p>
            <w:r>
              <w:rPr>
                <w:sz w:val="18"/>
              </w:rPr>
              <w:t>Input bulan</w:t>
            </w:r>
          </w:p>
        </w:tc>
        <w:tc>
          <w:tcPr>
            <w:tcW w:type="dxa" w:w="3120"/>
          </w:tcPr>
          <w:p>
            <w:r>
              <w:rPr>
                <w:sz w:val="18"/>
              </w:rPr>
              <w:t xml:space="preserve">Format </w:t>
            </w:r>
            <w:r>
              <w:rPr>
                <w:rFonts w:ascii="Consolas" w:hAnsi="Consolas"/>
                <w:color w:val="C7254E"/>
                <w:sz w:val="18"/>
              </w:rPr>
              <w:t>YYYY-MM</w:t>
            </w:r>
            <w:r>
              <w:rPr>
                <w:sz w:val="18"/>
              </w:rPr>
              <w:t>.</w:t>
            </w:r>
          </w:p>
        </w:tc>
      </w:tr>
      <w:tr>
        <w:tc>
          <w:tcPr>
            <w:tcW w:type="dxa" w:w="3120"/>
          </w:tcPr>
          <w:p>
            <w:r>
              <w:rPr>
                <w:sz w:val="18"/>
              </w:rPr>
              <w:t>Kartu ringkasan</w:t>
            </w:r>
          </w:p>
        </w:tc>
        <w:tc>
          <w:tcPr>
            <w:tcW w:type="dxa" w:w="3120"/>
          </w:tcPr>
          <w:p>
            <w:r>
              <w:rPr>
                <w:sz w:val="18"/>
              </w:rPr>
              <w:t>Panel data</w:t>
            </w:r>
          </w:p>
        </w:tc>
        <w:tc>
          <w:tcPr>
            <w:tcW w:type="dxa" w:w="3120"/>
          </w:tcPr>
          <w:p>
            <w:r>
              <w:rPr>
                <w:sz w:val="18"/>
              </w:rPr>
              <w:t>Total accrued, compliance (BPJS/PPh21), severance, jumlah karyawan.</w:t>
            </w:r>
          </w:p>
        </w:tc>
      </w:tr>
      <w:tr>
        <w:tc>
          <w:tcPr>
            <w:tcW w:type="dxa" w:w="3120"/>
          </w:tcPr>
          <w:p>
            <w:r>
              <w:rPr>
                <w:sz w:val="18"/>
              </w:rPr>
              <w:t>Tombol Unduh CSV</w:t>
            </w:r>
          </w:p>
        </w:tc>
        <w:tc>
          <w:tcPr>
            <w:tcW w:type="dxa" w:w="3120"/>
          </w:tcPr>
          <w:p>
            <w:r>
              <w:rPr>
                <w:sz w:val="18"/>
              </w:rPr>
              <w:t>Tombol</w:t>
            </w:r>
          </w:p>
        </w:tc>
        <w:tc>
          <w:tcPr>
            <w:tcW w:type="dxa" w:w="3120"/>
          </w:tcPr>
          <w:p>
            <w:r>
              <w:rPr>
                <w:sz w:val="18"/>
              </w:rPr>
              <w:t xml:space="preserve">Memanggil </w:t>
            </w:r>
            <w:r>
              <w:rPr>
                <w:rFonts w:ascii="Consolas" w:hAnsi="Consolas"/>
                <w:color w:val="C7254E"/>
                <w:sz w:val="18"/>
              </w:rPr>
              <w:t>GET /compliance/export</w:t>
            </w:r>
            <w:r>
              <w:rPr>
                <w:sz w:val="18"/>
              </w:rPr>
              <w:t>.</w:t>
            </w:r>
          </w:p>
        </w:tc>
      </w:tr>
      <w:tr>
        <w:tc>
          <w:tcPr>
            <w:tcW w:type="dxa" w:w="3120"/>
          </w:tcPr>
          <w:p>
            <w:r>
              <w:rPr>
                <w:sz w:val="18"/>
              </w:rPr>
              <w:t>Form tarik kepatuhan</w:t>
            </w:r>
          </w:p>
        </w:tc>
        <w:tc>
          <w:tcPr>
            <w:tcW w:type="dxa" w:w="3120"/>
          </w:tcPr>
          <w:p>
            <w:r>
              <w:rPr>
                <w:sz w:val="18"/>
              </w:rPr>
              <w:t>Field + tombol</w:t>
            </w:r>
          </w:p>
        </w:tc>
        <w:tc>
          <w:tcPr>
            <w:tcW w:type="dxa" w:w="3120"/>
          </w:tcPr>
          <w:p>
            <w:r>
              <w:rPr>
                <w:rFonts w:ascii="Consolas" w:hAnsi="Consolas"/>
                <w:color w:val="C7254E"/>
                <w:sz w:val="18"/>
              </w:rPr>
              <w:t>withdrawCompliance(amount, recipient)</w:t>
            </w:r>
            <w:r>
              <w:rPr>
                <w:sz w:val="18"/>
              </w:rPr>
              <w:t xml:space="preserve"> ke agen pajak.</w:t>
            </w:r>
          </w:p>
        </w:tc>
      </w:tr>
    </w:tbl>
    <w:p>
      <w:pPr>
        <w:spacing w:after="80"/>
      </w:pPr>
    </w:p>
    <w:p>
      <w:pPr>
        <w:spacing w:after="120"/>
      </w:pPr>
      <w:r>
        <w:rPr>
          <w:b/>
        </w:rPr>
        <w:t>Method/Algoritma Utama:</w:t>
      </w:r>
    </w:p>
    <w:p>
      <w:pPr>
        <w:pStyle w:val="ListNumber"/>
      </w:pPr>
      <w:r>
        <w:t xml:space="preserve">Ambil ringkasan via </w:t>
      </w:r>
      <w:r>
        <w:rPr>
          <w:rFonts w:ascii="Consolas" w:hAnsi="Consolas"/>
          <w:color w:val="C7254E"/>
          <w:sz w:val="18"/>
        </w:rPr>
        <w:t>backend.getComplianceSummary(hr, month, token)</w:t>
      </w:r>
      <w:r>
        <w:t>.</w:t>
      </w:r>
    </w:p>
    <w:p>
      <w:pPr>
        <w:pStyle w:val="ListNumber"/>
      </w:pPr>
      <w:r>
        <w:t>Tombol unduh memanggil endpoint export; berkas CSV dikembalikan sebagai attachment.</w:t>
      </w:r>
    </w:p>
    <w:p>
      <w:pPr>
        <w:pStyle w:val="ListNumber"/>
      </w:pPr>
      <w:r>
        <w:t xml:space="preserve">Penarikan memanggil </w:t>
      </w:r>
      <w:r>
        <w:rPr>
          <w:rFonts w:ascii="Consolas" w:hAnsi="Consolas"/>
          <w:color w:val="C7254E"/>
          <w:sz w:val="18"/>
        </w:rPr>
        <w:t>withdrawCompliance(amount, recipient)</w:t>
      </w:r>
      <w:r>
        <w:t xml:space="preserve"> (hanya </w:t>
      </w:r>
      <w:r>
        <w:rPr>
          <w:rFonts w:ascii="Consolas" w:hAnsi="Consolas"/>
          <w:color w:val="C7254E"/>
          <w:sz w:val="18"/>
        </w:rPr>
        <w:t>complianceBalance</w:t>
      </w:r>
      <w:r>
        <w:t>).</w:t>
      </w:r>
    </w:p>
    <w:p>
      <w:pPr>
        <w:pStyle w:val="Heading4"/>
      </w:pPr>
      <w:r>
        <w:t>2.4.2.7 Kasbon HR (`/hr/kasbon`)</w:t>
      </w:r>
    </w:p>
    <w:p>
      <w:pPr>
        <w:spacing w:after="120"/>
      </w:pPr>
      <w:r>
        <w:rPr>
          <w:b/>
        </w:rPr>
        <w:t>Deskripsi:</w:t>
      </w:r>
      <w:r>
        <w:t xml:space="preserve"> Daftar pengajuan kasbon karyawan (Pending/Active/Rejected/Repaid), tombol setujui/tolak, dan riwayat pemotongan pajak (PPh21 + BPJS) per klaim gaji. </w:t>
      </w:r>
      <w:r>
        <w:rPr>
          <w:b/>
        </w:rPr>
        <w:t>Aktor:</w:t>
      </w:r>
      <w:r>
        <w:t xml:space="preserve"> HR Admin. </w:t>
      </w:r>
      <w:r>
        <w:rPr>
          <w:b/>
        </w:rPr>
        <w:t>FR Terkait:</w:t>
      </w:r>
      <w:r>
        <w:t xml:space="preserve"> FR-PAYANA-703, FR-PAYANA-705.</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/hr/kasbon</w:t>
        <w:br/>
        <w:t xml:space="preserve">    participant PO as Ponder</w:t>
        <w:br/>
        <w:t xml:space="preserve">    participant V as CompanyVault</w:t>
        <w:br/>
        <w:t xml:space="preserve">    FE-&gt;&gt;PO: getSalaryAdvances(vaultAddress)</w:t>
        <w:br/>
        <w:t xml:space="preserve">    PO--&gt;&gt;FE: salary_advance[] (Pending/Active/Rejected/Repaid)</w:t>
        <w:br/>
        <w:t xml:space="preserve">    alt HR menyetujui</w:t>
        <w:br/>
        <w:t xml:space="preserve">        HR-&gt;&gt;FE: Klik "Setujui"</w:t>
        <w:br/>
        <w:t xml:space="preserve">        FE-&gt;&gt;V: approveAdvance(employee)</w:t>
        <w:br/>
        <w:t xml:space="preserve">        V--&gt;&gt;FE: event AdvanceApproved</w:t>
        <w:br/>
        <w:t xml:space="preserve">    else HR menolak</w:t>
        <w:br/>
        <w:t xml:space="preserve">        HR-&gt;&gt;FE: Klik "Tolak"</w:t>
        <w:br/>
        <w:t xml:space="preserve">        FE-&gt;&gt;V: rejectAdvance(employee)</w:t>
        <w:br/>
        <w:t xml:space="preserve">        V--&gt;&gt;FE: event AdvanceRejected</w:t>
        <w:br/>
        <w:t xml:space="preserve">    end</w:t>
        <w:br/>
        <w:t xml:space="preserve">    FE--&gt;&gt;HR: Tampilkan status kasbon terkini + riwayat TaxWithheld</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Tabel kasbon Pending</w:t>
            </w:r>
          </w:p>
        </w:tc>
        <w:tc>
          <w:tcPr>
            <w:tcW w:type="dxa" w:w="3120"/>
          </w:tcPr>
          <w:p>
            <w:r>
              <w:rPr>
                <w:sz w:val="18"/>
              </w:rPr>
              <w:t>Tabel data</w:t>
            </w:r>
          </w:p>
        </w:tc>
        <w:tc>
          <w:tcPr>
            <w:tcW w:type="dxa" w:w="3120"/>
          </w:tcPr>
          <w:p>
            <w:r>
              <w:rPr>
                <w:sz w:val="18"/>
              </w:rPr>
              <w:t>Daftar pengajuan menunggu persetujuan, dengan tombol Setujui/Tolak per baris.</w:t>
            </w:r>
          </w:p>
        </w:tc>
      </w:tr>
      <w:tr>
        <w:tc>
          <w:tcPr>
            <w:tcW w:type="dxa" w:w="3120"/>
          </w:tcPr>
          <w:p>
            <w:r>
              <w:rPr>
                <w:sz w:val="18"/>
              </w:rPr>
              <w:t>Tabel riwayat kasbon</w:t>
            </w:r>
          </w:p>
        </w:tc>
        <w:tc>
          <w:tcPr>
            <w:tcW w:type="dxa" w:w="3120"/>
          </w:tcPr>
          <w:p>
            <w:r>
              <w:rPr>
                <w:sz w:val="18"/>
              </w:rPr>
              <w:t>Tabel data</w:t>
            </w:r>
          </w:p>
        </w:tc>
        <w:tc>
          <w:tcPr>
            <w:tcW w:type="dxa" w:w="3120"/>
          </w:tcPr>
          <w:p>
            <w:r>
              <w:rPr>
                <w:sz w:val="18"/>
              </w:rPr>
              <w:t xml:space="preserve">Kasbon </w:t>
            </w:r>
            <w:r>
              <w:rPr>
                <w:rFonts w:ascii="Consolas" w:hAnsi="Consolas"/>
                <w:color w:val="C7254E"/>
                <w:sz w:val="18"/>
              </w:rPr>
              <w:t>Active</w:t>
            </w:r>
            <w:r>
              <w:rPr>
                <w:sz w:val="18"/>
              </w:rPr>
              <w:t>/</w:t>
            </w:r>
            <w:r>
              <w:rPr>
                <w:rFonts w:ascii="Consolas" w:hAnsi="Consolas"/>
                <w:color w:val="C7254E"/>
                <w:sz w:val="18"/>
              </w:rPr>
              <w:t>Rejected</w:t>
            </w:r>
            <w:r>
              <w:rPr>
                <w:sz w:val="18"/>
              </w:rPr>
              <w:t>/</w:t>
            </w:r>
            <w:r>
              <w:rPr>
                <w:rFonts w:ascii="Consolas" w:hAnsi="Consolas"/>
                <w:color w:val="C7254E"/>
                <w:sz w:val="18"/>
              </w:rPr>
              <w:t>Repaid</w:t>
            </w:r>
            <w:r>
              <w:rPr>
                <w:sz w:val="18"/>
              </w:rPr>
              <w:t xml:space="preserve"> beserta sisa yang harus dilunasi.</w:t>
            </w:r>
          </w:p>
        </w:tc>
      </w:tr>
      <w:tr>
        <w:tc>
          <w:tcPr>
            <w:tcW w:type="dxa" w:w="3120"/>
          </w:tcPr>
          <w:p>
            <w:r>
              <w:rPr>
                <w:sz w:val="18"/>
              </w:rPr>
              <w:t>Panel riwayat pajak</w:t>
            </w:r>
          </w:p>
        </w:tc>
        <w:tc>
          <w:tcPr>
            <w:tcW w:type="dxa" w:w="3120"/>
          </w:tcPr>
          <w:p>
            <w:r>
              <w:rPr>
                <w:sz w:val="18"/>
              </w:rPr>
              <w:t>Panel data</w:t>
            </w:r>
          </w:p>
        </w:tc>
        <w:tc>
          <w:tcPr>
            <w:tcW w:type="dxa" w:w="3120"/>
          </w:tcPr>
          <w:p>
            <w:r>
              <w:rPr>
                <w:sz w:val="18"/>
              </w:rPr>
              <w:t xml:space="preserve">Ringkasan </w:t>
            </w:r>
            <w:r>
              <w:rPr>
                <w:rFonts w:ascii="Consolas" w:hAnsi="Consolas"/>
                <w:color w:val="C7254E"/>
                <w:sz w:val="18"/>
              </w:rPr>
              <w:t>TaxWithheld</w:t>
            </w:r>
            <w:r>
              <w:rPr>
                <w:sz w:val="18"/>
              </w:rPr>
              <w:t xml:space="preserve"> (PPh21 + BPJS) per klaim gaji, terindeks Ponder.</w:t>
            </w:r>
          </w:p>
        </w:tc>
      </w:tr>
    </w:tbl>
    <w:p>
      <w:pPr>
        <w:spacing w:after="80"/>
      </w:pPr>
    </w:p>
    <w:p>
      <w:pPr>
        <w:spacing w:after="120"/>
      </w:pPr>
      <w:r>
        <w:rPr>
          <w:b/>
        </w:rPr>
        <w:t>Method/Algoritma Utama:</w:t>
      </w:r>
    </w:p>
    <w:p>
      <w:pPr>
        <w:pStyle w:val="ListNumber"/>
      </w:pPr>
      <w:r>
        <w:t xml:space="preserve">Baca </w:t>
      </w:r>
      <w:r>
        <w:rPr>
          <w:rFonts w:ascii="Consolas" w:hAnsi="Consolas"/>
          <w:color w:val="C7254E"/>
          <w:sz w:val="18"/>
        </w:rPr>
        <w:t>ponder.getSalaryAdvances(vaultAddress)</w:t>
      </w:r>
      <w:r>
        <w:t xml:space="preserve"> untuk daftar kasbon terindeks (status diturunkan dari riwayat event, lihat catatan </w:t>
      </w:r>
      <w:r>
        <w:rPr>
          <w:rFonts w:ascii="Consolas" w:hAnsi="Consolas"/>
          <w:color w:val="C7254E"/>
          <w:sz w:val="18"/>
        </w:rPr>
        <w:t>AdvanceStatus</w:t>
      </w:r>
      <w:r>
        <w:t>).</w:t>
      </w:r>
    </w:p>
    <w:p>
      <w:pPr>
        <w:pStyle w:val="ListNumber"/>
      </w:pPr>
      <w:r>
        <w:t xml:space="preserve">Tombol Setujui memanggil </w:t>
      </w:r>
      <w:r>
        <w:rPr>
          <w:rFonts w:ascii="Consolas" w:hAnsi="Consolas"/>
          <w:color w:val="C7254E"/>
          <w:sz w:val="18"/>
        </w:rPr>
        <w:t>approveAdvance(employee)</w:t>
      </w:r>
      <w:r>
        <w:t xml:space="preserve">; Tolak memanggil </w:t>
      </w:r>
      <w:r>
        <w:rPr>
          <w:rFonts w:ascii="Consolas" w:hAnsi="Consolas"/>
          <w:color w:val="C7254E"/>
          <w:sz w:val="18"/>
        </w:rPr>
        <w:t>rejectAdvance(employee)</w:t>
      </w:r>
      <w:r>
        <w:t>.</w:t>
      </w:r>
    </w:p>
    <w:p>
      <w:pPr>
        <w:pStyle w:val="ListNumber"/>
      </w:pPr>
      <w:r>
        <w:t xml:space="preserve">Render riwayat </w:t>
      </w:r>
      <w:r>
        <w:rPr>
          <w:rFonts w:ascii="Consolas" w:hAnsi="Consolas"/>
          <w:color w:val="C7254E"/>
          <w:sz w:val="18"/>
        </w:rPr>
        <w:t>TaxWithheld</w:t>
      </w:r>
      <w:r>
        <w:t xml:space="preserve"> per karyawan dari data Ponder untuk transparansi potongan pajak.</w:t>
      </w:r>
    </w:p>
    <w:p>
      <w:pPr>
        <w:pStyle w:val="Heading4"/>
      </w:pPr>
      <w:r>
        <w:t>2.4.2.8 Vesting HR (`/hr/vesting`)</w:t>
      </w:r>
    </w:p>
    <w:p>
      <w:pPr>
        <w:spacing w:after="120"/>
      </w:pPr>
      <w:r>
        <w:rPr>
          <w:b/>
        </w:rPr>
        <w:t>Deskripsi:</w:t>
      </w:r>
      <w:r>
        <w:t xml:space="preserve"> Manajemen cliff vest: pembuatan vest baru bertipe Retention/Probation/ESOP dan pembatalan vest yang belum matang. </w:t>
      </w:r>
      <w:r>
        <w:rPr>
          <w:b/>
        </w:rPr>
        <w:t>Aktor:</w:t>
      </w:r>
      <w:r>
        <w:t xml:space="preserve"> HR Admin. </w:t>
      </w:r>
      <w:r>
        <w:rPr>
          <w:b/>
        </w:rPr>
        <w:t>FR Terkait:</w:t>
      </w:r>
      <w:r>
        <w:t xml:space="preserve"> FR-PAYANA-601, FR-PAYANA-603, FR-PAYANA-604, FR-PAYANA-605.</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/hr/vesting</w:t>
        <w:br/>
        <w:t xml:space="preserve">    participant PO as Ponder (cliff_vest)</w:t>
        <w:br/>
        <w:t xml:space="preserve">    participant V as CompanyVault</w:t>
        <w:br/>
        <w:t xml:space="preserve">    FE-&gt;&gt;PO: getVests(employee)</w:t>
        <w:br/>
        <w:t xml:space="preserve">    PO--&gt;&gt;FE: daftar vest</w:t>
        <w:br/>
        <w:t xml:space="preserve">    HR-&gt;&gt;FE: Buat vest baru</w:t>
        <w:br/>
        <w:t xml:space="preserve">    FE-&gt;&gt;V: createCliffVest(employee, amount, cliffTs, vestType)</w:t>
        <w:br/>
        <w:t xml:space="preserve">    V--&gt;&gt;FE: CliffVestCreated</w:t>
        <w:br/>
        <w:t xml:space="preserve">    HR-&gt;&gt;FE: Batalkan vest</w:t>
        <w:br/>
        <w:t xml:space="preserve">    FE-&gt;&gt;V: cancelCliffVest(employee, vestId)</w:t>
        <w:br/>
        <w:t xml:space="preserve">    V--&gt;&gt;FE: CliffVestForfeited</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Form vest baru</w:t>
            </w:r>
          </w:p>
        </w:tc>
        <w:tc>
          <w:tcPr>
            <w:tcW w:type="dxa" w:w="3120"/>
          </w:tcPr>
          <w:p>
            <w:r>
              <w:rPr>
                <w:sz w:val="18"/>
              </w:rPr>
              <w:t>Field + dropdown</w:t>
            </w:r>
          </w:p>
        </w:tc>
        <w:tc>
          <w:tcPr>
            <w:tcW w:type="dxa" w:w="3120"/>
          </w:tcPr>
          <w:p>
            <w:r>
              <w:rPr>
                <w:sz w:val="18"/>
              </w:rPr>
              <w:t>Alamat karyawan, jumlah, tanggal cliff, tipe vest.</w:t>
            </w:r>
          </w:p>
        </w:tc>
      </w:tr>
      <w:tr>
        <w:tc>
          <w:tcPr>
            <w:tcW w:type="dxa" w:w="3120"/>
          </w:tcPr>
          <w:p>
            <w:r>
              <w:rPr>
                <w:sz w:val="18"/>
              </w:rPr>
              <w:t>Dropdown tipe vest</w:t>
            </w:r>
          </w:p>
        </w:tc>
        <w:tc>
          <w:tcPr>
            <w:tcW w:type="dxa" w:w="3120"/>
          </w:tcPr>
          <w:p>
            <w:r>
              <w:rPr>
                <w:sz w:val="18"/>
              </w:rPr>
              <w:t>Select</w:t>
            </w:r>
          </w:p>
        </w:tc>
        <w:tc>
          <w:tcPr>
            <w:tcW w:type="dxa" w:w="3120"/>
          </w:tcPr>
          <w:p>
            <w:r>
              <w:rPr>
                <w:sz w:val="18"/>
              </w:rPr>
              <w:t>Retention / Probation / ESOP.</w:t>
            </w:r>
          </w:p>
        </w:tc>
      </w:tr>
      <w:tr>
        <w:tc>
          <w:tcPr>
            <w:tcW w:type="dxa" w:w="3120"/>
          </w:tcPr>
          <w:p>
            <w:r>
              <w:rPr>
                <w:sz w:val="18"/>
              </w:rPr>
              <w:t>Daftar vest</w:t>
            </w:r>
          </w:p>
        </w:tc>
        <w:tc>
          <w:tcPr>
            <w:tcW w:type="dxa" w:w="3120"/>
          </w:tcPr>
          <w:p>
            <w:r>
              <w:rPr>
                <w:sz w:val="18"/>
              </w:rPr>
              <w:t>Tabel data</w:t>
            </w:r>
          </w:p>
        </w:tc>
        <w:tc>
          <w:tcPr>
            <w:tcW w:type="dxa" w:w="3120"/>
          </w:tcPr>
          <w:p>
            <w:r>
              <w:rPr>
                <w:sz w:val="18"/>
              </w:rPr>
              <w:t>Jumlah, cliff, status (Locked/Claimed/Forfeited).</w:t>
            </w:r>
          </w:p>
        </w:tc>
      </w:tr>
      <w:tr>
        <w:tc>
          <w:tcPr>
            <w:tcW w:type="dxa" w:w="3120"/>
          </w:tcPr>
          <w:p>
            <w:r>
              <w:rPr>
                <w:sz w:val="18"/>
              </w:rPr>
              <w:t>Tombol batalkan</w:t>
            </w:r>
          </w:p>
        </w:tc>
        <w:tc>
          <w:tcPr>
            <w:tcW w:type="dxa" w:w="3120"/>
          </w:tcPr>
          <w:p>
            <w:r>
              <w:rPr>
                <w:sz w:val="18"/>
              </w:rPr>
              <w:t>Tombol tulis</w:t>
            </w:r>
          </w:p>
        </w:tc>
        <w:tc>
          <w:tcPr>
            <w:tcW w:type="dxa" w:w="3120"/>
          </w:tcPr>
          <w:p>
            <w:r>
              <w:rPr>
                <w:rFonts w:ascii="Consolas" w:hAnsi="Consolas"/>
                <w:color w:val="C7254E"/>
                <w:sz w:val="18"/>
              </w:rPr>
              <w:t>cancelCliffVest(employee, vestId)</w:t>
            </w:r>
            <w:r>
              <w:rPr>
                <w:sz w:val="18"/>
              </w:rPr>
              <w:t>.</w:t>
            </w:r>
          </w:p>
        </w:tc>
      </w:tr>
    </w:tbl>
    <w:p>
      <w:pPr>
        <w:spacing w:after="80"/>
      </w:pPr>
    </w:p>
    <w:p>
      <w:pPr>
        <w:spacing w:after="120"/>
      </w:pPr>
      <w:r>
        <w:rPr>
          <w:b/>
        </w:rPr>
        <w:t>Method/Algoritma Utama:</w:t>
      </w:r>
    </w:p>
    <w:p>
      <w:pPr>
        <w:pStyle w:val="ListNumber"/>
      </w:pPr>
      <w:r>
        <w:t xml:space="preserve">Validasi </w:t>
      </w:r>
      <w:r>
        <w:rPr>
          <w:rFonts w:ascii="Consolas" w:hAnsi="Consolas"/>
          <w:color w:val="C7254E"/>
          <w:sz w:val="18"/>
        </w:rPr>
        <w:t>cliffTs</w:t>
      </w:r>
      <w:r>
        <w:t xml:space="preserve"> di masa depan dan saldo vault mencukupi.</w:t>
      </w:r>
    </w:p>
    <w:p>
      <w:pPr>
        <w:pStyle w:val="ListNumber"/>
      </w:pPr>
      <w:r>
        <w:t xml:space="preserve">Panggil </w:t>
      </w:r>
      <w:r>
        <w:rPr>
          <w:rFonts w:ascii="Consolas" w:hAnsi="Consolas"/>
          <w:color w:val="C7254E"/>
          <w:sz w:val="18"/>
        </w:rPr>
        <w:t>createCliffVest(employee, amount, cliffTs, vestType)</w:t>
      </w:r>
      <w:r>
        <w:t>.</w:t>
      </w:r>
    </w:p>
    <w:p>
      <w:pPr>
        <w:pStyle w:val="ListNumber"/>
      </w:pPr>
      <w:r>
        <w:t xml:space="preserve">Daftar vest dibaca dari </w:t>
      </w:r>
      <w:r>
        <w:rPr>
          <w:rFonts w:ascii="Consolas" w:hAnsi="Consolas"/>
          <w:color w:val="C7254E"/>
          <w:sz w:val="18"/>
        </w:rPr>
        <w:t>ponder.getVests</w:t>
      </w:r>
      <w:r>
        <w:t xml:space="preserve">; pembatalan memanggil </w:t>
      </w:r>
      <w:r>
        <w:rPr>
          <w:rFonts w:ascii="Consolas" w:hAnsi="Consolas"/>
          <w:color w:val="C7254E"/>
          <w:sz w:val="18"/>
        </w:rPr>
        <w:t>cancelCliffVest</w:t>
      </w:r>
      <w:r>
        <w:t>.</w:t>
      </w:r>
    </w:p>
    <w:p>
      <w:pPr>
        <w:pStyle w:val="Heading4"/>
      </w:pPr>
      <w:r>
        <w:t>2.4.2.9 PHK (`/hr/phk`)</w:t>
      </w:r>
    </w:p>
    <w:p>
      <w:pPr>
        <w:spacing w:after="120"/>
      </w:pPr>
      <w:r>
        <w:rPr>
          <w:b/>
        </w:rPr>
        <w:t>Deskripsi:</w:t>
      </w:r>
      <w:r>
        <w:t xml:space="preserve"> Antrian dan alur PHK multi-tanda tangan (HR mengajukan, lalu pemegang </w:t>
      </w:r>
      <w:r>
        <w:rPr>
          <w:rFonts w:ascii="Consolas" w:hAnsi="Consolas"/>
          <w:color w:val="C7254E"/>
          <w:sz w:val="18"/>
        </w:rPr>
        <w:t>LEGAL_ROLE</w:t>
      </w:r>
      <w:r>
        <w:t xml:space="preserve"> menyetujui, HR mengeksekusi), termasuk pembatalan proposal. Halaman ini satu-satunya UI untuk kedua langkah persetujuan — lihat §2.4.5 untuk penjelasan bahwa </w:t>
      </w:r>
      <w:r>
        <w:rPr>
          <w:rFonts w:ascii="Consolas" w:hAnsi="Consolas"/>
          <w:color w:val="C7254E"/>
          <w:sz w:val="18"/>
        </w:rPr>
        <w:t>LEGAL_ROLE</w:t>
      </w:r>
      <w:r>
        <w:t xml:space="preserve"> di-auto-grant ke HR Admin sendiri, sehingga kedua langkah dijalankan dari sesi HR Admin yang sama. </w:t>
      </w:r>
      <w:r>
        <w:rPr>
          <w:b/>
        </w:rPr>
        <w:t>Aktor:</w:t>
      </w:r>
      <w:r>
        <w:t xml:space="preserve"> HR Admin (menjalankan kedua langkah persetujuan: </w:t>
      </w:r>
      <w:r>
        <w:rPr>
          <w:rFonts w:ascii="Consolas" w:hAnsi="Consolas"/>
          <w:color w:val="C7254E"/>
          <w:sz w:val="18"/>
        </w:rPr>
        <w:t>HR_ROLE</w:t>
      </w:r>
      <w:r>
        <w:t xml:space="preserve"> dan </w:t>
      </w:r>
      <w:r>
        <w:rPr>
          <w:rFonts w:ascii="Consolas" w:hAnsi="Consolas"/>
          <w:color w:val="C7254E"/>
          <w:sz w:val="18"/>
        </w:rPr>
        <w:t>LEGAL_ROLE</w:t>
      </w:r>
      <w:r>
        <w:t xml:space="preserve">). </w:t>
      </w:r>
      <w:r>
        <w:rPr>
          <w:b/>
        </w:rPr>
        <w:t>FR Terkait:</w:t>
      </w:r>
      <w:r>
        <w:t xml:space="preserve"> FR-PAYANA-501, FR-PAYANA-502, FR-PAYANA-503, FR-PAYANA-504.</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 as HR Admin</w:t>
        <w:br/>
        <w:t xml:space="preserve">    participant V as CompanyVault</w:t>
        <w:br/>
        <w:t xml:space="preserve">    HR-&gt;&gt;V: proposeTermination(employee, reasonHash)</w:t>
        <w:br/>
        <w:t xml:space="preserve">    V-&gt;&gt;V: hrApproved=true, expiresAt=+7 hari, snapshot flowRate</w:t>
        <w:br/>
        <w:t xml:space="preserve">    V--&gt;&gt;HR: TerminationProposed</w:t>
        <w:br/>
        <w:t xml:space="preserve">    HR-&gt;&gt;V: approveTermination(employee)</w:t>
        <w:br/>
        <w:t xml:space="preserve">    V-&gt;&gt;V: legalApproved=true (cek LEGAL_ROLE pada msg.sender)</w:t>
        <w:br/>
        <w:t xml:space="preserve">    V--&gt;&gt;HR: TerminationApproved</w:t>
        <w:br/>
        <w:t xml:space="preserve">    HR-&gt;&gt;V: executeTermination(employee)</w:t>
        <w:br/>
        <w:t xml:space="preserve">    V-&gt;&gt;V: hitung pesangon (UU Cipta Kerja) + top-up</w:t>
        <w:br/>
        <w:t xml:space="preserve">    V-&gt;&gt;V: revoke SBT + forfeit vest + cancel stream</w:t>
        <w:br/>
        <w:t xml:space="preserve">    V--&gt;&gt;HR: SeveranceReleased + TerminationExecuted</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Form proposal</w:t>
            </w:r>
          </w:p>
        </w:tc>
        <w:tc>
          <w:tcPr>
            <w:tcW w:type="dxa" w:w="3120"/>
          </w:tcPr>
          <w:p>
            <w:r>
              <w:rPr>
                <w:sz w:val="18"/>
              </w:rPr>
              <w:t>Field + tombol</w:t>
            </w:r>
          </w:p>
        </w:tc>
        <w:tc>
          <w:tcPr>
            <w:tcW w:type="dxa" w:w="3120"/>
          </w:tcPr>
          <w:p>
            <w:r>
              <w:rPr>
                <w:sz w:val="18"/>
              </w:rPr>
              <w:t xml:space="preserve">Alamat karyawan + alasan (di-hash jadi </w:t>
            </w:r>
            <w:r>
              <w:rPr>
                <w:rFonts w:ascii="Consolas" w:hAnsi="Consolas"/>
                <w:color w:val="C7254E"/>
                <w:sz w:val="18"/>
              </w:rPr>
              <w:t>reasonHash</w:t>
            </w:r>
            <w:r>
              <w:rPr>
                <w:sz w:val="18"/>
              </w:rPr>
              <w:t>).</w:t>
            </w:r>
          </w:p>
        </w:tc>
      </w:tr>
      <w:tr>
        <w:tc>
          <w:tcPr>
            <w:tcW w:type="dxa" w:w="3120"/>
          </w:tcPr>
          <w:p>
            <w:r>
              <w:rPr>
                <w:sz w:val="18"/>
              </w:rPr>
              <w:t>Daftar proposal</w:t>
            </w:r>
          </w:p>
        </w:tc>
        <w:tc>
          <w:tcPr>
            <w:tcW w:type="dxa" w:w="3120"/>
          </w:tcPr>
          <w:p>
            <w:r>
              <w:rPr>
                <w:sz w:val="18"/>
              </w:rPr>
              <w:t>Tabel data</w:t>
            </w:r>
          </w:p>
        </w:tc>
        <w:tc>
          <w:tcPr>
            <w:tcW w:type="dxa" w:w="3120"/>
          </w:tcPr>
          <w:p>
            <w:r>
              <w:rPr>
                <w:sz w:val="18"/>
              </w:rPr>
              <w:t xml:space="preserve">Status </w:t>
            </w:r>
            <w:r>
              <w:rPr>
                <w:rFonts w:ascii="Consolas" w:hAnsi="Consolas"/>
                <w:color w:val="C7254E"/>
                <w:sz w:val="18"/>
              </w:rPr>
              <w:t>hrApproved</w:t>
            </w:r>
            <w:r>
              <w:rPr>
                <w:sz w:val="18"/>
              </w:rPr>
              <w:t>/</w:t>
            </w:r>
            <w:r>
              <w:rPr>
                <w:rFonts w:ascii="Consolas" w:hAnsi="Consolas"/>
                <w:color w:val="C7254E"/>
                <w:sz w:val="18"/>
              </w:rPr>
              <w:t>legalApproved</w:t>
            </w:r>
            <w:r>
              <w:rPr>
                <w:sz w:val="18"/>
              </w:rPr>
              <w:t>, kadaluarsa.</w:t>
            </w:r>
          </w:p>
        </w:tc>
      </w:tr>
      <w:tr>
        <w:tc>
          <w:tcPr>
            <w:tcW w:type="dxa" w:w="3120"/>
          </w:tcPr>
          <w:p>
            <w:r>
              <w:rPr>
                <w:sz w:val="18"/>
              </w:rPr>
              <w:t>Tombol setujui (LEGAL_ROLE)</w:t>
            </w:r>
          </w:p>
        </w:tc>
        <w:tc>
          <w:tcPr>
            <w:tcW w:type="dxa" w:w="3120"/>
          </w:tcPr>
          <w:p>
            <w:r>
              <w:rPr>
                <w:sz w:val="18"/>
              </w:rPr>
              <w:t>Tombol tulis</w:t>
            </w:r>
          </w:p>
        </w:tc>
        <w:tc>
          <w:tcPr>
            <w:tcW w:type="dxa" w:w="3120"/>
          </w:tcPr>
          <w:p>
            <w:r>
              <w:rPr>
                <w:rFonts w:ascii="Consolas" w:hAnsi="Consolas"/>
                <w:color w:val="C7254E"/>
                <w:sz w:val="18"/>
              </w:rPr>
              <w:t>approveTermination(employee)</w:t>
            </w:r>
            <w:r>
              <w:rPr>
                <w:sz w:val="18"/>
              </w:rPr>
              <w:t xml:space="preserve"> — dipanggil dari sesi HR Admin yang sama, karena </w:t>
            </w:r>
            <w:r>
              <w:rPr>
                <w:rFonts w:ascii="Consolas" w:hAnsi="Consolas"/>
                <w:color w:val="C7254E"/>
                <w:sz w:val="18"/>
              </w:rPr>
              <w:t>LEGAL_ROLE</w:t>
            </w:r>
            <w:r>
              <w:rPr>
                <w:sz w:val="18"/>
              </w:rPr>
              <w:t>-nya digenggam HR itu sendiri.</w:t>
            </w:r>
          </w:p>
        </w:tc>
      </w:tr>
      <w:tr>
        <w:tc>
          <w:tcPr>
            <w:tcW w:type="dxa" w:w="3120"/>
          </w:tcPr>
          <w:p>
            <w:r>
              <w:rPr>
                <w:sz w:val="18"/>
              </w:rPr>
              <w:t>Tombol eksekusi</w:t>
            </w:r>
          </w:p>
        </w:tc>
        <w:tc>
          <w:tcPr>
            <w:tcW w:type="dxa" w:w="3120"/>
          </w:tcPr>
          <w:p>
            <w:r>
              <w:rPr>
                <w:sz w:val="18"/>
              </w:rPr>
              <w:t>Tombol tulis</w:t>
            </w:r>
          </w:p>
        </w:tc>
        <w:tc>
          <w:tcPr>
            <w:tcW w:type="dxa" w:w="3120"/>
          </w:tcPr>
          <w:p>
            <w:r>
              <w:rPr>
                <w:rFonts w:ascii="Consolas" w:hAnsi="Consolas"/>
                <w:color w:val="C7254E"/>
                <w:sz w:val="18"/>
              </w:rPr>
              <w:t>executeTermination(employee)</w:t>
            </w:r>
            <w:r>
              <w:rPr>
                <w:sz w:val="18"/>
              </w:rPr>
              <w:t>.</w:t>
            </w:r>
          </w:p>
        </w:tc>
      </w:tr>
      <w:tr>
        <w:tc>
          <w:tcPr>
            <w:tcW w:type="dxa" w:w="3120"/>
          </w:tcPr>
          <w:p>
            <w:r>
              <w:rPr>
                <w:sz w:val="18"/>
              </w:rPr>
              <w:t>Tombol batalkan</w:t>
            </w:r>
          </w:p>
        </w:tc>
        <w:tc>
          <w:tcPr>
            <w:tcW w:type="dxa" w:w="3120"/>
          </w:tcPr>
          <w:p>
            <w:r>
              <w:rPr>
                <w:sz w:val="18"/>
              </w:rPr>
              <w:t>Tombol tulis</w:t>
            </w:r>
          </w:p>
        </w:tc>
        <w:tc>
          <w:tcPr>
            <w:tcW w:type="dxa" w:w="3120"/>
          </w:tcPr>
          <w:p>
            <w:r>
              <w:rPr>
                <w:rFonts w:ascii="Consolas" w:hAnsi="Consolas"/>
                <w:color w:val="C7254E"/>
                <w:sz w:val="18"/>
              </w:rPr>
              <w:t>cancelProposal(employee)</w:t>
            </w:r>
            <w:r>
              <w:rPr>
                <w:sz w:val="18"/>
              </w:rPr>
              <w:t xml:space="preserve"> sebelum langkah persetujuan LEGAL_ROLE dilakukan.</w:t>
            </w:r>
          </w:p>
        </w:tc>
      </w:tr>
    </w:tbl>
    <w:p>
      <w:pPr>
        <w:spacing w:after="80"/>
      </w:pPr>
    </w:p>
    <w:p>
      <w:pPr>
        <w:spacing w:after="120"/>
      </w:pPr>
      <w:r>
        <w:rPr>
          <w:b/>
        </w:rPr>
        <w:t>Method/Algoritma Utama:</w:t>
      </w:r>
    </w:p>
    <w:p>
      <w:pPr>
        <w:pStyle w:val="ListNumber"/>
      </w:pPr>
      <w:r>
        <w:t xml:space="preserve">HR: hash alasan ke </w:t>
      </w:r>
      <w:r>
        <w:rPr>
          <w:rFonts w:ascii="Consolas" w:hAnsi="Consolas"/>
          <w:color w:val="C7254E"/>
          <w:sz w:val="18"/>
        </w:rPr>
        <w:t>reasonHash</w:t>
      </w:r>
      <w:r>
        <w:t xml:space="preserve"> (keccak256), panggil </w:t>
      </w:r>
      <w:r>
        <w:rPr>
          <w:rFonts w:ascii="Consolas" w:hAnsi="Consolas"/>
          <w:color w:val="C7254E"/>
          <w:sz w:val="18"/>
        </w:rPr>
        <w:t>proposeTermination(employee, reasonHash)</w:t>
      </w:r>
      <w:r>
        <w:t>.</w:t>
      </w:r>
    </w:p>
    <w:p>
      <w:pPr>
        <w:pStyle w:val="ListNumber"/>
      </w:pPr>
      <w:r>
        <w:t xml:space="preserve">HR (sebagai pemegang </w:t>
      </w:r>
      <w:r>
        <w:rPr>
          <w:rFonts w:ascii="Consolas" w:hAnsi="Consolas"/>
          <w:color w:val="C7254E"/>
          <w:sz w:val="18"/>
        </w:rPr>
        <w:t>LEGAL_ROLE</w:t>
      </w:r>
      <w:r>
        <w:t xml:space="preserve">): panggil </w:t>
      </w:r>
      <w:r>
        <w:rPr>
          <w:rFonts w:ascii="Consolas" w:hAnsi="Consolas"/>
          <w:color w:val="C7254E"/>
          <w:sz w:val="18"/>
        </w:rPr>
        <w:t>approveTermination(employee)</w:t>
      </w:r>
      <w:r>
        <w:t xml:space="preserve"> — kontrak memvalidasi </w:t>
      </w:r>
      <w:r>
        <w:rPr>
          <w:rFonts w:ascii="Consolas" w:hAnsi="Consolas"/>
          <w:color w:val="C7254E"/>
          <w:sz w:val="18"/>
        </w:rPr>
        <w:t>hasRole(LEGAL_ROLE, msg.sender)</w:t>
      </w:r>
      <w:r>
        <w:t xml:space="preserve">, yang bernilai </w:t>
      </w:r>
      <w:r>
        <w:rPr>
          <w:rFonts w:ascii="Consolas" w:hAnsi="Consolas"/>
          <w:color w:val="C7254E"/>
          <w:sz w:val="18"/>
        </w:rPr>
        <w:t>true</w:t>
      </w:r>
      <w:r>
        <w:t xml:space="preserve"> untuk alamat HR karena auto-grant saat onboarding.</w:t>
      </w:r>
    </w:p>
    <w:p>
      <w:pPr>
        <w:pStyle w:val="ListNumber"/>
      </w:pPr>
      <w:r>
        <w:t xml:space="preserve">HR: panggil </w:t>
      </w:r>
      <w:r>
        <w:rPr>
          <w:rFonts w:ascii="Consolas" w:hAnsi="Consolas"/>
          <w:color w:val="C7254E"/>
          <w:sz w:val="18"/>
        </w:rPr>
        <w:t>executeTermination(employee)</w:t>
      </w:r>
      <w:r>
        <w:t xml:space="preserve"> (memerlukan kedua persetujuan dan belum kadaluarsa).</w:t>
      </w:r>
    </w:p>
    <w:p>
      <w:pPr>
        <w:pStyle w:val="ListNumber"/>
      </w:pPr>
      <w:r>
        <w:t xml:space="preserve">Pembatalan memanggil </w:t>
      </w:r>
      <w:r>
        <w:rPr>
          <w:rFonts w:ascii="Consolas" w:hAnsi="Consolas"/>
          <w:color w:val="C7254E"/>
          <w:sz w:val="18"/>
        </w:rPr>
        <w:t>cancelProposal(employee)</w:t>
      </w:r>
      <w:r>
        <w:t xml:space="preserve"> selama langkah persetujuan LEGAL_ROLE belum dilakukan.</w:t>
      </w:r>
    </w:p>
    <w:p>
      <w:pPr>
        <w:spacing w:after="120"/>
      </w:pPr>
      <w:r>
        <w:rPr>
          <w:b/>
        </w:rPr>
        <w:t>Catatan arsitektur:</w:t>
      </w:r>
      <w:r>
        <w:t xml:space="preserve"> Bila HR sebelumnya menetapkan </w:t>
      </w:r>
      <w:r>
        <w:rPr>
          <w:rFonts w:ascii="Consolas" w:hAnsi="Consolas"/>
          <w:color w:val="C7254E"/>
          <w:sz w:val="18"/>
        </w:rPr>
        <w:t>legalAddress</w:t>
      </w:r>
      <w:r>
        <w:t xml:space="preserve"> terpisah lewat </w:t>
      </w:r>
      <w:r>
        <w:rPr>
          <w:rFonts w:ascii="Consolas" w:hAnsi="Consolas"/>
          <w:color w:val="C7254E"/>
          <w:sz w:val="18"/>
        </w:rPr>
        <w:t>/hr/settings</w:t>
      </w:r>
      <w:r>
        <w:t xml:space="preserve"> (yang di-</w:t>
      </w:r>
      <w:r>
        <w:rPr>
          <w:rFonts w:ascii="Consolas" w:hAnsi="Consolas"/>
          <w:color w:val="C7254E"/>
          <w:sz w:val="18"/>
        </w:rPr>
        <w:t>grantRole(LEGAL_ROLE, legalAddress)</w:t>
      </w:r>
      <w:r>
        <w:t xml:space="preserve"> on-chain), alamat tersebut tetap dapat memanggil </w:t>
      </w:r>
      <w:r>
        <w:rPr>
          <w:rFonts w:ascii="Consolas" w:hAnsi="Consolas"/>
          <w:color w:val="C7254E"/>
          <w:sz w:val="18"/>
        </w:rPr>
        <w:t>approveTermination()</w:t>
      </w:r>
      <w:r>
        <w:t xml:space="preserve"> langsung terhadap kontrak dari luar aplikasi (mis. Etherscan). Namun karena </w:t>
      </w:r>
      <w:r>
        <w:rPr>
          <w:rFonts w:ascii="Consolas" w:hAnsi="Consolas"/>
          <w:color w:val="C7254E"/>
          <w:sz w:val="18"/>
        </w:rPr>
        <w:t>useRole()</w:t>
      </w:r>
      <w:r>
        <w:t xml:space="preserve"> tidak mendeteksi </w:t>
      </w:r>
      <w:r>
        <w:rPr>
          <w:rFonts w:ascii="Consolas" w:hAnsi="Consolas"/>
          <w:color w:val="C7254E"/>
          <w:sz w:val="18"/>
        </w:rPr>
        <w:t>LEGAL_ROLE</w:t>
      </w:r>
      <w:r>
        <w:t xml:space="preserve"> dan </w:t>
      </w:r>
      <w:r>
        <w:rPr>
          <w:rFonts w:ascii="Consolas" w:hAnsi="Consolas"/>
          <w:color w:val="C7254E"/>
          <w:sz w:val="18"/>
        </w:rPr>
        <w:t>useRoleGuard</w:t>
      </w:r>
      <w:r>
        <w:t xml:space="preserve"> pada layout </w:t>
      </w:r>
      <w:r>
        <w:rPr>
          <w:rFonts w:ascii="Consolas" w:hAnsi="Consolas"/>
          <w:color w:val="C7254E"/>
          <w:sz w:val="18"/>
        </w:rPr>
        <w:t>/hr/*</w:t>
      </w:r>
      <w:r>
        <w:t xml:space="preserve"> hanya meloloskan </w:t>
      </w:r>
      <w:r>
        <w:rPr>
          <w:rFonts w:ascii="Consolas" w:hAnsi="Consolas"/>
          <w:color w:val="C7254E"/>
          <w:sz w:val="18"/>
        </w:rPr>
        <w:t>role === "hr"</w:t>
      </w:r>
      <w:r>
        <w:t xml:space="preserve">, alamat legal terpisah tersebut tidak bisa membuka halaman </w:t>
      </w:r>
      <w:r>
        <w:rPr>
          <w:rFonts w:ascii="Consolas" w:hAnsi="Consolas"/>
          <w:color w:val="C7254E"/>
          <w:sz w:val="18"/>
        </w:rPr>
        <w:t>/hr/phk</w:t>
      </w:r>
      <w:r>
        <w:t xml:space="preserve"> ini melalui produk — role guard akan mengarahkannya ke </w:t>
      </w:r>
      <w:r>
        <w:rPr>
          <w:rFonts w:ascii="Consolas" w:hAnsi="Consolas"/>
          <w:color w:val="C7254E"/>
          <w:sz w:val="18"/>
        </w:rPr>
        <w:t>/onboarding</w:t>
      </w:r>
      <w:r>
        <w:t xml:space="preserve"> sebelum sempat melihat antrian proposal.</w:t>
      </w:r>
    </w:p>
    <w:p>
      <w:pPr>
        <w:pStyle w:val="Heading4"/>
      </w:pPr>
      <w:r>
        <w:t>2.4.2.10 Audit HR (`/hr/audit`)</w:t>
      </w:r>
    </w:p>
    <w:p>
      <w:pPr>
        <w:spacing w:after="120"/>
      </w:pPr>
      <w:r>
        <w:rPr>
          <w:b/>
        </w:rPr>
        <w:t>Deskripsi:</w:t>
      </w:r>
      <w:r>
        <w:t xml:space="preserve"> Riwayat aksi backend yang relevan dengan perusahaan (relay, ekspor kepatuhan, likuidasi, platform fee, peringatan saldo). </w:t>
      </w:r>
      <w:r>
        <w:rPr>
          <w:b/>
        </w:rPr>
        <w:t>Aktor:</w:t>
      </w:r>
      <w:r>
        <w:t xml:space="preserve"> HR Admin. </w:t>
      </w:r>
      <w:r>
        <w:rPr>
          <w:b/>
        </w:rPr>
        <w:t>FR Terkait:</w:t>
      </w:r>
      <w:r>
        <w:t xml:space="preserve"> FR-PAYANA-1002.</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/hr/audit</w:t>
        <w:br/>
        <w:t xml:space="preserve">    participant BE as Backend (audit_logs)</w:t>
        <w:br/>
        <w:t xml:space="preserve">    FE-&gt;&gt;BE: Ambil audit log perusahaan</w:t>
        <w:br/>
        <w:t xml:space="preserve">    BE--&gt;&gt;FE: daftar {action, actor, txHash, meta, createdAt}</w:t>
        <w:br/>
        <w:t xml:space="preserve">    FE--&gt;&gt;HR: Render riwayat aksi</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Tabel audit</w:t>
            </w:r>
          </w:p>
        </w:tc>
        <w:tc>
          <w:tcPr>
            <w:tcW w:type="dxa" w:w="3120"/>
          </w:tcPr>
          <w:p>
            <w:r>
              <w:rPr>
                <w:sz w:val="18"/>
              </w:rPr>
              <w:t>Tabel data</w:t>
            </w:r>
          </w:p>
        </w:tc>
        <w:tc>
          <w:tcPr>
            <w:tcW w:type="dxa" w:w="3120"/>
          </w:tcPr>
          <w:p>
            <w:r>
              <w:rPr>
                <w:sz w:val="18"/>
              </w:rPr>
              <w:t>Aksi (</w:t>
            </w:r>
            <w:r>
              <w:rPr>
                <w:rFonts w:ascii="Consolas" w:hAnsi="Consolas"/>
                <w:color w:val="C7254E"/>
                <w:sz w:val="18"/>
              </w:rPr>
              <w:t>BUNDLER_RELAY</w:t>
            </w:r>
            <w:r>
              <w:rPr>
                <w:sz w:val="18"/>
              </w:rPr>
              <w:t xml:space="preserve">, </w:t>
            </w:r>
            <w:r>
              <w:rPr>
                <w:rFonts w:ascii="Consolas" w:hAnsi="Consolas"/>
                <w:color w:val="C7254E"/>
                <w:sz w:val="18"/>
              </w:rPr>
              <w:t>COMPLIANCE_EXPORT</w:t>
            </w:r>
            <w:r>
              <w:rPr>
                <w:sz w:val="18"/>
              </w:rPr>
              <w:t xml:space="preserve">, </w:t>
            </w:r>
            <w:r>
              <w:rPr>
                <w:rFonts w:ascii="Consolas" w:hAnsi="Consolas"/>
                <w:color w:val="C7254E"/>
                <w:sz w:val="18"/>
              </w:rPr>
              <w:t>LOAN_LIQUIDATED</w:t>
            </w:r>
            <w:r>
              <w:rPr>
                <w:sz w:val="18"/>
              </w:rPr>
              <w:t xml:space="preserve">, </w:t>
            </w:r>
            <w:r>
              <w:rPr>
                <w:rFonts w:ascii="Consolas" w:hAnsi="Consolas"/>
                <w:color w:val="C7254E"/>
                <w:sz w:val="18"/>
              </w:rPr>
              <w:t>PLATFORM_FEE_PAID</w:t>
            </w:r>
            <w:r>
              <w:rPr>
                <w:sz w:val="18"/>
              </w:rPr>
              <w:t xml:space="preserve">, </w:t>
            </w:r>
            <w:r>
              <w:rPr>
                <w:rFonts w:ascii="Consolas" w:hAnsi="Consolas"/>
                <w:color w:val="C7254E"/>
                <w:sz w:val="18"/>
              </w:rPr>
              <w:t>LOW_VAULT_BALANCE_ALERT</w:t>
            </w:r>
            <w:r>
              <w:rPr>
                <w:sz w:val="18"/>
              </w:rPr>
              <w:t>), waktu, hash.</w:t>
            </w:r>
          </w:p>
        </w:tc>
      </w:tr>
      <w:tr>
        <w:tc>
          <w:tcPr>
            <w:tcW w:type="dxa" w:w="3120"/>
          </w:tcPr>
          <w:p>
            <w:r>
              <w:rPr>
                <w:sz w:val="18"/>
              </w:rPr>
              <w:t>Tautan transaksi</w:t>
            </w:r>
          </w:p>
        </w:tc>
        <w:tc>
          <w:tcPr>
            <w:tcW w:type="dxa" w:w="3120"/>
          </w:tcPr>
          <w:p>
            <w:r>
              <w:rPr>
                <w:sz w:val="18"/>
              </w:rPr>
              <w:t>OnChainLink</w:t>
            </w:r>
          </w:p>
        </w:tc>
        <w:tc>
          <w:tcPr>
            <w:tcW w:type="dxa" w:w="3120"/>
          </w:tcPr>
          <w:p>
            <w:r>
              <w:rPr>
                <w:sz w:val="18"/>
              </w:rPr>
              <w:t xml:space="preserve">Tautan ke Basescan untuk </w:t>
            </w:r>
            <w:r>
              <w:rPr>
                <w:rFonts w:ascii="Consolas" w:hAnsi="Consolas"/>
                <w:color w:val="C7254E"/>
                <w:sz w:val="18"/>
              </w:rPr>
              <w:t>txHash</w:t>
            </w:r>
            <w:r>
              <w:rPr>
                <w:sz w:val="18"/>
              </w:rPr>
              <w:t>.</w:t>
            </w:r>
          </w:p>
        </w:tc>
      </w:tr>
    </w:tbl>
    <w:p>
      <w:pPr>
        <w:spacing w:after="80"/>
      </w:pPr>
    </w:p>
    <w:p>
      <w:pPr>
        <w:spacing w:after="120"/>
      </w:pPr>
      <w:r>
        <w:rPr>
          <w:b/>
        </w:rPr>
        <w:t>Method/Algoritma Utama:</w:t>
      </w:r>
    </w:p>
    <w:p>
      <w:pPr>
        <w:pStyle w:val="ListNumber"/>
      </w:pPr>
      <w:r>
        <w:t xml:space="preserve">Ambil entri </w:t>
      </w:r>
      <w:r>
        <w:rPr>
          <w:rFonts w:ascii="Consolas" w:hAnsi="Consolas"/>
          <w:color w:val="C7254E"/>
          <w:sz w:val="18"/>
        </w:rPr>
        <w:t>audit_logs</w:t>
      </w:r>
      <w:r>
        <w:t xml:space="preserve"> yang aktor/metanya terkait perusahaan HR.</w:t>
      </w:r>
    </w:p>
    <w:p>
      <w:pPr>
        <w:pStyle w:val="ListNumber"/>
      </w:pPr>
      <w:r>
        <w:t>Render tabel terurut waktu dengan tautan transaksi.</w:t>
      </w:r>
    </w:p>
    <w:p>
      <w:pPr>
        <w:pStyle w:val="Heading4"/>
      </w:pPr>
      <w:r>
        <w:t>2.4.2.11 Pengaturan HR (`/hr/settings`)</w:t>
      </w:r>
    </w:p>
    <w:p>
      <w:pPr>
        <w:spacing w:after="160"/>
        <w:ind w:left="576"/>
      </w:pPr>
      <w:r>
        <w:rPr>
          <w:b/>
          <w:i/>
          <w:color w:val="555555"/>
        </w:rPr>
        <w:t>[Diperbaiki]</w:t>
      </w:r>
      <w:r>
        <w:rPr>
          <w:i/>
          <w:color w:val="555555"/>
        </w:rPr>
        <w:t xml:space="preserve"> Subbab ini sebelumnya hanya mendokumentasikan tab konfigurasi ON-CHAIN (</w:t>
      </w:r>
      <w:r>
        <w:rPr>
          <w:rFonts w:ascii="Consolas" w:hAnsi="Consolas"/>
          <w:i/>
          <w:color w:val="555555"/>
          <w:sz w:val="18"/>
        </w:rPr>
        <w:t>setCompanyConfig</w:t>
      </w:r>
      <w:r>
        <w:rPr>
          <w:i/>
          <w:color w:val="555555"/>
        </w:rPr>
        <w:t>). Halaman ini sebenarnya juga memiliki tab "Profil" dan "Aturan" yang murni OFF-CHAIN (</w:t>
      </w:r>
      <w:r>
        <w:rPr>
          <w:rFonts w:ascii="Consolas" w:hAnsi="Consolas"/>
          <w:i/>
          <w:color w:val="555555"/>
          <w:sz w:val="18"/>
        </w:rPr>
        <w:t>GET</w:t>
      </w:r>
      <w:r>
        <w:rPr>
          <w:i/>
          <w:color w:val="555555"/>
        </w:rPr>
        <w:t>/</w:t>
      </w:r>
      <w:r>
        <w:rPr>
          <w:rFonts w:ascii="Consolas" w:hAnsi="Consolas"/>
          <w:i/>
          <w:color w:val="555555"/>
          <w:sz w:val="18"/>
        </w:rPr>
        <w:t>PUT /company-settings</w:t>
      </w:r>
      <w:r>
        <w:rPr>
          <w:i/>
          <w:color w:val="555555"/>
        </w:rPr>
        <w:t>, lihat B.16/SKPL UC-29) — ditambahkan di bawah.</w:t>
      </w:r>
    </w:p>
    <w:p>
      <w:pPr>
        <w:spacing w:after="120"/>
      </w:pPr>
      <w:r>
        <w:rPr>
          <w:b/>
        </w:rPr>
        <w:t>Deskripsi:</w:t>
      </w:r>
      <w:r>
        <w:t xml:space="preserve"> Konfigurasi parameter vault ON-CHAIN (BPS BPJS, BPS PPh21, threshold peringatan saldo rendah) sekaligus preferensi branding OFF-CHAIN (nama tampilan, negara, logo, batas EWA, tarif yield) dalam satu halaman. </w:t>
      </w:r>
      <w:r>
        <w:rPr>
          <w:b/>
        </w:rPr>
        <w:t>Aktor:</w:t>
      </w:r>
      <w:r>
        <w:t xml:space="preserve"> HR Admin. </w:t>
      </w:r>
      <w:r>
        <w:rPr>
          <w:b/>
        </w:rPr>
        <w:t>FR Terkait:</w:t>
      </w:r>
      <w:r>
        <w:t xml:space="preserve"> FR-PAYANA-204, FR-PAYANA-802, FR-PAYANA-2001.</w:t>
      </w:r>
    </w:p>
    <w:p>
      <w:pPr>
        <w:spacing w:after="120"/>
      </w:pPr>
      <w:r>
        <w:rPr>
          <w:b/>
        </w:rPr>
        <w:t>Alur Interaksi (bagian on-chain):</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/hr/settings</w:t>
        <w:br/>
        <w:t xml:space="preserve">    participant V as CompanyVault</w:t>
        <w:br/>
        <w:t xml:space="preserve">    HR-&gt;&gt;FE: Atur bpjsBps, pph21Bps, threshold</w:t>
        <w:br/>
        <w:t xml:space="preserve">    FE-&gt;&gt;V: setCompanyConfig(bpjsBps, pph21Bps, lowBalanceThresholdBps)</w:t>
        <w:br/>
        <w:t xml:space="preserve">    V--&gt;&gt;FE: konfigurasi tersimpan</w:t>
        <w:br/>
        <w:t xml:space="preserve">    FE--&gt;&gt;HR: Konfirmasi</w:t>
      </w:r>
    </w:p>
    <w:p>
      <w:pPr>
        <w:spacing w:after="120"/>
      </w:pPr>
      <w:r>
        <w:rPr>
          <w:b/>
        </w:rPr>
        <w:t>Alur Interaksi (bagian off-chain — Profil &amp; Aturan):</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/hr/settings</w:t>
        <w:br/>
        <w:t xml:space="preserve">    participant BE as Backend /company-settings</w:t>
        <w:br/>
        <w:t xml:space="preserve">    FE-&gt;&gt;BE: GET /company-settings</w:t>
        <w:br/>
        <w:t xml:space="preserve">    BE--&gt;&gt;FE: {name, country, logoUrl, ewaLimitBps, yieldRateBps, legalAddress} atau null</w:t>
        <w:br/>
        <w:t xml:space="preserve">    HR-&gt;&gt;FE: Ubah nama/negara/logo (tab Profil) atau batas EWA/yield (tab Aturan)</w:t>
        <w:br/>
        <w:t xml:space="preserve">    FE-&gt;&gt;BE: PUT /company-settings {...}</w:t>
        <w:br/>
        <w:t xml:space="preserve">    BE-&gt;&gt;BE: Upsert by hrAddress</w:t>
        <w:br/>
        <w:t xml:space="preserve">    BE--&gt;&gt;FE: Tersimpan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Input BPJS Bps</w:t>
            </w:r>
          </w:p>
        </w:tc>
        <w:tc>
          <w:tcPr>
            <w:tcW w:type="dxa" w:w="3120"/>
          </w:tcPr>
          <w:p>
            <w:r>
              <w:rPr>
                <w:sz w:val="18"/>
              </w:rPr>
              <w:t>Field angka</w:t>
            </w:r>
          </w:p>
        </w:tc>
        <w:tc>
          <w:tcPr>
            <w:tcW w:type="dxa" w:w="3120"/>
          </w:tcPr>
          <w:p>
            <w:r>
              <w:rPr>
                <w:sz w:val="18"/>
              </w:rPr>
              <w:t>Tarif BPJS on-chain (informatif).</w:t>
            </w:r>
          </w:p>
        </w:tc>
      </w:tr>
      <w:tr>
        <w:tc>
          <w:tcPr>
            <w:tcW w:type="dxa" w:w="3120"/>
          </w:tcPr>
          <w:p>
            <w:r>
              <w:rPr>
                <w:sz w:val="18"/>
              </w:rPr>
              <w:t>Input PPh21 Bps</w:t>
            </w:r>
          </w:p>
        </w:tc>
        <w:tc>
          <w:tcPr>
            <w:tcW w:type="dxa" w:w="3120"/>
          </w:tcPr>
          <w:p>
            <w:r>
              <w:rPr>
                <w:sz w:val="18"/>
              </w:rPr>
              <w:t>Field angka</w:t>
            </w:r>
          </w:p>
        </w:tc>
        <w:tc>
          <w:tcPr>
            <w:tcW w:type="dxa" w:w="3120"/>
          </w:tcPr>
          <w:p>
            <w:r>
              <w:rPr>
                <w:sz w:val="18"/>
              </w:rPr>
              <w:t>Tarif PPh21 on-chain (informatif).</w:t>
            </w:r>
          </w:p>
        </w:tc>
      </w:tr>
      <w:tr>
        <w:tc>
          <w:tcPr>
            <w:tcW w:type="dxa" w:w="3120"/>
          </w:tcPr>
          <w:p>
            <w:r>
              <w:rPr>
                <w:sz w:val="18"/>
              </w:rPr>
              <w:t>Input Threshold Bps</w:t>
            </w:r>
          </w:p>
        </w:tc>
        <w:tc>
          <w:tcPr>
            <w:tcW w:type="dxa" w:w="3120"/>
          </w:tcPr>
          <w:p>
            <w:r>
              <w:rPr>
                <w:sz w:val="18"/>
              </w:rPr>
              <w:t>Field angka</w:t>
            </w:r>
          </w:p>
        </w:tc>
        <w:tc>
          <w:tcPr>
            <w:tcW w:type="dxa" w:w="3120"/>
          </w:tcPr>
          <w:p>
            <w:r>
              <w:rPr>
                <w:sz w:val="18"/>
              </w:rPr>
              <w:t>Ambang peringatan saldo rendah on-chain.</w:t>
            </w:r>
          </w:p>
        </w:tc>
      </w:tr>
      <w:tr>
        <w:tc>
          <w:tcPr>
            <w:tcW w:type="dxa" w:w="3120"/>
          </w:tcPr>
          <w:p>
            <w:r>
              <w:rPr>
                <w:sz w:val="18"/>
              </w:rPr>
              <w:t>Tombol Simpan (on-chain)</w:t>
            </w:r>
          </w:p>
        </w:tc>
        <w:tc>
          <w:tcPr>
            <w:tcW w:type="dxa" w:w="3120"/>
          </w:tcPr>
          <w:p>
            <w:r>
              <w:rPr>
                <w:sz w:val="18"/>
              </w:rPr>
              <w:t>Tombol tulis</w:t>
            </w:r>
          </w:p>
        </w:tc>
        <w:tc>
          <w:tcPr>
            <w:tcW w:type="dxa" w:w="3120"/>
          </w:tcPr>
          <w:p>
            <w:r>
              <w:rPr>
                <w:rFonts w:ascii="Consolas" w:hAnsi="Consolas"/>
                <w:color w:val="C7254E"/>
                <w:sz w:val="18"/>
              </w:rPr>
              <w:t>setCompanyConfig(...)</w:t>
            </w:r>
            <w:r>
              <w:rPr>
                <w:sz w:val="18"/>
              </w:rPr>
              <w:t>.</w:t>
            </w:r>
          </w:p>
        </w:tc>
      </w:tr>
      <w:tr>
        <w:tc>
          <w:tcPr>
            <w:tcW w:type="dxa" w:w="3120"/>
          </w:tcPr>
          <w:p>
            <w:r>
              <w:rPr>
                <w:sz w:val="18"/>
              </w:rPr>
              <w:t>Tab "Profil" — Nama/Negara/Logo</w:t>
            </w:r>
          </w:p>
        </w:tc>
        <w:tc>
          <w:tcPr>
            <w:tcW w:type="dxa" w:w="3120"/>
          </w:tcPr>
          <w:p>
            <w:r>
              <w:rPr>
                <w:sz w:val="18"/>
              </w:rPr>
              <w:t>Field teks</w:t>
            </w:r>
          </w:p>
        </w:tc>
        <w:tc>
          <w:tcPr>
            <w:tcW w:type="dxa" w:w="3120"/>
          </w:tcPr>
          <w:p>
            <w:r>
              <w:rPr>
                <w:sz w:val="18"/>
              </w:rPr>
              <w:t xml:space="preserve">Off-chain, </w:t>
            </w:r>
            <w:r>
              <w:rPr>
                <w:rFonts w:ascii="Consolas" w:hAnsi="Consolas"/>
                <w:color w:val="C7254E"/>
                <w:sz w:val="18"/>
              </w:rPr>
              <w:t>company_settings.name/country/logoUrl</w:t>
            </w:r>
            <w:r>
              <w:rPr>
                <w:sz w:val="18"/>
              </w:rPr>
              <w:t>.</w:t>
            </w:r>
          </w:p>
        </w:tc>
      </w:tr>
      <w:tr>
        <w:tc>
          <w:tcPr>
            <w:tcW w:type="dxa" w:w="3120"/>
          </w:tcPr>
          <w:p>
            <w:r>
              <w:rPr>
                <w:sz w:val="18"/>
              </w:rPr>
              <w:t>Tab "Aturan" — Batas EWA/Tarif Yield</w:t>
            </w:r>
          </w:p>
        </w:tc>
        <w:tc>
          <w:tcPr>
            <w:tcW w:type="dxa" w:w="3120"/>
          </w:tcPr>
          <w:p>
            <w:r>
              <w:rPr>
                <w:sz w:val="18"/>
              </w:rPr>
              <w:t>Field angka (%)</w:t>
            </w:r>
          </w:p>
        </w:tc>
        <w:tc>
          <w:tcPr>
            <w:tcW w:type="dxa" w:w="3120"/>
          </w:tcPr>
          <w:p>
            <w:r>
              <w:rPr>
                <w:sz w:val="18"/>
              </w:rPr>
              <w:t xml:space="preserve">Off-chain, </w:t>
            </w:r>
            <w:r>
              <w:rPr>
                <w:rFonts w:ascii="Consolas" w:hAnsi="Consolas"/>
                <w:color w:val="C7254E"/>
                <w:sz w:val="18"/>
              </w:rPr>
              <w:t>company_settings.ewaLimitBps/yieldRateBps</w:t>
            </w:r>
            <w:r>
              <w:rPr>
                <w:sz w:val="18"/>
              </w:rPr>
              <w:t xml:space="preserve"> — dikonversi persen↔bps (×100).</w:t>
            </w:r>
          </w:p>
        </w:tc>
      </w:tr>
      <w:tr>
        <w:tc>
          <w:tcPr>
            <w:tcW w:type="dxa" w:w="3120"/>
          </w:tcPr>
          <w:p>
            <w:r>
              <w:rPr>
                <w:sz w:val="18"/>
              </w:rPr>
              <w:t>Tombol Simpan (off-chain)</w:t>
            </w:r>
          </w:p>
        </w:tc>
        <w:tc>
          <w:tcPr>
            <w:tcW w:type="dxa" w:w="3120"/>
          </w:tcPr>
          <w:p>
            <w:r>
              <w:rPr>
                <w:sz w:val="18"/>
              </w:rPr>
              <w:t>Tombol tulis</w:t>
            </w:r>
          </w:p>
        </w:tc>
        <w:tc>
          <w:tcPr>
            <w:tcW w:type="dxa" w:w="3120"/>
          </w:tcPr>
          <w:p>
            <w:r>
              <w:rPr>
                <w:rFonts w:ascii="Consolas" w:hAnsi="Consolas"/>
                <w:color w:val="C7254E"/>
                <w:sz w:val="18"/>
              </w:rPr>
              <w:t>PUT /company-settings</w:t>
            </w:r>
            <w:r>
              <w:rPr>
                <w:sz w:val="18"/>
              </w:rPr>
              <w:t>.</w:t>
            </w:r>
          </w:p>
        </w:tc>
      </w:tr>
    </w:tbl>
    <w:p>
      <w:pPr>
        <w:spacing w:after="80"/>
      </w:pPr>
    </w:p>
    <w:p>
      <w:pPr>
        <w:spacing w:after="120"/>
      </w:pPr>
      <w:r>
        <w:rPr>
          <w:b/>
        </w:rPr>
        <w:t>Method/Algoritma Utama:</w:t>
      </w:r>
    </w:p>
    <w:p>
      <w:pPr>
        <w:pStyle w:val="ListNumber"/>
      </w:pPr>
      <w:r>
        <w:t>Baca konfigurasi saat ini dari kontrak untuk prapengisian form on-chain.</w:t>
      </w:r>
    </w:p>
    <w:p>
      <w:pPr>
        <w:pStyle w:val="ListNumber"/>
      </w:pPr>
      <w:r>
        <w:t xml:space="preserve">Panggil </w:t>
      </w:r>
      <w:r>
        <w:rPr>
          <w:rFonts w:ascii="Consolas" w:hAnsi="Consolas"/>
          <w:color w:val="C7254E"/>
          <w:sz w:val="18"/>
        </w:rPr>
        <w:t>setCompanyConfig(bpjsBps, pph21Bps, lowBalanceThresholdBps)</w:t>
      </w:r>
      <w:r>
        <w:t xml:space="preserve"> via </w:t>
      </w:r>
      <w:r>
        <w:rPr>
          <w:rFonts w:ascii="Consolas" w:hAnsi="Consolas"/>
          <w:color w:val="C7254E"/>
          <w:sz w:val="18"/>
        </w:rPr>
        <w:t>useContractWrite</w:t>
      </w:r>
      <w:r>
        <w:t>.</w:t>
      </w:r>
    </w:p>
    <w:p>
      <w:pPr>
        <w:pStyle w:val="ListNumber"/>
      </w:pPr>
      <w:r>
        <w:rPr>
          <w:rFonts w:ascii="Consolas" w:hAnsi="Consolas"/>
          <w:color w:val="C7254E"/>
          <w:sz w:val="18"/>
        </w:rPr>
        <w:t>useCompanySettings()</w:t>
      </w:r>
      <w:r>
        <w:t xml:space="preserve"> memanggil </w:t>
      </w:r>
      <w:r>
        <w:rPr>
          <w:rFonts w:ascii="Consolas" w:hAnsi="Consolas"/>
          <w:color w:val="C7254E"/>
          <w:sz w:val="18"/>
        </w:rPr>
        <w:t>GET /company-settings</w:t>
      </w:r>
      <w:r>
        <w:t xml:space="preserve"> untuk prapengisian tab Profil/Aturan; </w:t>
      </w:r>
      <w:r>
        <w:rPr>
          <w:rFonts w:ascii="Consolas" w:hAnsi="Consolas"/>
          <w:color w:val="C7254E"/>
          <w:sz w:val="18"/>
        </w:rPr>
        <w:t>null</w:t>
      </w:r>
      <w:r>
        <w:t xml:space="preserve"> berarti belum pernah disimpan (field kosong).</w:t>
      </w:r>
    </w:p>
    <w:p>
      <w:pPr>
        <w:pStyle w:val="ListNumber"/>
      </w:pPr>
      <w:r>
        <w:t xml:space="preserve">Simpan tab Profil atau Aturan secara independen via </w:t>
      </w:r>
      <w:r>
        <w:rPr>
          <w:rFonts w:ascii="Consolas" w:hAnsi="Consolas"/>
          <w:color w:val="C7254E"/>
          <w:sz w:val="18"/>
        </w:rPr>
        <w:t>PUT /company-settings</w:t>
      </w:r>
      <w:r>
        <w:t xml:space="preserve"> (upsert parsial — hanya field yang diubah dikirim).</w:t>
      </w:r>
    </w:p>
    <w:p>
      <w:pPr>
        <w:pStyle w:val="Heading4"/>
      </w:pPr>
      <w:r>
        <w:t>2.4.2.12 Direktori Karyawan (`/hr/directory`) `[BARU]`</w:t>
      </w:r>
    </w:p>
    <w:p>
      <w:pPr>
        <w:spacing w:after="120"/>
      </w:pPr>
      <w:r>
        <w:rPr>
          <w:b/>
        </w:rPr>
        <w:t>Deskripsi:</w:t>
      </w:r>
      <w:r>
        <w:t xml:space="preserve"> Daftar seluruh karyawan perusahaan beserta departemen dan jabatan, dengan kemampuan meng-assign/memperbarui keduanya per karyawan. </w:t>
      </w:r>
      <w:r>
        <w:rPr>
          <w:b/>
        </w:rPr>
        <w:t>Aktor:</w:t>
      </w:r>
      <w:r>
        <w:t xml:space="preserve"> HR Admin. </w:t>
      </w:r>
      <w:r>
        <w:rPr>
          <w:b/>
        </w:rPr>
        <w:t>FR Terkait:</w:t>
      </w:r>
      <w:r>
        <w:t xml:space="preserve"> FR-PAYANA-1901.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/hr/directory</w:t>
        <w:br/>
        <w:t xml:space="preserve">    participant BE as Backend /directory</w:t>
        <w:br/>
        <w:t xml:space="preserve">    HR-&gt;&gt;FE: Buka /hr/directory</w:t>
        <w:br/>
        <w:t xml:space="preserve">    FE-&gt;&gt;BE: GET /directory/:hrAddress</w:t>
        <w:br/>
        <w:t xml:space="preserve">    BE--&gt;&gt;FE: Daftar karyawan (nama, departemen, jabatan, status, flowRate)</w:t>
        <w:br/>
        <w:t xml:space="preserve">    HR-&gt;&gt;FE: Pilih karyawan, isi department/position</w:t>
        <w:br/>
        <w:t xml:space="preserve">    FE-&gt;&gt;BE: PATCH /directory/:address {department, position}</w:t>
        <w:br/>
        <w:t xml:space="preserve">    BE--&gt;&gt;FE: Tersimpan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Tabel direktori</w:t>
            </w:r>
          </w:p>
        </w:tc>
        <w:tc>
          <w:tcPr>
            <w:tcW w:type="dxa" w:w="3120"/>
          </w:tcPr>
          <w:p>
            <w:r>
              <w:rPr>
                <w:sz w:val="18"/>
              </w:rPr>
              <w:t>Tabel data</w:t>
            </w:r>
          </w:p>
        </w:tc>
        <w:tc>
          <w:tcPr>
            <w:tcW w:type="dxa" w:w="3120"/>
          </w:tcPr>
          <w:p>
            <w:r>
              <w:rPr>
                <w:sz w:val="18"/>
              </w:rPr>
              <w:t>Nama, departemen, jabatan, status stream, flow rate per karyawan.</w:t>
            </w:r>
          </w:p>
        </w:tc>
      </w:tr>
      <w:tr>
        <w:tc>
          <w:tcPr>
            <w:tcW w:type="dxa" w:w="3120"/>
          </w:tcPr>
          <w:p>
            <w:r>
              <w:rPr>
                <w:sz w:val="18"/>
              </w:rPr>
              <w:t>Input Departemen / Jabatan</w:t>
            </w:r>
          </w:p>
        </w:tc>
        <w:tc>
          <w:tcPr>
            <w:tcW w:type="dxa" w:w="3120"/>
          </w:tcPr>
          <w:p>
            <w:r>
              <w:rPr>
                <w:sz w:val="18"/>
              </w:rPr>
              <w:t>Field teks (inline edit)</w:t>
            </w:r>
          </w:p>
        </w:tc>
        <w:tc>
          <w:tcPr>
            <w:tcW w:type="dxa" w:w="3120"/>
          </w:tcPr>
          <w:p>
            <w:r>
              <w:rPr>
                <w:sz w:val="18"/>
              </w:rPr>
              <w:t>Ditugaskan per baris karyawan.</w:t>
            </w:r>
          </w:p>
        </w:tc>
      </w:tr>
    </w:tbl>
    <w:p>
      <w:pPr>
        <w:spacing w:after="80"/>
      </w:pPr>
    </w:p>
    <w:p>
      <w:pPr>
        <w:spacing w:after="120"/>
      </w:pPr>
      <w:r>
        <w:rPr>
          <w:b/>
        </w:rPr>
        <w:t>Method/Algoritma Utama:</w:t>
      </w:r>
    </w:p>
    <w:p>
      <w:pPr>
        <w:pStyle w:val="ListNumber"/>
      </w:pPr>
      <w:r>
        <w:rPr>
          <w:rFonts w:ascii="Consolas" w:hAnsi="Consolas"/>
          <w:color w:val="C7254E"/>
          <w:sz w:val="18"/>
        </w:rPr>
        <w:t>GET /directory/:hrAddress</w:t>
      </w:r>
      <w:r>
        <w:t xml:space="preserve"> memuat daftar karyawan (join data stream Ponder dengan </w:t>
      </w:r>
      <w:r>
        <w:rPr>
          <w:rFonts w:ascii="Consolas" w:hAnsi="Consolas"/>
          <w:color w:val="C7254E"/>
          <w:sz w:val="18"/>
        </w:rPr>
        <w:t>employee_profiles</w:t>
      </w:r>
      <w:r>
        <w:t>).</w:t>
      </w:r>
    </w:p>
    <w:p>
      <w:pPr>
        <w:pStyle w:val="ListNumber"/>
      </w:pPr>
      <w:r>
        <w:rPr>
          <w:rFonts w:ascii="Consolas" w:hAnsi="Consolas"/>
          <w:color w:val="C7254E"/>
          <w:sz w:val="18"/>
        </w:rPr>
        <w:t>PATCH /directory/:address</w:t>
      </w:r>
      <w:r>
        <w:t xml:space="preserve"> menyimpan department/position; hasilnya langsung tercermin di baris tabel tanpa reload penuh.</w:t>
      </w:r>
    </w:p>
    <w:p>
      <w:pPr>
        <w:pStyle w:val="Heading4"/>
      </w:pPr>
      <w:r>
        <w:t>2.4.2.13 Surat Keterangan Kerja — HR (`/hr/employment-letters`) `[BARU]`</w:t>
      </w:r>
    </w:p>
    <w:p>
      <w:pPr>
        <w:spacing w:after="120"/>
      </w:pPr>
      <w:r>
        <w:rPr>
          <w:b/>
        </w:rPr>
        <w:t>Deskripsi:</w:t>
      </w:r>
      <w:r>
        <w:t xml:space="preserve"> Antrian permohonan surat keterangan kerja dari karyawan, dengan aksi setujui/tolak. </w:t>
      </w:r>
      <w:r>
        <w:rPr>
          <w:b/>
        </w:rPr>
        <w:t>Aktor:</w:t>
      </w:r>
      <w:r>
        <w:t xml:space="preserve"> HR Admin. </w:t>
      </w:r>
      <w:r>
        <w:rPr>
          <w:b/>
        </w:rPr>
        <w:t>FR Terkait:</w:t>
      </w:r>
      <w:r>
        <w:t xml:space="preserve"> FR-PAYANA-1801.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HR</w:t>
        <w:br/>
        <w:t xml:space="preserve">    participant FE as Frontend /hr/employment-letters</w:t>
        <w:br/>
        <w:t xml:space="preserve">    participant BE as Backend /employment-letter</w:t>
        <w:br/>
        <w:t xml:space="preserve">    HR-&gt;&gt;FE: Buka /hr/employment-letters</w:t>
        <w:br/>
        <w:t xml:space="preserve">    FE-&gt;&gt;BE: GET daftar permohonan pending</w:t>
        <w:br/>
        <w:t xml:space="preserve">    BE--&gt;&gt;FE: Daftar {employeeAddress, purpose, requestedAt}</w:t>
        <w:br/>
        <w:t xml:space="preserve">    HR-&gt;&gt;FE: Klik Setujui/Tolak</w:t>
        <w:br/>
        <w:t xml:space="preserve">    FE-&gt;&gt;BE: PATCH /employment-letter/:id/approve|reject</w:t>
        <w:br/>
        <w:t xml:space="preserve">    BE--&gt;&gt;FE: Status ter-update</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Daftar permohonan</w:t>
            </w:r>
          </w:p>
        </w:tc>
        <w:tc>
          <w:tcPr>
            <w:tcW w:type="dxa" w:w="3120"/>
          </w:tcPr>
          <w:p>
            <w:r>
              <w:rPr>
                <w:sz w:val="18"/>
              </w:rPr>
              <w:t>Tabel data</w:t>
            </w:r>
          </w:p>
        </w:tc>
        <w:tc>
          <w:tcPr>
            <w:tcW w:type="dxa" w:w="3120"/>
          </w:tcPr>
          <w:p>
            <w:r>
              <w:rPr>
                <w:sz w:val="18"/>
              </w:rPr>
              <w:t>Karyawan pemohon, tujuan (purpose), tanggal pengajuan, status.</w:t>
            </w:r>
          </w:p>
        </w:tc>
      </w:tr>
      <w:tr>
        <w:tc>
          <w:tcPr>
            <w:tcW w:type="dxa" w:w="3120"/>
          </w:tcPr>
          <w:p>
            <w:r>
              <w:rPr>
                <w:sz w:val="18"/>
              </w:rPr>
              <w:t>Tombol Setujui/Tolak</w:t>
            </w:r>
          </w:p>
        </w:tc>
        <w:tc>
          <w:tcPr>
            <w:tcW w:type="dxa" w:w="3120"/>
          </w:tcPr>
          <w:p>
            <w:r>
              <w:rPr>
                <w:sz w:val="18"/>
              </w:rPr>
              <w:t>Grup tombol</w:t>
            </w:r>
          </w:p>
        </w:tc>
        <w:tc>
          <w:tcPr>
            <w:tcW w:type="dxa" w:w="3120"/>
          </w:tcPr>
          <w:p>
            <w:r>
              <w:rPr>
                <w:sz w:val="18"/>
              </w:rPr>
              <w:t>Memutuskan permohonan.</w:t>
            </w:r>
          </w:p>
        </w:tc>
      </w:tr>
    </w:tbl>
    <w:p>
      <w:pPr>
        <w:spacing w:after="80"/>
      </w:pPr>
    </w:p>
    <w:p>
      <w:pPr>
        <w:spacing w:after="120"/>
      </w:pPr>
      <w:r>
        <w:rPr>
          <w:b/>
        </w:rPr>
        <w:t>Method/Algoritma Utama:</w:t>
      </w:r>
    </w:p>
    <w:p>
      <w:pPr>
        <w:pStyle w:val="ListNumber"/>
      </w:pPr>
      <w:r>
        <w:t xml:space="preserve">Muat daftar </w:t>
      </w:r>
      <w:r>
        <w:rPr>
          <w:rFonts w:ascii="Consolas" w:hAnsi="Consolas"/>
          <w:color w:val="C7254E"/>
          <w:sz w:val="18"/>
        </w:rPr>
        <w:t>employment_letters</w:t>
      </w:r>
      <w:r>
        <w:t xml:space="preserve"> milik </w:t>
      </w:r>
      <w:r>
        <w:rPr>
          <w:rFonts w:ascii="Consolas" w:hAnsi="Consolas"/>
          <w:color w:val="C7254E"/>
          <w:sz w:val="18"/>
        </w:rPr>
        <w:t>hrAddress</w:t>
      </w:r>
      <w:r>
        <w:t xml:space="preserve"> caller.</w:t>
      </w:r>
    </w:p>
    <w:p>
      <w:pPr>
        <w:pStyle w:val="ListNumber"/>
      </w:pPr>
      <w:r>
        <w:rPr>
          <w:rFonts w:ascii="Consolas" w:hAnsi="Consolas"/>
          <w:color w:val="C7254E"/>
          <w:sz w:val="18"/>
        </w:rPr>
        <w:t>PATCH /employment-letter/:id/approve|reject</w:t>
      </w:r>
      <w:r>
        <w:t xml:space="preserve"> mengubah status; karyawan dapat mengunduh dokumen setelah </w:t>
      </w:r>
      <w:r>
        <w:rPr>
          <w:rFonts w:ascii="Consolas" w:hAnsi="Consolas"/>
          <w:color w:val="C7254E"/>
          <w:sz w:val="18"/>
        </w:rPr>
        <w:t>approved</w:t>
      </w:r>
      <w:r>
        <w:t>.</w:t>
      </w:r>
    </w:p>
    <w:p>
      <w:pPr>
        <w:pStyle w:val="Heading4"/>
      </w:pPr>
      <w:r>
        <w:t>2.4.3 Portal Karyawan (`/employee/*`)</w:t>
      </w:r>
    </w:p>
    <w:p>
      <w:pPr>
        <w:spacing w:after="120"/>
      </w:pPr>
      <w:r>
        <w:t xml:space="preserve">Seluruh halaman portal karyawan dibungkus oleh layout </w:t>
      </w:r>
      <w:r>
        <w:rPr>
          <w:rFonts w:ascii="Consolas" w:hAnsi="Consolas"/>
          <w:color w:val="C7254E"/>
          <w:sz w:val="18"/>
        </w:rPr>
        <w:t>employee/layout.tsx</w:t>
      </w:r>
      <w:r>
        <w:t xml:space="preserve"> dengan navigasi sisi karyawan dan role guard </w:t>
      </w:r>
      <w:r>
        <w:rPr>
          <w:rFonts w:ascii="Consolas" w:hAnsi="Consolas"/>
          <w:color w:val="C7254E"/>
          <w:sz w:val="18"/>
        </w:rPr>
        <w:t>useRole</w:t>
      </w:r>
      <w:r>
        <w:t>. Karyawan diidentifikasi melalui stream aktif/paused pada Ponder.</w:t>
      </w:r>
    </w:p>
    <w:p>
      <w:pPr>
        <w:pStyle w:val="Heading4"/>
      </w:pPr>
      <w:r>
        <w:t>2.4.3.1 EWA Dashboard (`/employee/ewa`)</w:t>
      </w:r>
    </w:p>
    <w:p>
      <w:pPr>
        <w:spacing w:after="120"/>
      </w:pPr>
      <w:r>
        <w:rPr>
          <w:b/>
        </w:rPr>
        <w:t>Deskripsi:</w:t>
      </w:r>
      <w:r>
        <w:t xml:space="preserve"> Halaman utama karyawan yang menampilkan saldo gaji terakumulasi real-time, saldo Smart Account, vesting mendatang, dan riwayat klaim; menyediakan tombol "Tarik Gaji" gasless. </w:t>
      </w:r>
      <w:r>
        <w:rPr>
          <w:b/>
        </w:rPr>
        <w:t>Aktor:</w:t>
      </w:r>
      <w:r>
        <w:t xml:space="preserve"> Karyawan. </w:t>
      </w:r>
      <w:r>
        <w:rPr>
          <w:b/>
        </w:rPr>
        <w:t>FR Terkait:</w:t>
      </w:r>
      <w:r>
        <w:t xml:space="preserve"> FR-PAYANA-401, FR-PAYANA-402, FR-PAYANA-403, FR-PAYANA-405.</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/employee/ewa</w:t>
        <w:br/>
        <w:t xml:space="preserve">    participant PO as Ponder</w:t>
        <w:br/>
        <w:t xml:space="preserve">    participant V as CompanyVault</w:t>
        <w:br/>
        <w:t xml:space="preserve">    participant IDRX as IDRX ERC-20</w:t>
        <w:br/>
        <w:t xml:space="preserve">    FE-&gt;&gt;PO: getStream / getClaims / getVests</w:t>
        <w:br/>
        <w:t xml:space="preserve">    PO--&gt;&gt;FE: data stream, klaim, vest</w:t>
        <w:br/>
        <w:t xml:space="preserve">    FE-&gt;&gt;V: getAccrued(address)</w:t>
        <w:br/>
        <w:t xml:space="preserve">    V--&gt;&gt;FE: saldo terakumulasi (seed counter)</w:t>
        <w:br/>
        <w:t xml:space="preserve">    loop tiap 10 detik (NFR-10)</w:t>
        <w:br/>
        <w:t xml:space="preserve">        FE-&gt;&gt;V: getAccrued(address)</w:t>
        <w:br/>
        <w:t xml:space="preserve">        V--&gt;&gt;FE: nilai terbaru</w:t>
        <w:br/>
        <w:t xml:space="preserve">    end</w:t>
        <w:br/>
        <w:t xml:space="preserve">    E-&gt;&gt;FE: Klik "Tarik Gaji"</w:t>
        <w:br/>
        <w:t xml:space="preserve">    FE-&gt;&gt;V: claimSalary() (jalur gasless ERC-4337)</w:t>
        <w:br/>
        <w:t xml:space="preserve">    V--&gt;&gt;FE: txHash + SalaryClaimed</w:t>
        <w:br/>
        <w:t xml:space="preserve">    FE-&gt;&gt;IDRX: balanceOf(address) (refresh)</w:t>
        <w:br/>
        <w:t xml:space="preserve">    FE--&gt;&gt;E: Banner "Dana EWA berhasil ditarik"</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EWA gelap</w:t>
            </w:r>
          </w:p>
        </w:tc>
        <w:tc>
          <w:tcPr>
            <w:tcW w:type="dxa" w:w="3120"/>
          </w:tcPr>
          <w:p>
            <w:r>
              <w:rPr>
                <w:sz w:val="18"/>
              </w:rPr>
              <w:t>Panel utama</w:t>
            </w:r>
          </w:p>
        </w:tc>
        <w:tc>
          <w:tcPr>
            <w:tcW w:type="dxa" w:w="3120"/>
          </w:tcPr>
          <w:p>
            <w:r>
              <w:rPr>
                <w:rFonts w:ascii="Consolas" w:hAnsi="Consolas"/>
                <w:color w:val="C7254E"/>
                <w:sz w:val="18"/>
              </w:rPr>
              <w:t>StreamCounter</w:t>
            </w:r>
            <w:r>
              <w:rPr>
                <w:sz w:val="18"/>
              </w:rPr>
              <w:t xml:space="preserve"> real-time + flow rate per detik + status streaming.</w:t>
            </w:r>
          </w:p>
        </w:tc>
      </w:tr>
      <w:tr>
        <w:tc>
          <w:tcPr>
            <w:tcW w:type="dxa" w:w="3120"/>
          </w:tcPr>
          <w:p>
            <w:r>
              <w:rPr>
                <w:sz w:val="18"/>
              </w:rPr>
              <w:t>Tombol "Tarik Gaji"</w:t>
            </w:r>
          </w:p>
        </w:tc>
        <w:tc>
          <w:tcPr>
            <w:tcW w:type="dxa" w:w="3120"/>
          </w:tcPr>
          <w:p>
            <w:r>
              <w:rPr>
                <w:sz w:val="18"/>
              </w:rPr>
              <w:t>Tombol tulis</w:t>
            </w:r>
          </w:p>
        </w:tc>
        <w:tc>
          <w:tcPr>
            <w:tcW w:type="dxa" w:w="3120"/>
          </w:tcPr>
          <w:p>
            <w:r>
              <w:rPr>
                <w:sz w:val="18"/>
              </w:rPr>
              <w:t xml:space="preserve">Memicu </w:t>
            </w:r>
            <w:r>
              <w:rPr>
                <w:rFonts w:ascii="Consolas" w:hAnsi="Consolas"/>
                <w:color w:val="C7254E"/>
                <w:sz w:val="18"/>
              </w:rPr>
              <w:t>claimSalary()</w:t>
            </w:r>
            <w:r>
              <w:rPr>
                <w:sz w:val="18"/>
              </w:rPr>
              <w:t xml:space="preserve"> (gasless); nonaktif jika </w:t>
            </w:r>
            <w:r>
              <w:rPr>
                <w:rFonts w:ascii="Consolas" w:hAnsi="Consolas"/>
                <w:color w:val="C7254E"/>
                <w:sz w:val="18"/>
              </w:rPr>
              <w:t>accruedWei == 0</w:t>
            </w:r>
            <w:r>
              <w:rPr>
                <w:sz w:val="18"/>
              </w:rPr>
              <w:t>.</w:t>
            </w:r>
          </w:p>
        </w:tc>
      </w:tr>
      <w:tr>
        <w:tc>
          <w:tcPr>
            <w:tcW w:type="dxa" w:w="3120"/>
          </w:tcPr>
          <w:p>
            <w:r>
              <w:rPr>
                <w:sz w:val="18"/>
              </w:rPr>
              <w:t>Kartu Smart Account</w:t>
            </w:r>
          </w:p>
        </w:tc>
        <w:tc>
          <w:tcPr>
            <w:tcW w:type="dxa" w:w="3120"/>
          </w:tcPr>
          <w:p>
            <w:r>
              <w:rPr>
                <w:sz w:val="18"/>
              </w:rPr>
              <w:t>Panel data</w:t>
            </w:r>
          </w:p>
        </w:tc>
        <w:tc>
          <w:tcPr>
            <w:tcW w:type="dxa" w:w="3120"/>
          </w:tcPr>
          <w:p>
            <w:r>
              <w:rPr>
                <w:sz w:val="18"/>
              </w:rPr>
              <w:t>Saldo IDRX (</w:t>
            </w:r>
            <w:r>
              <w:rPr>
                <w:rFonts w:ascii="Consolas" w:hAnsi="Consolas"/>
                <w:color w:val="C7254E"/>
                <w:sz w:val="18"/>
              </w:rPr>
              <w:t>balanceOf</w:t>
            </w:r>
            <w:r>
              <w:rPr>
                <w:sz w:val="18"/>
              </w:rPr>
              <w:t>) + alamat ringkas.</w:t>
            </w:r>
          </w:p>
        </w:tc>
      </w:tr>
      <w:tr>
        <w:tc>
          <w:tcPr>
            <w:tcW w:type="dxa" w:w="3120"/>
          </w:tcPr>
          <w:p>
            <w:r>
              <w:rPr>
                <w:sz w:val="18"/>
              </w:rPr>
              <w:t>Kartu Bonus Vesting</w:t>
            </w:r>
          </w:p>
        </w:tc>
        <w:tc>
          <w:tcPr>
            <w:tcW w:type="dxa" w:w="3120"/>
          </w:tcPr>
          <w:p>
            <w:r>
              <w:rPr>
                <w:sz w:val="18"/>
              </w:rPr>
              <w:t>Panel data</w:t>
            </w:r>
          </w:p>
        </w:tc>
        <w:tc>
          <w:tcPr>
            <w:tcW w:type="dxa" w:w="3120"/>
          </w:tcPr>
          <w:p>
            <w:r>
              <w:rPr>
                <w:sz w:val="18"/>
              </w:rPr>
              <w:t xml:space="preserve">Vest </w:t>
            </w:r>
            <w:r>
              <w:rPr>
                <w:rFonts w:ascii="Consolas" w:hAnsi="Consolas"/>
                <w:color w:val="C7254E"/>
                <w:sz w:val="18"/>
              </w:rPr>
              <w:t>Locked</w:t>
            </w:r>
            <w:r>
              <w:rPr>
                <w:sz w:val="18"/>
              </w:rPr>
              <w:t xml:space="preserve"> terdekat + progress bar.</w:t>
            </w:r>
          </w:p>
        </w:tc>
      </w:tr>
      <w:tr>
        <w:tc>
          <w:tcPr>
            <w:tcW w:type="dxa" w:w="3120"/>
          </w:tcPr>
          <w:p>
            <w:r>
              <w:rPr>
                <w:sz w:val="18"/>
              </w:rPr>
              <w:t>Aktivitas Terakhir</w:t>
            </w:r>
          </w:p>
        </w:tc>
        <w:tc>
          <w:tcPr>
            <w:tcW w:type="dxa" w:w="3120"/>
          </w:tcPr>
          <w:p>
            <w:r>
              <w:rPr>
                <w:sz w:val="18"/>
              </w:rPr>
              <w:t>Daftar</w:t>
            </w:r>
          </w:p>
        </w:tc>
        <w:tc>
          <w:tcPr>
            <w:tcW w:type="dxa" w:w="3120"/>
          </w:tcPr>
          <w:p>
            <w:r>
              <w:rPr>
                <w:sz w:val="18"/>
              </w:rPr>
              <w:t xml:space="preserve">Lima klaim terakhir dari </w:t>
            </w:r>
            <w:r>
              <w:rPr>
                <w:rFonts w:ascii="Consolas" w:hAnsi="Consolas"/>
                <w:color w:val="C7254E"/>
                <w:sz w:val="18"/>
              </w:rPr>
              <w:t>getClaims</w:t>
            </w:r>
            <w:r>
              <w:rPr>
                <w:sz w:val="18"/>
              </w:rPr>
              <w:t>.</w:t>
            </w:r>
          </w:p>
        </w:tc>
      </w:tr>
      <w:tr>
        <w:tc>
          <w:tcPr>
            <w:tcW w:type="dxa" w:w="3120"/>
          </w:tcPr>
          <w:p>
            <w:r>
              <w:rPr>
                <w:sz w:val="18"/>
              </w:rPr>
              <w:t>Banner sukses</w:t>
            </w:r>
          </w:p>
        </w:tc>
        <w:tc>
          <w:tcPr>
            <w:tcW w:type="dxa" w:w="3120"/>
          </w:tcPr>
          <w:p>
            <w:r>
              <w:rPr>
                <w:sz w:val="18"/>
              </w:rPr>
              <w:t>Alert + OnChainLink</w:t>
            </w:r>
          </w:p>
        </w:tc>
        <w:tc>
          <w:tcPr>
            <w:tcW w:type="dxa" w:w="3120"/>
          </w:tcPr>
          <w:p>
            <w:r>
              <w:rPr>
                <w:sz w:val="18"/>
              </w:rPr>
              <w:t>Konfirmasi klaim + tautan transaksi.</w:t>
            </w:r>
          </w:p>
        </w:tc>
      </w:tr>
    </w:tbl>
    <w:p>
      <w:pPr>
        <w:spacing w:after="80"/>
      </w:pPr>
    </w:p>
    <w:p>
      <w:pPr>
        <w:spacing w:after="120"/>
      </w:pPr>
      <w:r>
        <w:rPr>
          <w:b/>
        </w:rPr>
        <w:t>Method/Algoritma Utama:</w:t>
      </w:r>
    </w:p>
    <w:p>
      <w:pPr>
        <w:pStyle w:val="ListNumber"/>
      </w:pPr>
      <w:r>
        <w:t xml:space="preserve">Muat paralel </w:t>
      </w:r>
      <w:r>
        <w:rPr>
          <w:rFonts w:ascii="Consolas" w:hAnsi="Consolas"/>
          <w:color w:val="C7254E"/>
          <w:sz w:val="18"/>
        </w:rPr>
        <w:t>ponder.getStream</w:t>
      </w:r>
      <w:r>
        <w:t xml:space="preserve">, </w:t>
      </w:r>
      <w:r>
        <w:rPr>
          <w:rFonts w:ascii="Consolas" w:hAnsi="Consolas"/>
          <w:color w:val="C7254E"/>
          <w:sz w:val="18"/>
        </w:rPr>
        <w:t>ponder.getClaims</w:t>
      </w:r>
      <w:r>
        <w:t xml:space="preserve">, </w:t>
      </w:r>
      <w:r>
        <w:rPr>
          <w:rFonts w:ascii="Consolas" w:hAnsi="Consolas"/>
          <w:color w:val="C7254E"/>
          <w:sz w:val="18"/>
        </w:rPr>
        <w:t>ponder.getVests</w:t>
      </w:r>
      <w:r>
        <w:t xml:space="preserve">; baca </w:t>
      </w:r>
      <w:r>
        <w:rPr>
          <w:rFonts w:ascii="Consolas" w:hAnsi="Consolas"/>
          <w:color w:val="C7254E"/>
          <w:sz w:val="18"/>
        </w:rPr>
        <w:t>balanceOf</w:t>
      </w:r>
      <w:r>
        <w:t xml:space="preserve"> IDRX.</w:t>
      </w:r>
    </w:p>
    <w:p>
      <w:pPr>
        <w:pStyle w:val="ListNumber"/>
      </w:pPr>
      <w:r>
        <w:rPr>
          <w:rFonts w:ascii="Consolas" w:hAnsi="Consolas"/>
          <w:color w:val="C7254E"/>
          <w:sz w:val="18"/>
        </w:rPr>
        <w:t>fetchAccrued</w:t>
      </w:r>
      <w:r>
        <w:t xml:space="preserve">: baca </w:t>
      </w:r>
      <w:r>
        <w:rPr>
          <w:rFonts w:ascii="Consolas" w:hAnsi="Consolas"/>
          <w:color w:val="C7254E"/>
          <w:sz w:val="18"/>
        </w:rPr>
        <w:t>getAccrued(address)</w:t>
      </w:r>
      <w:r>
        <w:t xml:space="preserve"> on-chain sebagai seed </w:t>
      </w:r>
      <w:r>
        <w:rPr>
          <w:rFonts w:ascii="Consolas" w:hAnsi="Consolas"/>
          <w:color w:val="C7254E"/>
          <w:sz w:val="18"/>
        </w:rPr>
        <w:t>StreamCounter</w:t>
      </w:r>
      <w:r>
        <w:t>; polling tiap 10 detik (NFR-10).</w:t>
      </w:r>
    </w:p>
    <w:p>
      <w:pPr>
        <w:pStyle w:val="ListNumber"/>
      </w:pPr>
      <w:r>
        <w:rPr>
          <w:rFonts w:ascii="Consolas" w:hAnsi="Consolas"/>
          <w:color w:val="C7254E"/>
          <w:sz w:val="18"/>
        </w:rPr>
        <w:t>handleClaim</w:t>
      </w:r>
      <w:r>
        <w:t xml:space="preserve">: panggil </w:t>
      </w:r>
      <w:r>
        <w:rPr>
          <w:rFonts w:ascii="Consolas" w:hAnsi="Consolas"/>
          <w:color w:val="C7254E"/>
          <w:sz w:val="18"/>
        </w:rPr>
        <w:t>claimSalary()</w:t>
      </w:r>
      <w:r>
        <w:t xml:space="preserve"> melalui jalur write (gasless), tampilkan banner sukses, lalu refresh </w:t>
      </w:r>
      <w:r>
        <w:rPr>
          <w:rFonts w:ascii="Consolas" w:hAnsi="Consolas"/>
          <w:color w:val="C7254E"/>
          <w:sz w:val="18"/>
        </w:rPr>
        <w:t>getAccrued</w:t>
      </w:r>
      <w:r>
        <w:t xml:space="preserve"> dan </w:t>
      </w:r>
      <w:r>
        <w:rPr>
          <w:rFonts w:ascii="Consolas" w:hAnsi="Consolas"/>
          <w:color w:val="C7254E"/>
          <w:sz w:val="18"/>
        </w:rPr>
        <w:t>balanceOf</w:t>
      </w:r>
      <w:r>
        <w:t>.</w:t>
      </w:r>
    </w:p>
    <w:p>
      <w:pPr>
        <w:pStyle w:val="Heading4"/>
      </w:pPr>
      <w:r>
        <w:t>2.4.3.2 Reimburse Karyawan (`/employee/reimburse`)</w:t>
      </w:r>
    </w:p>
    <w:p>
      <w:pPr>
        <w:spacing w:after="120"/>
      </w:pPr>
      <w:r>
        <w:rPr>
          <w:b/>
        </w:rPr>
        <w:t>Deskripsi:</w:t>
      </w:r>
      <w:r>
        <w:t xml:space="preserve"> Formulir pengajuan reimbursement dan pemantauan status persetujuan HR. </w:t>
      </w:r>
      <w:r>
        <w:rPr>
          <w:b/>
        </w:rPr>
        <w:t>Aktor:</w:t>
      </w:r>
      <w:r>
        <w:t xml:space="preserve"> Karyawan. </w:t>
      </w:r>
      <w:r>
        <w:rPr>
          <w:b/>
        </w:rPr>
        <w:t>FR Terkait:</w:t>
      </w:r>
      <w:r>
        <w:t xml:space="preserve"> — (fitur pelengkap antarmuka tingkat aplikasi).</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/employee/reimburse</w:t>
        <w:br/>
        <w:t xml:space="preserve">    E-&gt;&gt;FE: Isi keterangan, jumlah, unggah bukti</w:t>
        <w:br/>
        <w:t xml:space="preserve">    FE--&gt;&gt;E: Ajukan klaim</w:t>
        <w:br/>
        <w:t xml:space="preserve">    E-&gt;&gt;FE: Pantau status persetujuan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Form klaim</w:t>
            </w:r>
          </w:p>
        </w:tc>
        <w:tc>
          <w:tcPr>
            <w:tcW w:type="dxa" w:w="3120"/>
          </w:tcPr>
          <w:p>
            <w:r>
              <w:rPr>
                <w:sz w:val="18"/>
              </w:rPr>
              <w:t>Field + unggah</w:t>
            </w:r>
          </w:p>
        </w:tc>
        <w:tc>
          <w:tcPr>
            <w:tcW w:type="dxa" w:w="3120"/>
          </w:tcPr>
          <w:p>
            <w:r>
              <w:rPr>
                <w:sz w:val="18"/>
              </w:rPr>
              <w:t>Keterangan biaya, jumlah IDRX, bukti.</w:t>
            </w:r>
          </w:p>
        </w:tc>
      </w:tr>
      <w:tr>
        <w:tc>
          <w:tcPr>
            <w:tcW w:type="dxa" w:w="3120"/>
          </w:tcPr>
          <w:p>
            <w:r>
              <w:rPr>
                <w:sz w:val="18"/>
              </w:rPr>
              <w:t>Daftar status</w:t>
            </w:r>
          </w:p>
        </w:tc>
        <w:tc>
          <w:tcPr>
            <w:tcW w:type="dxa" w:w="3120"/>
          </w:tcPr>
          <w:p>
            <w:r>
              <w:rPr>
                <w:sz w:val="18"/>
              </w:rPr>
              <w:t>Tabel data</w:t>
            </w:r>
          </w:p>
        </w:tc>
        <w:tc>
          <w:tcPr>
            <w:tcW w:type="dxa" w:w="3120"/>
          </w:tcPr>
          <w:p>
            <w:r>
              <w:rPr>
                <w:sz w:val="18"/>
              </w:rPr>
              <w:t>Status persetujuan HR.</w:t>
            </w:r>
          </w:p>
        </w:tc>
      </w:tr>
    </w:tbl>
    <w:p>
      <w:pPr>
        <w:spacing w:after="80"/>
      </w:pPr>
    </w:p>
    <w:p>
      <w:pPr>
        <w:spacing w:after="120"/>
      </w:pPr>
      <w:r>
        <w:rPr>
          <w:b/>
        </w:rPr>
        <w:t>Method/Algoritma Utama:</w:t>
      </w:r>
    </w:p>
    <w:p>
      <w:pPr>
        <w:pStyle w:val="ListNumber"/>
      </w:pPr>
      <w:r>
        <w:t>Submit klaim reimbursement tingkat aplikasi.</w:t>
      </w:r>
    </w:p>
    <w:p>
      <w:pPr>
        <w:pStyle w:val="ListNumber"/>
      </w:pPr>
      <w:r>
        <w:t>Pantau status persetujuan dari HR.</w:t>
      </w:r>
    </w:p>
    <w:p>
      <w:pPr>
        <w:pStyle w:val="Heading4"/>
      </w:pPr>
      <w:r>
        <w:t>2.4.3.3 Bounty Karyawan (`/employee/bounty`)</w:t>
      </w:r>
    </w:p>
    <w:p>
      <w:pPr>
        <w:spacing w:after="120"/>
      </w:pPr>
      <w:r>
        <w:rPr>
          <w:b/>
        </w:rPr>
        <w:t>Deskripsi:</w:t>
      </w:r>
      <w:r>
        <w:t xml:space="preserve"> Daftar program bounty yang tersedia beserta tombol klaim hadiah IDRX setelah tugas selesai. </w:t>
      </w:r>
      <w:r>
        <w:rPr>
          <w:b/>
        </w:rPr>
        <w:t>Aktor:</w:t>
      </w:r>
      <w:r>
        <w:t xml:space="preserve"> Karyawan. </w:t>
      </w:r>
      <w:r>
        <w:rPr>
          <w:b/>
        </w:rPr>
        <w:t>FR Terkait:</w:t>
      </w:r>
      <w:r>
        <w:t xml:space="preserve"> — (fitur pelengkap antarmuka tingkat aplikasi).</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/employee/bounty</w:t>
        <w:br/>
        <w:t xml:space="preserve">    E-&gt;&gt;FE: Lihat daftar bounty</w:t>
        <w:br/>
        <w:t xml:space="preserve">    E-&gt;&gt;FE: Klaim hadiah setelah tugas selesai</w:t>
        <w:br/>
        <w:t xml:space="preserve">    FE--&gt;&gt;E: Status klaim diperbarui</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Daftar bounty</w:t>
            </w:r>
          </w:p>
        </w:tc>
        <w:tc>
          <w:tcPr>
            <w:tcW w:type="dxa" w:w="3120"/>
          </w:tcPr>
          <w:p>
            <w:r>
              <w:rPr>
                <w:sz w:val="18"/>
              </w:rPr>
              <w:t>Grid kartu</w:t>
            </w:r>
          </w:p>
        </w:tc>
        <w:tc>
          <w:tcPr>
            <w:tcW w:type="dxa" w:w="3120"/>
          </w:tcPr>
          <w:p>
            <w:r>
              <w:rPr>
                <w:sz w:val="18"/>
              </w:rPr>
              <w:t>Judul, deskripsi, hadiah IDRX.</w:t>
            </w:r>
          </w:p>
        </w:tc>
      </w:tr>
      <w:tr>
        <w:tc>
          <w:tcPr>
            <w:tcW w:type="dxa" w:w="3120"/>
          </w:tcPr>
          <w:p>
            <w:r>
              <w:rPr>
                <w:sz w:val="18"/>
              </w:rPr>
              <w:t>Tombol klaim</w:t>
            </w:r>
          </w:p>
        </w:tc>
        <w:tc>
          <w:tcPr>
            <w:tcW w:type="dxa" w:w="3120"/>
          </w:tcPr>
          <w:p>
            <w:r>
              <w:rPr>
                <w:sz w:val="18"/>
              </w:rPr>
              <w:t>Tombol</w:t>
            </w:r>
          </w:p>
        </w:tc>
        <w:tc>
          <w:tcPr>
            <w:tcW w:type="dxa" w:w="3120"/>
          </w:tcPr>
          <w:p>
            <w:r>
              <w:rPr>
                <w:sz w:val="18"/>
              </w:rPr>
              <w:t>Mengajukan klaim penyelesaian.</w:t>
            </w:r>
          </w:p>
        </w:tc>
      </w:tr>
    </w:tbl>
    <w:p>
      <w:pPr>
        <w:spacing w:after="80"/>
      </w:pPr>
    </w:p>
    <w:p>
      <w:pPr>
        <w:spacing w:after="120"/>
      </w:pPr>
      <w:r>
        <w:rPr>
          <w:b/>
        </w:rPr>
        <w:t>Method/Algoritma Utama:</w:t>
      </w:r>
    </w:p>
    <w:p>
      <w:pPr>
        <w:pStyle w:val="ListNumber"/>
      </w:pPr>
      <w:r>
        <w:t>Muat daftar bounty terbuka.</w:t>
      </w:r>
    </w:p>
    <w:p>
      <w:pPr>
        <w:pStyle w:val="ListNumber"/>
      </w:pPr>
      <w:r>
        <w:t>Ajukan klaim hadiah; tunggu verifikasi HR.</w:t>
      </w:r>
    </w:p>
    <w:p>
      <w:pPr>
        <w:pStyle w:val="Heading4"/>
      </w:pPr>
      <w:r>
        <w:t>2.4.3.4 Kasbon Karyawan (`/employee/kasbon`)</w:t>
      </w:r>
    </w:p>
    <w:p>
      <w:pPr>
        <w:spacing w:after="120"/>
      </w:pPr>
      <w:r>
        <w:rPr>
          <w:b/>
        </w:rPr>
        <w:t>Deskripsi:</w:t>
      </w:r>
      <w:r>
        <w:t xml:space="preserve"> Status kasbon aktif beserta sisa yang harus dilunasi, tombol pengajuan kasbon baru, dan rincian potongan PPh21/BPJS pada setiap klaim gaji. </w:t>
      </w:r>
      <w:r>
        <w:rPr>
          <w:b/>
        </w:rPr>
        <w:t>Aktor:</w:t>
      </w:r>
      <w:r>
        <w:t xml:space="preserve"> Karyawan. </w:t>
      </w:r>
      <w:r>
        <w:rPr>
          <w:b/>
        </w:rPr>
        <w:t>FR Terkait:</w:t>
      </w:r>
      <w:r>
        <w:t xml:space="preserve"> FR-PAYANA-703, FR-PAYANA-704, FR-PAYANA-706.</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/employee/kasbon</w:t>
        <w:br/>
        <w:t xml:space="preserve">    participant PO as Ponder</w:t>
        <w:br/>
        <w:t xml:space="preserve">    participant V as CompanyVault</w:t>
        <w:br/>
        <w:t xml:space="preserve">    FE-&gt;&gt;PO: getSalaryAdvance(employee) / getStream(employee)</w:t>
        <w:br/>
        <w:t xml:space="preserve">    PO--&gt;&gt;FE: status kasbon, sisa, riwayat TaxWithheld</w:t>
        <w:br/>
        <w:t xml:space="preserve">    E-&gt;&gt;FE: Ajukan kasbon (&lt;= 80% gaji bulanan)</w:t>
        <w:br/>
        <w:t xml:space="preserve">    FE-&gt;&gt;V: requestAdvance(amount) — gasless via Paymaster</w:t>
        <w:br/>
        <w:t xml:space="preserve">    V--&gt;&gt;FE: event AdvanceRequested</w:t>
        <w:br/>
        <w:t xml:space="preserve">    FE--&gt;&gt;E: Refresh status kasbon (Pending)</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status kasbon</w:t>
            </w:r>
          </w:p>
        </w:tc>
        <w:tc>
          <w:tcPr>
            <w:tcW w:type="dxa" w:w="3120"/>
          </w:tcPr>
          <w:p>
            <w:r>
              <w:rPr>
                <w:sz w:val="18"/>
              </w:rPr>
              <w:t>Panel data</w:t>
            </w:r>
          </w:p>
        </w:tc>
        <w:tc>
          <w:tcPr>
            <w:tcW w:type="dxa" w:w="3120"/>
          </w:tcPr>
          <w:p>
            <w:r>
              <w:rPr>
                <w:sz w:val="18"/>
              </w:rPr>
              <w:t>Status saat ini (Pending/Active/Rejected/Repaid), jumlah, dan sisa yang harus dilunasi.</w:t>
            </w:r>
          </w:p>
        </w:tc>
      </w:tr>
      <w:tr>
        <w:tc>
          <w:tcPr>
            <w:tcW w:type="dxa" w:w="3120"/>
          </w:tcPr>
          <w:p>
            <w:r>
              <w:rPr>
                <w:sz w:val="18"/>
              </w:rPr>
              <w:t>Input nominal pengajuan</w:t>
            </w:r>
          </w:p>
        </w:tc>
        <w:tc>
          <w:tcPr>
            <w:tcW w:type="dxa" w:w="3120"/>
          </w:tcPr>
          <w:p>
            <w:r>
              <w:rPr>
                <w:sz w:val="18"/>
              </w:rPr>
              <w:t>Field</w:t>
            </w:r>
          </w:p>
        </w:tc>
        <w:tc>
          <w:tcPr>
            <w:tcW w:type="dxa" w:w="3120"/>
          </w:tcPr>
          <w:p>
            <w:r>
              <w:rPr>
                <w:sz w:val="18"/>
              </w:rPr>
              <w:t xml:space="preserve">Nominal kasbon; dibatasi </w:t>
            </w:r>
            <w:r>
              <w:rPr>
                <w:rFonts w:ascii="Consolas" w:hAnsi="Consolas"/>
                <w:color w:val="C7254E"/>
                <w:sz w:val="18"/>
              </w:rPr>
              <w:t>maxAdvance</w:t>
            </w:r>
            <w:r>
              <w:rPr>
                <w:sz w:val="18"/>
              </w:rPr>
              <w:t xml:space="preserve"> (80% dari estimasi gaji bulanan).</w:t>
            </w:r>
          </w:p>
        </w:tc>
      </w:tr>
      <w:tr>
        <w:tc>
          <w:tcPr>
            <w:tcW w:type="dxa" w:w="3120"/>
          </w:tcPr>
          <w:p>
            <w:r>
              <w:rPr>
                <w:sz w:val="18"/>
              </w:rPr>
              <w:t>Indikator pelunasan</w:t>
            </w:r>
          </w:p>
        </w:tc>
        <w:tc>
          <w:tcPr>
            <w:tcW w:type="dxa" w:w="3120"/>
          </w:tcPr>
          <w:p>
            <w:r>
              <w:rPr>
                <w:sz w:val="18"/>
              </w:rPr>
              <w:t>Progress bar</w:t>
            </w:r>
          </w:p>
        </w:tc>
        <w:tc>
          <w:tcPr>
            <w:tcW w:type="dxa" w:w="3120"/>
          </w:tcPr>
          <w:p>
            <w:r>
              <w:rPr>
                <w:rFonts w:ascii="Consolas" w:hAnsi="Consolas"/>
                <w:color w:val="C7254E"/>
                <w:sz w:val="18"/>
              </w:rPr>
              <w:t>repaid / amount</w:t>
            </w:r>
            <w:r>
              <w:rPr>
                <w:sz w:val="18"/>
              </w:rPr>
              <w:t>.</w:t>
            </w:r>
          </w:p>
        </w:tc>
      </w:tr>
      <w:tr>
        <w:tc>
          <w:tcPr>
            <w:tcW w:type="dxa" w:w="3120"/>
          </w:tcPr>
          <w:p>
            <w:r>
              <w:rPr>
                <w:sz w:val="18"/>
              </w:rPr>
              <w:t>Panel riwayat pajak</w:t>
            </w:r>
          </w:p>
        </w:tc>
        <w:tc>
          <w:tcPr>
            <w:tcW w:type="dxa" w:w="3120"/>
          </w:tcPr>
          <w:p>
            <w:r>
              <w:rPr>
                <w:sz w:val="18"/>
              </w:rPr>
              <w:t>Panel data</w:t>
            </w:r>
          </w:p>
        </w:tc>
        <w:tc>
          <w:tcPr>
            <w:tcW w:type="dxa" w:w="3120"/>
          </w:tcPr>
          <w:p>
            <w:r>
              <w:rPr>
                <w:sz w:val="18"/>
              </w:rPr>
              <w:t xml:space="preserve">Rincian </w:t>
            </w:r>
            <w:r>
              <w:rPr>
                <w:rFonts w:ascii="Consolas" w:hAnsi="Consolas"/>
                <w:color w:val="C7254E"/>
                <w:sz w:val="18"/>
              </w:rPr>
              <w:t>TaxWithheld</w:t>
            </w:r>
            <w:r>
              <w:rPr>
                <w:sz w:val="18"/>
              </w:rPr>
              <w:t xml:space="preserve"> (PPh21 + BPJS) per klaim gaji.</w:t>
            </w:r>
          </w:p>
        </w:tc>
      </w:tr>
      <w:tr>
        <w:tc>
          <w:tcPr>
            <w:tcW w:type="dxa" w:w="3120"/>
          </w:tcPr>
          <w:p>
            <w:r>
              <w:rPr>
                <w:sz w:val="18"/>
              </w:rPr>
              <w:t>Tombol aksi</w:t>
            </w:r>
          </w:p>
        </w:tc>
        <w:tc>
          <w:tcPr>
            <w:tcW w:type="dxa" w:w="3120"/>
          </w:tcPr>
          <w:p>
            <w:r>
              <w:rPr>
                <w:sz w:val="18"/>
              </w:rPr>
              <w:t>Tombol tulis</w:t>
            </w:r>
          </w:p>
        </w:tc>
        <w:tc>
          <w:tcPr>
            <w:tcW w:type="dxa" w:w="3120"/>
          </w:tcPr>
          <w:p>
            <w:r>
              <w:rPr>
                <w:rFonts w:ascii="Consolas" w:hAnsi="Consolas"/>
                <w:color w:val="C7254E"/>
                <w:sz w:val="18"/>
              </w:rPr>
              <w:t>requestAdvance(amount)</w:t>
            </w:r>
            <w:r>
              <w:rPr>
                <w:sz w:val="18"/>
              </w:rPr>
              <w:t>.</w:t>
            </w:r>
          </w:p>
        </w:tc>
      </w:tr>
    </w:tbl>
    <w:p>
      <w:pPr>
        <w:spacing w:after="80"/>
      </w:pPr>
    </w:p>
    <w:p>
      <w:pPr>
        <w:spacing w:after="120"/>
      </w:pPr>
      <w:r>
        <w:rPr>
          <w:b/>
        </w:rPr>
        <w:t>Method/Algoritma Utama:</w:t>
      </w:r>
    </w:p>
    <w:p>
      <w:pPr>
        <w:pStyle w:val="ListNumber"/>
      </w:pPr>
      <w:r>
        <w:t xml:space="preserve">Muat paralel </w:t>
      </w:r>
      <w:r>
        <w:rPr>
          <w:rFonts w:ascii="Consolas" w:hAnsi="Consolas"/>
          <w:color w:val="C7254E"/>
          <w:sz w:val="18"/>
        </w:rPr>
        <w:t>getSalaryAdvance(employee)</w:t>
      </w:r>
      <w:r>
        <w:t xml:space="preserve"> dan </w:t>
      </w:r>
      <w:r>
        <w:rPr>
          <w:rFonts w:ascii="Consolas" w:hAnsi="Consolas"/>
          <w:color w:val="C7254E"/>
          <w:sz w:val="18"/>
        </w:rPr>
        <w:t>getStream(employee)</w:t>
      </w:r>
      <w:r>
        <w:t xml:space="preserve"> dari Ponder.</w:t>
      </w:r>
    </w:p>
    <w:p>
      <w:pPr>
        <w:pStyle w:val="ListNumber"/>
      </w:pPr>
      <w:r>
        <w:t xml:space="preserve">Hitung </w:t>
      </w:r>
      <w:r>
        <w:rPr>
          <w:rFonts w:ascii="Consolas" w:hAnsi="Consolas"/>
          <w:color w:val="C7254E"/>
          <w:sz w:val="18"/>
        </w:rPr>
        <w:t>maxAdvance = floor(monthlySalary * 0.8)</w:t>
      </w:r>
      <w:r>
        <w:t xml:space="preserve"> dengan </w:t>
      </w:r>
      <w:r>
        <w:rPr>
          <w:rFonts w:ascii="Consolas" w:hAnsi="Consolas"/>
          <w:color w:val="C7254E"/>
          <w:sz w:val="18"/>
        </w:rPr>
        <w:t>monthlySalary = (flowRate/1e18) * 2.592.000</w:t>
      </w:r>
      <w:r>
        <w:t>.</w:t>
      </w:r>
    </w:p>
    <w:p>
      <w:pPr>
        <w:pStyle w:val="ListNumber"/>
      </w:pPr>
      <w:r>
        <w:t xml:space="preserve">Tombol ajukan memanggil </w:t>
      </w:r>
      <w:r>
        <w:rPr>
          <w:rFonts w:ascii="Consolas" w:hAnsi="Consolas"/>
          <w:color w:val="C7254E"/>
          <w:sz w:val="18"/>
        </w:rPr>
        <w:t>requestAdvance(amount)</w:t>
      </w:r>
      <w:r>
        <w:t xml:space="preserve"> (gasless, ditandatangani Privy), lalu </w:t>
      </w:r>
      <w:r>
        <w:rPr>
          <w:rFonts w:ascii="Consolas" w:hAnsi="Consolas"/>
          <w:color w:val="C7254E"/>
          <w:sz w:val="18"/>
        </w:rPr>
        <w:t>refreshData</w:t>
      </w:r>
      <w:r>
        <w:t>.</w:t>
      </w:r>
    </w:p>
    <w:p>
      <w:pPr>
        <w:pStyle w:val="ListNumber"/>
      </w:pPr>
      <w:r>
        <w:t xml:space="preserve">Render riwayat </w:t>
      </w:r>
      <w:r>
        <w:rPr>
          <w:rFonts w:ascii="Consolas" w:hAnsi="Consolas"/>
          <w:color w:val="C7254E"/>
          <w:sz w:val="18"/>
        </w:rPr>
        <w:t>TaxWithheld</w:t>
      </w:r>
      <w:r>
        <w:t xml:space="preserve"> dari data Ponder untuk transparansi potongan pajak per klaim.</w:t>
      </w:r>
    </w:p>
    <w:p>
      <w:pPr>
        <w:pStyle w:val="Heading4"/>
      </w:pPr>
      <w:r>
        <w:t>2.4.3.5 Vesting Karyawan (`/employee/vesting`)</w:t>
      </w:r>
    </w:p>
    <w:p>
      <w:pPr>
        <w:spacing w:after="120"/>
      </w:pPr>
      <w:r>
        <w:rPr>
          <w:b/>
        </w:rPr>
        <w:t>Deskripsi:</w:t>
      </w:r>
      <w:r>
        <w:t xml:space="preserve"> Daftar cliff vest milik karyawan beserta tombol klaim setelah cliff tercapai. </w:t>
      </w:r>
      <w:r>
        <w:rPr>
          <w:b/>
        </w:rPr>
        <w:t>Aktor:</w:t>
      </w:r>
      <w:r>
        <w:t xml:space="preserve"> Karyawan. </w:t>
      </w:r>
      <w:r>
        <w:rPr>
          <w:b/>
        </w:rPr>
        <w:t>FR Terkait:</w:t>
      </w:r>
      <w:r>
        <w:t xml:space="preserve"> FR-PAYANA-602, FR-PAYANA-604.</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/employee/vesting</w:t>
        <w:br/>
        <w:t xml:space="preserve">    participant PO as Ponder (cliff_vest)</w:t>
        <w:br/>
        <w:t xml:space="preserve">    participant V as CompanyVault</w:t>
        <w:br/>
        <w:t xml:space="preserve">    FE-&gt;&gt;PO: getVests(address)</w:t>
        <w:br/>
        <w:t xml:space="preserve">    PO--&gt;&gt;FE: daftar vest + status</w:t>
        <w:br/>
        <w:t xml:space="preserve">    E-&gt;&gt;FE: Klik klaim (cliff tercapai)</w:t>
        <w:br/>
        <w:t xml:space="preserve">    FE-&gt;&gt;V: claimCliffVest(vestId)</w:t>
        <w:br/>
        <w:t xml:space="preserve">    V--&gt;&gt;FE: CliffVestClaimed + transfer IDRX</w:t>
        <w:br/>
        <w:t xml:space="preserve">    FE--&gt;&gt;E: Perbarui status menjadi Claimed</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Daftar vest</w:t>
            </w:r>
          </w:p>
        </w:tc>
        <w:tc>
          <w:tcPr>
            <w:tcW w:type="dxa" w:w="3120"/>
          </w:tcPr>
          <w:p>
            <w:r>
              <w:rPr>
                <w:sz w:val="18"/>
              </w:rPr>
              <w:t>Tabel/grid</w:t>
            </w:r>
          </w:p>
        </w:tc>
        <w:tc>
          <w:tcPr>
            <w:tcW w:type="dxa" w:w="3120"/>
          </w:tcPr>
          <w:p>
            <w:r>
              <w:rPr>
                <w:sz w:val="18"/>
              </w:rPr>
              <w:t>Jumlah terkunci, tanggal cliff, tipe, status.</w:t>
            </w:r>
          </w:p>
        </w:tc>
      </w:tr>
      <w:tr>
        <w:tc>
          <w:tcPr>
            <w:tcW w:type="dxa" w:w="3120"/>
          </w:tcPr>
          <w:p>
            <w:r>
              <w:rPr>
                <w:sz w:val="18"/>
              </w:rPr>
              <w:t>Badge status</w:t>
            </w:r>
          </w:p>
        </w:tc>
        <w:tc>
          <w:tcPr>
            <w:tcW w:type="dxa" w:w="3120"/>
          </w:tcPr>
          <w:p>
            <w:r>
              <w:rPr>
                <w:sz w:val="18"/>
              </w:rPr>
              <w:t>Indikator</w:t>
            </w:r>
          </w:p>
        </w:tc>
        <w:tc>
          <w:tcPr>
            <w:tcW w:type="dxa" w:w="3120"/>
          </w:tcPr>
          <w:p>
            <w:r>
              <w:rPr>
                <w:sz w:val="18"/>
              </w:rPr>
              <w:t>Locked / Claimed / Forfeited.</w:t>
            </w:r>
          </w:p>
        </w:tc>
      </w:tr>
      <w:tr>
        <w:tc>
          <w:tcPr>
            <w:tcW w:type="dxa" w:w="3120"/>
          </w:tcPr>
          <w:p>
            <w:r>
              <w:rPr>
                <w:sz w:val="18"/>
              </w:rPr>
              <w:t>Tombol klaim</w:t>
            </w:r>
          </w:p>
        </w:tc>
        <w:tc>
          <w:tcPr>
            <w:tcW w:type="dxa" w:w="3120"/>
          </w:tcPr>
          <w:p>
            <w:r>
              <w:rPr>
                <w:sz w:val="18"/>
              </w:rPr>
              <w:t>Tombol tulis</w:t>
            </w:r>
          </w:p>
        </w:tc>
        <w:tc>
          <w:tcPr>
            <w:tcW w:type="dxa" w:w="3120"/>
          </w:tcPr>
          <w:p>
            <w:r>
              <w:rPr>
                <w:rFonts w:ascii="Consolas" w:hAnsi="Consolas"/>
                <w:color w:val="C7254E"/>
                <w:sz w:val="18"/>
              </w:rPr>
              <w:t>claimCliffVest(vestId)</w:t>
            </w:r>
            <w:r>
              <w:rPr>
                <w:sz w:val="18"/>
              </w:rPr>
              <w:t>; aktif hanya setelah cliff.</w:t>
            </w:r>
          </w:p>
        </w:tc>
      </w:tr>
    </w:tbl>
    <w:p>
      <w:pPr>
        <w:spacing w:after="80"/>
      </w:pPr>
    </w:p>
    <w:p>
      <w:pPr>
        <w:spacing w:after="120"/>
      </w:pPr>
      <w:r>
        <w:rPr>
          <w:b/>
        </w:rPr>
        <w:t>Method/Algoritma Utama:</w:t>
      </w:r>
    </w:p>
    <w:p>
      <w:pPr>
        <w:pStyle w:val="ListNumber"/>
      </w:pPr>
      <w:r>
        <w:t xml:space="preserve">Muat </w:t>
      </w:r>
      <w:r>
        <w:rPr>
          <w:rFonts w:ascii="Consolas" w:hAnsi="Consolas"/>
          <w:color w:val="C7254E"/>
          <w:sz w:val="18"/>
        </w:rPr>
        <w:t>ponder.getVests(address)</w:t>
      </w:r>
      <w:r>
        <w:t>; tampilkan status dan tanggal cliff.</w:t>
      </w:r>
    </w:p>
    <w:p>
      <w:pPr>
        <w:pStyle w:val="ListNumber"/>
      </w:pPr>
      <w:r>
        <w:t xml:space="preserve">Tombol klaim aktif jika </w:t>
      </w:r>
      <w:r>
        <w:rPr>
          <w:rFonts w:ascii="Consolas" w:hAnsi="Consolas"/>
          <w:color w:val="C7254E"/>
          <w:sz w:val="18"/>
        </w:rPr>
        <w:t>block.timestamp &gt;= cliffTs</w:t>
      </w:r>
      <w:r>
        <w:t xml:space="preserve"> dan status </w:t>
      </w:r>
      <w:r>
        <w:rPr>
          <w:rFonts w:ascii="Consolas" w:hAnsi="Consolas"/>
          <w:color w:val="C7254E"/>
          <w:sz w:val="18"/>
        </w:rPr>
        <w:t>Locked</w:t>
      </w:r>
      <w:r>
        <w:t>.</w:t>
      </w:r>
    </w:p>
    <w:p>
      <w:pPr>
        <w:pStyle w:val="ListNumber"/>
      </w:pPr>
      <w:r>
        <w:t xml:space="preserve">Panggil </w:t>
      </w:r>
      <w:r>
        <w:rPr>
          <w:rFonts w:ascii="Consolas" w:hAnsi="Consolas"/>
          <w:color w:val="C7254E"/>
          <w:sz w:val="18"/>
        </w:rPr>
        <w:t>claimCliffVest(vestId)</w:t>
      </w:r>
      <w:r>
        <w:t>; perbarui status.</w:t>
      </w:r>
    </w:p>
    <w:p>
      <w:pPr>
        <w:pStyle w:val="Heading4"/>
      </w:pPr>
      <w:r>
        <w:t>2.4.3.6 Transfer (`/employee/transfer`)</w:t>
      </w:r>
    </w:p>
    <w:p>
      <w:pPr>
        <w:spacing w:after="120"/>
      </w:pPr>
      <w:r>
        <w:rPr>
          <w:b/>
        </w:rPr>
        <w:t>Deskripsi:</w:t>
      </w:r>
      <w:r>
        <w:t xml:space="preserve"> Transfer IDRX dari Smart Account karyawan ke alamat EVM eksternal menggunakan fungsi standar ERC-20. </w:t>
      </w:r>
      <w:r>
        <w:rPr>
          <w:b/>
        </w:rPr>
        <w:t>Aktor:</w:t>
      </w:r>
      <w:r>
        <w:t xml:space="preserve"> Karyawan. </w:t>
      </w:r>
      <w:r>
        <w:rPr>
          <w:b/>
        </w:rPr>
        <w:t>FR Terkait:</w:t>
      </w:r>
      <w:r>
        <w:t xml:space="preserve"> FR-PAYANA-401 (pendukung pencairan).</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/employee/transfer</w:t>
        <w:br/>
        <w:t xml:space="preserve">    participant IDRX as IDRX ERC-20</w:t>
        <w:br/>
        <w:t xml:space="preserve">    E-&gt;&gt;FE: Isi alamat tujuan + nominal</w:t>
        <w:br/>
        <w:t xml:space="preserve">    FE-&gt;&gt;IDRX: balanceOf(address) (validasi saldo)</w:t>
        <w:br/>
        <w:t xml:space="preserve">    E-&gt;&gt;FE: Konfirmasi transfer</w:t>
        <w:br/>
        <w:t xml:space="preserve">    FE-&gt;&gt;IDRX: transfer(recipient, amountWei)</w:t>
        <w:br/>
        <w:t xml:space="preserve">    IDRX--&gt;&gt;FE: Transfer event</w:t>
        <w:br/>
        <w:t xml:space="preserve">    FE--&gt;&gt;E: Konfirmasi pengiriman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Input alamat tujuan</w:t>
            </w:r>
          </w:p>
        </w:tc>
        <w:tc>
          <w:tcPr>
            <w:tcW w:type="dxa" w:w="3120"/>
          </w:tcPr>
          <w:p>
            <w:r>
              <w:rPr>
                <w:sz w:val="18"/>
              </w:rPr>
              <w:t>Field teks</w:t>
            </w:r>
          </w:p>
        </w:tc>
        <w:tc>
          <w:tcPr>
            <w:tcW w:type="dxa" w:w="3120"/>
          </w:tcPr>
          <w:p>
            <w:r>
              <w:rPr>
                <w:sz w:val="18"/>
              </w:rPr>
              <w:t>Alamat EVM eksternal (mis. MetaMask/bursa).</w:t>
            </w:r>
          </w:p>
        </w:tc>
      </w:tr>
      <w:tr>
        <w:tc>
          <w:tcPr>
            <w:tcW w:type="dxa" w:w="3120"/>
          </w:tcPr>
          <w:p>
            <w:r>
              <w:rPr>
                <w:sz w:val="18"/>
              </w:rPr>
              <w:t>Input nominal</w:t>
            </w:r>
          </w:p>
        </w:tc>
        <w:tc>
          <w:tcPr>
            <w:tcW w:type="dxa" w:w="3120"/>
          </w:tcPr>
          <w:p>
            <w:r>
              <w:rPr>
                <w:sz w:val="18"/>
              </w:rPr>
              <w:t>Field angka</w:t>
            </w:r>
          </w:p>
        </w:tc>
        <w:tc>
          <w:tcPr>
            <w:tcW w:type="dxa" w:w="3120"/>
          </w:tcPr>
          <w:p>
            <w:r>
              <w:rPr>
                <w:sz w:val="18"/>
              </w:rPr>
              <w:t>Jumlah IDRX yang dikirim.</w:t>
            </w:r>
          </w:p>
        </w:tc>
      </w:tr>
      <w:tr>
        <w:tc>
          <w:tcPr>
            <w:tcW w:type="dxa" w:w="3120"/>
          </w:tcPr>
          <w:p>
            <w:r>
              <w:rPr>
                <w:sz w:val="18"/>
              </w:rPr>
              <w:t>Kartu saldo</w:t>
            </w:r>
          </w:p>
        </w:tc>
        <w:tc>
          <w:tcPr>
            <w:tcW w:type="dxa" w:w="3120"/>
          </w:tcPr>
          <w:p>
            <w:r>
              <w:rPr>
                <w:sz w:val="18"/>
              </w:rPr>
              <w:t>Panel data</w:t>
            </w:r>
          </w:p>
        </w:tc>
        <w:tc>
          <w:tcPr>
            <w:tcW w:type="dxa" w:w="3120"/>
          </w:tcPr>
          <w:p>
            <w:r>
              <w:rPr>
                <w:sz w:val="18"/>
              </w:rPr>
              <w:t>Saldo IDRX terkini.</w:t>
            </w:r>
          </w:p>
        </w:tc>
      </w:tr>
      <w:tr>
        <w:tc>
          <w:tcPr>
            <w:tcW w:type="dxa" w:w="3120"/>
          </w:tcPr>
          <w:p>
            <w:r>
              <w:rPr>
                <w:sz w:val="18"/>
              </w:rPr>
              <w:t>Tombol kirim</w:t>
            </w:r>
          </w:p>
        </w:tc>
        <w:tc>
          <w:tcPr>
            <w:tcW w:type="dxa" w:w="3120"/>
          </w:tcPr>
          <w:p>
            <w:r>
              <w:rPr>
                <w:sz w:val="18"/>
              </w:rPr>
              <w:t>Tombol tulis</w:t>
            </w:r>
          </w:p>
        </w:tc>
        <w:tc>
          <w:tcPr>
            <w:tcW w:type="dxa" w:w="3120"/>
          </w:tcPr>
          <w:p>
            <w:r>
              <w:rPr>
                <w:rFonts w:ascii="Consolas" w:hAnsi="Consolas"/>
                <w:color w:val="C7254E"/>
                <w:sz w:val="18"/>
              </w:rPr>
              <w:t>transfer(recipient, amountWei)</w:t>
            </w:r>
            <w:r>
              <w:rPr>
                <w:sz w:val="18"/>
              </w:rPr>
              <w:t>.</w:t>
            </w:r>
          </w:p>
        </w:tc>
      </w:tr>
    </w:tbl>
    <w:p>
      <w:pPr>
        <w:spacing w:after="80"/>
      </w:pPr>
    </w:p>
    <w:p>
      <w:pPr>
        <w:spacing w:after="120"/>
      </w:pPr>
      <w:r>
        <w:rPr>
          <w:b/>
        </w:rPr>
        <w:t>Method/Algoritma Utama:</w:t>
      </w:r>
    </w:p>
    <w:p>
      <w:pPr>
        <w:pStyle w:val="ListNumber"/>
      </w:pPr>
      <w:r>
        <w:t xml:space="preserve">Baca </w:t>
      </w:r>
      <w:r>
        <w:rPr>
          <w:rFonts w:ascii="Consolas" w:hAnsi="Consolas"/>
          <w:color w:val="C7254E"/>
          <w:sz w:val="18"/>
        </w:rPr>
        <w:t>balanceOf(address)</w:t>
      </w:r>
      <w:r>
        <w:t xml:space="preserve"> untuk validasi kecukupan saldo.</w:t>
      </w:r>
    </w:p>
    <w:p>
      <w:pPr>
        <w:pStyle w:val="ListNumber"/>
      </w:pPr>
      <w:r>
        <w:t xml:space="preserve">Konversi nominal ke wei; panggil </w:t>
      </w:r>
      <w:r>
        <w:rPr>
          <w:rFonts w:ascii="Consolas" w:hAnsi="Consolas"/>
          <w:color w:val="C7254E"/>
          <w:sz w:val="18"/>
        </w:rPr>
        <w:t>transfer(recipient, amountWei)</w:t>
      </w:r>
      <w:r>
        <w:t xml:space="preserve"> pada IDRX.</w:t>
      </w:r>
    </w:p>
    <w:p>
      <w:pPr>
        <w:pStyle w:val="Heading4"/>
      </w:pPr>
      <w:r>
        <w:t>2.4.3.7 Pesangon (`/employee/severance`)</w:t>
      </w:r>
    </w:p>
    <w:p>
      <w:pPr>
        <w:spacing w:after="120"/>
      </w:pPr>
      <w:r>
        <w:rPr>
          <w:b/>
        </w:rPr>
        <w:t>Deskripsi:</w:t>
      </w:r>
      <w:r>
        <w:t xml:space="preserve"> Tampilan saldo pesangon yang terakumulasi on-chain (2% dari setiap klaim) beserta status dan estimasi besaran berdasarkan masa kerja. </w:t>
      </w:r>
      <w:r>
        <w:rPr>
          <w:b/>
        </w:rPr>
        <w:t>Aktor:</w:t>
      </w:r>
      <w:r>
        <w:t xml:space="preserve"> Karyawan. </w:t>
      </w:r>
      <w:r>
        <w:rPr>
          <w:b/>
        </w:rPr>
        <w:t>FR Terkait:</w:t>
      </w:r>
      <w:r>
        <w:t xml:space="preserve"> FR-PAYANA-505, FR-PAYANA-506.</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/employee/severance</w:t>
        <w:br/>
        <w:t xml:space="preserve">    participant V as CompanyVault</w:t>
        <w:br/>
        <w:t xml:space="preserve">    participant PO as Ponder (severance_vault)</w:t>
        <w:br/>
        <w:t xml:space="preserve">    FE-&gt;&gt;V: getSeveranceBalance(address)</w:t>
        <w:br/>
        <w:t xml:space="preserve">    V--&gt;&gt;FE: amount terakumulasi</w:t>
        <w:br/>
        <w:t xml:space="preserve">    FE-&gt;&gt;PO: severance_vault (state, tenureMonths)</w:t>
        <w:br/>
        <w:t xml:space="preserve">    PO--&gt;&gt;FE: status + masa kerja</w:t>
        <w:br/>
        <w:t xml:space="preserve">    FE--&gt;&gt;E: Tampilkan saldo + estimasi pesangon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saldo pesangon</w:t>
            </w:r>
          </w:p>
        </w:tc>
        <w:tc>
          <w:tcPr>
            <w:tcW w:type="dxa" w:w="3120"/>
          </w:tcPr>
          <w:p>
            <w:r>
              <w:rPr>
                <w:sz w:val="18"/>
              </w:rPr>
              <w:t>Panel data</w:t>
            </w:r>
          </w:p>
        </w:tc>
        <w:tc>
          <w:tcPr>
            <w:tcW w:type="dxa" w:w="3120"/>
          </w:tcPr>
          <w:p>
            <w:r>
              <w:rPr>
                <w:rFonts w:ascii="Consolas" w:hAnsi="Consolas"/>
                <w:color w:val="C7254E"/>
                <w:sz w:val="18"/>
              </w:rPr>
              <w:t>getSeveranceBalance(address)</w:t>
            </w:r>
            <w:r>
              <w:rPr>
                <w:sz w:val="18"/>
              </w:rPr>
              <w:t>.</w:t>
            </w:r>
          </w:p>
        </w:tc>
      </w:tr>
      <w:tr>
        <w:tc>
          <w:tcPr>
            <w:tcW w:type="dxa" w:w="3120"/>
          </w:tcPr>
          <w:p>
            <w:r>
              <w:rPr>
                <w:sz w:val="18"/>
              </w:rPr>
              <w:t>Badge status</w:t>
            </w:r>
          </w:p>
        </w:tc>
        <w:tc>
          <w:tcPr>
            <w:tcW w:type="dxa" w:w="3120"/>
          </w:tcPr>
          <w:p>
            <w:r>
              <w:rPr>
                <w:sz w:val="18"/>
              </w:rPr>
              <w:t>Indikator</w:t>
            </w:r>
          </w:p>
        </w:tc>
        <w:tc>
          <w:tcPr>
            <w:tcW w:type="dxa" w:w="3120"/>
          </w:tcPr>
          <w:p>
            <w:r>
              <w:rPr>
                <w:sz w:val="18"/>
              </w:rPr>
              <w:t>Locked / Released / Returned.</w:t>
            </w:r>
          </w:p>
        </w:tc>
      </w:tr>
      <w:tr>
        <w:tc>
          <w:tcPr>
            <w:tcW w:type="dxa" w:w="3120"/>
          </w:tcPr>
          <w:p>
            <w:r>
              <w:rPr>
                <w:sz w:val="18"/>
              </w:rPr>
              <w:t>Estimasi pesangon</w:t>
            </w:r>
          </w:p>
        </w:tc>
        <w:tc>
          <w:tcPr>
            <w:tcW w:type="dxa" w:w="3120"/>
          </w:tcPr>
          <w:p>
            <w:r>
              <w:rPr>
                <w:sz w:val="18"/>
              </w:rPr>
              <w:t>Panel info</w:t>
            </w:r>
          </w:p>
        </w:tc>
        <w:tc>
          <w:tcPr>
            <w:tcW w:type="dxa" w:w="3120"/>
          </w:tcPr>
          <w:p>
            <w:r>
              <w:rPr>
                <w:sz w:val="18"/>
              </w:rPr>
              <w:t>Estimasi berdasarkan masa kerja (UU Cipta Kerja).</w:t>
            </w:r>
          </w:p>
        </w:tc>
      </w:tr>
    </w:tbl>
    <w:p>
      <w:pPr>
        <w:spacing w:after="80"/>
      </w:pPr>
    </w:p>
    <w:p>
      <w:pPr>
        <w:spacing w:after="120"/>
      </w:pPr>
      <w:r>
        <w:rPr>
          <w:b/>
        </w:rPr>
        <w:t>Method/Algoritma Utama:</w:t>
      </w:r>
    </w:p>
    <w:p>
      <w:pPr>
        <w:pStyle w:val="ListNumber"/>
      </w:pPr>
      <w:r>
        <w:t xml:space="preserve">Baca </w:t>
      </w:r>
      <w:r>
        <w:rPr>
          <w:rFonts w:ascii="Consolas" w:hAnsi="Consolas"/>
          <w:color w:val="C7254E"/>
          <w:sz w:val="18"/>
        </w:rPr>
        <w:t>getSeveranceBalance(address)</w:t>
      </w:r>
      <w:r>
        <w:t xml:space="preserve"> on-chain dan </w:t>
      </w:r>
      <w:r>
        <w:rPr>
          <w:rFonts w:ascii="Consolas" w:hAnsi="Consolas"/>
          <w:color w:val="C7254E"/>
          <w:sz w:val="18"/>
        </w:rPr>
        <w:t>severance_vault</w:t>
      </w:r>
      <w:r>
        <w:t xml:space="preserve"> terindeks.</w:t>
      </w:r>
    </w:p>
    <w:p>
      <w:pPr>
        <w:pStyle w:val="ListNumber"/>
      </w:pPr>
      <w:r>
        <w:t xml:space="preserve">Tampilkan status (Locked/Released/Returned) dan estimasi statutori berdasarkan </w:t>
      </w:r>
      <w:r>
        <w:rPr>
          <w:rFonts w:ascii="Consolas" w:hAnsi="Consolas"/>
          <w:color w:val="C7254E"/>
          <w:sz w:val="18"/>
        </w:rPr>
        <w:t>tenureMonths</w:t>
      </w:r>
      <w:r>
        <w:t>.</w:t>
      </w:r>
    </w:p>
    <w:p>
      <w:pPr>
        <w:pStyle w:val="Heading4"/>
      </w:pPr>
      <w:r>
        <w:t>2.4.3.8 Audit Karyawan (`/employee/audit`)</w:t>
      </w:r>
    </w:p>
    <w:p>
      <w:pPr>
        <w:spacing w:after="120"/>
      </w:pPr>
      <w:r>
        <w:rPr>
          <w:b/>
        </w:rPr>
        <w:t>Deskripsi:</w:t>
      </w:r>
      <w:r>
        <w:t xml:space="preserve"> Riwayat klaim gaji dan transaksi kasbon milik karyawan yang login. </w:t>
      </w:r>
      <w:r>
        <w:rPr>
          <w:b/>
        </w:rPr>
        <w:t>Aktor:</w:t>
      </w:r>
      <w:r>
        <w:t xml:space="preserve"> Karyawan. </w:t>
      </w:r>
      <w:r>
        <w:rPr>
          <w:b/>
        </w:rPr>
        <w:t>FR Terkait:</w:t>
      </w:r>
      <w:r>
        <w:t xml:space="preserve"> FR-PAYANA-1002 (transparansi pribadi).</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/employee/audit</w:t>
        <w:br/>
        <w:t xml:space="preserve">    participant PO as Ponder</w:t>
        <w:br/>
        <w:t xml:space="preserve">    FE-&gt;&gt;PO: getClaims(address)</w:t>
        <w:br/>
        <w:t xml:space="preserve">    PO--&gt;&gt;FE: riwayat klaim</w:t>
        <w:br/>
        <w:t xml:space="preserve">    FE--&gt;&gt;E: Render daftar transaksi</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Tabel riwayat</w:t>
            </w:r>
          </w:p>
        </w:tc>
        <w:tc>
          <w:tcPr>
            <w:tcW w:type="dxa" w:w="3120"/>
          </w:tcPr>
          <w:p>
            <w:r>
              <w:rPr>
                <w:sz w:val="18"/>
              </w:rPr>
              <w:t>Tabel data</w:t>
            </w:r>
          </w:p>
        </w:tc>
        <w:tc>
          <w:tcPr>
            <w:tcW w:type="dxa" w:w="3120"/>
          </w:tcPr>
          <w:p>
            <w:r>
              <w:rPr>
                <w:sz w:val="18"/>
              </w:rPr>
              <w:t>Klaim gaji + transaksi kasbon, waktu, jumlah IDRX.</w:t>
            </w:r>
          </w:p>
        </w:tc>
      </w:tr>
      <w:tr>
        <w:tc>
          <w:tcPr>
            <w:tcW w:type="dxa" w:w="3120"/>
          </w:tcPr>
          <w:p>
            <w:r>
              <w:rPr>
                <w:sz w:val="18"/>
              </w:rPr>
              <w:t>Tautan transaksi</w:t>
            </w:r>
          </w:p>
        </w:tc>
        <w:tc>
          <w:tcPr>
            <w:tcW w:type="dxa" w:w="3120"/>
          </w:tcPr>
          <w:p>
            <w:r>
              <w:rPr>
                <w:sz w:val="18"/>
              </w:rPr>
              <w:t>OnChainLink</w:t>
            </w:r>
          </w:p>
        </w:tc>
        <w:tc>
          <w:tcPr>
            <w:tcW w:type="dxa" w:w="3120"/>
          </w:tcPr>
          <w:p>
            <w:r>
              <w:rPr>
                <w:sz w:val="18"/>
              </w:rPr>
              <w:t>Tautan Basescan per transaksi.</w:t>
            </w:r>
          </w:p>
        </w:tc>
      </w:tr>
    </w:tbl>
    <w:p>
      <w:pPr>
        <w:spacing w:after="80"/>
      </w:pPr>
    </w:p>
    <w:p>
      <w:pPr>
        <w:spacing w:after="120"/>
      </w:pPr>
      <w:r>
        <w:rPr>
          <w:b/>
        </w:rPr>
        <w:t>Method/Algoritma Utama:</w:t>
      </w:r>
    </w:p>
    <w:p>
      <w:pPr>
        <w:pStyle w:val="ListNumber"/>
      </w:pPr>
      <w:r>
        <w:t xml:space="preserve">Ambil </w:t>
      </w:r>
      <w:r>
        <w:rPr>
          <w:rFonts w:ascii="Consolas" w:hAnsi="Consolas"/>
          <w:color w:val="C7254E"/>
          <w:sz w:val="18"/>
        </w:rPr>
        <w:t>ponder.getClaims(address)</w:t>
      </w:r>
      <w:r>
        <w:t>; render terurut waktu.</w:t>
      </w:r>
    </w:p>
    <w:p>
      <w:pPr>
        <w:pStyle w:val="ListNumber"/>
      </w:pPr>
      <w:r>
        <w:t>Sertakan tautan transaksi ke Basescan.</w:t>
      </w:r>
    </w:p>
    <w:p>
      <w:pPr>
        <w:pStyle w:val="Heading4"/>
      </w:pPr>
      <w:r>
        <w:t>2.4.3.9 Pengaturan Karyawan (`/employee/settings`)</w:t>
      </w:r>
    </w:p>
    <w:p>
      <w:pPr>
        <w:spacing w:after="120"/>
      </w:pPr>
      <w:r>
        <w:rPr>
          <w:b/>
        </w:rPr>
        <w:t>Deskripsi:</w:t>
      </w:r>
      <w:r>
        <w:t xml:space="preserve"> Pembaruan profil PII karyawan (nama, NIK 16 digit, telepon) yang disimpan terenkripsi. </w:t>
      </w:r>
      <w:r>
        <w:rPr>
          <w:b/>
        </w:rPr>
        <w:t>Aktor:</w:t>
      </w:r>
      <w:r>
        <w:t xml:space="preserve"> Karyawan. </w:t>
      </w:r>
      <w:r>
        <w:rPr>
          <w:b/>
        </w:rPr>
        <w:t>FR Terkait:</w:t>
      </w:r>
      <w:r>
        <w:t xml:space="preserve"> FR-PAYANA-104, FR-PAYANA-105.</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/employee/settings</w:t>
        <w:br/>
        <w:t xml:space="preserve">    participant BE as Backend /auth/profile</w:t>
        <w:br/>
        <w:t xml:space="preserve">    participant DB as PostgreSQL (employees, AES-GCM)</w:t>
        <w:br/>
        <w:t xml:space="preserve">    FE-&gt;&gt;BE: GET /auth/profile (Bearer JWT)</w:t>
        <w:br/>
        <w:t xml:space="preserve">    BE-&gt;&gt;DB: SELECT + decrypt</w:t>
        <w:br/>
        <w:t xml:space="preserve">    BE--&gt;&gt;FE: {name, nik, phone}</w:t>
        <w:br/>
        <w:t xml:space="preserve">    E-&gt;&gt;FE: Perbarui field</w:t>
        <w:br/>
        <w:t xml:space="preserve">    FE-&gt;&gt;BE: POST /auth/profile {name, nik, phone}</w:t>
        <w:br/>
        <w:t xml:space="preserve">    BE-&gt;&gt;DB: encrypt (AES-256-GCM) + upsert</w:t>
        <w:br/>
        <w:t xml:space="preserve">    BE--&gt;&gt;FE: {success: true}</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Input nama</w:t>
            </w:r>
          </w:p>
        </w:tc>
        <w:tc>
          <w:tcPr>
            <w:tcW w:type="dxa" w:w="3120"/>
          </w:tcPr>
          <w:p>
            <w:r>
              <w:rPr>
                <w:sz w:val="18"/>
              </w:rPr>
              <w:t>Field teks</w:t>
            </w:r>
          </w:p>
        </w:tc>
        <w:tc>
          <w:tcPr>
            <w:tcW w:type="dxa" w:w="3120"/>
          </w:tcPr>
          <w:p>
            <w:r>
              <w:rPr>
                <w:sz w:val="18"/>
              </w:rPr>
              <w:t>Nama lengkap.</w:t>
            </w:r>
          </w:p>
        </w:tc>
      </w:tr>
      <w:tr>
        <w:tc>
          <w:tcPr>
            <w:tcW w:type="dxa" w:w="3120"/>
          </w:tcPr>
          <w:p>
            <w:r>
              <w:rPr>
                <w:sz w:val="18"/>
              </w:rPr>
              <w:t>Input NIK</w:t>
            </w:r>
          </w:p>
        </w:tc>
        <w:tc>
          <w:tcPr>
            <w:tcW w:type="dxa" w:w="3120"/>
          </w:tcPr>
          <w:p>
            <w:r>
              <w:rPr>
                <w:sz w:val="18"/>
              </w:rPr>
              <w:t>Field teks</w:t>
            </w:r>
          </w:p>
        </w:tc>
        <w:tc>
          <w:tcPr>
            <w:tcW w:type="dxa" w:w="3120"/>
          </w:tcPr>
          <w:p>
            <w:r>
              <w:rPr>
                <w:sz w:val="18"/>
              </w:rPr>
              <w:t>Harus tepat 16 digit numerik.</w:t>
            </w:r>
          </w:p>
        </w:tc>
      </w:tr>
      <w:tr>
        <w:tc>
          <w:tcPr>
            <w:tcW w:type="dxa" w:w="3120"/>
          </w:tcPr>
          <w:p>
            <w:r>
              <w:rPr>
                <w:sz w:val="18"/>
              </w:rPr>
              <w:t>Input telepon</w:t>
            </w:r>
          </w:p>
        </w:tc>
        <w:tc>
          <w:tcPr>
            <w:tcW w:type="dxa" w:w="3120"/>
          </w:tcPr>
          <w:p>
            <w:r>
              <w:rPr>
                <w:sz w:val="18"/>
              </w:rPr>
              <w:t>Field teks</w:t>
            </w:r>
          </w:p>
        </w:tc>
        <w:tc>
          <w:tcPr>
            <w:tcW w:type="dxa" w:w="3120"/>
          </w:tcPr>
          <w:p>
            <w:r>
              <w:rPr>
                <w:sz w:val="18"/>
              </w:rPr>
              <w:t>Nomor telepon.</w:t>
            </w:r>
          </w:p>
        </w:tc>
      </w:tr>
      <w:tr>
        <w:tc>
          <w:tcPr>
            <w:tcW w:type="dxa" w:w="3120"/>
          </w:tcPr>
          <w:p>
            <w:r>
              <w:rPr>
                <w:sz w:val="18"/>
              </w:rPr>
              <w:t>Tombol simpan</w:t>
            </w:r>
          </w:p>
        </w:tc>
        <w:tc>
          <w:tcPr>
            <w:tcW w:type="dxa" w:w="3120"/>
          </w:tcPr>
          <w:p>
            <w:r>
              <w:rPr>
                <w:sz w:val="18"/>
              </w:rPr>
              <w:t>Tombol</w:t>
            </w:r>
          </w:p>
        </w:tc>
        <w:tc>
          <w:tcPr>
            <w:tcW w:type="dxa" w:w="3120"/>
          </w:tcPr>
          <w:p>
            <w:r>
              <w:rPr>
                <w:rFonts w:ascii="Consolas" w:hAnsi="Consolas"/>
                <w:color w:val="C7254E"/>
                <w:sz w:val="18"/>
              </w:rPr>
              <w:t>POST /auth/profile</w:t>
            </w:r>
            <w:r>
              <w:rPr>
                <w:sz w:val="18"/>
              </w:rPr>
              <w:t>.</w:t>
            </w:r>
          </w:p>
        </w:tc>
      </w:tr>
    </w:tbl>
    <w:p>
      <w:pPr>
        <w:spacing w:after="80"/>
      </w:pPr>
    </w:p>
    <w:p>
      <w:pPr>
        <w:spacing w:after="120"/>
      </w:pPr>
      <w:r>
        <w:rPr>
          <w:b/>
        </w:rPr>
        <w:t>Method/Algoritma Utama:</w:t>
      </w:r>
    </w:p>
    <w:p>
      <w:pPr>
        <w:pStyle w:val="ListNumber"/>
      </w:pPr>
      <w:r>
        <w:t xml:space="preserve">Ambil profil terkini via </w:t>
      </w:r>
      <w:r>
        <w:rPr>
          <w:rFonts w:ascii="Consolas" w:hAnsi="Consolas"/>
          <w:color w:val="C7254E"/>
          <w:sz w:val="18"/>
        </w:rPr>
        <w:t>backend.getProfile(token)</w:t>
      </w:r>
      <w:r>
        <w:t>; prapengisian form.</w:t>
      </w:r>
    </w:p>
    <w:p>
      <w:pPr>
        <w:pStyle w:val="ListNumber"/>
      </w:pPr>
      <w:r>
        <w:t xml:space="preserve">Validasi NIK 16 digit; submit </w:t>
      </w:r>
      <w:r>
        <w:rPr>
          <w:rFonts w:ascii="Consolas" w:hAnsi="Consolas"/>
          <w:color w:val="C7254E"/>
          <w:sz w:val="18"/>
        </w:rPr>
        <w:t>POST /auth/profile</w:t>
      </w:r>
      <w:r>
        <w:t xml:space="preserve"> (server mengenkripsi AES-256-GCM).</w:t>
      </w:r>
    </w:p>
    <w:p>
      <w:pPr>
        <w:pStyle w:val="Heading4"/>
      </w:pPr>
      <w:r>
        <w:t>2.4.3.10 Notifikasi (`/employee/notifications`) `[BARU]`</w:t>
      </w:r>
    </w:p>
    <w:p>
      <w:pPr>
        <w:spacing w:after="120"/>
      </w:pPr>
      <w:r>
        <w:rPr>
          <w:b/>
        </w:rPr>
        <w:t>Deskripsi:</w:t>
      </w:r>
      <w:r>
        <w:t xml:space="preserve"> Daftar notifikasi peristiwa signifikan milik karyawan (maks 50 terbaru), dengan aksi tandai telah dibaca. </w:t>
      </w:r>
      <w:r>
        <w:rPr>
          <w:b/>
        </w:rPr>
        <w:t>Aktor:</w:t>
      </w:r>
      <w:r>
        <w:t xml:space="preserve"> Karyawan (endpoint juga dapat dipanggil HR, namun hanya karyawan yang punya halaman khusus di frontend saat ini). </w:t>
      </w:r>
      <w:r>
        <w:rPr>
          <w:b/>
        </w:rPr>
        <w:t>FR Terkait:</w:t>
      </w:r>
      <w:r>
        <w:t xml:space="preserve"> FR-PAYANA-1501.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 /employee/notifications</w:t>
        <w:br/>
        <w:t xml:space="preserve">    participant BE as Backend /notifications</w:t>
        <w:br/>
        <w:t xml:space="preserve">    EMP-&gt;&gt;FE: Buka halaman</w:t>
        <w:br/>
        <w:t xml:space="preserve">    FE-&gt;&gt;BE: GET /notifications</w:t>
        <w:br/>
        <w:t xml:space="preserve">    BE--&gt;&gt;FE: Maks 50 notifikasi, urut terbaru</w:t>
        <w:br/>
        <w:t xml:space="preserve">    EMP-&gt;&gt;FE: Klik notifikasi / "Tandai semua dibaca"</w:t>
        <w:br/>
        <w:t xml:space="preserve">    FE-&gt;&gt;BE: PATCH /notifications/:id/read atau /read-all</w:t>
        <w:br/>
        <w:t xml:space="preserve">    BE--&gt;&gt;FE: read = true</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Daftar notifikasi</w:t>
            </w:r>
          </w:p>
        </w:tc>
        <w:tc>
          <w:tcPr>
            <w:tcW w:type="dxa" w:w="3120"/>
          </w:tcPr>
          <w:p>
            <w:r>
              <w:rPr>
                <w:sz w:val="18"/>
              </w:rPr>
              <w:t>List item</w:t>
            </w:r>
          </w:p>
        </w:tc>
        <w:tc>
          <w:tcPr>
            <w:tcW w:type="dxa" w:w="3120"/>
          </w:tcPr>
          <w:p>
            <w:r>
              <w:rPr>
                <w:sz w:val="18"/>
              </w:rPr>
              <w:t>Judul, isi, waktu, indikator belum dibaca.</w:t>
            </w:r>
          </w:p>
        </w:tc>
      </w:tr>
      <w:tr>
        <w:tc>
          <w:tcPr>
            <w:tcW w:type="dxa" w:w="3120"/>
          </w:tcPr>
          <w:p>
            <w:r>
              <w:rPr>
                <w:sz w:val="18"/>
              </w:rPr>
              <w:t>Tombol "Tandai semua dibaca"</w:t>
            </w:r>
          </w:p>
        </w:tc>
        <w:tc>
          <w:tcPr>
            <w:tcW w:type="dxa" w:w="3120"/>
          </w:tcPr>
          <w:p>
            <w:r>
              <w:rPr>
                <w:sz w:val="18"/>
              </w:rPr>
              <w:t>Tombol</w:t>
            </w:r>
          </w:p>
        </w:tc>
        <w:tc>
          <w:tcPr>
            <w:tcW w:type="dxa" w:w="3120"/>
          </w:tcPr>
          <w:p>
            <w:r>
              <w:rPr>
                <w:rFonts w:ascii="Consolas" w:hAnsi="Consolas"/>
                <w:color w:val="C7254E"/>
                <w:sz w:val="18"/>
              </w:rPr>
              <w:t>PATCH /notifications/read-all</w:t>
            </w:r>
            <w:r>
              <w:rPr>
                <w:sz w:val="18"/>
              </w:rPr>
              <w:t>.</w:t>
            </w:r>
          </w:p>
        </w:tc>
      </w:tr>
    </w:tbl>
    <w:p>
      <w:pPr>
        <w:spacing w:after="80"/>
      </w:pPr>
    </w:p>
    <w:p>
      <w:pPr>
        <w:spacing w:after="120"/>
      </w:pPr>
      <w:r>
        <w:rPr>
          <w:b/>
        </w:rPr>
        <w:t>Method/Algoritma Utama:</w:t>
      </w:r>
    </w:p>
    <w:p>
      <w:pPr>
        <w:pStyle w:val="ListNumber"/>
      </w:pPr>
      <w:r>
        <w:rPr>
          <w:rFonts w:ascii="Consolas" w:hAnsi="Consolas"/>
          <w:color w:val="C7254E"/>
          <w:sz w:val="18"/>
        </w:rPr>
        <w:t>GET /notifications</w:t>
      </w:r>
      <w:r>
        <w:t xml:space="preserve"> memuat maksimum 50 notifikasi terbaru milik caller.</w:t>
      </w:r>
    </w:p>
    <w:p>
      <w:pPr>
        <w:pStyle w:val="ListNumber"/>
      </w:pPr>
      <w:r>
        <w:t xml:space="preserve">Klik satu notifikasi memanggil </w:t>
      </w:r>
      <w:r>
        <w:rPr>
          <w:rFonts w:ascii="Consolas" w:hAnsi="Consolas"/>
          <w:color w:val="C7254E"/>
          <w:sz w:val="18"/>
        </w:rPr>
        <w:t>PATCH /notifications/:id/read</w:t>
      </w:r>
      <w:r>
        <w:t xml:space="preserve">; tombol massal memanggil </w:t>
      </w:r>
      <w:r>
        <w:rPr>
          <w:rFonts w:ascii="Consolas" w:hAnsi="Consolas"/>
          <w:color w:val="C7254E"/>
          <w:sz w:val="18"/>
        </w:rPr>
        <w:t>/read-all</w:t>
      </w:r>
      <w:r>
        <w:t>.</w:t>
      </w:r>
    </w:p>
    <w:p>
      <w:pPr>
        <w:pStyle w:val="Heading4"/>
      </w:pPr>
      <w:r>
        <w:t>2.4.3.11 Slip Gaji (`/employee/payslip`) `[BARU]`</w:t>
      </w:r>
    </w:p>
    <w:p>
      <w:pPr>
        <w:spacing w:after="120"/>
      </w:pPr>
      <w:r>
        <w:rPr>
          <w:b/>
        </w:rPr>
        <w:t>Deskripsi:</w:t>
      </w:r>
      <w:r>
        <w:t xml:space="preserve"> Rincian breakdown satu transaksi klaim gaji, ditampilkan sebagai slip gaji digital yang dapat dicetak/disimpan. </w:t>
      </w:r>
      <w:r>
        <w:rPr>
          <w:b/>
        </w:rPr>
        <w:t>Aktor:</w:t>
      </w:r>
      <w:r>
        <w:t xml:space="preserve"> Karyawan (HR terkait juga dapat mengakses via </w:t>
      </w:r>
      <w:r>
        <w:rPr>
          <w:rFonts w:ascii="Consolas" w:hAnsi="Consolas"/>
          <w:color w:val="C7254E"/>
          <w:sz w:val="18"/>
        </w:rPr>
        <w:t>claimId</w:t>
      </w:r>
      <w:r>
        <w:t xml:space="preserve">). </w:t>
      </w:r>
      <w:r>
        <w:rPr>
          <w:b/>
        </w:rPr>
        <w:t>FR Terkait:</w:t>
      </w:r>
      <w:r>
        <w:t xml:space="preserve"> FR-PAYANA-1601.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 /employee/payslip</w:t>
        <w:br/>
        <w:t xml:space="preserve">    participant BE as Backend /payslip</w:t>
        <w:br/>
        <w:t xml:space="preserve">    EMP-&gt;&gt;FE: Pilih klaim dari riwayat</w:t>
        <w:br/>
        <w:t xml:space="preserve">    FE-&gt;&gt;BE: GET /payslip/:claimId</w:t>
        <w:br/>
        <w:t xml:space="preserve">    BE--&gt;&gt;FE: Breakdown lengkap</w:t>
        <w:br/>
        <w:t xml:space="preserve">    FE--&gt;&gt;EMP: Tampilkan slip, tombol cetak (window.print)</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breakdown</w:t>
            </w:r>
          </w:p>
        </w:tc>
        <w:tc>
          <w:tcPr>
            <w:tcW w:type="dxa" w:w="3120"/>
          </w:tcPr>
          <w:p>
            <w:r>
              <w:rPr>
                <w:sz w:val="18"/>
              </w:rPr>
              <w:t>Panel hasil</w:t>
            </w:r>
          </w:p>
        </w:tc>
        <w:tc>
          <w:tcPr>
            <w:tcW w:type="dxa" w:w="3120"/>
          </w:tcPr>
          <w:p>
            <w:r>
              <w:rPr>
                <w:sz w:val="18"/>
              </w:rPr>
              <w:t>Gaji bruto, potongan fee/kasbon/pajak/severance, gaji bersih.</w:t>
            </w:r>
          </w:p>
        </w:tc>
      </w:tr>
      <w:tr>
        <w:tc>
          <w:tcPr>
            <w:tcW w:type="dxa" w:w="3120"/>
          </w:tcPr>
          <w:p>
            <w:r>
              <w:rPr>
                <w:sz w:val="18"/>
              </w:rPr>
              <w:t>Tombol Cetak</w:t>
            </w:r>
          </w:p>
        </w:tc>
        <w:tc>
          <w:tcPr>
            <w:tcW w:type="dxa" w:w="3120"/>
          </w:tcPr>
          <w:p>
            <w:r>
              <w:rPr>
                <w:sz w:val="18"/>
              </w:rPr>
              <w:t>Tombol</w:t>
            </w:r>
          </w:p>
        </w:tc>
        <w:tc>
          <w:tcPr>
            <w:tcW w:type="dxa" w:w="3120"/>
          </w:tcPr>
          <w:p>
            <w:r>
              <w:rPr>
                <w:rFonts w:ascii="Consolas" w:hAnsi="Consolas"/>
                <w:color w:val="C7254E"/>
                <w:sz w:val="18"/>
              </w:rPr>
              <w:t>window.print()</w:t>
            </w:r>
            <w:r>
              <w:rPr>
                <w:sz w:val="18"/>
              </w:rPr>
              <w:t xml:space="preserve"> — tidak ada generasi PDF sisi server.</w:t>
            </w:r>
          </w:p>
        </w:tc>
      </w:tr>
    </w:tbl>
    <w:p>
      <w:pPr>
        <w:spacing w:after="80"/>
      </w:pPr>
    </w:p>
    <w:p>
      <w:pPr>
        <w:spacing w:after="120"/>
      </w:pPr>
      <w:r>
        <w:rPr>
          <w:b/>
        </w:rPr>
        <w:t>Method/Algoritma Utama:</w:t>
      </w:r>
    </w:p>
    <w:p>
      <w:pPr>
        <w:pStyle w:val="ListNumber"/>
      </w:pPr>
      <w:r>
        <w:rPr>
          <w:rFonts w:ascii="Consolas" w:hAnsi="Consolas"/>
          <w:color w:val="C7254E"/>
          <w:sz w:val="18"/>
        </w:rPr>
        <w:t>GET /payslip/:claimId</w:t>
      </w:r>
      <w:r>
        <w:t xml:space="preserve"> mengembalikan breakdown lengkap satu klaim.</w:t>
      </w:r>
    </w:p>
    <w:p>
      <w:pPr>
        <w:pStyle w:val="ListNumber"/>
      </w:pPr>
      <w:r>
        <w:t>Halaman dirender sebagai layout printable; unduh PDF dilakukan lewat dialog cetak browser.</w:t>
      </w:r>
    </w:p>
    <w:p>
      <w:pPr>
        <w:pStyle w:val="Heading4"/>
      </w:pPr>
      <w:r>
        <w:t>2.4.3.12 Bukti Potong Pajak (`/employee/tax-cert`) `[BARU]`</w:t>
      </w:r>
    </w:p>
    <w:p>
      <w:pPr>
        <w:spacing w:after="120"/>
      </w:pPr>
      <w:r>
        <w:rPr>
          <w:b/>
        </w:rPr>
        <w:t>Deskripsi:</w:t>
      </w:r>
      <w:r>
        <w:t xml:space="preserve"> Agregasi tahunan gaji dan potongan untuk keperluan pelaporan SPT pribadi karyawan. </w:t>
      </w:r>
      <w:r>
        <w:rPr>
          <w:b/>
        </w:rPr>
        <w:t>Aktor:</w:t>
      </w:r>
      <w:r>
        <w:t xml:space="preserve"> Karyawan. </w:t>
      </w:r>
      <w:r>
        <w:rPr>
          <w:b/>
        </w:rPr>
        <w:t>FR Terkait:</w:t>
      </w:r>
      <w:r>
        <w:t xml:space="preserve"> FR-PAYANA-1701.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 /employee/tax-cert</w:t>
        <w:br/>
        <w:t xml:space="preserve">    participant BE as Backend /tax-cert</w:t>
        <w:br/>
        <w:t xml:space="preserve">    EMP-&gt;&gt;FE: Pilih tahun pajak</w:t>
        <w:br/>
        <w:t xml:space="preserve">    FE-&gt;&gt;BE: GET /tax-cert/:year</w:t>
        <w:br/>
        <w:t xml:space="preserve">    BE--&gt;&gt;FE: totalGrossAccrued, totalCompliance, totalSeverance, totalNet</w:t>
        <w:br/>
        <w:t xml:space="preserve">    FE--&gt;&gt;EMP: Tampilkan agregat + breakdown bulanan</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Pemilih tahun</w:t>
            </w:r>
          </w:p>
        </w:tc>
        <w:tc>
          <w:tcPr>
            <w:tcW w:type="dxa" w:w="3120"/>
          </w:tcPr>
          <w:p>
            <w:r>
              <w:rPr>
                <w:sz w:val="18"/>
              </w:rPr>
              <w:t>Dropdown</w:t>
            </w:r>
          </w:p>
        </w:tc>
        <w:tc>
          <w:tcPr>
            <w:tcW w:type="dxa" w:w="3120"/>
          </w:tcPr>
          <w:p>
            <w:r>
              <w:rPr>
                <w:sz w:val="18"/>
              </w:rPr>
              <w:t>Tahun pajak (2020–2100).</w:t>
            </w:r>
          </w:p>
        </w:tc>
      </w:tr>
      <w:tr>
        <w:tc>
          <w:tcPr>
            <w:tcW w:type="dxa" w:w="3120"/>
          </w:tcPr>
          <w:p>
            <w:r>
              <w:rPr>
                <w:sz w:val="18"/>
              </w:rPr>
              <w:t>Kartu agregat</w:t>
            </w:r>
          </w:p>
        </w:tc>
        <w:tc>
          <w:tcPr>
            <w:tcW w:type="dxa" w:w="3120"/>
          </w:tcPr>
          <w:p>
            <w:r>
              <w:rPr>
                <w:sz w:val="18"/>
              </w:rPr>
              <w:t>Panel hasil</w:t>
            </w:r>
          </w:p>
        </w:tc>
        <w:tc>
          <w:tcPr>
            <w:tcW w:type="dxa" w:w="3120"/>
          </w:tcPr>
          <w:p>
            <w:r>
              <w:rPr>
                <w:sz w:val="18"/>
              </w:rPr>
              <w:t>Total bruto, kepatuhan, severance, bersih untuk tahun tsb.</w:t>
            </w:r>
          </w:p>
        </w:tc>
      </w:tr>
    </w:tbl>
    <w:p>
      <w:pPr>
        <w:spacing w:after="80"/>
      </w:pPr>
    </w:p>
    <w:p>
      <w:pPr>
        <w:spacing w:after="120"/>
      </w:pPr>
      <w:r>
        <w:rPr>
          <w:b/>
        </w:rPr>
        <w:t>Method/Algoritma Utama:</w:t>
      </w:r>
    </w:p>
    <w:p>
      <w:pPr>
        <w:pStyle w:val="ListNumber"/>
      </w:pPr>
      <w:r>
        <w:rPr>
          <w:rFonts w:ascii="Consolas" w:hAnsi="Consolas"/>
          <w:color w:val="C7254E"/>
          <w:sz w:val="18"/>
        </w:rPr>
        <w:t>GET /tax-cert/:year</w:t>
      </w:r>
      <w:r>
        <w:t xml:space="preserve"> mengagregasi </w:t>
      </w:r>
      <w:r>
        <w:rPr>
          <w:rFonts w:ascii="Consolas" w:hAnsi="Consolas"/>
          <w:color w:val="C7254E"/>
          <w:sz w:val="18"/>
        </w:rPr>
        <w:t>salary_claim</w:t>
      </w:r>
      <w:r>
        <w:t xml:space="preserve"> milik caller pada tahun tsb.</w:t>
      </w:r>
    </w:p>
    <w:p>
      <w:pPr>
        <w:pStyle w:val="ListNumber"/>
      </w:pPr>
      <w:r>
        <w:t>Validasi tahun di sisi backend (400 jika di luar 2020–2100).</w:t>
      </w:r>
    </w:p>
    <w:p>
      <w:pPr>
        <w:pStyle w:val="Heading4"/>
      </w:pPr>
      <w:r>
        <w:t>2.4.3.13 Surat Keterangan Kerja — Karyawan (`/employee/employment-letter`) `[BARU]`</w:t>
      </w:r>
    </w:p>
    <w:p>
      <w:pPr>
        <w:spacing w:after="120"/>
      </w:pPr>
      <w:r>
        <w:rPr>
          <w:b/>
        </w:rPr>
        <w:t>Deskripsi:</w:t>
      </w:r>
      <w:r>
        <w:t xml:space="preserve"> Formulir pengajuan permohonan surat keterangan kerja dan pemantauan status, serta pengunduhan dokumen setelah disetujui. </w:t>
      </w:r>
      <w:r>
        <w:rPr>
          <w:b/>
        </w:rPr>
        <w:t>Aktor:</w:t>
      </w:r>
      <w:r>
        <w:t xml:space="preserve"> Karyawan. </w:t>
      </w:r>
      <w:r>
        <w:rPr>
          <w:b/>
        </w:rPr>
        <w:t>FR Terkait:</w:t>
      </w:r>
      <w:r>
        <w:t xml:space="preserve"> FR-PAYANA-1801.</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EMP as Karyawan</w:t>
        <w:br/>
        <w:t xml:space="preserve">    participant FE as Frontend /employee/employment-letter</w:t>
        <w:br/>
        <w:t xml:space="preserve">    participant BE as Backend /employment-letter</w:t>
        <w:br/>
        <w:t xml:space="preserve">    EMP-&gt;&gt;FE: Pilih tujuan (KPR/Kredit/Visa/Umum/Lainnya)</w:t>
        <w:br/>
        <w:t xml:space="preserve">    FE-&gt;&gt;BE: POST /employment-letter/request {hrAddress, purpose}</w:t>
        <w:br/>
        <w:t xml:space="preserve">    BE--&gt;&gt;FE: Status pending</w:t>
        <w:br/>
        <w:t xml:space="preserve">    Note over EMP,BE: (menunggu persetujuan HR)</w:t>
        <w:br/>
        <w:t xml:space="preserve">    EMP-&gt;&gt;FE: Cek status</w:t>
        <w:br/>
        <w:t xml:space="preserve">    FE-&gt;&gt;BE: GET status permohonan</w:t>
        <w:br/>
        <w:t xml:space="preserve">    alt approved</w:t>
        <w:br/>
        <w:t xml:space="preserve">        EMP-&gt;&gt;FE: Unduh dokumen</w:t>
        <w:br/>
        <w:t xml:space="preserve">        FE-&gt;&gt;BE: GET /employment-letter/:id/document</w:t>
        <w:br/>
        <w:t xml:space="preserve">        BE--&gt;&gt;FE: Dokumen</w:t>
        <w:br/>
        <w:t xml:space="preserve">    end</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Pemilih tujuan</w:t>
            </w:r>
          </w:p>
        </w:tc>
        <w:tc>
          <w:tcPr>
            <w:tcW w:type="dxa" w:w="3120"/>
          </w:tcPr>
          <w:p>
            <w:r>
              <w:rPr>
                <w:sz w:val="18"/>
              </w:rPr>
              <w:t>Dropdown</w:t>
            </w:r>
          </w:p>
        </w:tc>
        <w:tc>
          <w:tcPr>
            <w:tcW w:type="dxa" w:w="3120"/>
          </w:tcPr>
          <w:p>
            <w:r>
              <w:rPr>
                <w:rFonts w:ascii="Consolas" w:hAnsi="Consolas"/>
                <w:color w:val="C7254E"/>
                <w:sz w:val="18"/>
              </w:rPr>
              <w:t>KPR</w:t>
            </w:r>
            <w:r>
              <w:rPr>
                <w:sz w:val="18"/>
              </w:rPr>
              <w:t>\</w:t>
            </w:r>
          </w:p>
        </w:tc>
      </w:tr>
      <w:tr>
        <w:tc>
          <w:tcPr>
            <w:tcW w:type="dxa" w:w="3120"/>
          </w:tcPr>
          <w:p>
            <w:r>
              <w:rPr>
                <w:sz w:val="18"/>
              </w:rPr>
              <w:t>Badge status</w:t>
            </w:r>
          </w:p>
        </w:tc>
        <w:tc>
          <w:tcPr>
            <w:tcW w:type="dxa" w:w="3120"/>
          </w:tcPr>
          <w:p>
            <w:r>
              <w:rPr>
                <w:sz w:val="18"/>
              </w:rPr>
              <w:t>Komponen status</w:t>
            </w:r>
          </w:p>
        </w:tc>
        <w:tc>
          <w:tcPr>
            <w:tcW w:type="dxa" w:w="3120"/>
          </w:tcPr>
          <w:p>
            <w:r>
              <w:rPr>
                <w:rFonts w:ascii="Consolas" w:hAnsi="Consolas"/>
                <w:color w:val="C7254E"/>
                <w:sz w:val="18"/>
              </w:rPr>
              <w:t>pending</w:t>
            </w:r>
            <w:r>
              <w:rPr>
                <w:sz w:val="18"/>
              </w:rPr>
              <w:t>/</w:t>
            </w:r>
            <w:r>
              <w:rPr>
                <w:rFonts w:ascii="Consolas" w:hAnsi="Consolas"/>
                <w:color w:val="C7254E"/>
                <w:sz w:val="18"/>
              </w:rPr>
              <w:t>approved</w:t>
            </w:r>
            <w:r>
              <w:rPr>
                <w:sz w:val="18"/>
              </w:rPr>
              <w:t>/</w:t>
            </w:r>
            <w:r>
              <w:rPr>
                <w:rFonts w:ascii="Consolas" w:hAnsi="Consolas"/>
                <w:color w:val="C7254E"/>
                <w:sz w:val="18"/>
              </w:rPr>
              <w:t>rejected</w:t>
            </w:r>
            <w:r>
              <w:rPr>
                <w:sz w:val="18"/>
              </w:rPr>
              <w:t>.</w:t>
            </w:r>
          </w:p>
        </w:tc>
      </w:tr>
      <w:tr>
        <w:tc>
          <w:tcPr>
            <w:tcW w:type="dxa" w:w="3120"/>
          </w:tcPr>
          <w:p>
            <w:r>
              <w:rPr>
                <w:sz w:val="18"/>
              </w:rPr>
              <w:t>Tombol Unduh</w:t>
            </w:r>
          </w:p>
        </w:tc>
        <w:tc>
          <w:tcPr>
            <w:tcW w:type="dxa" w:w="3120"/>
          </w:tcPr>
          <w:p>
            <w:r>
              <w:rPr>
                <w:sz w:val="18"/>
              </w:rPr>
              <w:t>Tombol</w:t>
            </w:r>
          </w:p>
        </w:tc>
        <w:tc>
          <w:tcPr>
            <w:tcW w:type="dxa" w:w="3120"/>
          </w:tcPr>
          <w:p>
            <w:r>
              <w:rPr>
                <w:sz w:val="18"/>
              </w:rPr>
              <w:t xml:space="preserve">Aktif hanya jika </w:t>
            </w:r>
            <w:r>
              <w:rPr>
                <w:rFonts w:ascii="Consolas" w:hAnsi="Consolas"/>
                <w:color w:val="C7254E"/>
                <w:sz w:val="18"/>
              </w:rPr>
              <w:t>approved</w:t>
            </w:r>
            <w:r>
              <w:rPr>
                <w:sz w:val="18"/>
              </w:rPr>
              <w:t>.</w:t>
            </w:r>
          </w:p>
        </w:tc>
      </w:tr>
    </w:tbl>
    <w:p>
      <w:pPr>
        <w:spacing w:after="80"/>
      </w:pPr>
    </w:p>
    <w:p>
      <w:pPr>
        <w:spacing w:after="120"/>
      </w:pPr>
      <w:r>
        <w:rPr>
          <w:b/>
        </w:rPr>
        <w:t>Method/Algoritma Utama:</w:t>
      </w:r>
    </w:p>
    <w:p>
      <w:pPr>
        <w:pStyle w:val="ListNumber"/>
      </w:pPr>
      <w:r>
        <w:t xml:space="preserve">Validasi </w:t>
      </w:r>
      <w:r>
        <w:rPr>
          <w:rFonts w:ascii="Consolas" w:hAnsi="Consolas"/>
          <w:color w:val="C7254E"/>
          <w:sz w:val="18"/>
        </w:rPr>
        <w:t>purpose</w:t>
      </w:r>
      <w:r>
        <w:t xml:space="preserve"> terhadap whitelist di sisi backend (400 jika di luar daftar).</w:t>
      </w:r>
    </w:p>
    <w:p>
      <w:pPr>
        <w:pStyle w:val="ListNumber"/>
      </w:pPr>
      <w:r>
        <w:t xml:space="preserve">Backend memverifikasi caller punya </w:t>
      </w:r>
      <w:r>
        <w:rPr>
          <w:rFonts w:ascii="Consolas" w:hAnsi="Consolas"/>
          <w:color w:val="C7254E"/>
          <w:sz w:val="18"/>
        </w:rPr>
        <w:t>employee_stream</w:t>
      </w:r>
      <w:r>
        <w:t xml:space="preserve"> </w:t>
      </w:r>
      <w:r>
        <w:rPr>
          <w:rFonts w:ascii="Consolas" w:hAnsi="Consolas"/>
          <w:color w:val="C7254E"/>
          <w:sz w:val="18"/>
        </w:rPr>
        <w:t>Active</w:t>
      </w:r>
      <w:r>
        <w:t xml:space="preserve"> di bawah </w:t>
      </w:r>
      <w:r>
        <w:rPr>
          <w:rFonts w:ascii="Consolas" w:hAnsi="Consolas"/>
          <w:color w:val="C7254E"/>
          <w:sz w:val="18"/>
        </w:rPr>
        <w:t>hrAddress</w:t>
      </w:r>
      <w:r>
        <w:t xml:space="preserve"> yang dituju (400 </w:t>
      </w:r>
      <w:r>
        <w:rPr>
          <w:rFonts w:ascii="Consolas" w:hAnsi="Consolas"/>
          <w:color w:val="C7254E"/>
          <w:sz w:val="18"/>
        </w:rPr>
        <w:t>NOT_EMPLOYEE</w:t>
      </w:r>
      <w:r>
        <w:t xml:space="preserve"> jika tidak).</w:t>
      </w:r>
    </w:p>
    <w:p>
      <w:pPr>
        <w:pStyle w:val="ListNumber"/>
      </w:pPr>
      <w:r>
        <w:t xml:space="preserve">Dokumen hanya dapat diunduh setelah </w:t>
      </w:r>
      <w:r>
        <w:rPr>
          <w:rFonts w:ascii="Consolas" w:hAnsi="Consolas"/>
          <w:color w:val="C7254E"/>
          <w:sz w:val="18"/>
        </w:rPr>
        <w:t>status: approved</w:t>
      </w:r>
      <w:r>
        <w:t xml:space="preserve"> (400 </w:t>
      </w:r>
      <w:r>
        <w:rPr>
          <w:rFonts w:ascii="Consolas" w:hAnsi="Consolas"/>
          <w:color w:val="C7254E"/>
          <w:sz w:val="18"/>
        </w:rPr>
        <w:t>NOT_APPROVED</w:t>
      </w:r>
      <w:r>
        <w:t xml:space="preserve"> jika belum).</w:t>
      </w:r>
    </w:p>
    <w:p>
      <w:pPr>
        <w:pStyle w:val="Heading4"/>
      </w:pPr>
      <w:r>
        <w:t>2.4.4 Portal Owner SaaS (`/owner`)</w:t>
      </w:r>
    </w:p>
    <w:p>
      <w:pPr>
        <w:spacing w:after="120"/>
      </w:pPr>
      <w:r>
        <w:rPr>
          <w:b/>
        </w:rPr>
        <w:t>Deskripsi:</w:t>
      </w:r>
      <w:r>
        <w:t xml:space="preserve"> Dashboard agregat operator platform: TVL, jumlah tenant aktif, estimasi pendapatan platform fee, antrian registrasi HR, serta konfigurasi platform fee dan fungsi darurat. </w:t>
      </w:r>
      <w:r>
        <w:rPr>
          <w:b/>
        </w:rPr>
        <w:t>Aktor:</w:t>
      </w:r>
      <w:r>
        <w:t xml:space="preserve"> Owner SaaS. </w:t>
      </w:r>
      <w:r>
        <w:rPr>
          <w:b/>
        </w:rPr>
        <w:t>FR Terkait:</w:t>
      </w:r>
      <w:r>
        <w:t xml:space="preserve"> FR-PAYANA-1002, FR-PAYANA-1004, FR-PAYANA-1006, FR-PAYANA-1008, FR-PAYANA-108, FR-PAYANA-109.</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O as Owner</w:t>
        <w:br/>
        <w:t xml:space="preserve">    participant FE as Frontend /owner</w:t>
        <w:br/>
        <w:t xml:space="preserve">    participant BE as Backend /registration</w:t>
        <w:br/>
        <w:t xml:space="preserve">    participant PO as Ponder</w:t>
        <w:br/>
        <w:t xml:space="preserve">    participant F as PayrollFactory</w:t>
        <w:br/>
        <w:t xml:space="preserve">    FE-&gt;&gt;FE: Owner guard (address == OWNER_ADDRESS)</w:t>
        <w:br/>
        <w:t xml:space="preserve">    FE-&gt;&gt;BE: GET /registration/pending (Bearer JWT)</w:t>
        <w:br/>
        <w:t xml:space="preserve">    BE--&gt;&gt;FE: antrian registrasi</w:t>
        <w:br/>
        <w:t xml:space="preserve">    FE-&gt;&gt;PO: getCompanies / getPlatformFees</w:t>
        <w:br/>
        <w:t xml:space="preserve">    PO--&gt;&gt;FE: tenant + estimasi pendapatan</w:t>
        <w:br/>
        <w:t xml:space="preserve">    O-&gt;&gt;FE: Setujui registrasi</w:t>
        <w:br/>
        <w:t xml:space="preserve">    FE-&gt;&gt;BE: PATCH /registration/:address/approve</w:t>
        <w:br/>
        <w:t xml:space="preserve">    O-&gt;&gt;FE: Tolak registrasi</w:t>
        <w:br/>
        <w:t xml:space="preserve">    FE-&gt;&gt;BE: DELETE /registration/:address</w:t>
        <w:br/>
        <w:t xml:space="preserve">    O-&gt;&gt;FE: Set platform fee / freeze</w:t>
        <w:br/>
        <w:t xml:space="preserve">    FE-&gt;&gt;F: setPlatformFee(bps) / emergencyFreezeAll()</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metrik</w:t>
            </w:r>
          </w:p>
        </w:tc>
        <w:tc>
          <w:tcPr>
            <w:tcW w:type="dxa" w:w="3120"/>
          </w:tcPr>
          <w:p>
            <w:r>
              <w:rPr>
                <w:sz w:val="18"/>
              </w:rPr>
              <w:t>Panel data</w:t>
            </w:r>
          </w:p>
        </w:tc>
        <w:tc>
          <w:tcPr>
            <w:tcW w:type="dxa" w:w="3120"/>
          </w:tcPr>
          <w:p>
            <w:r>
              <w:rPr>
                <w:sz w:val="18"/>
              </w:rPr>
              <w:t>TVL, jumlah tenant (</w:t>
            </w:r>
            <w:r>
              <w:rPr>
                <w:rFonts w:ascii="Consolas" w:hAnsi="Consolas"/>
                <w:color w:val="C7254E"/>
                <w:sz w:val="18"/>
              </w:rPr>
              <w:t>getCompanies</w:t>
            </w:r>
            <w:r>
              <w:rPr>
                <w:sz w:val="18"/>
              </w:rPr>
              <w:t>/</w:t>
            </w:r>
            <w:r>
              <w:rPr>
                <w:rFonts w:ascii="Consolas" w:hAnsi="Consolas"/>
                <w:color w:val="C7254E"/>
                <w:sz w:val="18"/>
              </w:rPr>
              <w:t>getTotalVaults</w:t>
            </w:r>
            <w:r>
              <w:rPr>
                <w:sz w:val="18"/>
              </w:rPr>
              <w:t>), estimasi fee.</w:t>
            </w:r>
          </w:p>
        </w:tc>
      </w:tr>
      <w:tr>
        <w:tc>
          <w:tcPr>
            <w:tcW w:type="dxa" w:w="3120"/>
          </w:tcPr>
          <w:p>
            <w:r>
              <w:rPr>
                <w:sz w:val="18"/>
              </w:rPr>
              <w:t>Grafik pendapatan</w:t>
            </w:r>
          </w:p>
        </w:tc>
        <w:tc>
          <w:tcPr>
            <w:tcW w:type="dxa" w:w="3120"/>
          </w:tcPr>
          <w:p>
            <w:r>
              <w:rPr>
                <w:sz w:val="18"/>
              </w:rPr>
              <w:t>AreaChart</w:t>
            </w:r>
          </w:p>
        </w:tc>
        <w:tc>
          <w:tcPr>
            <w:tcW w:type="dxa" w:w="3120"/>
          </w:tcPr>
          <w:p>
            <w:r>
              <w:rPr>
                <w:sz w:val="18"/>
              </w:rPr>
              <w:t>Tren pendapatan platform.</w:t>
            </w:r>
          </w:p>
        </w:tc>
      </w:tr>
      <w:tr>
        <w:tc>
          <w:tcPr>
            <w:tcW w:type="dxa" w:w="3120"/>
          </w:tcPr>
          <w:p>
            <w:r>
              <w:rPr>
                <w:sz w:val="18"/>
              </w:rPr>
              <w:t>Tab registrasi</w:t>
            </w:r>
          </w:p>
        </w:tc>
        <w:tc>
          <w:tcPr>
            <w:tcW w:type="dxa" w:w="3120"/>
          </w:tcPr>
          <w:p>
            <w:r>
              <w:rPr>
                <w:sz w:val="18"/>
              </w:rPr>
              <w:t>Tab + tabel</w:t>
            </w:r>
          </w:p>
        </w:tc>
        <w:tc>
          <w:tcPr>
            <w:tcW w:type="dxa" w:w="3120"/>
          </w:tcPr>
          <w:p>
            <w:r>
              <w:rPr>
                <w:sz w:val="18"/>
              </w:rPr>
              <w:t>Pending / Approved / Rejected.</w:t>
            </w:r>
          </w:p>
        </w:tc>
      </w:tr>
      <w:tr>
        <w:tc>
          <w:tcPr>
            <w:tcW w:type="dxa" w:w="3120"/>
          </w:tcPr>
          <w:p>
            <w:r>
              <w:rPr>
                <w:sz w:val="18"/>
              </w:rPr>
              <w:t>Tombol setujui/tolak</w:t>
            </w:r>
          </w:p>
        </w:tc>
        <w:tc>
          <w:tcPr>
            <w:tcW w:type="dxa" w:w="3120"/>
          </w:tcPr>
          <w:p>
            <w:r>
              <w:rPr>
                <w:sz w:val="18"/>
              </w:rPr>
              <w:t>Grup tombol</w:t>
            </w:r>
          </w:p>
        </w:tc>
        <w:tc>
          <w:tcPr>
            <w:tcW w:type="dxa" w:w="3120"/>
          </w:tcPr>
          <w:p>
            <w:r>
              <w:rPr>
                <w:rFonts w:ascii="Consolas" w:hAnsi="Consolas"/>
                <w:color w:val="C7254E"/>
                <w:sz w:val="18"/>
              </w:rPr>
              <w:t>approve</w:t>
            </w:r>
            <w:r>
              <w:rPr>
                <w:sz w:val="18"/>
              </w:rPr>
              <w:t xml:space="preserve"> / </w:t>
            </w:r>
            <w:r>
              <w:rPr>
                <w:rFonts w:ascii="Consolas" w:hAnsi="Consolas"/>
                <w:color w:val="C7254E"/>
                <w:sz w:val="18"/>
              </w:rPr>
              <w:t>reject</w:t>
            </w:r>
            <w:r>
              <w:rPr>
                <w:sz w:val="18"/>
              </w:rPr>
              <w:t xml:space="preserve"> registrasi.</w:t>
            </w:r>
          </w:p>
        </w:tc>
      </w:tr>
      <w:tr>
        <w:tc>
          <w:tcPr>
            <w:tcW w:type="dxa" w:w="3120"/>
          </w:tcPr>
          <w:p>
            <w:r>
              <w:rPr>
                <w:sz w:val="18"/>
              </w:rPr>
              <w:t>Form platform fee</w:t>
            </w:r>
          </w:p>
        </w:tc>
        <w:tc>
          <w:tcPr>
            <w:tcW w:type="dxa" w:w="3120"/>
          </w:tcPr>
          <w:p>
            <w:r>
              <w:rPr>
                <w:sz w:val="18"/>
              </w:rPr>
              <w:t>Field + tombol</w:t>
            </w:r>
          </w:p>
        </w:tc>
        <w:tc>
          <w:tcPr>
            <w:tcW w:type="dxa" w:w="3120"/>
          </w:tcPr>
          <w:p>
            <w:r>
              <w:rPr>
                <w:rFonts w:ascii="Consolas" w:hAnsi="Consolas"/>
                <w:color w:val="C7254E"/>
                <w:sz w:val="18"/>
              </w:rPr>
              <w:t>setPlatformFee(bps)</w:t>
            </w:r>
            <w:r>
              <w:rPr>
                <w:sz w:val="18"/>
              </w:rPr>
              <w:t xml:space="preserve"> (maks 100 bps).</w:t>
            </w:r>
          </w:p>
        </w:tc>
      </w:tr>
      <w:tr>
        <w:tc>
          <w:tcPr>
            <w:tcW w:type="dxa" w:w="3120"/>
          </w:tcPr>
          <w:p>
            <w:r>
              <w:rPr>
                <w:sz w:val="18"/>
              </w:rPr>
              <w:t>Tombol freeze darurat</w:t>
            </w:r>
          </w:p>
        </w:tc>
        <w:tc>
          <w:tcPr>
            <w:tcW w:type="dxa" w:w="3120"/>
          </w:tcPr>
          <w:p>
            <w:r>
              <w:rPr>
                <w:sz w:val="18"/>
              </w:rPr>
              <w:t>Tombol tulis</w:t>
            </w:r>
          </w:p>
        </w:tc>
        <w:tc>
          <w:tcPr>
            <w:tcW w:type="dxa" w:w="3120"/>
          </w:tcPr>
          <w:p>
            <w:r>
              <w:rPr>
                <w:rFonts w:ascii="Consolas" w:hAnsi="Consolas"/>
                <w:color w:val="C7254E"/>
                <w:sz w:val="18"/>
              </w:rPr>
              <w:t>emergencyFreezeAll()</w:t>
            </w:r>
            <w:r>
              <w:rPr>
                <w:sz w:val="18"/>
              </w:rPr>
              <w:t>.</w:t>
            </w:r>
          </w:p>
        </w:tc>
      </w:tr>
    </w:tbl>
    <w:p>
      <w:pPr>
        <w:spacing w:after="80"/>
      </w:pPr>
    </w:p>
    <w:p>
      <w:pPr>
        <w:spacing w:after="120"/>
      </w:pPr>
      <w:r>
        <w:rPr>
          <w:b/>
        </w:rPr>
        <w:t>Method/Algoritma Utama:</w:t>
      </w:r>
    </w:p>
    <w:p>
      <w:pPr>
        <w:pStyle w:val="ListNumber"/>
      </w:pPr>
      <w:r>
        <w:t xml:space="preserve">Owner guard: bandingkan </w:t>
      </w:r>
      <w:r>
        <w:rPr>
          <w:rFonts w:ascii="Consolas" w:hAnsi="Consolas"/>
          <w:color w:val="C7254E"/>
          <w:sz w:val="18"/>
        </w:rPr>
        <w:t>address</w:t>
      </w:r>
      <w:r>
        <w:t xml:space="preserve"> dengan </w:t>
      </w:r>
      <w:r>
        <w:rPr>
          <w:rFonts w:ascii="Consolas" w:hAnsi="Consolas"/>
          <w:color w:val="C7254E"/>
          <w:sz w:val="18"/>
        </w:rPr>
        <w:t>NEXT_PUBLIC_OWNER_ADDRESS</w:t>
      </w:r>
      <w:r>
        <w:t xml:space="preserve">; jika tidak cocok, redirect ke </w:t>
      </w:r>
      <w:r>
        <w:rPr>
          <w:rFonts w:ascii="Consolas" w:hAnsi="Consolas"/>
          <w:color w:val="C7254E"/>
          <w:sz w:val="18"/>
        </w:rPr>
        <w:t>/login</w:t>
      </w:r>
      <w:r>
        <w:t>.</w:t>
      </w:r>
    </w:p>
    <w:p>
      <w:pPr>
        <w:pStyle w:val="ListNumber"/>
      </w:pPr>
      <w:r>
        <w:t xml:space="preserve">Muat </w:t>
      </w:r>
      <w:r>
        <w:rPr>
          <w:rFonts w:ascii="Consolas" w:hAnsi="Consolas"/>
          <w:color w:val="C7254E"/>
          <w:sz w:val="18"/>
        </w:rPr>
        <w:t>registration.getPending(token)</w:t>
      </w:r>
      <w:r>
        <w:t xml:space="preserve"> dan </w:t>
      </w:r>
      <w:r>
        <w:rPr>
          <w:rFonts w:ascii="Consolas" w:hAnsi="Consolas"/>
          <w:color w:val="C7254E"/>
          <w:sz w:val="18"/>
        </w:rPr>
        <w:t>ponder.getCompanies()</w:t>
      </w:r>
      <w:r>
        <w:t>/</w:t>
      </w:r>
      <w:r>
        <w:rPr>
          <w:rFonts w:ascii="Consolas" w:hAnsi="Consolas"/>
          <w:color w:val="C7254E"/>
          <w:sz w:val="18"/>
        </w:rPr>
        <w:t>ponder.getPlatformFees()</w:t>
      </w:r>
      <w:r>
        <w:t>.</w:t>
      </w:r>
    </w:p>
    <w:p>
      <w:pPr>
        <w:pStyle w:val="ListNumber"/>
      </w:pPr>
      <w:r>
        <w:rPr>
          <w:rFonts w:ascii="Consolas" w:hAnsi="Consolas"/>
          <w:color w:val="C7254E"/>
          <w:sz w:val="18"/>
        </w:rPr>
        <w:t>handleApprove</w:t>
      </w:r>
      <w:r>
        <w:t>/</w:t>
      </w:r>
      <w:r>
        <w:rPr>
          <w:rFonts w:ascii="Consolas" w:hAnsi="Consolas"/>
          <w:color w:val="C7254E"/>
          <w:sz w:val="18"/>
        </w:rPr>
        <w:t>handleReject</w:t>
      </w:r>
      <w:r>
        <w:t xml:space="preserve"> memanggil endpoint registrasi lalu refresh.</w:t>
      </w:r>
    </w:p>
    <w:p>
      <w:pPr>
        <w:pStyle w:val="ListNumber"/>
      </w:pPr>
      <w:r>
        <w:t xml:space="preserve">Konfigurasi fee via </w:t>
      </w:r>
      <w:r>
        <w:rPr>
          <w:rFonts w:ascii="Consolas" w:hAnsi="Consolas"/>
          <w:color w:val="C7254E"/>
          <w:sz w:val="18"/>
        </w:rPr>
        <w:t>setPlatformFee(bps)</w:t>
      </w:r>
      <w:r>
        <w:t xml:space="preserve">; pembekuan via </w:t>
      </w:r>
      <w:r>
        <w:rPr>
          <w:rFonts w:ascii="Consolas" w:hAnsi="Consolas"/>
          <w:color w:val="C7254E"/>
          <w:sz w:val="18"/>
        </w:rPr>
        <w:t>emergencyFreezeAll()</w:t>
      </w:r>
      <w:r>
        <w:t>.</w:t>
      </w:r>
    </w:p>
    <w:p>
      <w:pPr>
        <w:pStyle w:val="Heading4"/>
      </w:pPr>
      <w:r>
        <w:t>2.4.4.1 Portal Owner — Keamanan Vault (`/owner/security`) `[BARU — lihat SKPL UC-30, FR-PAYANA-2101 s.d. 2104]`</w:t>
      </w:r>
    </w:p>
    <w:p>
      <w:pPr>
        <w:spacing w:after="120"/>
      </w:pPr>
      <w:r>
        <w:rPr>
          <w:b/>
        </w:rPr>
        <w:t>Deskripsi:</w:t>
      </w:r>
      <w:r>
        <w:t xml:space="preserve"> Daftar alert keamanan yang dihasilkan </w:t>
      </w:r>
      <w:r>
        <w:rPr>
          <w:rFonts w:ascii="Consolas" w:hAnsi="Consolas"/>
          <w:color w:val="C7254E"/>
          <w:sz w:val="18"/>
        </w:rPr>
        <w:t>anomalyDetector.ts</w:t>
      </w:r>
      <w:r>
        <w:t xml:space="preserve"> (lihat Lampiran B.6) lintas seluruh tenant — penarikan vault tidak wajar, perubahan peran tak terduga, dan aktivitas beruntun — dengan tab "Belum Ditangani"/"Semua" dan tombol tandai selesai per alert. </w:t>
      </w:r>
      <w:r>
        <w:rPr>
          <w:b/>
        </w:rPr>
        <w:t>Aktor:</w:t>
      </w:r>
      <w:r>
        <w:t xml:space="preserve"> Owner SaaS. </w:t>
      </w:r>
      <w:r>
        <w:rPr>
          <w:b/>
        </w:rPr>
        <w:t>FR Terkait:</w:t>
      </w:r>
      <w:r>
        <w:t xml:space="preserve"> FR-PAYANA-2101, FR-PAYANA-2102, FR-PAYANA-2103, FR-PAYANA-2104.</w:t>
      </w:r>
    </w:p>
    <w:p>
      <w:pPr>
        <w:spacing w:after="120"/>
      </w:pPr>
      <w:r>
        <w:rPr>
          <w:b/>
        </w:rPr>
        <w:t>Alur Interaksi:</w:t>
      </w:r>
    </w:p>
    <w:p>
      <w:pPr>
        <w:spacing w:after="160"/>
        <w:ind w:left="288"/>
        <w:shd w:val="clear" w:color="auto" w:fill="F0F0F0"/>
      </w:pPr>
      <w:r>
        <w:rPr>
          <w:rFonts w:ascii="Consolas" w:hAnsi="Consolas"/>
          <w:color w:val="333333"/>
          <w:sz w:val="16"/>
        </w:rPr>
        <w:t>sequenceDiagram</w:t>
        <w:br/>
        <w:t xml:space="preserve">    actor O as Owner</w:t>
        <w:br/>
        <w:t xml:space="preserve">    participant FE as Frontend /owner/security</w:t>
        <w:br/>
        <w:t xml:space="preserve">    participant BE as Backend /security</w:t>
        <w:br/>
        <w:t xml:space="preserve">    FE-&gt;&gt;BE: GET /security/alerts (Bearer JWT, refetch tiap 30s)</w:t>
        <w:br/>
        <w:t xml:space="preserve">    BE--&gt;&gt;FE: daftar alert (belum ditangani dulu)</w:t>
        <w:br/>
        <w:t xml:space="preserve">    O-&gt;&gt;FE: Klik "Tandai Selesai"</w:t>
        <w:br/>
        <w:t xml:space="preserve">    FE-&gt;&gt;BE: PATCH /security/alerts/:id/resolve</w:t>
        <w:br/>
        <w:t xml:space="preserve">    BE--&gt;&gt;FE: {ok: true}</w:t>
        <w:br/>
        <w:t xml:space="preserve">    FE-&gt;&gt;FE: invalidateQueries(["securityAlerts"]) — refetch</w:t>
      </w:r>
    </w:p>
    <w:p>
      <w:pPr>
        <w:spacing w:after="120"/>
      </w:pPr>
      <w:r>
        <w:rPr>
          <w:b/>
        </w:rPr>
        <w:t>Deskripsi Antarmuka: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Komponen</w:t>
            </w:r>
          </w:p>
        </w:tc>
        <w:tc>
          <w:tcPr>
            <w:tcW w:type="dxa" w:w="3120"/>
            <w:shd w:val="clear" w:color="auto" w:fill="D9E2F3"/>
          </w:tcPr>
          <w:p>
            <w:r>
              <w:rPr>
                <w:b/>
              </w:rPr>
            </w:r>
            <w:r>
              <w:rPr>
                <w:b/>
                <w:sz w:val="18"/>
              </w:rPr>
              <w:t>Tipe</w:t>
            </w:r>
          </w:p>
        </w:tc>
        <w:tc>
          <w:tcPr>
            <w:tcW w:type="dxa" w:w="3120"/>
            <w:shd w:val="clear" w:color="auto" w:fill="D9E2F3"/>
          </w:tcPr>
          <w:p>
            <w:r>
              <w:rPr>
                <w:b/>
              </w:rPr>
            </w:r>
            <w:r>
              <w:rPr>
                <w:b/>
                <w:sz w:val="18"/>
              </w:rPr>
              <w:t>Deskripsi</w:t>
            </w:r>
          </w:p>
        </w:tc>
      </w:tr>
      <w:tr>
        <w:tc>
          <w:tcPr>
            <w:tcW w:type="dxa" w:w="3120"/>
          </w:tcPr>
          <w:p>
            <w:r>
              <w:rPr>
                <w:sz w:val="18"/>
              </w:rPr>
              <w:t>Kartu ringkasan</w:t>
            </w:r>
          </w:p>
        </w:tc>
        <w:tc>
          <w:tcPr>
            <w:tcW w:type="dxa" w:w="3120"/>
          </w:tcPr>
          <w:p>
            <w:r>
              <w:rPr>
                <w:sz w:val="18"/>
              </w:rPr>
              <w:t>Panel data</w:t>
            </w:r>
          </w:p>
        </w:tc>
        <w:tc>
          <w:tcPr>
            <w:tcW w:type="dxa" w:w="3120"/>
          </w:tcPr>
          <w:p>
            <w:r>
              <w:rPr>
                <w:sz w:val="18"/>
              </w:rPr>
              <w:t>Jumlah alert belum ditangani.</w:t>
            </w:r>
          </w:p>
        </w:tc>
      </w:tr>
      <w:tr>
        <w:tc>
          <w:tcPr>
            <w:tcW w:type="dxa" w:w="3120"/>
          </w:tcPr>
          <w:p>
            <w:r>
              <w:rPr>
                <w:sz w:val="18"/>
              </w:rPr>
              <w:t>Tab filter</w:t>
            </w:r>
          </w:p>
        </w:tc>
        <w:tc>
          <w:tcPr>
            <w:tcW w:type="dxa" w:w="3120"/>
          </w:tcPr>
          <w:p>
            <w:r>
              <w:rPr>
                <w:sz w:val="18"/>
              </w:rPr>
              <w:t>Tab</w:t>
            </w:r>
          </w:p>
        </w:tc>
        <w:tc>
          <w:tcPr>
            <w:tcW w:type="dxa" w:w="3120"/>
          </w:tcPr>
          <w:p>
            <w:r>
              <w:rPr>
                <w:sz w:val="18"/>
              </w:rPr>
              <w:t>"Belum Ditangani" / "Semua".</w:t>
            </w:r>
          </w:p>
        </w:tc>
      </w:tr>
      <w:tr>
        <w:tc>
          <w:tcPr>
            <w:tcW w:type="dxa" w:w="3120"/>
          </w:tcPr>
          <w:p>
            <w:r>
              <w:rPr>
                <w:sz w:val="18"/>
              </w:rPr>
              <w:t>Kartu alert</w:t>
            </w:r>
          </w:p>
        </w:tc>
        <w:tc>
          <w:tcPr>
            <w:tcW w:type="dxa" w:w="3120"/>
          </w:tcPr>
          <w:p>
            <w:r>
              <w:rPr>
                <w:sz w:val="18"/>
              </w:rPr>
              <w:t>Panel data</w:t>
            </w:r>
          </w:p>
        </w:tc>
        <w:tc>
          <w:tcPr>
            <w:tcW w:type="dxa" w:w="3120"/>
          </w:tcPr>
          <w:p>
            <w:r>
              <w:rPr>
                <w:sz w:val="18"/>
              </w:rPr>
              <w:t>Badge severity (</w:t>
            </w:r>
            <w:r>
              <w:rPr>
                <w:rFonts w:ascii="Consolas" w:hAnsi="Consolas"/>
                <w:color w:val="C7254E"/>
                <w:sz w:val="18"/>
              </w:rPr>
              <w:t>medium</w:t>
            </w:r>
            <w:r>
              <w:rPr>
                <w:sz w:val="18"/>
              </w:rPr>
              <w:t>/</w:t>
            </w:r>
            <w:r>
              <w:rPr>
                <w:rFonts w:ascii="Consolas" w:hAnsi="Consolas"/>
                <w:color w:val="C7254E"/>
                <w:sz w:val="18"/>
              </w:rPr>
              <w:t>high</w:t>
            </w:r>
            <w:r>
              <w:rPr>
                <w:sz w:val="18"/>
              </w:rPr>
              <w:t>/</w:t>
            </w:r>
            <w:r>
              <w:rPr>
                <w:rFonts w:ascii="Consolas" w:hAnsi="Consolas"/>
                <w:color w:val="C7254E"/>
                <w:sz w:val="18"/>
              </w:rPr>
              <w:t>critical</w:t>
            </w:r>
            <w:r>
              <w:rPr>
                <w:sz w:val="18"/>
              </w:rPr>
              <w:t xml:space="preserve">), judul, detail, alamat vault (dengan salin), waktu, tautan BaseScan bila ada </w:t>
            </w:r>
            <w:r>
              <w:rPr>
                <w:rFonts w:ascii="Consolas" w:hAnsi="Consolas"/>
                <w:color w:val="C7254E"/>
                <w:sz w:val="18"/>
              </w:rPr>
              <w:t>txHash</w:t>
            </w:r>
            <w:r>
              <w:rPr>
                <w:sz w:val="18"/>
              </w:rPr>
              <w:t>.</w:t>
            </w:r>
          </w:p>
        </w:tc>
      </w:tr>
      <w:tr>
        <w:tc>
          <w:tcPr>
            <w:tcW w:type="dxa" w:w="3120"/>
          </w:tcPr>
          <w:p>
            <w:r>
              <w:rPr>
                <w:sz w:val="18"/>
              </w:rPr>
              <w:t>Tombol tandai selesai</w:t>
            </w:r>
          </w:p>
        </w:tc>
        <w:tc>
          <w:tcPr>
            <w:tcW w:type="dxa" w:w="3120"/>
          </w:tcPr>
          <w:p>
            <w:r>
              <w:rPr>
                <w:sz w:val="18"/>
              </w:rPr>
              <w:t>Tombol tulis</w:t>
            </w:r>
          </w:p>
        </w:tc>
        <w:tc>
          <w:tcPr>
            <w:tcW w:type="dxa" w:w="3120"/>
          </w:tcPr>
          <w:p>
            <w:r>
              <w:rPr>
                <w:rFonts w:ascii="Consolas" w:hAnsi="Consolas"/>
                <w:color w:val="C7254E"/>
                <w:sz w:val="18"/>
              </w:rPr>
              <w:t>PATCH /security/alerts/:id/resolve</w:t>
            </w:r>
            <w:r>
              <w:rPr>
                <w:sz w:val="18"/>
              </w:rPr>
              <w:t xml:space="preserve">, disembunyikan untuk alert yang sudah </w:t>
            </w:r>
            <w:r>
              <w:rPr>
                <w:rFonts w:ascii="Consolas" w:hAnsi="Consolas"/>
                <w:color w:val="C7254E"/>
                <w:sz w:val="18"/>
              </w:rPr>
              <w:t>resolved</w:t>
            </w:r>
            <w:r>
              <w:rPr>
                <w:sz w:val="18"/>
              </w:rPr>
              <w:t>.</w:t>
            </w:r>
          </w:p>
        </w:tc>
      </w:tr>
    </w:tbl>
    <w:p>
      <w:pPr>
        <w:spacing w:after="80"/>
      </w:pPr>
    </w:p>
    <w:p>
      <w:pPr>
        <w:spacing w:after="120"/>
      </w:pPr>
      <w:r>
        <w:rPr>
          <w:b/>
        </w:rPr>
        <w:t>Method/Algoritma Utama:</w:t>
      </w:r>
    </w:p>
    <w:p>
      <w:pPr>
        <w:pStyle w:val="ListNumber"/>
      </w:pPr>
      <w:r>
        <w:rPr>
          <w:rFonts w:ascii="Consolas" w:hAnsi="Consolas"/>
          <w:color w:val="C7254E"/>
          <w:sz w:val="18"/>
        </w:rPr>
        <w:t>useSecurityAlerts(token)</w:t>
      </w:r>
      <w:r>
        <w:t xml:space="preserve"> — React Query, </w:t>
      </w:r>
      <w:r>
        <w:rPr>
          <w:rFonts w:ascii="Consolas" w:hAnsi="Consolas"/>
          <w:color w:val="C7254E"/>
          <w:sz w:val="18"/>
        </w:rPr>
        <w:t>refetchInterval: 30_000</w:t>
      </w:r>
      <w:r>
        <w:t xml:space="preserve"> (bukan WebSocket — alert juga sudah didorong sebagai notifikasi in-app terpisah untuk kebutuhan real-time, lihat B.6).</w:t>
      </w:r>
    </w:p>
    <w:p>
      <w:pPr>
        <w:pStyle w:val="ListNumber"/>
      </w:pPr>
      <w:r>
        <w:t xml:space="preserve">Filter client-side: </w:t>
      </w:r>
      <w:r>
        <w:rPr>
          <w:rFonts w:ascii="Consolas" w:hAnsi="Consolas"/>
          <w:color w:val="C7254E"/>
          <w:sz w:val="18"/>
        </w:rPr>
        <w:t>resolved === false</w:t>
      </w:r>
      <w:r>
        <w:t xml:space="preserve"> untuk tab default, seluruh array untuk tab "Semua".</w:t>
      </w:r>
    </w:p>
    <w:p>
      <w:pPr>
        <w:pStyle w:val="ListNumber"/>
      </w:pPr>
      <w:r>
        <w:rPr>
          <w:rFonts w:ascii="Consolas" w:hAnsi="Consolas"/>
          <w:color w:val="C7254E"/>
          <w:sz w:val="18"/>
        </w:rPr>
        <w:t>useResolveAlert(token)</w:t>
      </w:r>
      <w:r>
        <w:t xml:space="preserve"> — </w:t>
      </w:r>
      <w:r>
        <w:rPr>
          <w:rFonts w:ascii="Consolas" w:hAnsi="Consolas"/>
          <w:color w:val="C7254E"/>
          <w:sz w:val="18"/>
        </w:rPr>
        <w:t>PATCH</w:t>
      </w:r>
      <w:r>
        <w:t xml:space="preserve"> lalu </w:t>
      </w:r>
      <w:r>
        <w:rPr>
          <w:rFonts w:ascii="Consolas" w:hAnsi="Consolas"/>
          <w:color w:val="C7254E"/>
          <w:sz w:val="18"/>
        </w:rPr>
        <w:t>invalidateQueries(["securityAlerts"])</w:t>
      </w:r>
      <w:r>
        <w:t>.</w:t>
      </w:r>
    </w:p>
    <w:p>
      <w:pPr>
        <w:pStyle w:val="Heading4"/>
      </w:pPr>
      <w:r>
        <w:t>2.4.5 Portal Legal Officer — TIDAK DIIMPLEMENTASIKAN (dokumentasi status &amp; keterbatasan)</w:t>
      </w:r>
    </w:p>
    <w:p>
      <w:pPr>
        <w:spacing w:after="120"/>
      </w:pPr>
      <w:r>
        <w:rPr>
          <w:b/>
        </w:rPr>
        <w:t>Status:</w:t>
      </w:r>
      <w:r>
        <w:t xml:space="preserve"> Portal ini </w:t>
      </w:r>
      <w:r>
        <w:rPr>
          <w:b/>
        </w:rPr>
        <w:t>tidak eksis</w:t>
      </w:r>
      <w:r>
        <w:t xml:space="preserve"> sebagai jalur produk terpisah. Bagian ini didokumentasikan secara eksplisit (bukan dihapus begitu saja) supaya perbedaan antara desain AccessControl on-chain dan implementasi frontend tercatat dengan jelas.</w:t>
      </w:r>
    </w:p>
    <w:p>
      <w:pPr>
        <w:spacing w:after="120"/>
      </w:pPr>
      <w:r>
        <w:rPr>
          <w:b/>
        </w:rPr>
        <w:t>Apa yang genuinely ada on-chain:</w:t>
      </w:r>
      <w:r>
        <w:t xml:space="preserve"> </w:t>
      </w:r>
      <w:r>
        <w:rPr>
          <w:rFonts w:ascii="Consolas" w:hAnsi="Consolas"/>
          <w:color w:val="C7254E"/>
          <w:sz w:val="18"/>
        </w:rPr>
        <w:t>CompanyVault</w:t>
      </w:r>
      <w:r>
        <w:t xml:space="preserve"> mendefinisikan </w:t>
      </w:r>
      <w:r>
        <w:rPr>
          <w:rFonts w:ascii="Consolas" w:hAnsi="Consolas"/>
          <w:color w:val="C7254E"/>
          <w:sz w:val="18"/>
        </w:rPr>
        <w:t>LEGAL_ROLE</w:t>
      </w:r>
      <w:r>
        <w:t xml:space="preserve"> sebagai peran </w:t>
      </w:r>
      <w:r>
        <w:rPr>
          <w:rFonts w:ascii="Consolas" w:hAnsi="Consolas"/>
          <w:color w:val="C7254E"/>
          <w:sz w:val="18"/>
        </w:rPr>
        <w:t>AccessControl</w:t>
      </w:r>
      <w:r>
        <w:t xml:space="preserve"> yang independen dari </w:t>
      </w:r>
      <w:r>
        <w:rPr>
          <w:rFonts w:ascii="Consolas" w:hAnsi="Consolas"/>
          <w:color w:val="C7254E"/>
          <w:sz w:val="18"/>
        </w:rPr>
        <w:t>HR_ROLE</w:t>
      </w:r>
      <w:r>
        <w:t xml:space="preserve">. </w:t>
      </w:r>
      <w:r>
        <w:rPr>
          <w:rFonts w:ascii="Consolas" w:hAnsi="Consolas"/>
          <w:color w:val="C7254E"/>
          <w:sz w:val="18"/>
        </w:rPr>
        <w:t>approveTermination()</w:t>
      </w:r>
      <w:r>
        <w:t xml:space="preserve"> hanya memvalidasi </w:t>
      </w:r>
      <w:r>
        <w:rPr>
          <w:rFonts w:ascii="Consolas" w:hAnsi="Consolas"/>
          <w:color w:val="C7254E"/>
          <w:sz w:val="18"/>
        </w:rPr>
        <w:t>hasRole(LEGAL_ROLE, msg.sender)</w:t>
      </w:r>
      <w:r>
        <w:t xml:space="preserve"> — kontrak tidak peduli apakah pemanggil juga punya </w:t>
      </w:r>
      <w:r>
        <w:rPr>
          <w:rFonts w:ascii="Consolas" w:hAnsi="Consolas"/>
          <w:color w:val="C7254E"/>
          <w:sz w:val="18"/>
        </w:rPr>
        <w:t>HR_ROLE</w:t>
      </w:r>
      <w:r>
        <w:t xml:space="preserve"> atau tidak. HR dapat men-</w:t>
      </w:r>
      <w:r>
        <w:rPr>
          <w:rFonts w:ascii="Consolas" w:hAnsi="Consolas"/>
          <w:color w:val="C7254E"/>
          <w:sz w:val="18"/>
        </w:rPr>
        <w:t>grantRole(LEGAL_ROLE, legalAddress)</w:t>
      </w:r>
      <w:r>
        <w:t xml:space="preserve"> ke alamat mana pun lewat halaman </w:t>
      </w:r>
      <w:r>
        <w:rPr>
          <w:rFonts w:ascii="Consolas" w:hAnsi="Consolas"/>
          <w:color w:val="C7254E"/>
          <w:sz w:val="18"/>
        </w:rPr>
        <w:t>/hr/settings</w:t>
      </w:r>
      <w:r>
        <w:t>.</w:t>
      </w:r>
    </w:p>
    <w:p>
      <w:pPr>
        <w:spacing w:after="120"/>
      </w:pPr>
      <w:r>
        <w:rPr>
          <w:b/>
        </w:rPr>
        <w:t>Apa yang TIDAK ada di frontend:</w:t>
      </w:r>
    </w:p>
    <w:p>
      <w:pPr>
        <w:pStyle w:val="ListNumber"/>
      </w:pPr>
      <w:r>
        <w:rPr>
          <w:rFonts w:ascii="Consolas" w:hAnsi="Consolas"/>
          <w:color w:val="C7254E"/>
          <w:sz w:val="18"/>
        </w:rPr>
        <w:t>useRole.ts</w:t>
      </w:r>
      <w:r>
        <w:t xml:space="preserve"> (</w:t>
      </w:r>
      <w:r>
        <w:rPr>
          <w:rFonts w:ascii="Consolas" w:hAnsi="Consolas"/>
          <w:color w:val="C7254E"/>
          <w:sz w:val="18"/>
        </w:rPr>
        <w:t>resolveRole()</w:t>
      </w:r>
      <w:r>
        <w:t xml:space="preserve">) tidak memiliki cabang pemeriksaan </w:t>
      </w:r>
      <w:r>
        <w:rPr>
          <w:rFonts w:ascii="Consolas" w:hAnsi="Consolas"/>
          <w:color w:val="C7254E"/>
          <w:sz w:val="18"/>
        </w:rPr>
        <w:t>hasRole(LEGAL_ROLE, address)</w:t>
      </w:r>
      <w:r>
        <w:t xml:space="preserve"> sama sekali — fungsi ini hanya mengecek Owner (env var), HR (</w:t>
      </w:r>
      <w:r>
        <w:rPr>
          <w:rFonts w:ascii="Consolas" w:hAnsi="Consolas"/>
          <w:color w:val="C7254E"/>
          <w:sz w:val="18"/>
        </w:rPr>
        <w:t>companyVaults</w:t>
      </w:r>
      <w:r>
        <w:t xml:space="preserve">), dan Karyawan (stream Ponder). Sebuah alamat yang hanya punya </w:t>
      </w:r>
      <w:r>
        <w:rPr>
          <w:rFonts w:ascii="Consolas" w:hAnsi="Consolas"/>
          <w:color w:val="C7254E"/>
          <w:sz w:val="18"/>
        </w:rPr>
        <w:t>LEGAL_ROLE</w:t>
      </w:r>
      <w:r>
        <w:t xml:space="preserve"> (bukan </w:t>
      </w:r>
      <w:r>
        <w:rPr>
          <w:rFonts w:ascii="Consolas" w:hAnsi="Consolas"/>
          <w:color w:val="C7254E"/>
          <w:sz w:val="18"/>
        </w:rPr>
        <w:t>HR_ROLE</w:t>
      </w:r>
      <w:r>
        <w:t xml:space="preserve">) akan selalu mendapat </w:t>
      </w:r>
      <w:r>
        <w:rPr>
          <w:rFonts w:ascii="Consolas" w:hAnsi="Consolas"/>
          <w:color w:val="C7254E"/>
          <w:sz w:val="18"/>
        </w:rPr>
        <w:t>role: null</w:t>
      </w:r>
      <w:r>
        <w:t xml:space="preserve"> dari hook ini.</w:t>
      </w:r>
    </w:p>
    <w:p>
      <w:pPr>
        <w:pStyle w:val="ListNumber"/>
      </w:pPr>
      <w:r>
        <w:rPr>
          <w:rFonts w:ascii="Consolas" w:hAnsi="Consolas"/>
          <w:color w:val="C7254E"/>
          <w:sz w:val="18"/>
        </w:rPr>
        <w:t>useRoleGuard</w:t>
      </w:r>
      <w:r>
        <w:t xml:space="preserve"> yang membungkus layout </w:t>
      </w:r>
      <w:r>
        <w:rPr>
          <w:rFonts w:ascii="Consolas" w:hAnsi="Consolas"/>
          <w:color w:val="C7254E"/>
          <w:sz w:val="18"/>
        </w:rPr>
        <w:t>/hr/*</w:t>
      </w:r>
      <w:r>
        <w:t xml:space="preserve"> (termasuk </w:t>
      </w:r>
      <w:r>
        <w:rPr>
          <w:rFonts w:ascii="Consolas" w:hAnsi="Consolas"/>
          <w:color w:val="C7254E"/>
          <w:sz w:val="18"/>
        </w:rPr>
        <w:t>/hr/phk</w:t>
      </w:r>
      <w:r>
        <w:t xml:space="preserve">) hanya meloloskan </w:t>
      </w:r>
      <w:r>
        <w:rPr>
          <w:rFonts w:ascii="Consolas" w:hAnsi="Consolas"/>
          <w:color w:val="C7254E"/>
          <w:sz w:val="18"/>
        </w:rPr>
        <w:t>allowedRoles: ["hr"]</w:t>
      </w:r>
      <w:r>
        <w:t xml:space="preserve">. Karena langkah 1 di atas tidak pernah menghasilkan </w:t>
      </w:r>
      <w:r>
        <w:rPr>
          <w:rFonts w:ascii="Consolas" w:hAnsi="Consolas"/>
          <w:color w:val="C7254E"/>
          <w:sz w:val="18"/>
        </w:rPr>
        <w:t>role: "legal"</w:t>
      </w:r>
      <w:r>
        <w:t>, guard ini akan mengarahkan (</w:t>
      </w:r>
      <w:r>
        <w:rPr>
          <w:rFonts w:ascii="Consolas" w:hAnsi="Consolas"/>
          <w:color w:val="C7254E"/>
          <w:sz w:val="18"/>
        </w:rPr>
        <w:t>router.replace</w:t>
      </w:r>
      <w:r>
        <w:t xml:space="preserve">) alamat legal terpisah tersebut ke </w:t>
      </w:r>
      <w:r>
        <w:rPr>
          <w:rFonts w:ascii="Consolas" w:hAnsi="Consolas"/>
          <w:color w:val="C7254E"/>
          <w:sz w:val="18"/>
        </w:rPr>
        <w:t>/onboarding</w:t>
      </w:r>
      <w:r>
        <w:t xml:space="preserve"> sebelum sempat merender antrian proposal PHK.</w:t>
      </w:r>
    </w:p>
    <w:p>
      <w:pPr>
        <w:pStyle w:val="ListNumber"/>
      </w:pPr>
      <w:r>
        <w:t xml:space="preserve">Tidak ada rute atau komponen UI berlabel "mode Legal" di manapun dalam </w:t>
      </w:r>
      <w:r>
        <w:rPr>
          <w:rFonts w:ascii="Consolas" w:hAnsi="Consolas"/>
          <w:color w:val="C7254E"/>
          <w:sz w:val="18"/>
        </w:rPr>
        <w:t>frontend/src/app/</w:t>
      </w:r>
      <w:r>
        <w:t>.</w:t>
      </w:r>
    </w:p>
    <w:p>
      <w:pPr>
        <w:spacing w:after="120"/>
      </w:pPr>
      <w:r>
        <w:rPr>
          <w:b/>
        </w:rPr>
        <w:t>Konsekuensi:</w:t>
      </w:r>
      <w:r>
        <w:t xml:space="preserve"> Satu-satunya jalur bagi </w:t>
      </w:r>
      <w:r>
        <w:rPr>
          <w:rFonts w:ascii="Consolas" w:hAnsi="Consolas"/>
          <w:color w:val="C7254E"/>
          <w:sz w:val="18"/>
        </w:rPr>
        <w:t>approveTermination()</w:t>
      </w:r>
      <w:r>
        <w:t xml:space="preserve"> untuk benar-benar dipanggil adalah:</w:t>
      </w:r>
    </w:p>
    <w:p>
      <w:pPr>
        <w:pStyle w:val="ListBullet"/>
        <w:ind w:left="360"/>
      </w:pPr>
      <w:r>
        <w:t xml:space="preserve">(a) HR Admin memanggilnya dari sesi </w:t>
      </w:r>
      <w:r>
        <w:rPr>
          <w:rFonts w:ascii="Consolas" w:hAnsi="Consolas"/>
          <w:color w:val="C7254E"/>
          <w:sz w:val="18"/>
        </w:rPr>
        <w:t>/hr/phk</w:t>
      </w:r>
      <w:r>
        <w:t xml:space="preserve"> miliknya sendiri, memanfaatkan fakta bahwa </w:t>
      </w:r>
      <w:r>
        <w:rPr>
          <w:rFonts w:ascii="Consolas" w:hAnsi="Consolas"/>
          <w:color w:val="C7254E"/>
          <w:sz w:val="18"/>
        </w:rPr>
        <w:t>LEGAL_ROLE</w:t>
      </w:r>
      <w:r>
        <w:t xml:space="preserve"> di-auto-grant ke alamatnya sendiri saat onboarding (lihat §2.4.2.1 dan §2.4.2.9) — ini adalah jalur yang benar-benar berfungsi dan diuji (lihat PDHUPL AU-07-01); atau</w:t>
      </w:r>
    </w:p>
    <w:p>
      <w:pPr>
        <w:pStyle w:val="ListBullet"/>
        <w:ind w:left="360"/>
      </w:pPr>
      <w:r>
        <w:t>(b) alamat legal terpisah yang di-</w:t>
      </w:r>
      <w:r>
        <w:rPr>
          <w:rFonts w:ascii="Consolas" w:hAnsi="Consolas"/>
          <w:color w:val="C7254E"/>
          <w:sz w:val="18"/>
        </w:rPr>
        <w:t>grantRole</w:t>
      </w:r>
      <w:r>
        <w:t xml:space="preserve"> lewat </w:t>
      </w:r>
      <w:r>
        <w:rPr>
          <w:rFonts w:ascii="Consolas" w:hAnsi="Consolas"/>
          <w:color w:val="C7254E"/>
          <w:sz w:val="18"/>
        </w:rPr>
        <w:t>/hr/settings</w:t>
      </w:r>
      <w:r>
        <w:t xml:space="preserve"> memanggil kontrak secara langsung di luar aplikasi (mis. lewat Etherscan atau skrip </w:t>
      </w:r>
      <w:r>
        <w:rPr>
          <w:rFonts w:ascii="Consolas" w:hAnsi="Consolas"/>
          <w:color w:val="C7254E"/>
          <w:sz w:val="18"/>
        </w:rPr>
        <w:t>viem</w:t>
      </w:r>
      <w:r>
        <w:t>/</w:t>
      </w:r>
      <w:r>
        <w:rPr>
          <w:rFonts w:ascii="Consolas" w:hAnsi="Consolas"/>
          <w:color w:val="C7254E"/>
          <w:sz w:val="18"/>
        </w:rPr>
        <w:t>ethers</w:t>
      </w:r>
      <w:r>
        <w:t xml:space="preserve"> manual) — secara teknis valid di level kontrak, tetapi tidak pernah dilatih/diuji melalui produk karena tidak ada UI untuknya.</w:t>
      </w:r>
    </w:p>
    <w:p>
      <w:pPr>
        <w:spacing w:after="120"/>
      </w:pPr>
      <w:r>
        <w:rPr>
          <w:b/>
        </w:rPr>
        <w:t>Rekomendasi pengembangan lanjutan</w:t>
      </w:r>
      <w:r>
        <w:t xml:space="preserve"> (di luar cakupan implementasi skripsi ini): tambahkan cabang </w:t>
      </w:r>
      <w:r>
        <w:rPr>
          <w:rFonts w:ascii="Consolas" w:hAnsi="Consolas"/>
          <w:color w:val="C7254E"/>
          <w:sz w:val="18"/>
        </w:rPr>
        <w:t>legal</w:t>
      </w:r>
      <w:r>
        <w:t xml:space="preserve"> pada </w:t>
      </w:r>
      <w:r>
        <w:rPr>
          <w:rFonts w:ascii="Consolas" w:hAnsi="Consolas"/>
          <w:color w:val="C7254E"/>
          <w:sz w:val="18"/>
        </w:rPr>
        <w:t>useRole.ts</w:t>
      </w:r>
      <w:r>
        <w:t xml:space="preserve"> (mengecek </w:t>
      </w:r>
      <w:r>
        <w:rPr>
          <w:rFonts w:ascii="Consolas" w:hAnsi="Consolas"/>
          <w:color w:val="C7254E"/>
          <w:sz w:val="18"/>
        </w:rPr>
        <w:t>hasRole(LEGAL_ROLE, address)</w:t>
      </w:r>
      <w:r>
        <w:t xml:space="preserve"> pada setiap </w:t>
      </w:r>
      <w:r>
        <w:rPr>
          <w:rFonts w:ascii="Consolas" w:hAnsi="Consolas"/>
          <w:color w:val="C7254E"/>
          <w:sz w:val="18"/>
        </w:rPr>
        <w:t>CompanyVault</w:t>
      </w:r>
      <w:r>
        <w:t xml:space="preserve"> yang dikenal — catatan performa: ini butuh cara mengenumerasi company tanpa iterasi penuh </w:t>
      </w:r>
      <w:r>
        <w:rPr>
          <w:rFonts w:ascii="Consolas" w:hAnsi="Consolas"/>
          <w:color w:val="C7254E"/>
          <w:sz w:val="18"/>
        </w:rPr>
        <w:t>getCompanies()</w:t>
      </w:r>
      <w:r>
        <w:t xml:space="preserve">, mis. via index terbalik dari Ponder), lalu izinkan </w:t>
      </w:r>
      <w:r>
        <w:rPr>
          <w:rFonts w:ascii="Consolas" w:hAnsi="Consolas"/>
          <w:color w:val="C7254E"/>
          <w:sz w:val="18"/>
        </w:rPr>
        <w:t>role === "legal"</w:t>
      </w:r>
      <w:r>
        <w:t xml:space="preserve"> masuk ke </w:t>
      </w:r>
      <w:r>
        <w:rPr>
          <w:rFonts w:ascii="Consolas" w:hAnsi="Consolas"/>
          <w:color w:val="C7254E"/>
          <w:sz w:val="18"/>
        </w:rPr>
        <w:t>/hr/phk</w:t>
      </w:r>
      <w:r>
        <w:t xml:space="preserve"> dalam mode terbatas (hanya lihat &amp; approve proposal, tanpa akses ke fungsi HR lain).</w:t>
      </w:r>
    </w:p>
    <w:p>
      <w:r>
        <w:br w:type="page"/>
      </w:r>
    </w:p>
    <w:p>
      <w:r>
        <w:br w:type="page"/>
      </w:r>
    </w:p>
    <w:p>
      <w:pPr>
        <w:pStyle w:val="Heading2"/>
      </w:pPr>
      <w:r>
        <w:t>A. Lampiran A — Informasi Tambahan</w:t>
      </w:r>
    </w:p>
    <w:p>
      <w:pPr>
        <w:spacing w:after="160"/>
        <w:ind w:left="576"/>
      </w:pPr>
      <w:r>
        <w:rPr>
          <w:b/>
          <w:i/>
          <w:color w:val="555555"/>
        </w:rPr>
        <w:t>[FLAG-BANDING-DOCX-LAMA]</w:t>
      </w:r>
      <w:r>
        <w:rPr>
          <w:i/>
          <w:color w:val="555555"/>
        </w:rPr>
        <w:t xml:space="preserve"> Lampiran A–D (sampai akhir dokumen ini) </w:t>
      </w:r>
      <w:r>
        <w:rPr>
          <w:b/>
          <w:i/>
          <w:color w:val="555555"/>
        </w:rPr>
        <w:t>tidak ada sama sekali</w:t>
      </w:r>
      <w:r>
        <w:rPr>
          <w:i/>
          <w:color w:val="555555"/>
        </w:rPr>
        <w:t xml:space="preserve"> di docx lama — dokumen docx berhenti tepat setelah §2.4 yang masih kosong. Semua isi Lampiran A/B/C/D perlu ditambahkan baru ke docx. Detail di flag atas dokumen.</w:t>
      </w:r>
    </w:p>
    <w:p>
      <w:pPr>
        <w:pStyle w:val="Heading3"/>
      </w:pPr>
      <w:r>
        <w:t>A.1 Daftar Singkatan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Singkatan</w:t>
            </w:r>
          </w:p>
        </w:tc>
        <w:tc>
          <w:tcPr>
            <w:tcW w:type="dxa" w:w="4680"/>
            <w:shd w:val="clear" w:color="auto" w:fill="D9E2F3"/>
          </w:tcPr>
          <w:p>
            <w:r>
              <w:rPr>
                <w:b/>
              </w:rPr>
            </w:r>
            <w:r>
              <w:rPr>
                <w:b/>
                <w:sz w:val="18"/>
              </w:rPr>
              <w:t>Kepanjangan</w:t>
            </w:r>
          </w:p>
        </w:tc>
      </w:tr>
      <w:tr>
        <w:tc>
          <w:tcPr>
            <w:tcW w:type="dxa" w:w="4680"/>
          </w:tcPr>
          <w:p>
            <w:r>
              <w:rPr>
                <w:sz w:val="18"/>
              </w:rPr>
              <w:t>DPPL</w:t>
            </w:r>
          </w:p>
        </w:tc>
        <w:tc>
          <w:tcPr>
            <w:tcW w:type="dxa" w:w="4680"/>
          </w:tcPr>
          <w:p>
            <w:r>
              <w:rPr>
                <w:sz w:val="18"/>
              </w:rPr>
              <w:t>Deskripsi Perancangan Perangkat Lunak</w:t>
            </w:r>
          </w:p>
        </w:tc>
      </w:tr>
      <w:tr>
        <w:tc>
          <w:tcPr>
            <w:tcW w:type="dxa" w:w="4680"/>
          </w:tcPr>
          <w:p>
            <w:r>
              <w:rPr>
                <w:sz w:val="18"/>
              </w:rPr>
              <w:t>SKPL</w:t>
            </w:r>
          </w:p>
        </w:tc>
        <w:tc>
          <w:tcPr>
            <w:tcW w:type="dxa" w:w="4680"/>
          </w:tcPr>
          <w:p>
            <w:r>
              <w:rPr>
                <w:sz w:val="18"/>
              </w:rPr>
              <w:t>Spesifikasi Kebutuhan Perangkat Lunak</w:t>
            </w:r>
          </w:p>
        </w:tc>
      </w:tr>
      <w:tr>
        <w:tc>
          <w:tcPr>
            <w:tcW w:type="dxa" w:w="4680"/>
          </w:tcPr>
          <w:p>
            <w:r>
              <w:rPr>
                <w:sz w:val="18"/>
              </w:rPr>
              <w:t>FR</w:t>
            </w:r>
          </w:p>
        </w:tc>
        <w:tc>
          <w:tcPr>
            <w:tcW w:type="dxa" w:w="4680"/>
          </w:tcPr>
          <w:p>
            <w:r>
              <w:rPr>
                <w:sz w:val="18"/>
              </w:rPr>
              <w:t>Functional Requirement</w:t>
            </w:r>
          </w:p>
        </w:tc>
      </w:tr>
      <w:tr>
        <w:tc>
          <w:tcPr>
            <w:tcW w:type="dxa" w:w="4680"/>
          </w:tcPr>
          <w:p>
            <w:r>
              <w:rPr>
                <w:sz w:val="18"/>
              </w:rPr>
              <w:t>EWA</w:t>
            </w:r>
          </w:p>
        </w:tc>
        <w:tc>
          <w:tcPr>
            <w:tcW w:type="dxa" w:w="4680"/>
          </w:tcPr>
          <w:p>
            <w:r>
              <w:rPr>
                <w:sz w:val="18"/>
              </w:rPr>
              <w:t>Earned Wage Access</w:t>
            </w:r>
          </w:p>
        </w:tc>
      </w:tr>
      <w:tr>
        <w:tc>
          <w:tcPr>
            <w:tcW w:type="dxa" w:w="4680"/>
          </w:tcPr>
          <w:p>
            <w:r>
              <w:rPr>
                <w:sz w:val="18"/>
              </w:rPr>
              <w:t>SBT</w:t>
            </w:r>
          </w:p>
        </w:tc>
        <w:tc>
          <w:tcPr>
            <w:tcW w:type="dxa" w:w="4680"/>
          </w:tcPr>
          <w:p>
            <w:r>
              <w:rPr>
                <w:sz w:val="18"/>
              </w:rPr>
              <w:t>Soulbound Token</w:t>
            </w:r>
          </w:p>
        </w:tc>
      </w:tr>
      <w:tr>
        <w:tc>
          <w:tcPr>
            <w:tcW w:type="dxa" w:w="4680"/>
          </w:tcPr>
          <w:p>
            <w:r>
              <w:rPr>
                <w:sz w:val="18"/>
              </w:rPr>
              <w:t>PHK</w:t>
            </w:r>
          </w:p>
        </w:tc>
        <w:tc>
          <w:tcPr>
            <w:tcW w:type="dxa" w:w="4680"/>
          </w:tcPr>
          <w:p>
            <w:r>
              <w:rPr>
                <w:sz w:val="18"/>
              </w:rPr>
              <w:t>Pemutusan Hubungan Kerja</w:t>
            </w:r>
          </w:p>
        </w:tc>
      </w:tr>
      <w:tr>
        <w:tc>
          <w:tcPr>
            <w:tcW w:type="dxa" w:w="4680"/>
          </w:tcPr>
          <w:p>
            <w:r>
              <w:rPr>
                <w:sz w:val="18"/>
              </w:rPr>
              <w:t>CEI</w:t>
            </w:r>
          </w:p>
        </w:tc>
        <w:tc>
          <w:tcPr>
            <w:tcW w:type="dxa" w:w="4680"/>
          </w:tcPr>
          <w:p>
            <w:r>
              <w:rPr>
                <w:sz w:val="18"/>
              </w:rPr>
              <w:t>Checks-Effects-Interactions</w:t>
            </w:r>
          </w:p>
        </w:tc>
      </w:tr>
      <w:tr>
        <w:tc>
          <w:tcPr>
            <w:tcW w:type="dxa" w:w="4680"/>
          </w:tcPr>
          <w:p>
            <w:r>
              <w:rPr>
                <w:sz w:val="18"/>
              </w:rPr>
              <w:t>BPS</w:t>
            </w:r>
          </w:p>
        </w:tc>
        <w:tc>
          <w:tcPr>
            <w:tcW w:type="dxa" w:w="4680"/>
          </w:tcPr>
          <w:p>
            <w:r>
              <w:rPr>
                <w:sz w:val="18"/>
              </w:rPr>
              <w:t>Basis Points</w:t>
            </w:r>
          </w:p>
        </w:tc>
      </w:tr>
      <w:tr>
        <w:tc>
          <w:tcPr>
            <w:tcW w:type="dxa" w:w="4680"/>
          </w:tcPr>
          <w:p>
            <w:r>
              <w:rPr>
                <w:sz w:val="18"/>
              </w:rPr>
              <w:t>JWT</w:t>
            </w:r>
          </w:p>
        </w:tc>
        <w:tc>
          <w:tcPr>
            <w:tcW w:type="dxa" w:w="4680"/>
          </w:tcPr>
          <w:p>
            <w:r>
              <w:rPr>
                <w:sz w:val="18"/>
              </w:rPr>
              <w:t>JSON Web Token</w:t>
            </w:r>
          </w:p>
        </w:tc>
      </w:tr>
      <w:tr>
        <w:tc>
          <w:tcPr>
            <w:tcW w:type="dxa" w:w="4680"/>
          </w:tcPr>
          <w:p>
            <w:r>
              <w:rPr>
                <w:sz w:val="18"/>
              </w:rPr>
              <w:t>JTI</w:t>
            </w:r>
          </w:p>
        </w:tc>
        <w:tc>
          <w:tcPr>
            <w:tcW w:type="dxa" w:w="4680"/>
          </w:tcPr>
          <w:p>
            <w:r>
              <w:rPr>
                <w:sz w:val="18"/>
              </w:rPr>
              <w:t>JWT ID</w:t>
            </w:r>
          </w:p>
        </w:tc>
      </w:tr>
      <w:tr>
        <w:tc>
          <w:tcPr>
            <w:tcW w:type="dxa" w:w="4680"/>
          </w:tcPr>
          <w:p>
            <w:r>
              <w:rPr>
                <w:sz w:val="18"/>
              </w:rPr>
              <w:t>AES-GCM</w:t>
            </w:r>
          </w:p>
        </w:tc>
        <w:tc>
          <w:tcPr>
            <w:tcW w:type="dxa" w:w="4680"/>
          </w:tcPr>
          <w:p>
            <w:r>
              <w:rPr>
                <w:sz w:val="18"/>
              </w:rPr>
              <w:t>Advanced Encryption Standard - Galois/Counter Mode</w:t>
            </w:r>
          </w:p>
        </w:tc>
      </w:tr>
      <w:tr>
        <w:tc>
          <w:tcPr>
            <w:tcW w:type="dxa" w:w="4680"/>
          </w:tcPr>
          <w:p>
            <w:r>
              <w:rPr>
                <w:sz w:val="18"/>
              </w:rPr>
              <w:t>HMAC</w:t>
            </w:r>
          </w:p>
        </w:tc>
        <w:tc>
          <w:tcPr>
            <w:tcW w:type="dxa" w:w="4680"/>
          </w:tcPr>
          <w:p>
            <w:r>
              <w:rPr>
                <w:sz w:val="18"/>
              </w:rPr>
              <w:t>Hash-based Message Authentication Code</w:t>
            </w:r>
          </w:p>
        </w:tc>
      </w:tr>
      <w:tr>
        <w:tc>
          <w:tcPr>
            <w:tcW w:type="dxa" w:w="4680"/>
          </w:tcPr>
          <w:p>
            <w:r>
              <w:rPr>
                <w:sz w:val="18"/>
              </w:rPr>
              <w:t>ERC</w:t>
            </w:r>
          </w:p>
        </w:tc>
        <w:tc>
          <w:tcPr>
            <w:tcW w:type="dxa" w:w="4680"/>
          </w:tcPr>
          <w:p>
            <w:r>
              <w:rPr>
                <w:sz w:val="18"/>
              </w:rPr>
              <w:t>Ethereum Request for Comments</w:t>
            </w:r>
          </w:p>
        </w:tc>
      </w:tr>
      <w:tr>
        <w:tc>
          <w:tcPr>
            <w:tcW w:type="dxa" w:w="4680"/>
          </w:tcPr>
          <w:p>
            <w:r>
              <w:rPr>
                <w:sz w:val="18"/>
              </w:rPr>
              <w:t>EIP</w:t>
            </w:r>
          </w:p>
        </w:tc>
        <w:tc>
          <w:tcPr>
            <w:tcW w:type="dxa" w:w="4680"/>
          </w:tcPr>
          <w:p>
            <w:r>
              <w:rPr>
                <w:sz w:val="18"/>
              </w:rPr>
              <w:t>Ethereum Improvement Proposal</w:t>
            </w:r>
          </w:p>
        </w:tc>
      </w:tr>
      <w:tr>
        <w:tc>
          <w:tcPr>
            <w:tcW w:type="dxa" w:w="4680"/>
          </w:tcPr>
          <w:p>
            <w:r>
              <w:rPr>
                <w:sz w:val="18"/>
              </w:rPr>
              <w:t>ACL</w:t>
            </w:r>
          </w:p>
        </w:tc>
        <w:tc>
          <w:tcPr>
            <w:tcW w:type="dxa" w:w="4680"/>
          </w:tcPr>
          <w:p>
            <w:r>
              <w:rPr>
                <w:sz w:val="18"/>
              </w:rPr>
              <w:t>Access Control List</w:t>
            </w:r>
          </w:p>
        </w:tc>
      </w:tr>
      <w:tr>
        <w:tc>
          <w:tcPr>
            <w:tcW w:type="dxa" w:w="4680"/>
          </w:tcPr>
          <w:p>
            <w:r>
              <w:rPr>
                <w:sz w:val="18"/>
              </w:rPr>
              <w:t>PII</w:t>
            </w:r>
          </w:p>
        </w:tc>
        <w:tc>
          <w:tcPr>
            <w:tcW w:type="dxa" w:w="4680"/>
          </w:tcPr>
          <w:p>
            <w:r>
              <w:rPr>
                <w:sz w:val="18"/>
              </w:rPr>
              <w:t>Personally Identifiable Information</w:t>
            </w:r>
          </w:p>
        </w:tc>
      </w:tr>
      <w:tr>
        <w:tc>
          <w:tcPr>
            <w:tcW w:type="dxa" w:w="4680"/>
          </w:tcPr>
          <w:p>
            <w:r>
              <w:rPr>
                <w:sz w:val="18"/>
              </w:rPr>
              <w:t>RPC</w:t>
            </w:r>
          </w:p>
        </w:tc>
        <w:tc>
          <w:tcPr>
            <w:tcW w:type="dxa" w:w="4680"/>
          </w:tcPr>
          <w:p>
            <w:r>
              <w:rPr>
                <w:sz w:val="18"/>
              </w:rPr>
              <w:t>Remote Procedure Call</w:t>
            </w:r>
          </w:p>
        </w:tc>
      </w:tr>
      <w:tr>
        <w:tc>
          <w:tcPr>
            <w:tcW w:type="dxa" w:w="4680"/>
          </w:tcPr>
          <w:p>
            <w:r>
              <w:rPr>
                <w:sz w:val="18"/>
              </w:rPr>
              <w:t>L2</w:t>
            </w:r>
          </w:p>
        </w:tc>
        <w:tc>
          <w:tcPr>
            <w:tcW w:type="dxa" w:w="4680"/>
          </w:tcPr>
          <w:p>
            <w:r>
              <w:rPr>
                <w:sz w:val="18"/>
              </w:rPr>
              <w:t>Layer 2</w:t>
            </w:r>
          </w:p>
        </w:tc>
      </w:tr>
    </w:tbl>
    <w:p>
      <w:pPr>
        <w:spacing w:after="80"/>
      </w:pPr>
    </w:p>
    <w:p>
      <w:pPr>
        <w:pStyle w:val="Heading3"/>
      </w:pPr>
      <w:r>
        <w:t>A.2 Pemetaan FR ke Komponen Implementasi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FR</w:t>
            </w:r>
          </w:p>
        </w:tc>
        <w:tc>
          <w:tcPr>
            <w:tcW w:type="dxa" w:w="2340"/>
            <w:shd w:val="clear" w:color="auto" w:fill="D9E2F3"/>
          </w:tcPr>
          <w:p>
            <w:r>
              <w:rPr>
                <w:b/>
              </w:rPr>
            </w:r>
            <w:r>
              <w:rPr>
                <w:b/>
                <w:sz w:val="18"/>
              </w:rPr>
              <w:t>Smart Contract</w:t>
            </w:r>
          </w:p>
        </w:tc>
        <w:tc>
          <w:tcPr>
            <w:tcW w:type="dxa" w:w="2340"/>
            <w:shd w:val="clear" w:color="auto" w:fill="D9E2F3"/>
          </w:tcPr>
          <w:p>
            <w:r>
              <w:rPr>
                <w:b/>
              </w:rPr>
            </w:r>
            <w:r>
              <w:rPr>
                <w:b/>
                <w:sz w:val="18"/>
              </w:rPr>
              <w:t>Backend Endpoint</w:t>
            </w:r>
          </w:p>
        </w:tc>
        <w:tc>
          <w:tcPr>
            <w:tcW w:type="dxa" w:w="2340"/>
            <w:shd w:val="clear" w:color="auto" w:fill="D9E2F3"/>
          </w:tcPr>
          <w:p>
            <w:r>
              <w:rPr>
                <w:b/>
              </w:rPr>
            </w:r>
            <w:r>
              <w:rPr>
                <w:b/>
                <w:sz w:val="18"/>
              </w:rPr>
              <w:t>Frontend Page/Hook</w:t>
            </w:r>
          </w:p>
        </w:tc>
      </w:tr>
      <w:tr>
        <w:tc>
          <w:tcPr>
            <w:tcW w:type="dxa" w:w="2340"/>
          </w:tcPr>
          <w:p>
            <w:r>
              <w:rPr>
                <w:sz w:val="18"/>
              </w:rPr>
              <w:t>FR-PAYANA-101</w:t>
            </w:r>
          </w:p>
        </w:tc>
        <w:tc>
          <w:tcPr>
            <w:tcW w:type="dxa" w:w="2340"/>
          </w:tcPr>
          <w:p>
            <w:r>
              <w:rPr>
                <w:sz w:val="18"/>
              </w:rPr>
              <w:t>—</w:t>
            </w:r>
          </w:p>
        </w:tc>
        <w:tc>
          <w:tcPr>
            <w:tcW w:type="dxa" w:w="2340"/>
          </w:tcPr>
          <w:p>
            <w:r>
              <w:rPr>
                <w:sz w:val="18"/>
              </w:rPr>
              <w:t>POST /auth/login</w:t>
            </w:r>
          </w:p>
        </w:tc>
        <w:tc>
          <w:tcPr>
            <w:tcW w:type="dxa" w:w="2340"/>
          </w:tcPr>
          <w:p>
            <w:r>
              <w:rPr>
                <w:sz w:val="18"/>
              </w:rPr>
              <w:t>/login, useAuth</w:t>
            </w:r>
          </w:p>
        </w:tc>
      </w:tr>
      <w:tr>
        <w:tc>
          <w:tcPr>
            <w:tcW w:type="dxa" w:w="2340"/>
          </w:tcPr>
          <w:p>
            <w:r>
              <w:rPr>
                <w:sz w:val="18"/>
              </w:rPr>
              <w:t>FR-PAYANA-102</w:t>
            </w:r>
          </w:p>
        </w:tc>
        <w:tc>
          <w:tcPr>
            <w:tcW w:type="dxa" w:w="2340"/>
          </w:tcPr>
          <w:p>
            <w:r>
              <w:rPr>
                <w:sz w:val="18"/>
              </w:rPr>
              <w:t>—</w:t>
            </w:r>
          </w:p>
        </w:tc>
        <w:tc>
          <w:tcPr>
            <w:tcW w:type="dxa" w:w="2340"/>
          </w:tcPr>
          <w:p>
            <w:r>
              <w:rPr>
                <w:sz w:val="18"/>
              </w:rPr>
              <w:t>POST /auth/refresh</w:t>
            </w:r>
          </w:p>
        </w:tc>
        <w:tc>
          <w:tcPr>
            <w:tcW w:type="dxa" w:w="2340"/>
          </w:tcPr>
          <w:p>
            <w:r>
              <w:rPr>
                <w:sz w:val="18"/>
              </w:rPr>
              <w:t>useAuth</w:t>
            </w:r>
          </w:p>
        </w:tc>
      </w:tr>
      <w:tr>
        <w:tc>
          <w:tcPr>
            <w:tcW w:type="dxa" w:w="2340"/>
          </w:tcPr>
          <w:p>
            <w:r>
              <w:rPr>
                <w:sz w:val="18"/>
              </w:rPr>
              <w:t>FR-PAYANA-103</w:t>
            </w:r>
          </w:p>
        </w:tc>
        <w:tc>
          <w:tcPr>
            <w:tcW w:type="dxa" w:w="2340"/>
          </w:tcPr>
          <w:p>
            <w:r>
              <w:rPr>
                <w:sz w:val="18"/>
              </w:rPr>
              <w:t>—</w:t>
            </w:r>
          </w:p>
        </w:tc>
        <w:tc>
          <w:tcPr>
            <w:tcW w:type="dxa" w:w="2340"/>
          </w:tcPr>
          <w:p>
            <w:r>
              <w:rPr>
                <w:sz w:val="18"/>
              </w:rPr>
              <w:t>POST /auth/logout</w:t>
            </w:r>
          </w:p>
        </w:tc>
        <w:tc>
          <w:tcPr>
            <w:tcW w:type="dxa" w:w="2340"/>
          </w:tcPr>
          <w:p>
            <w:r>
              <w:rPr>
                <w:sz w:val="18"/>
              </w:rPr>
              <w:t>useAuth</w:t>
            </w:r>
          </w:p>
        </w:tc>
      </w:tr>
      <w:tr>
        <w:tc>
          <w:tcPr>
            <w:tcW w:type="dxa" w:w="2340"/>
          </w:tcPr>
          <w:p>
            <w:r>
              <w:rPr>
                <w:sz w:val="18"/>
              </w:rPr>
              <w:t>FR-PAYANA-104</w:t>
            </w:r>
          </w:p>
        </w:tc>
        <w:tc>
          <w:tcPr>
            <w:tcW w:type="dxa" w:w="2340"/>
          </w:tcPr>
          <w:p>
            <w:r>
              <w:rPr>
                <w:sz w:val="18"/>
              </w:rPr>
              <w:t>—</w:t>
            </w:r>
          </w:p>
        </w:tc>
        <w:tc>
          <w:tcPr>
            <w:tcW w:type="dxa" w:w="2340"/>
          </w:tcPr>
          <w:p>
            <w:r>
              <w:rPr>
                <w:sz w:val="18"/>
              </w:rPr>
              <w:t>POST /auth/profile</w:t>
            </w:r>
          </w:p>
        </w:tc>
        <w:tc>
          <w:tcPr>
            <w:tcW w:type="dxa" w:w="2340"/>
          </w:tcPr>
          <w:p>
            <w:r>
              <w:rPr>
                <w:sz w:val="18"/>
              </w:rPr>
              <w:t>/employee/settings</w:t>
            </w:r>
          </w:p>
        </w:tc>
      </w:tr>
      <w:tr>
        <w:tc>
          <w:tcPr>
            <w:tcW w:type="dxa" w:w="2340"/>
          </w:tcPr>
          <w:p>
            <w:r>
              <w:rPr>
                <w:sz w:val="18"/>
              </w:rPr>
              <w:t>FR-PAYANA-105</w:t>
            </w:r>
          </w:p>
        </w:tc>
        <w:tc>
          <w:tcPr>
            <w:tcW w:type="dxa" w:w="2340"/>
          </w:tcPr>
          <w:p>
            <w:r>
              <w:rPr>
                <w:sz w:val="18"/>
              </w:rPr>
              <w:t>—</w:t>
            </w:r>
          </w:p>
        </w:tc>
        <w:tc>
          <w:tcPr>
            <w:tcW w:type="dxa" w:w="2340"/>
          </w:tcPr>
          <w:p>
            <w:r>
              <w:rPr>
                <w:sz w:val="18"/>
              </w:rPr>
              <w:t>GET /auth/profile</w:t>
            </w:r>
          </w:p>
        </w:tc>
        <w:tc>
          <w:tcPr>
            <w:tcW w:type="dxa" w:w="2340"/>
          </w:tcPr>
          <w:p>
            <w:r>
              <w:rPr>
                <w:sz w:val="18"/>
              </w:rPr>
              <w:t>/employee/settings</w:t>
            </w:r>
          </w:p>
        </w:tc>
      </w:tr>
      <w:tr>
        <w:tc>
          <w:tcPr>
            <w:tcW w:type="dxa" w:w="2340"/>
          </w:tcPr>
          <w:p>
            <w:r>
              <w:rPr>
                <w:sz w:val="18"/>
              </w:rPr>
              <w:t>FR-PAYANA-106</w:t>
            </w:r>
          </w:p>
        </w:tc>
        <w:tc>
          <w:tcPr>
            <w:tcW w:type="dxa" w:w="2340"/>
          </w:tcPr>
          <w:p>
            <w:r>
              <w:rPr>
                <w:sz w:val="18"/>
              </w:rPr>
              <w:t>PayrollFactory.companyVaults, CompanyVault.hasRole</w:t>
            </w:r>
          </w:p>
        </w:tc>
        <w:tc>
          <w:tcPr>
            <w:tcW w:type="dxa" w:w="2340"/>
          </w:tcPr>
          <w:p>
            <w:r>
              <w:rPr>
                <w:sz w:val="18"/>
              </w:rPr>
              <w:t>—</w:t>
            </w:r>
          </w:p>
        </w:tc>
        <w:tc>
          <w:tcPr>
            <w:tcW w:type="dxa" w:w="2340"/>
          </w:tcPr>
          <w:p>
            <w:r>
              <w:rPr>
                <w:sz w:val="18"/>
              </w:rPr>
              <w:t>useRole</w:t>
            </w:r>
          </w:p>
        </w:tc>
      </w:tr>
      <w:tr>
        <w:tc>
          <w:tcPr>
            <w:tcW w:type="dxa" w:w="2340"/>
          </w:tcPr>
          <w:p>
            <w:r>
              <w:rPr>
                <w:sz w:val="18"/>
              </w:rPr>
              <w:t>FR-PAYANA-107</w:t>
            </w:r>
          </w:p>
        </w:tc>
        <w:tc>
          <w:tcPr>
            <w:tcW w:type="dxa" w:w="2340"/>
          </w:tcPr>
          <w:p>
            <w:r>
              <w:rPr>
                <w:sz w:val="18"/>
              </w:rPr>
              <w:t>—</w:t>
            </w:r>
          </w:p>
        </w:tc>
        <w:tc>
          <w:tcPr>
            <w:tcW w:type="dxa" w:w="2340"/>
          </w:tcPr>
          <w:p>
            <w:r>
              <w:rPr>
                <w:sz w:val="18"/>
              </w:rPr>
              <w:t>POST /registration/request, GET /registration/status</w:t>
            </w:r>
          </w:p>
        </w:tc>
        <w:tc>
          <w:tcPr>
            <w:tcW w:type="dxa" w:w="2340"/>
          </w:tcPr>
          <w:p>
            <w:r>
              <w:rPr>
                <w:sz w:val="18"/>
              </w:rPr>
              <w:t>/onboarding</w:t>
            </w:r>
          </w:p>
        </w:tc>
      </w:tr>
      <w:tr>
        <w:tc>
          <w:tcPr>
            <w:tcW w:type="dxa" w:w="2340"/>
          </w:tcPr>
          <w:p>
            <w:r>
              <w:rPr>
                <w:sz w:val="18"/>
              </w:rPr>
              <w:t>FR-PAYANA-108</w:t>
            </w:r>
          </w:p>
        </w:tc>
        <w:tc>
          <w:tcPr>
            <w:tcW w:type="dxa" w:w="2340"/>
          </w:tcPr>
          <w:p>
            <w:r>
              <w:rPr>
                <w:sz w:val="18"/>
              </w:rPr>
              <w:t>—</w:t>
            </w:r>
          </w:p>
        </w:tc>
        <w:tc>
          <w:tcPr>
            <w:tcW w:type="dxa" w:w="2340"/>
          </w:tcPr>
          <w:p>
            <w:r>
              <w:rPr>
                <w:sz w:val="18"/>
              </w:rPr>
              <w:t>GET /registration/pending</w:t>
            </w:r>
          </w:p>
        </w:tc>
        <w:tc>
          <w:tcPr>
            <w:tcW w:type="dxa" w:w="2340"/>
          </w:tcPr>
          <w:p>
            <w:r>
              <w:rPr>
                <w:sz w:val="18"/>
              </w:rPr>
              <w:t>/owner</w:t>
            </w:r>
          </w:p>
        </w:tc>
      </w:tr>
      <w:tr>
        <w:tc>
          <w:tcPr>
            <w:tcW w:type="dxa" w:w="2340"/>
          </w:tcPr>
          <w:p>
            <w:r>
              <w:rPr>
                <w:sz w:val="18"/>
              </w:rPr>
              <w:t>FR-PAYANA-109</w:t>
            </w:r>
          </w:p>
        </w:tc>
        <w:tc>
          <w:tcPr>
            <w:tcW w:type="dxa" w:w="2340"/>
          </w:tcPr>
          <w:p>
            <w:r>
              <w:rPr>
                <w:sz w:val="18"/>
              </w:rPr>
              <w:t>—</w:t>
            </w:r>
          </w:p>
        </w:tc>
        <w:tc>
          <w:tcPr>
            <w:tcW w:type="dxa" w:w="2340"/>
          </w:tcPr>
          <w:p>
            <w:r>
              <w:rPr>
                <w:sz w:val="18"/>
              </w:rPr>
              <w:t>PATCH/DELETE /registration/:address</w:t>
            </w:r>
          </w:p>
        </w:tc>
        <w:tc>
          <w:tcPr>
            <w:tcW w:type="dxa" w:w="2340"/>
          </w:tcPr>
          <w:p>
            <w:r>
              <w:rPr>
                <w:sz w:val="18"/>
              </w:rPr>
              <w:t>/owner</w:t>
            </w:r>
          </w:p>
        </w:tc>
      </w:tr>
      <w:tr>
        <w:tc>
          <w:tcPr>
            <w:tcW w:type="dxa" w:w="2340"/>
          </w:tcPr>
          <w:p>
            <w:r>
              <w:rPr>
                <w:sz w:val="18"/>
              </w:rPr>
              <w:t>FR-PAYANA-201</w:t>
            </w:r>
          </w:p>
        </w:tc>
        <w:tc>
          <w:tcPr>
            <w:tcW w:type="dxa" w:w="2340"/>
          </w:tcPr>
          <w:p>
            <w:r>
              <w:rPr>
                <w:sz w:val="18"/>
              </w:rPr>
              <w:t>PayrollFactory.deployVault</w:t>
            </w:r>
          </w:p>
        </w:tc>
        <w:tc>
          <w:tcPr>
            <w:tcW w:type="dxa" w:w="2340"/>
          </w:tcPr>
          <w:p>
            <w:r>
              <w:rPr>
                <w:sz w:val="18"/>
              </w:rPr>
              <w:t>—</w:t>
            </w:r>
          </w:p>
        </w:tc>
        <w:tc>
          <w:tcPr>
            <w:tcW w:type="dxa" w:w="2340"/>
          </w:tcPr>
          <w:p>
            <w:r>
              <w:rPr>
                <w:sz w:val="18"/>
              </w:rPr>
              <w:t>/owner, /hr/onboarding</w:t>
            </w:r>
          </w:p>
        </w:tc>
      </w:tr>
      <w:tr>
        <w:tc>
          <w:tcPr>
            <w:tcW w:type="dxa" w:w="2340"/>
          </w:tcPr>
          <w:p>
            <w:r>
              <w:rPr>
                <w:sz w:val="18"/>
              </w:rPr>
              <w:t>FR-PAYANA-202</w:t>
            </w:r>
          </w:p>
        </w:tc>
        <w:tc>
          <w:tcPr>
            <w:tcW w:type="dxa" w:w="2340"/>
          </w:tcPr>
          <w:p>
            <w:r>
              <w:rPr>
                <w:sz w:val="18"/>
              </w:rPr>
              <w:t>CompanyVault.fundVault</w:t>
            </w:r>
          </w:p>
        </w:tc>
        <w:tc>
          <w:tcPr>
            <w:tcW w:type="dxa" w:w="2340"/>
          </w:tcPr>
          <w:p>
            <w:r>
              <w:rPr>
                <w:sz w:val="18"/>
              </w:rPr>
              <w:t>—</w:t>
            </w:r>
          </w:p>
        </w:tc>
        <w:tc>
          <w:tcPr>
            <w:tcW w:type="dxa" w:w="2340"/>
          </w:tcPr>
          <w:p>
            <w:r>
              <w:rPr>
                <w:sz w:val="18"/>
              </w:rPr>
              <w:t>/hr/vault</w:t>
            </w:r>
          </w:p>
        </w:tc>
      </w:tr>
      <w:tr>
        <w:tc>
          <w:tcPr>
            <w:tcW w:type="dxa" w:w="2340"/>
          </w:tcPr>
          <w:p>
            <w:r>
              <w:rPr>
                <w:sz w:val="18"/>
              </w:rPr>
              <w:t>FR-PAYANA-203</w:t>
            </w:r>
          </w:p>
        </w:tc>
        <w:tc>
          <w:tcPr>
            <w:tcW w:type="dxa" w:w="2340"/>
          </w:tcPr>
          <w:p>
            <w:r>
              <w:rPr>
                <w:sz w:val="18"/>
              </w:rPr>
              <w:t>CompanyVault.withdrawVault</w:t>
            </w:r>
          </w:p>
        </w:tc>
        <w:tc>
          <w:tcPr>
            <w:tcW w:type="dxa" w:w="2340"/>
          </w:tcPr>
          <w:p>
            <w:r>
              <w:rPr>
                <w:sz w:val="18"/>
              </w:rPr>
              <w:t>—</w:t>
            </w:r>
          </w:p>
        </w:tc>
        <w:tc>
          <w:tcPr>
            <w:tcW w:type="dxa" w:w="2340"/>
          </w:tcPr>
          <w:p>
            <w:r>
              <w:rPr>
                <w:sz w:val="18"/>
              </w:rPr>
              <w:t>/hr/vault</w:t>
            </w:r>
          </w:p>
        </w:tc>
      </w:tr>
      <w:tr>
        <w:tc>
          <w:tcPr>
            <w:tcW w:type="dxa" w:w="2340"/>
          </w:tcPr>
          <w:p>
            <w:r>
              <w:rPr>
                <w:sz w:val="18"/>
              </w:rPr>
              <w:t>FR-PAYANA-204</w:t>
            </w:r>
          </w:p>
        </w:tc>
        <w:tc>
          <w:tcPr>
            <w:tcW w:type="dxa" w:w="2340"/>
          </w:tcPr>
          <w:p>
            <w:r>
              <w:rPr>
                <w:sz w:val="18"/>
              </w:rPr>
              <w:t>CompanyVault.setCompanyConfig</w:t>
            </w:r>
          </w:p>
        </w:tc>
        <w:tc>
          <w:tcPr>
            <w:tcW w:type="dxa" w:w="2340"/>
          </w:tcPr>
          <w:p>
            <w:r>
              <w:rPr>
                <w:sz w:val="18"/>
              </w:rPr>
              <w:t>—</w:t>
            </w:r>
          </w:p>
        </w:tc>
        <w:tc>
          <w:tcPr>
            <w:tcW w:type="dxa" w:w="2340"/>
          </w:tcPr>
          <w:p>
            <w:r>
              <w:rPr>
                <w:sz w:val="18"/>
              </w:rPr>
              <w:t>/hr/settings</w:t>
            </w:r>
          </w:p>
        </w:tc>
      </w:tr>
      <w:tr>
        <w:tc>
          <w:tcPr>
            <w:tcW w:type="dxa" w:w="2340"/>
          </w:tcPr>
          <w:p>
            <w:r>
              <w:rPr>
                <w:sz w:val="18"/>
              </w:rPr>
              <w:t>FR-PAYANA-205</w:t>
            </w:r>
          </w:p>
        </w:tc>
        <w:tc>
          <w:tcPr>
            <w:tcW w:type="dxa" w:w="2340"/>
          </w:tcPr>
          <w:p>
            <w:r>
              <w:rPr>
                <w:sz w:val="18"/>
              </w:rPr>
              <w:t>CompanyVault.pauseVault/resumeVault</w:t>
            </w:r>
          </w:p>
        </w:tc>
        <w:tc>
          <w:tcPr>
            <w:tcW w:type="dxa" w:w="2340"/>
          </w:tcPr>
          <w:p>
            <w:r>
              <w:rPr>
                <w:sz w:val="18"/>
              </w:rPr>
              <w:t>—</w:t>
            </w:r>
          </w:p>
        </w:tc>
        <w:tc>
          <w:tcPr>
            <w:tcW w:type="dxa" w:w="2340"/>
          </w:tcPr>
          <w:p>
            <w:r>
              <w:rPr>
                <w:sz w:val="18"/>
              </w:rPr>
              <w:t>/hr/vault</w:t>
            </w:r>
          </w:p>
        </w:tc>
      </w:tr>
      <w:tr>
        <w:tc>
          <w:tcPr>
            <w:tcW w:type="dxa" w:w="2340"/>
          </w:tcPr>
          <w:p>
            <w:r>
              <w:rPr>
                <w:sz w:val="18"/>
              </w:rPr>
              <w:t>FR-PAYANA-206</w:t>
            </w:r>
          </w:p>
        </w:tc>
        <w:tc>
          <w:tcPr>
            <w:tcW w:type="dxa" w:w="2340"/>
          </w:tcPr>
          <w:p>
            <w:r>
              <w:rPr>
                <w:sz w:val="18"/>
              </w:rPr>
              <w:t>PayrollFactory.emergencyFreezeAll, CompanyVault.freezeVault</w:t>
            </w:r>
          </w:p>
        </w:tc>
        <w:tc>
          <w:tcPr>
            <w:tcW w:type="dxa" w:w="2340"/>
          </w:tcPr>
          <w:p>
            <w:r>
              <w:rPr>
                <w:sz w:val="18"/>
              </w:rPr>
              <w:t>—</w:t>
            </w:r>
          </w:p>
        </w:tc>
        <w:tc>
          <w:tcPr>
            <w:tcW w:type="dxa" w:w="2340"/>
          </w:tcPr>
          <w:p>
            <w:r>
              <w:rPr>
                <w:sz w:val="18"/>
              </w:rPr>
              <w:t>/owner</w:t>
            </w:r>
          </w:p>
        </w:tc>
      </w:tr>
      <w:tr>
        <w:tc>
          <w:tcPr>
            <w:tcW w:type="dxa" w:w="2340"/>
          </w:tcPr>
          <w:p>
            <w:r>
              <w:rPr>
                <w:sz w:val="18"/>
              </w:rPr>
              <w:t>FR-PAYANA-207</w:t>
            </w:r>
          </w:p>
        </w:tc>
        <w:tc>
          <w:tcPr>
            <w:tcW w:type="dxa" w:w="2340"/>
          </w:tcPr>
          <w:p>
            <w:r>
              <w:rPr>
                <w:sz w:val="18"/>
              </w:rPr>
              <w:t>CompanyVault._checkLowBalance (LowVaultBalance)</w:t>
            </w:r>
          </w:p>
        </w:tc>
        <w:tc>
          <w:tcPr>
            <w:tcW w:type="dxa" w:w="2340"/>
          </w:tcPr>
          <w:p>
            <w:r>
              <w:rPr>
                <w:sz w:val="18"/>
              </w:rPr>
              <w:t>webhook → WS LOW_VAULT_BALANCE</w:t>
            </w:r>
          </w:p>
        </w:tc>
        <w:tc>
          <w:tcPr>
            <w:tcW w:type="dxa" w:w="2340"/>
          </w:tcPr>
          <w:p>
            <w:r>
              <w:rPr>
                <w:sz w:val="18"/>
              </w:rPr>
              <w:t>/hr/vault</w:t>
            </w:r>
          </w:p>
        </w:tc>
      </w:tr>
      <w:tr>
        <w:tc>
          <w:tcPr>
            <w:tcW w:type="dxa" w:w="2340"/>
          </w:tcPr>
          <w:p>
            <w:r>
              <w:rPr>
                <w:sz w:val="18"/>
              </w:rPr>
              <w:t>FR-PAYANA-208</w:t>
            </w:r>
          </w:p>
        </w:tc>
        <w:tc>
          <w:tcPr>
            <w:tcW w:type="dxa" w:w="2340"/>
          </w:tcPr>
          <w:p>
            <w:r>
              <w:rPr>
                <w:sz w:val="18"/>
              </w:rPr>
              <w:t>CompanyVault.withdrawCompliance</w:t>
            </w:r>
          </w:p>
        </w:tc>
        <w:tc>
          <w:tcPr>
            <w:tcW w:type="dxa" w:w="2340"/>
          </w:tcPr>
          <w:p>
            <w:r>
              <w:rPr>
                <w:sz w:val="18"/>
              </w:rPr>
              <w:t>—</w:t>
            </w:r>
          </w:p>
        </w:tc>
        <w:tc>
          <w:tcPr>
            <w:tcW w:type="dxa" w:w="2340"/>
          </w:tcPr>
          <w:p>
            <w:r>
              <w:rPr>
                <w:sz w:val="18"/>
              </w:rPr>
              <w:t>/hr/compliance</w:t>
            </w:r>
          </w:p>
        </w:tc>
      </w:tr>
      <w:tr>
        <w:tc>
          <w:tcPr>
            <w:tcW w:type="dxa" w:w="2340"/>
          </w:tcPr>
          <w:p>
            <w:r>
              <w:rPr>
                <w:sz w:val="18"/>
              </w:rPr>
              <w:t>FR-PAYANA-301</w:t>
            </w:r>
          </w:p>
        </w:tc>
        <w:tc>
          <w:tcPr>
            <w:tcW w:type="dxa" w:w="2340"/>
          </w:tcPr>
          <w:p>
            <w:r>
              <w:rPr>
                <w:sz w:val="18"/>
              </w:rPr>
              <w:t>CompanyVault.startStream</w:t>
            </w:r>
          </w:p>
        </w:tc>
        <w:tc>
          <w:tcPr>
            <w:tcW w:type="dxa" w:w="2340"/>
          </w:tcPr>
          <w:p>
            <w:r>
              <w:rPr>
                <w:sz w:val="18"/>
              </w:rPr>
              <w:t>—</w:t>
            </w:r>
          </w:p>
        </w:tc>
        <w:tc>
          <w:tcPr>
            <w:tcW w:type="dxa" w:w="2340"/>
          </w:tcPr>
          <w:p>
            <w:r>
              <w:rPr>
                <w:sz w:val="18"/>
              </w:rPr>
              <w:t>/hr/onboarding</w:t>
            </w:r>
          </w:p>
        </w:tc>
      </w:tr>
      <w:tr>
        <w:tc>
          <w:tcPr>
            <w:tcW w:type="dxa" w:w="2340"/>
          </w:tcPr>
          <w:p>
            <w:r>
              <w:rPr>
                <w:sz w:val="18"/>
              </w:rPr>
              <w:t>FR-PAYANA-302</w:t>
            </w:r>
          </w:p>
        </w:tc>
        <w:tc>
          <w:tcPr>
            <w:tcW w:type="dxa" w:w="2340"/>
          </w:tcPr>
          <w:p>
            <w:r>
              <w:rPr>
                <w:sz w:val="18"/>
              </w:rPr>
              <w:t>CompanyVault.pauseStream</w:t>
            </w:r>
          </w:p>
        </w:tc>
        <w:tc>
          <w:tcPr>
            <w:tcW w:type="dxa" w:w="2340"/>
          </w:tcPr>
          <w:p>
            <w:r>
              <w:rPr>
                <w:sz w:val="18"/>
              </w:rPr>
              <w:t>—</w:t>
            </w:r>
          </w:p>
        </w:tc>
        <w:tc>
          <w:tcPr>
            <w:tcW w:type="dxa" w:w="2340"/>
          </w:tcPr>
          <w:p>
            <w:r>
              <w:rPr>
                <w:sz w:val="18"/>
              </w:rPr>
              <w:t>/hr/employees/[id]</w:t>
            </w:r>
          </w:p>
        </w:tc>
      </w:tr>
      <w:tr>
        <w:tc>
          <w:tcPr>
            <w:tcW w:type="dxa" w:w="2340"/>
          </w:tcPr>
          <w:p>
            <w:r>
              <w:rPr>
                <w:sz w:val="18"/>
              </w:rPr>
              <w:t>FR-PAYANA-303</w:t>
            </w:r>
          </w:p>
        </w:tc>
        <w:tc>
          <w:tcPr>
            <w:tcW w:type="dxa" w:w="2340"/>
          </w:tcPr>
          <w:p>
            <w:r>
              <w:rPr>
                <w:sz w:val="18"/>
              </w:rPr>
              <w:t>CompanyVault.resumeStream</w:t>
            </w:r>
          </w:p>
        </w:tc>
        <w:tc>
          <w:tcPr>
            <w:tcW w:type="dxa" w:w="2340"/>
          </w:tcPr>
          <w:p>
            <w:r>
              <w:rPr>
                <w:sz w:val="18"/>
              </w:rPr>
              <w:t>—</w:t>
            </w:r>
          </w:p>
        </w:tc>
        <w:tc>
          <w:tcPr>
            <w:tcW w:type="dxa" w:w="2340"/>
          </w:tcPr>
          <w:p>
            <w:r>
              <w:rPr>
                <w:sz w:val="18"/>
              </w:rPr>
              <w:t>/hr/employees/[id]</w:t>
            </w:r>
          </w:p>
        </w:tc>
      </w:tr>
      <w:tr>
        <w:tc>
          <w:tcPr>
            <w:tcW w:type="dxa" w:w="2340"/>
          </w:tcPr>
          <w:p>
            <w:r>
              <w:rPr>
                <w:sz w:val="18"/>
              </w:rPr>
              <w:t>FR-PAYANA-304</w:t>
            </w:r>
          </w:p>
        </w:tc>
        <w:tc>
          <w:tcPr>
            <w:tcW w:type="dxa" w:w="2340"/>
          </w:tcPr>
          <w:p>
            <w:r>
              <w:rPr>
                <w:sz w:val="18"/>
              </w:rPr>
              <w:t>CompanyVault.updateFlowRate</w:t>
            </w:r>
          </w:p>
        </w:tc>
        <w:tc>
          <w:tcPr>
            <w:tcW w:type="dxa" w:w="2340"/>
          </w:tcPr>
          <w:p>
            <w:r>
              <w:rPr>
                <w:sz w:val="18"/>
              </w:rPr>
              <w:t>—</w:t>
            </w:r>
          </w:p>
        </w:tc>
        <w:tc>
          <w:tcPr>
            <w:tcW w:type="dxa" w:w="2340"/>
          </w:tcPr>
          <w:p>
            <w:r>
              <w:rPr>
                <w:sz w:val="18"/>
              </w:rPr>
              <w:t>/hr/employees/[id]</w:t>
            </w:r>
          </w:p>
        </w:tc>
      </w:tr>
      <w:tr>
        <w:tc>
          <w:tcPr>
            <w:tcW w:type="dxa" w:w="2340"/>
          </w:tcPr>
          <w:p>
            <w:r>
              <w:rPr>
                <w:sz w:val="18"/>
              </w:rPr>
              <w:t>FR-PAYANA-305</w:t>
            </w:r>
          </w:p>
        </w:tc>
        <w:tc>
          <w:tcPr>
            <w:tcW w:type="dxa" w:w="2340"/>
          </w:tcPr>
          <w:p>
            <w:r>
              <w:rPr>
                <w:sz w:val="18"/>
              </w:rPr>
              <w:t>CompanyVault.updateStreamSplits</w:t>
            </w:r>
          </w:p>
        </w:tc>
        <w:tc>
          <w:tcPr>
            <w:tcW w:type="dxa" w:w="2340"/>
          </w:tcPr>
          <w:p>
            <w:r>
              <w:rPr>
                <w:sz w:val="18"/>
              </w:rPr>
              <w:t>—</w:t>
            </w:r>
          </w:p>
        </w:tc>
        <w:tc>
          <w:tcPr>
            <w:tcW w:type="dxa" w:w="2340"/>
          </w:tcPr>
          <w:p>
            <w:r>
              <w:rPr>
                <w:sz w:val="18"/>
              </w:rPr>
              <w:t>/hr/employees/[id]</w:t>
            </w:r>
          </w:p>
        </w:tc>
      </w:tr>
      <w:tr>
        <w:tc>
          <w:tcPr>
            <w:tcW w:type="dxa" w:w="2340"/>
          </w:tcPr>
          <w:p>
            <w:r>
              <w:rPr>
                <w:sz w:val="18"/>
              </w:rPr>
              <w:t>FR-PAYANA-306</w:t>
            </w:r>
          </w:p>
        </w:tc>
        <w:tc>
          <w:tcPr>
            <w:tcW w:type="dxa" w:w="2340"/>
          </w:tcPr>
          <w:p>
            <w:r>
              <w:rPr>
                <w:sz w:val="18"/>
              </w:rPr>
              <w:t>CompanyVault.cancelStream</w:t>
            </w:r>
          </w:p>
        </w:tc>
        <w:tc>
          <w:tcPr>
            <w:tcW w:type="dxa" w:w="2340"/>
          </w:tcPr>
          <w:p>
            <w:r>
              <w:rPr>
                <w:sz w:val="18"/>
              </w:rPr>
              <w:t>—</w:t>
            </w:r>
          </w:p>
        </w:tc>
        <w:tc>
          <w:tcPr>
            <w:tcW w:type="dxa" w:w="2340"/>
          </w:tcPr>
          <w:p>
            <w:r>
              <w:rPr>
                <w:sz w:val="18"/>
              </w:rPr>
              <w:t>/hr/employees/[id]</w:t>
            </w:r>
          </w:p>
        </w:tc>
      </w:tr>
      <w:tr>
        <w:tc>
          <w:tcPr>
            <w:tcW w:type="dxa" w:w="2340"/>
          </w:tcPr>
          <w:p>
            <w:r>
              <w:rPr>
                <w:sz w:val="18"/>
              </w:rPr>
              <w:t>FR-PAYANA-401</w:t>
            </w:r>
          </w:p>
        </w:tc>
        <w:tc>
          <w:tcPr>
            <w:tcW w:type="dxa" w:w="2340"/>
          </w:tcPr>
          <w:p>
            <w:r>
              <w:rPr>
                <w:sz w:val="18"/>
              </w:rPr>
              <w:t>CompanyVault.claimSalary</w:t>
            </w:r>
          </w:p>
        </w:tc>
        <w:tc>
          <w:tcPr>
            <w:tcW w:type="dxa" w:w="2340"/>
          </w:tcPr>
          <w:p>
            <w:r>
              <w:rPr>
                <w:sz w:val="18"/>
              </w:rPr>
              <w:t>POST /bundler/relay</w:t>
            </w:r>
          </w:p>
        </w:tc>
        <w:tc>
          <w:tcPr>
            <w:tcW w:type="dxa" w:w="2340"/>
          </w:tcPr>
          <w:p>
            <w:r>
              <w:rPr>
                <w:sz w:val="18"/>
              </w:rPr>
              <w:t>/employee/ewa</w:t>
            </w:r>
          </w:p>
        </w:tc>
      </w:tr>
      <w:tr>
        <w:tc>
          <w:tcPr>
            <w:tcW w:type="dxa" w:w="2340"/>
          </w:tcPr>
          <w:p>
            <w:r>
              <w:rPr>
                <w:sz w:val="18"/>
              </w:rPr>
              <w:t>FR-PAYANA-402</w:t>
            </w:r>
          </w:p>
        </w:tc>
        <w:tc>
          <w:tcPr>
            <w:tcW w:type="dxa" w:w="2340"/>
          </w:tcPr>
          <w:p>
            <w:r>
              <w:rPr>
                <w:sz w:val="18"/>
              </w:rPr>
              <w:t>CompanyVault.getAccrued</w:t>
            </w:r>
          </w:p>
        </w:tc>
        <w:tc>
          <w:tcPr>
            <w:tcW w:type="dxa" w:w="2340"/>
          </w:tcPr>
          <w:p>
            <w:r>
              <w:rPr>
                <w:sz w:val="18"/>
              </w:rPr>
              <w:t>—</w:t>
            </w:r>
          </w:p>
        </w:tc>
        <w:tc>
          <w:tcPr>
            <w:tcW w:type="dxa" w:w="2340"/>
          </w:tcPr>
          <w:p>
            <w:r>
              <w:rPr>
                <w:sz w:val="18"/>
              </w:rPr>
              <w:t>/employee/ewa</w:t>
            </w:r>
          </w:p>
        </w:tc>
      </w:tr>
      <w:tr>
        <w:tc>
          <w:tcPr>
            <w:tcW w:type="dxa" w:w="2340"/>
          </w:tcPr>
          <w:p>
            <w:r>
              <w:rPr>
                <w:sz w:val="18"/>
              </w:rPr>
              <w:t>FR-PAYANA-403</w:t>
            </w:r>
          </w:p>
        </w:tc>
        <w:tc>
          <w:tcPr>
            <w:tcW w:type="dxa" w:w="2340"/>
          </w:tcPr>
          <w:p>
            <w:r>
              <w:rPr>
                <w:sz w:val="18"/>
              </w:rPr>
              <w:t>(EntryPoint via Pimlico)</w:t>
            </w:r>
          </w:p>
        </w:tc>
        <w:tc>
          <w:tcPr>
            <w:tcW w:type="dxa" w:w="2340"/>
          </w:tcPr>
          <w:p>
            <w:r>
              <w:rPr>
                <w:sz w:val="18"/>
              </w:rPr>
              <w:t>POST /bundler/relay</w:t>
            </w:r>
          </w:p>
        </w:tc>
        <w:tc>
          <w:tcPr>
            <w:tcW w:type="dxa" w:w="2340"/>
          </w:tcPr>
          <w:p>
            <w:r>
              <w:rPr>
                <w:sz w:val="18"/>
              </w:rPr>
              <w:t>useContractWrite/EWA</w:t>
            </w:r>
          </w:p>
        </w:tc>
      </w:tr>
      <w:tr>
        <w:tc>
          <w:tcPr>
            <w:tcW w:type="dxa" w:w="2340"/>
          </w:tcPr>
          <w:p>
            <w:r>
              <w:rPr>
                <w:sz w:val="18"/>
              </w:rPr>
              <w:t>FR-PAYANA-404</w:t>
            </w:r>
          </w:p>
        </w:tc>
        <w:tc>
          <w:tcPr>
            <w:tcW w:type="dxa" w:w="2340"/>
          </w:tcPr>
          <w:p>
            <w:r>
              <w:rPr>
                <w:sz w:val="18"/>
              </w:rPr>
              <w:t>—</w:t>
            </w:r>
          </w:p>
        </w:tc>
        <w:tc>
          <w:tcPr>
            <w:tcW w:type="dxa" w:w="2340"/>
          </w:tcPr>
          <w:p>
            <w:r>
              <w:rPr>
                <w:sz w:val="18"/>
              </w:rPr>
              <w:t>POST /bundler/relay (rateLimiter)</w:t>
            </w:r>
          </w:p>
        </w:tc>
        <w:tc>
          <w:tcPr>
            <w:tcW w:type="dxa" w:w="2340"/>
          </w:tcPr>
          <w:p>
            <w:r>
              <w:rPr>
                <w:sz w:val="18"/>
              </w:rPr>
              <w:t>/employee/ewa</w:t>
            </w:r>
          </w:p>
        </w:tc>
      </w:tr>
      <w:tr>
        <w:tc>
          <w:tcPr>
            <w:tcW w:type="dxa" w:w="2340"/>
          </w:tcPr>
          <w:p>
            <w:r>
              <w:rPr>
                <w:sz w:val="18"/>
              </w:rPr>
              <w:t>FR-PAYANA-405</w:t>
            </w:r>
          </w:p>
        </w:tc>
        <w:tc>
          <w:tcPr>
            <w:tcW w:type="dxa" w:w="2340"/>
          </w:tcPr>
          <w:p>
            <w:r>
              <w:rPr>
                <w:sz w:val="18"/>
              </w:rPr>
              <w:t>—</w:t>
            </w:r>
          </w:p>
        </w:tc>
        <w:tc>
          <w:tcPr>
            <w:tcW w:type="dxa" w:w="2340"/>
          </w:tcPr>
          <w:p>
            <w:r>
              <w:rPr>
                <w:sz w:val="18"/>
              </w:rPr>
              <w:t>GET /bundler/status/:hash</w:t>
            </w:r>
          </w:p>
        </w:tc>
        <w:tc>
          <w:tcPr>
            <w:tcW w:type="dxa" w:w="2340"/>
          </w:tcPr>
          <w:p>
            <w:r>
              <w:rPr>
                <w:sz w:val="18"/>
              </w:rPr>
              <w:t>/employee/ewa</w:t>
            </w:r>
          </w:p>
        </w:tc>
      </w:tr>
      <w:tr>
        <w:tc>
          <w:tcPr>
            <w:tcW w:type="dxa" w:w="2340"/>
          </w:tcPr>
          <w:p>
            <w:r>
              <w:rPr>
                <w:sz w:val="18"/>
              </w:rPr>
              <w:t>FR-PAYANA-501</w:t>
            </w:r>
          </w:p>
        </w:tc>
        <w:tc>
          <w:tcPr>
            <w:tcW w:type="dxa" w:w="2340"/>
          </w:tcPr>
          <w:p>
            <w:r>
              <w:rPr>
                <w:sz w:val="18"/>
              </w:rPr>
              <w:t>CompanyVault.proposeTermination, cancelProposal</w:t>
            </w:r>
          </w:p>
        </w:tc>
        <w:tc>
          <w:tcPr>
            <w:tcW w:type="dxa" w:w="2340"/>
          </w:tcPr>
          <w:p>
            <w:r>
              <w:rPr>
                <w:sz w:val="18"/>
              </w:rPr>
              <w:t>—</w:t>
            </w:r>
          </w:p>
        </w:tc>
        <w:tc>
          <w:tcPr>
            <w:tcW w:type="dxa" w:w="2340"/>
          </w:tcPr>
          <w:p>
            <w:r>
              <w:rPr>
                <w:sz w:val="18"/>
              </w:rPr>
              <w:t>/hr/phk</w:t>
            </w:r>
          </w:p>
        </w:tc>
      </w:tr>
      <w:tr>
        <w:tc>
          <w:tcPr>
            <w:tcW w:type="dxa" w:w="2340"/>
          </w:tcPr>
          <w:p>
            <w:r>
              <w:rPr>
                <w:sz w:val="18"/>
              </w:rPr>
              <w:t>FR-PAYANA-502</w:t>
            </w:r>
          </w:p>
        </w:tc>
        <w:tc>
          <w:tcPr>
            <w:tcW w:type="dxa" w:w="2340"/>
          </w:tcPr>
          <w:p>
            <w:r>
              <w:rPr>
                <w:sz w:val="18"/>
              </w:rPr>
              <w:t>CompanyVault.approveTermination</w:t>
            </w:r>
          </w:p>
        </w:tc>
        <w:tc>
          <w:tcPr>
            <w:tcW w:type="dxa" w:w="2340"/>
          </w:tcPr>
          <w:p>
            <w:r>
              <w:rPr>
                <w:sz w:val="18"/>
              </w:rPr>
              <w:t>—</w:t>
            </w:r>
          </w:p>
        </w:tc>
        <w:tc>
          <w:tcPr>
            <w:tcW w:type="dxa" w:w="2340"/>
          </w:tcPr>
          <w:p>
            <w:r>
              <w:rPr>
                <w:sz w:val="18"/>
              </w:rPr>
              <w:t>/hr/phk (langkah LEGAL_ROLE, dijalankan dari sesi HR Admin — lihat §2.4.5)</w:t>
            </w:r>
          </w:p>
        </w:tc>
      </w:tr>
      <w:tr>
        <w:tc>
          <w:tcPr>
            <w:tcW w:type="dxa" w:w="2340"/>
          </w:tcPr>
          <w:p>
            <w:r>
              <w:rPr>
                <w:sz w:val="18"/>
              </w:rPr>
              <w:t>FR-PAYANA-503</w:t>
            </w:r>
          </w:p>
        </w:tc>
        <w:tc>
          <w:tcPr>
            <w:tcW w:type="dxa" w:w="2340"/>
          </w:tcPr>
          <w:p>
            <w:r>
              <w:rPr>
                <w:sz w:val="18"/>
              </w:rPr>
              <w:t>CompanyVault.executeTermination</w:t>
            </w:r>
          </w:p>
        </w:tc>
        <w:tc>
          <w:tcPr>
            <w:tcW w:type="dxa" w:w="2340"/>
          </w:tcPr>
          <w:p>
            <w:r>
              <w:rPr>
                <w:sz w:val="18"/>
              </w:rPr>
              <w:t>—</w:t>
            </w:r>
          </w:p>
        </w:tc>
        <w:tc>
          <w:tcPr>
            <w:tcW w:type="dxa" w:w="2340"/>
          </w:tcPr>
          <w:p>
            <w:r>
              <w:rPr>
                <w:sz w:val="18"/>
              </w:rPr>
              <w:t>/hr/phk</w:t>
            </w:r>
          </w:p>
        </w:tc>
      </w:tr>
      <w:tr>
        <w:tc>
          <w:tcPr>
            <w:tcW w:type="dxa" w:w="2340"/>
          </w:tcPr>
          <w:p>
            <w:r>
              <w:rPr>
                <w:sz w:val="18"/>
              </w:rPr>
              <w:t>FR-PAYANA-504</w:t>
            </w:r>
          </w:p>
        </w:tc>
        <w:tc>
          <w:tcPr>
            <w:tcW w:type="dxa" w:w="2340"/>
          </w:tcPr>
          <w:p>
            <w:r>
              <w:rPr>
                <w:sz w:val="18"/>
              </w:rPr>
              <w:t>PayrollMath.severanceMultiplier</w:t>
            </w:r>
          </w:p>
        </w:tc>
        <w:tc>
          <w:tcPr>
            <w:tcW w:type="dxa" w:w="2340"/>
          </w:tcPr>
          <w:p>
            <w:r>
              <w:rPr>
                <w:sz w:val="18"/>
              </w:rPr>
              <w:t>—</w:t>
            </w:r>
          </w:p>
        </w:tc>
        <w:tc>
          <w:tcPr>
            <w:tcW w:type="dxa" w:w="2340"/>
          </w:tcPr>
          <w:p>
            <w:r>
              <w:rPr>
                <w:sz w:val="18"/>
              </w:rPr>
              <w:t>/hr/phk</w:t>
            </w:r>
          </w:p>
        </w:tc>
      </w:tr>
      <w:tr>
        <w:tc>
          <w:tcPr>
            <w:tcW w:type="dxa" w:w="2340"/>
          </w:tcPr>
          <w:p>
            <w:r>
              <w:rPr>
                <w:sz w:val="18"/>
              </w:rPr>
              <w:t>FR-PAYANA-505</w:t>
            </w:r>
          </w:p>
        </w:tc>
        <w:tc>
          <w:tcPr>
            <w:tcW w:type="dxa" w:w="2340"/>
          </w:tcPr>
          <w:p>
            <w:r>
              <w:rPr>
                <w:sz w:val="18"/>
              </w:rPr>
              <w:t>CompanyVault.resignEmployee</w:t>
            </w:r>
          </w:p>
        </w:tc>
        <w:tc>
          <w:tcPr>
            <w:tcW w:type="dxa" w:w="2340"/>
          </w:tcPr>
          <w:p>
            <w:r>
              <w:rPr>
                <w:sz w:val="18"/>
              </w:rPr>
              <w:t>—</w:t>
            </w:r>
          </w:p>
        </w:tc>
        <w:tc>
          <w:tcPr>
            <w:tcW w:type="dxa" w:w="2340"/>
          </w:tcPr>
          <w:p>
            <w:r>
              <w:rPr>
                <w:sz w:val="18"/>
              </w:rPr>
              <w:t>/hr/employees/[id], /employee/severance</w:t>
            </w:r>
          </w:p>
        </w:tc>
      </w:tr>
      <w:tr>
        <w:tc>
          <w:tcPr>
            <w:tcW w:type="dxa" w:w="2340"/>
          </w:tcPr>
          <w:p>
            <w:r>
              <w:rPr>
                <w:sz w:val="18"/>
              </w:rPr>
              <w:t>FR-PAYANA-506</w:t>
            </w:r>
          </w:p>
        </w:tc>
        <w:tc>
          <w:tcPr>
            <w:tcW w:type="dxa" w:w="2340"/>
          </w:tcPr>
          <w:p>
            <w:r>
              <w:rPr>
                <w:sz w:val="18"/>
              </w:rPr>
              <w:t>CompanyVault.executeTermination (SeveranceReleased)</w:t>
            </w:r>
          </w:p>
        </w:tc>
        <w:tc>
          <w:tcPr>
            <w:tcW w:type="dxa" w:w="2340"/>
          </w:tcPr>
          <w:p>
            <w:r>
              <w:rPr>
                <w:sz w:val="18"/>
              </w:rPr>
              <w:t>—</w:t>
            </w:r>
          </w:p>
        </w:tc>
        <w:tc>
          <w:tcPr>
            <w:tcW w:type="dxa" w:w="2340"/>
          </w:tcPr>
          <w:p>
            <w:r>
              <w:rPr>
                <w:sz w:val="18"/>
              </w:rPr>
              <w:t>/employee/severance</w:t>
            </w:r>
          </w:p>
        </w:tc>
      </w:tr>
      <w:tr>
        <w:tc>
          <w:tcPr>
            <w:tcW w:type="dxa" w:w="2340"/>
          </w:tcPr>
          <w:p>
            <w:r>
              <w:rPr>
                <w:sz w:val="18"/>
              </w:rPr>
              <w:t>FR-PAYANA-601</w:t>
            </w:r>
          </w:p>
        </w:tc>
        <w:tc>
          <w:tcPr>
            <w:tcW w:type="dxa" w:w="2340"/>
          </w:tcPr>
          <w:p>
            <w:r>
              <w:rPr>
                <w:sz w:val="18"/>
              </w:rPr>
              <w:t>CompanyVault.createCliffVest</w:t>
            </w:r>
          </w:p>
        </w:tc>
        <w:tc>
          <w:tcPr>
            <w:tcW w:type="dxa" w:w="2340"/>
          </w:tcPr>
          <w:p>
            <w:r>
              <w:rPr>
                <w:sz w:val="18"/>
              </w:rPr>
              <w:t>—</w:t>
            </w:r>
          </w:p>
        </w:tc>
        <w:tc>
          <w:tcPr>
            <w:tcW w:type="dxa" w:w="2340"/>
          </w:tcPr>
          <w:p>
            <w:r>
              <w:rPr>
                <w:sz w:val="18"/>
              </w:rPr>
              <w:t>/hr/vesting</w:t>
            </w:r>
          </w:p>
        </w:tc>
      </w:tr>
      <w:tr>
        <w:tc>
          <w:tcPr>
            <w:tcW w:type="dxa" w:w="2340"/>
          </w:tcPr>
          <w:p>
            <w:r>
              <w:rPr>
                <w:sz w:val="18"/>
              </w:rPr>
              <w:t>FR-PAYANA-602</w:t>
            </w:r>
          </w:p>
        </w:tc>
        <w:tc>
          <w:tcPr>
            <w:tcW w:type="dxa" w:w="2340"/>
          </w:tcPr>
          <w:p>
            <w:r>
              <w:rPr>
                <w:sz w:val="18"/>
              </w:rPr>
              <w:t>CompanyVault.claimCliffVest</w:t>
            </w:r>
          </w:p>
        </w:tc>
        <w:tc>
          <w:tcPr>
            <w:tcW w:type="dxa" w:w="2340"/>
          </w:tcPr>
          <w:p>
            <w:r>
              <w:rPr>
                <w:sz w:val="18"/>
              </w:rPr>
              <w:t>—</w:t>
            </w:r>
          </w:p>
        </w:tc>
        <w:tc>
          <w:tcPr>
            <w:tcW w:type="dxa" w:w="2340"/>
          </w:tcPr>
          <w:p>
            <w:r>
              <w:rPr>
                <w:sz w:val="18"/>
              </w:rPr>
              <w:t>/employee/vesting</w:t>
            </w:r>
          </w:p>
        </w:tc>
      </w:tr>
      <w:tr>
        <w:tc>
          <w:tcPr>
            <w:tcW w:type="dxa" w:w="2340"/>
          </w:tcPr>
          <w:p>
            <w:r>
              <w:rPr>
                <w:sz w:val="18"/>
              </w:rPr>
              <w:t>FR-PAYANA-603</w:t>
            </w:r>
          </w:p>
        </w:tc>
        <w:tc>
          <w:tcPr>
            <w:tcW w:type="dxa" w:w="2340"/>
          </w:tcPr>
          <w:p>
            <w:r>
              <w:rPr>
                <w:sz w:val="18"/>
              </w:rPr>
              <w:t>CompanyVault.cancelCliffVest / _forfeitAllVests</w:t>
            </w:r>
          </w:p>
        </w:tc>
        <w:tc>
          <w:tcPr>
            <w:tcW w:type="dxa" w:w="2340"/>
          </w:tcPr>
          <w:p>
            <w:r>
              <w:rPr>
                <w:sz w:val="18"/>
              </w:rPr>
              <w:t>—</w:t>
            </w:r>
          </w:p>
        </w:tc>
        <w:tc>
          <w:tcPr>
            <w:tcW w:type="dxa" w:w="2340"/>
          </w:tcPr>
          <w:p>
            <w:r>
              <w:rPr>
                <w:sz w:val="18"/>
              </w:rPr>
              <w:t>/hr/vesting</w:t>
            </w:r>
          </w:p>
        </w:tc>
      </w:tr>
      <w:tr>
        <w:tc>
          <w:tcPr>
            <w:tcW w:type="dxa" w:w="2340"/>
          </w:tcPr>
          <w:p>
            <w:r>
              <w:rPr>
                <w:sz w:val="18"/>
              </w:rPr>
              <w:t>FR-PAYANA-604</w:t>
            </w:r>
          </w:p>
        </w:tc>
        <w:tc>
          <w:tcPr>
            <w:tcW w:type="dxa" w:w="2340"/>
          </w:tcPr>
          <w:p>
            <w:r>
              <w:rPr>
                <w:sz w:val="18"/>
              </w:rPr>
              <w:t>CompanyVault.cliffVests (view)</w:t>
            </w:r>
          </w:p>
        </w:tc>
        <w:tc>
          <w:tcPr>
            <w:tcW w:type="dxa" w:w="2340"/>
          </w:tcPr>
          <w:p>
            <w:r>
              <w:rPr>
                <w:sz w:val="18"/>
              </w:rPr>
              <w:t>—</w:t>
            </w:r>
          </w:p>
        </w:tc>
        <w:tc>
          <w:tcPr>
            <w:tcW w:type="dxa" w:w="2340"/>
          </w:tcPr>
          <w:p>
            <w:r>
              <w:rPr>
                <w:sz w:val="18"/>
              </w:rPr>
              <w:t>/hr/vesting, /employee/vesting</w:t>
            </w:r>
          </w:p>
        </w:tc>
      </w:tr>
      <w:tr>
        <w:tc>
          <w:tcPr>
            <w:tcW w:type="dxa" w:w="2340"/>
          </w:tcPr>
          <w:p>
            <w:r>
              <w:rPr>
                <w:sz w:val="18"/>
              </w:rPr>
              <w:t>FR-PAYANA-605</w:t>
            </w:r>
          </w:p>
        </w:tc>
        <w:tc>
          <w:tcPr>
            <w:tcW w:type="dxa" w:w="2340"/>
          </w:tcPr>
          <w:p>
            <w:r>
              <w:rPr>
                <w:sz w:val="18"/>
              </w:rPr>
              <w:t>CompanyVault.vestCounter, VestType</w:t>
            </w:r>
          </w:p>
        </w:tc>
        <w:tc>
          <w:tcPr>
            <w:tcW w:type="dxa" w:w="2340"/>
          </w:tcPr>
          <w:p>
            <w:r>
              <w:rPr>
                <w:sz w:val="18"/>
              </w:rPr>
              <w:t>—</w:t>
            </w:r>
          </w:p>
        </w:tc>
        <w:tc>
          <w:tcPr>
            <w:tcW w:type="dxa" w:w="2340"/>
          </w:tcPr>
          <w:p>
            <w:r>
              <w:rPr>
                <w:sz w:val="18"/>
              </w:rPr>
              <w:t>/hr/vesting</w:t>
            </w:r>
          </w:p>
        </w:tc>
      </w:tr>
      <w:tr>
        <w:tc>
          <w:tcPr>
            <w:tcW w:type="dxa" w:w="2340"/>
          </w:tcPr>
          <w:p>
            <w:r>
              <w:rPr>
                <w:sz w:val="18"/>
              </w:rPr>
              <w:t>FR-PAYANA-701</w:t>
            </w:r>
          </w:p>
        </w:tc>
        <w:tc>
          <w:tcPr>
            <w:tcW w:type="dxa" w:w="2340"/>
          </w:tcPr>
          <w:p>
            <w:r>
              <w:rPr>
                <w:sz w:val="18"/>
              </w:rPr>
              <w:t>PayrollMath.calcPPh21TerBps (via claimSalary)</w:t>
            </w:r>
          </w:p>
        </w:tc>
        <w:tc>
          <w:tcPr>
            <w:tcW w:type="dxa" w:w="2340"/>
          </w:tcPr>
          <w:p>
            <w:r>
              <w:rPr>
                <w:sz w:val="18"/>
              </w:rPr>
              <w:t>—</w:t>
            </w:r>
          </w:p>
        </w:tc>
        <w:tc>
          <w:tcPr>
            <w:tcW w:type="dxa" w:w="2340"/>
          </w:tcPr>
          <w:p>
            <w:r>
              <w:rPr>
                <w:sz w:val="18"/>
              </w:rPr>
              <w:t>/hr/compliance, /employee/kasbon</w:t>
            </w:r>
          </w:p>
        </w:tc>
      </w:tr>
      <w:tr>
        <w:tc>
          <w:tcPr>
            <w:tcW w:type="dxa" w:w="2340"/>
          </w:tcPr>
          <w:p>
            <w:r>
              <w:rPr>
                <w:sz w:val="18"/>
              </w:rPr>
              <w:t>FR-PAYANA-702</w:t>
            </w:r>
          </w:p>
        </w:tc>
        <w:tc>
          <w:tcPr>
            <w:tcW w:type="dxa" w:w="2340"/>
          </w:tcPr>
          <w:p>
            <w:r>
              <w:rPr>
                <w:sz w:val="18"/>
              </w:rPr>
              <w:t>CompanyVault.claimSalary (bpjsBps cut)</w:t>
            </w:r>
          </w:p>
        </w:tc>
        <w:tc>
          <w:tcPr>
            <w:tcW w:type="dxa" w:w="2340"/>
          </w:tcPr>
          <w:p>
            <w:r>
              <w:rPr>
                <w:sz w:val="18"/>
              </w:rPr>
              <w:t>—</w:t>
            </w:r>
          </w:p>
        </w:tc>
        <w:tc>
          <w:tcPr>
            <w:tcW w:type="dxa" w:w="2340"/>
          </w:tcPr>
          <w:p>
            <w:r>
              <w:rPr>
                <w:sz w:val="18"/>
              </w:rPr>
              <w:t>/hr/compliance</w:t>
            </w:r>
          </w:p>
        </w:tc>
      </w:tr>
      <w:tr>
        <w:tc>
          <w:tcPr>
            <w:tcW w:type="dxa" w:w="2340"/>
          </w:tcPr>
          <w:p>
            <w:r>
              <w:rPr>
                <w:sz w:val="18"/>
              </w:rPr>
              <w:t>FR-PAYANA-703</w:t>
            </w:r>
          </w:p>
        </w:tc>
        <w:tc>
          <w:tcPr>
            <w:tcW w:type="dxa" w:w="2340"/>
          </w:tcPr>
          <w:p>
            <w:r>
              <w:rPr>
                <w:sz w:val="18"/>
              </w:rPr>
              <w:t>event TaxWithheld (indexed)</w:t>
            </w:r>
          </w:p>
        </w:tc>
        <w:tc>
          <w:tcPr>
            <w:tcW w:type="dxa" w:w="2340"/>
          </w:tcPr>
          <w:p>
            <w:r>
              <w:rPr>
                <w:sz w:val="18"/>
              </w:rPr>
              <w:t>Ponder handler</w:t>
            </w:r>
          </w:p>
        </w:tc>
        <w:tc>
          <w:tcPr>
            <w:tcW w:type="dxa" w:w="2340"/>
          </w:tcPr>
          <w:p>
            <w:r>
              <w:rPr>
                <w:sz w:val="18"/>
              </w:rPr>
              <w:t>/hr/compliance, /employee/kasbon</w:t>
            </w:r>
          </w:p>
        </w:tc>
      </w:tr>
      <w:tr>
        <w:tc>
          <w:tcPr>
            <w:tcW w:type="dxa" w:w="2340"/>
          </w:tcPr>
          <w:p>
            <w:r>
              <w:rPr>
                <w:sz w:val="18"/>
              </w:rPr>
              <w:t>FR-PAYANA-704</w:t>
            </w:r>
          </w:p>
        </w:tc>
        <w:tc>
          <w:tcPr>
            <w:tcW w:type="dxa" w:w="2340"/>
          </w:tcPr>
          <w:p>
            <w:r>
              <w:rPr>
                <w:sz w:val="18"/>
              </w:rPr>
              <w:t>CompanyVault.requestAdvance</w:t>
            </w:r>
          </w:p>
        </w:tc>
        <w:tc>
          <w:tcPr>
            <w:tcW w:type="dxa" w:w="2340"/>
          </w:tcPr>
          <w:p>
            <w:r>
              <w:rPr>
                <w:sz w:val="18"/>
              </w:rPr>
              <w:t>—</w:t>
            </w:r>
          </w:p>
        </w:tc>
        <w:tc>
          <w:tcPr>
            <w:tcW w:type="dxa" w:w="2340"/>
          </w:tcPr>
          <w:p>
            <w:r>
              <w:rPr>
                <w:sz w:val="18"/>
              </w:rPr>
              <w:t>/employee/kasbon</w:t>
            </w:r>
          </w:p>
        </w:tc>
      </w:tr>
      <w:tr>
        <w:tc>
          <w:tcPr>
            <w:tcW w:type="dxa" w:w="2340"/>
          </w:tcPr>
          <w:p>
            <w:r>
              <w:rPr>
                <w:sz w:val="18"/>
              </w:rPr>
              <w:t>FR-PAYANA-705</w:t>
            </w:r>
          </w:p>
        </w:tc>
        <w:tc>
          <w:tcPr>
            <w:tcW w:type="dxa" w:w="2340"/>
          </w:tcPr>
          <w:p>
            <w:r>
              <w:rPr>
                <w:sz w:val="18"/>
              </w:rPr>
              <w:t>CompanyVault.approveAdvance / rejectAdvance</w:t>
            </w:r>
          </w:p>
        </w:tc>
        <w:tc>
          <w:tcPr>
            <w:tcW w:type="dxa" w:w="2340"/>
          </w:tcPr>
          <w:p>
            <w:r>
              <w:rPr>
                <w:sz w:val="18"/>
              </w:rPr>
              <w:t>—</w:t>
            </w:r>
          </w:p>
        </w:tc>
        <w:tc>
          <w:tcPr>
            <w:tcW w:type="dxa" w:w="2340"/>
          </w:tcPr>
          <w:p>
            <w:r>
              <w:rPr>
                <w:sz w:val="18"/>
              </w:rPr>
              <w:t>/hr/kasbon</w:t>
            </w:r>
          </w:p>
        </w:tc>
      </w:tr>
      <w:tr>
        <w:tc>
          <w:tcPr>
            <w:tcW w:type="dxa" w:w="2340"/>
          </w:tcPr>
          <w:p>
            <w:r>
              <w:rPr>
                <w:sz w:val="18"/>
              </w:rPr>
              <w:t>FR-PAYANA-706</w:t>
            </w:r>
          </w:p>
        </w:tc>
        <w:tc>
          <w:tcPr>
            <w:tcW w:type="dxa" w:w="2340"/>
          </w:tcPr>
          <w:p>
            <w:r>
              <w:rPr>
                <w:sz w:val="18"/>
              </w:rPr>
              <w:t>CompanyVault.claimSalary (_autoRepayAdvance)</w:t>
            </w:r>
          </w:p>
        </w:tc>
        <w:tc>
          <w:tcPr>
            <w:tcW w:type="dxa" w:w="2340"/>
          </w:tcPr>
          <w:p>
            <w:r>
              <w:rPr>
                <w:sz w:val="18"/>
              </w:rPr>
              <w:t>—</w:t>
            </w:r>
          </w:p>
        </w:tc>
        <w:tc>
          <w:tcPr>
            <w:tcW w:type="dxa" w:w="2340"/>
          </w:tcPr>
          <w:p>
            <w:r>
              <w:rPr>
                <w:sz w:val="18"/>
              </w:rPr>
              <w:t>/employee/kasbon</w:t>
            </w:r>
          </w:p>
        </w:tc>
      </w:tr>
      <w:tr>
        <w:tc>
          <w:tcPr>
            <w:tcW w:type="dxa" w:w="2340"/>
          </w:tcPr>
          <w:p>
            <w:r>
              <w:rPr>
                <w:sz w:val="18"/>
              </w:rPr>
              <w:t>FR-PAYANA-801</w:t>
            </w:r>
          </w:p>
        </w:tc>
        <w:tc>
          <w:tcPr>
            <w:tcW w:type="dxa" w:w="2340"/>
          </w:tcPr>
          <w:p>
            <w:r>
              <w:rPr>
                <w:sz w:val="18"/>
              </w:rPr>
              <w:t>CompanyVault.claimSalary (complianceBalance)</w:t>
            </w:r>
          </w:p>
        </w:tc>
        <w:tc>
          <w:tcPr>
            <w:tcW w:type="dxa" w:w="2340"/>
          </w:tcPr>
          <w:p>
            <w:r>
              <w:rPr>
                <w:sz w:val="18"/>
              </w:rPr>
              <w:t>—</w:t>
            </w:r>
          </w:p>
        </w:tc>
        <w:tc>
          <w:tcPr>
            <w:tcW w:type="dxa" w:w="2340"/>
          </w:tcPr>
          <w:p>
            <w:r>
              <w:rPr>
                <w:sz w:val="18"/>
              </w:rPr>
              <w:t>/hr/compliance</w:t>
            </w:r>
          </w:p>
        </w:tc>
      </w:tr>
      <w:tr>
        <w:tc>
          <w:tcPr>
            <w:tcW w:type="dxa" w:w="2340"/>
          </w:tcPr>
          <w:p>
            <w:r>
              <w:rPr>
                <w:sz w:val="18"/>
              </w:rPr>
              <w:t>FR-PAYANA-802</w:t>
            </w:r>
          </w:p>
        </w:tc>
        <w:tc>
          <w:tcPr>
            <w:tcW w:type="dxa" w:w="2340"/>
          </w:tcPr>
          <w:p>
            <w:r>
              <w:rPr>
                <w:sz w:val="18"/>
              </w:rPr>
              <w:t>CompanyVault.setCompanyConfig</w:t>
            </w:r>
          </w:p>
        </w:tc>
        <w:tc>
          <w:tcPr>
            <w:tcW w:type="dxa" w:w="2340"/>
          </w:tcPr>
          <w:p>
            <w:r>
              <w:rPr>
                <w:sz w:val="18"/>
              </w:rPr>
              <w:t>—</w:t>
            </w:r>
          </w:p>
        </w:tc>
        <w:tc>
          <w:tcPr>
            <w:tcW w:type="dxa" w:w="2340"/>
          </w:tcPr>
          <w:p>
            <w:r>
              <w:rPr>
                <w:sz w:val="18"/>
              </w:rPr>
              <w:t>/hr/settings</w:t>
            </w:r>
          </w:p>
        </w:tc>
      </w:tr>
      <w:tr>
        <w:tc>
          <w:tcPr>
            <w:tcW w:type="dxa" w:w="2340"/>
          </w:tcPr>
          <w:p>
            <w:r>
              <w:rPr>
                <w:sz w:val="18"/>
              </w:rPr>
              <w:t>FR-PAYANA-803</w:t>
            </w:r>
          </w:p>
        </w:tc>
        <w:tc>
          <w:tcPr>
            <w:tcW w:type="dxa" w:w="2340"/>
          </w:tcPr>
          <w:p>
            <w:r>
              <w:rPr>
                <w:sz w:val="18"/>
              </w:rPr>
              <w:t>CompanyVault.withdrawCompliance</w:t>
            </w:r>
          </w:p>
        </w:tc>
        <w:tc>
          <w:tcPr>
            <w:tcW w:type="dxa" w:w="2340"/>
          </w:tcPr>
          <w:p>
            <w:r>
              <w:rPr>
                <w:sz w:val="18"/>
              </w:rPr>
              <w:t>—</w:t>
            </w:r>
          </w:p>
        </w:tc>
        <w:tc>
          <w:tcPr>
            <w:tcW w:type="dxa" w:w="2340"/>
          </w:tcPr>
          <w:p>
            <w:r>
              <w:rPr>
                <w:sz w:val="18"/>
              </w:rPr>
              <w:t>/hr/compliance</w:t>
            </w:r>
          </w:p>
        </w:tc>
      </w:tr>
      <w:tr>
        <w:tc>
          <w:tcPr>
            <w:tcW w:type="dxa" w:w="2340"/>
          </w:tcPr>
          <w:p>
            <w:r>
              <w:rPr>
                <w:sz w:val="18"/>
              </w:rPr>
              <w:t>FR-PAYANA-804</w:t>
            </w:r>
          </w:p>
        </w:tc>
        <w:tc>
          <w:tcPr>
            <w:tcW w:type="dxa" w:w="2340"/>
          </w:tcPr>
          <w:p>
            <w:r>
              <w:rPr>
                <w:sz w:val="18"/>
              </w:rPr>
              <w:t>—</w:t>
            </w:r>
          </w:p>
        </w:tc>
        <w:tc>
          <w:tcPr>
            <w:tcW w:type="dxa" w:w="2340"/>
          </w:tcPr>
          <w:p>
            <w:r>
              <w:rPr>
                <w:sz w:val="18"/>
              </w:rPr>
              <w:t>GET /compliance/export/:hr</w:t>
            </w:r>
          </w:p>
        </w:tc>
        <w:tc>
          <w:tcPr>
            <w:tcW w:type="dxa" w:w="2340"/>
          </w:tcPr>
          <w:p>
            <w:r>
              <w:rPr>
                <w:sz w:val="18"/>
              </w:rPr>
              <w:t>/hr/compliance</w:t>
            </w:r>
          </w:p>
        </w:tc>
      </w:tr>
      <w:tr>
        <w:tc>
          <w:tcPr>
            <w:tcW w:type="dxa" w:w="2340"/>
          </w:tcPr>
          <w:p>
            <w:r>
              <w:rPr>
                <w:sz w:val="18"/>
              </w:rPr>
              <w:t>FR-PAYANA-805</w:t>
            </w:r>
          </w:p>
        </w:tc>
        <w:tc>
          <w:tcPr>
            <w:tcW w:type="dxa" w:w="2340"/>
          </w:tcPr>
          <w:p>
            <w:r>
              <w:rPr>
                <w:sz w:val="18"/>
              </w:rPr>
              <w:t>—</w:t>
            </w:r>
          </w:p>
        </w:tc>
        <w:tc>
          <w:tcPr>
            <w:tcW w:type="dxa" w:w="2340"/>
          </w:tcPr>
          <w:p>
            <w:r>
              <w:rPr>
                <w:sz w:val="18"/>
              </w:rPr>
              <w:t>GET /compliance/summary/:hr</w:t>
            </w:r>
          </w:p>
        </w:tc>
        <w:tc>
          <w:tcPr>
            <w:tcW w:type="dxa" w:w="2340"/>
          </w:tcPr>
          <w:p>
            <w:r>
              <w:rPr>
                <w:sz w:val="18"/>
              </w:rPr>
              <w:t>/hr/compliance</w:t>
            </w:r>
          </w:p>
        </w:tc>
      </w:tr>
      <w:tr>
        <w:tc>
          <w:tcPr>
            <w:tcW w:type="dxa" w:w="2340"/>
          </w:tcPr>
          <w:p>
            <w:r>
              <w:rPr>
                <w:sz w:val="18"/>
              </w:rPr>
              <w:t>FR-PAYANA-901</w:t>
            </w:r>
          </w:p>
        </w:tc>
        <w:tc>
          <w:tcPr>
            <w:tcW w:type="dxa" w:w="2340"/>
          </w:tcPr>
          <w:p>
            <w:r>
              <w:rPr>
                <w:sz w:val="18"/>
              </w:rPr>
              <w:t>EmploymentSBT.mint (via startStream)</w:t>
            </w:r>
          </w:p>
        </w:tc>
        <w:tc>
          <w:tcPr>
            <w:tcW w:type="dxa" w:w="2340"/>
          </w:tcPr>
          <w:p>
            <w:r>
              <w:rPr>
                <w:sz w:val="18"/>
              </w:rPr>
              <w:t>—</w:t>
            </w:r>
          </w:p>
        </w:tc>
        <w:tc>
          <w:tcPr>
            <w:tcW w:type="dxa" w:w="2340"/>
          </w:tcPr>
          <w:p>
            <w:r>
              <w:rPr>
                <w:sz w:val="18"/>
              </w:rPr>
              <w:t>/hr/onboarding</w:t>
            </w:r>
          </w:p>
        </w:tc>
      </w:tr>
      <w:tr>
        <w:tc>
          <w:tcPr>
            <w:tcW w:type="dxa" w:w="2340"/>
          </w:tcPr>
          <w:p>
            <w:r>
              <w:rPr>
                <w:sz w:val="18"/>
              </w:rPr>
              <w:t>FR-PAYANA-902</w:t>
            </w:r>
          </w:p>
        </w:tc>
        <w:tc>
          <w:tcPr>
            <w:tcW w:type="dxa" w:w="2340"/>
          </w:tcPr>
          <w:p>
            <w:r>
              <w:rPr>
                <w:sz w:val="18"/>
              </w:rPr>
              <w:t>EmploymentSBT.employmentRecords</w:t>
            </w:r>
          </w:p>
        </w:tc>
        <w:tc>
          <w:tcPr>
            <w:tcW w:type="dxa" w:w="2340"/>
          </w:tcPr>
          <w:p>
            <w:r>
              <w:rPr>
                <w:sz w:val="18"/>
              </w:rPr>
              <w:t>—</w:t>
            </w:r>
          </w:p>
        </w:tc>
        <w:tc>
          <w:tcPr>
            <w:tcW w:type="dxa" w:w="2340"/>
          </w:tcPr>
          <w:p>
            <w:r>
              <w:rPr>
                <w:sz w:val="18"/>
              </w:rPr>
              <w:t>/employee (SBT card)</w:t>
            </w:r>
          </w:p>
        </w:tc>
      </w:tr>
      <w:tr>
        <w:tc>
          <w:tcPr>
            <w:tcW w:type="dxa" w:w="2340"/>
          </w:tcPr>
          <w:p>
            <w:r>
              <w:rPr>
                <w:sz w:val="18"/>
              </w:rPr>
              <w:t>FR-PAYANA-903</w:t>
            </w:r>
          </w:p>
        </w:tc>
        <w:tc>
          <w:tcPr>
            <w:tcW w:type="dxa" w:w="2340"/>
          </w:tcPr>
          <w:p>
            <w:r>
              <w:rPr>
                <w:sz w:val="18"/>
              </w:rPr>
              <w:t>EmploymentSBT.revoke (via _revokeSBT)</w:t>
            </w:r>
          </w:p>
        </w:tc>
        <w:tc>
          <w:tcPr>
            <w:tcW w:type="dxa" w:w="2340"/>
          </w:tcPr>
          <w:p>
            <w:r>
              <w:rPr>
                <w:sz w:val="18"/>
              </w:rPr>
              <w:t>—</w:t>
            </w:r>
          </w:p>
        </w:tc>
        <w:tc>
          <w:tcPr>
            <w:tcW w:type="dxa" w:w="2340"/>
          </w:tcPr>
          <w:p>
            <w:r>
              <w:rPr>
                <w:sz w:val="18"/>
              </w:rPr>
              <w:t>—</w:t>
            </w:r>
          </w:p>
        </w:tc>
      </w:tr>
      <w:tr>
        <w:tc>
          <w:tcPr>
            <w:tcW w:type="dxa" w:w="2340"/>
          </w:tcPr>
          <w:p>
            <w:r>
              <w:rPr>
                <w:sz w:val="18"/>
              </w:rPr>
              <w:t>FR-PAYANA-904</w:t>
            </w:r>
          </w:p>
        </w:tc>
        <w:tc>
          <w:tcPr>
            <w:tcW w:type="dxa" w:w="2340"/>
          </w:tcPr>
          <w:p>
            <w:r>
              <w:rPr>
                <w:sz w:val="18"/>
              </w:rPr>
              <w:t>EmploymentSBT.employeeTokenId/employmentRecords</w:t>
            </w:r>
          </w:p>
        </w:tc>
        <w:tc>
          <w:tcPr>
            <w:tcW w:type="dxa" w:w="2340"/>
          </w:tcPr>
          <w:p>
            <w:r>
              <w:rPr>
                <w:sz w:val="18"/>
              </w:rPr>
              <w:t>—</w:t>
            </w:r>
          </w:p>
        </w:tc>
        <w:tc>
          <w:tcPr>
            <w:tcW w:type="dxa" w:w="2340"/>
          </w:tcPr>
          <w:p>
            <w:r>
              <w:rPr>
                <w:sz w:val="18"/>
              </w:rPr>
              <w:t>/employee dashboard, /verify</w:t>
            </w:r>
          </w:p>
        </w:tc>
      </w:tr>
      <w:tr>
        <w:tc>
          <w:tcPr>
            <w:tcW w:type="dxa" w:w="2340"/>
          </w:tcPr>
          <w:p>
            <w:r>
              <w:rPr>
                <w:sz w:val="18"/>
              </w:rPr>
              <w:t>FR-PAYANA-905</w:t>
            </w:r>
          </w:p>
        </w:tc>
        <w:tc>
          <w:tcPr>
            <w:tcW w:type="dxa" w:w="2340"/>
          </w:tcPr>
          <w:p>
            <w:r>
              <w:rPr>
                <w:sz w:val="18"/>
              </w:rPr>
              <w:t>EmploymentSBT.locked/supportsInterface</w:t>
            </w:r>
          </w:p>
        </w:tc>
        <w:tc>
          <w:tcPr>
            <w:tcW w:type="dxa" w:w="2340"/>
          </w:tcPr>
          <w:p>
            <w:r>
              <w:rPr>
                <w:sz w:val="18"/>
              </w:rPr>
              <w:t>—</w:t>
            </w:r>
          </w:p>
        </w:tc>
        <w:tc>
          <w:tcPr>
            <w:tcW w:type="dxa" w:w="2340"/>
          </w:tcPr>
          <w:p>
            <w:r>
              <w:rPr>
                <w:sz w:val="18"/>
              </w:rPr>
              <w:t>/verify</w:t>
            </w:r>
          </w:p>
        </w:tc>
      </w:tr>
      <w:tr>
        <w:tc>
          <w:tcPr>
            <w:tcW w:type="dxa" w:w="2340"/>
          </w:tcPr>
          <w:p>
            <w:r>
              <w:rPr>
                <w:sz w:val="18"/>
              </w:rPr>
              <w:t>FR-PAYANA-1001</w:t>
            </w:r>
          </w:p>
        </w:tc>
        <w:tc>
          <w:tcPr>
            <w:tcW w:type="dxa" w:w="2340"/>
          </w:tcPr>
          <w:p>
            <w:r>
              <w:rPr>
                <w:sz w:val="18"/>
              </w:rPr>
              <w:t>PayrollFactory.deployVault</w:t>
            </w:r>
          </w:p>
        </w:tc>
        <w:tc>
          <w:tcPr>
            <w:tcW w:type="dxa" w:w="2340"/>
          </w:tcPr>
          <w:p>
            <w:r>
              <w:rPr>
                <w:sz w:val="18"/>
              </w:rPr>
              <w:t>—</w:t>
            </w:r>
          </w:p>
        </w:tc>
        <w:tc>
          <w:tcPr>
            <w:tcW w:type="dxa" w:w="2340"/>
          </w:tcPr>
          <w:p>
            <w:r>
              <w:rPr>
                <w:sz w:val="18"/>
              </w:rPr>
              <w:t>/owner</w:t>
            </w:r>
          </w:p>
        </w:tc>
      </w:tr>
      <w:tr>
        <w:tc>
          <w:tcPr>
            <w:tcW w:type="dxa" w:w="2340"/>
          </w:tcPr>
          <w:p>
            <w:r>
              <w:rPr>
                <w:sz w:val="18"/>
              </w:rPr>
              <w:t>FR-PAYANA-1002</w:t>
            </w:r>
          </w:p>
        </w:tc>
        <w:tc>
          <w:tcPr>
            <w:tcW w:type="dxa" w:w="2340"/>
          </w:tcPr>
          <w:p>
            <w:r>
              <w:rPr>
                <w:sz w:val="18"/>
              </w:rPr>
              <w:t>PayrollFactory.getTotalVaults</w:t>
            </w:r>
          </w:p>
        </w:tc>
        <w:tc>
          <w:tcPr>
            <w:tcW w:type="dxa" w:w="2340"/>
          </w:tcPr>
          <w:p>
            <w:r>
              <w:rPr>
                <w:sz w:val="18"/>
              </w:rPr>
              <w:t>—</w:t>
            </w:r>
          </w:p>
        </w:tc>
        <w:tc>
          <w:tcPr>
            <w:tcW w:type="dxa" w:w="2340"/>
          </w:tcPr>
          <w:p>
            <w:r>
              <w:rPr>
                <w:sz w:val="18"/>
              </w:rPr>
              <w:t>/owner, /hr/audit</w:t>
            </w:r>
          </w:p>
        </w:tc>
      </w:tr>
      <w:tr>
        <w:tc>
          <w:tcPr>
            <w:tcW w:type="dxa" w:w="2340"/>
          </w:tcPr>
          <w:p>
            <w:r>
              <w:rPr>
                <w:sz w:val="18"/>
              </w:rPr>
              <w:t>FR-PAYANA-1003</w:t>
            </w:r>
          </w:p>
        </w:tc>
        <w:tc>
          <w:tcPr>
            <w:tcW w:type="dxa" w:w="2340"/>
          </w:tcPr>
          <w:p>
            <w:r>
              <w:rPr>
                <w:sz w:val="18"/>
              </w:rPr>
              <w:t>PayrollFactory.setPlatformFee / setProtocolTreasury</w:t>
            </w:r>
          </w:p>
        </w:tc>
        <w:tc>
          <w:tcPr>
            <w:tcW w:type="dxa" w:w="2340"/>
          </w:tcPr>
          <w:p>
            <w:r>
              <w:rPr>
                <w:sz w:val="18"/>
              </w:rPr>
              <w:t>—</w:t>
            </w:r>
          </w:p>
        </w:tc>
        <w:tc>
          <w:tcPr>
            <w:tcW w:type="dxa" w:w="2340"/>
          </w:tcPr>
          <w:p>
            <w:r>
              <w:rPr>
                <w:sz w:val="18"/>
              </w:rPr>
              <w:t>/owner</w:t>
            </w:r>
          </w:p>
        </w:tc>
      </w:tr>
      <w:tr>
        <w:tc>
          <w:tcPr>
            <w:tcW w:type="dxa" w:w="2340"/>
          </w:tcPr>
          <w:p>
            <w:r>
              <w:rPr>
                <w:sz w:val="18"/>
              </w:rPr>
              <w:t>FR-PAYANA-1004</w:t>
            </w:r>
          </w:p>
        </w:tc>
        <w:tc>
          <w:tcPr>
            <w:tcW w:type="dxa" w:w="2340"/>
          </w:tcPr>
          <w:p>
            <w:r>
              <w:rPr>
                <w:sz w:val="18"/>
              </w:rPr>
              <w:t>PayrollFactory.emergencyFreezeAll</w:t>
            </w:r>
          </w:p>
        </w:tc>
        <w:tc>
          <w:tcPr>
            <w:tcW w:type="dxa" w:w="2340"/>
          </w:tcPr>
          <w:p>
            <w:r>
              <w:rPr>
                <w:sz w:val="18"/>
              </w:rPr>
              <w:t>—</w:t>
            </w:r>
          </w:p>
        </w:tc>
        <w:tc>
          <w:tcPr>
            <w:tcW w:type="dxa" w:w="2340"/>
          </w:tcPr>
          <w:p>
            <w:r>
              <w:rPr>
                <w:sz w:val="18"/>
              </w:rPr>
              <w:t>/owner</w:t>
            </w:r>
          </w:p>
        </w:tc>
      </w:tr>
      <w:tr>
        <w:tc>
          <w:tcPr>
            <w:tcW w:type="dxa" w:w="2340"/>
          </w:tcPr>
          <w:p>
            <w:r>
              <w:rPr>
                <w:sz w:val="18"/>
              </w:rPr>
              <w:t>FR-PAYANA-1005</w:t>
            </w:r>
          </w:p>
        </w:tc>
        <w:tc>
          <w:tcPr>
            <w:tcW w:type="dxa" w:w="2340"/>
          </w:tcPr>
          <w:p>
            <w:r>
              <w:rPr>
                <w:sz w:val="18"/>
              </w:rPr>
              <w:t>—</w:t>
            </w:r>
          </w:p>
        </w:tc>
        <w:tc>
          <w:tcPr>
            <w:tcW w:type="dxa" w:w="2340"/>
          </w:tcPr>
          <w:p>
            <w:r>
              <w:rPr>
                <w:sz w:val="18"/>
              </w:rPr>
              <w:t>(blocklist sesi — backend)</w:t>
            </w:r>
          </w:p>
        </w:tc>
        <w:tc>
          <w:tcPr>
            <w:tcW w:type="dxa" w:w="2340"/>
          </w:tcPr>
          <w:p>
            <w:r>
              <w:rPr>
                <w:sz w:val="18"/>
              </w:rPr>
              <w:t>/owner</w:t>
            </w:r>
          </w:p>
        </w:tc>
      </w:tr>
      <w:tr>
        <w:tc>
          <w:tcPr>
            <w:tcW w:type="dxa" w:w="2340"/>
          </w:tcPr>
          <w:p>
            <w:r>
              <w:rPr>
                <w:sz w:val="18"/>
              </w:rPr>
              <w:t>FR-PAYANA-1006</w:t>
            </w:r>
          </w:p>
        </w:tc>
        <w:tc>
          <w:tcPr>
            <w:tcW w:type="dxa" w:w="2340"/>
          </w:tcPr>
          <w:p>
            <w:r>
              <w:rPr>
                <w:sz w:val="18"/>
              </w:rPr>
              <w:t>PayrollFactory.setPlatformFee</w:t>
            </w:r>
          </w:p>
        </w:tc>
        <w:tc>
          <w:tcPr>
            <w:tcW w:type="dxa" w:w="2340"/>
          </w:tcPr>
          <w:p>
            <w:r>
              <w:rPr>
                <w:sz w:val="18"/>
              </w:rPr>
              <w:t>—</w:t>
            </w:r>
          </w:p>
        </w:tc>
        <w:tc>
          <w:tcPr>
            <w:tcW w:type="dxa" w:w="2340"/>
          </w:tcPr>
          <w:p>
            <w:r>
              <w:rPr>
                <w:sz w:val="18"/>
              </w:rPr>
              <w:t>/owner</w:t>
            </w:r>
          </w:p>
        </w:tc>
      </w:tr>
      <w:tr>
        <w:tc>
          <w:tcPr>
            <w:tcW w:type="dxa" w:w="2340"/>
          </w:tcPr>
          <w:p>
            <w:r>
              <w:rPr>
                <w:sz w:val="18"/>
              </w:rPr>
              <w:t>FR-PAYANA-1007</w:t>
            </w:r>
          </w:p>
        </w:tc>
        <w:tc>
          <w:tcPr>
            <w:tcW w:type="dxa" w:w="2340"/>
          </w:tcPr>
          <w:p>
            <w:r>
              <w:rPr>
                <w:sz w:val="18"/>
              </w:rPr>
              <w:t>CompanyVault.claimSalary (platformCut)</w:t>
            </w:r>
          </w:p>
        </w:tc>
        <w:tc>
          <w:tcPr>
            <w:tcW w:type="dxa" w:w="2340"/>
          </w:tcPr>
          <w:p>
            <w:r>
              <w:rPr>
                <w:sz w:val="18"/>
              </w:rPr>
              <w:t>—</w:t>
            </w:r>
          </w:p>
        </w:tc>
        <w:tc>
          <w:tcPr>
            <w:tcW w:type="dxa" w:w="2340"/>
          </w:tcPr>
          <w:p>
            <w:r>
              <w:rPr>
                <w:sz w:val="18"/>
              </w:rPr>
              <w:t>—</w:t>
            </w:r>
          </w:p>
        </w:tc>
      </w:tr>
      <w:tr>
        <w:tc>
          <w:tcPr>
            <w:tcW w:type="dxa" w:w="2340"/>
          </w:tcPr>
          <w:p>
            <w:r>
              <w:rPr>
                <w:sz w:val="18"/>
              </w:rPr>
              <w:t>FR-PAYANA-1008</w:t>
            </w:r>
          </w:p>
        </w:tc>
        <w:tc>
          <w:tcPr>
            <w:tcW w:type="dxa" w:w="2340"/>
          </w:tcPr>
          <w:p>
            <w:r>
              <w:rPr>
                <w:sz w:val="18"/>
              </w:rPr>
              <w:t>(transfer ke protocolTreasury)</w:t>
            </w:r>
          </w:p>
        </w:tc>
        <w:tc>
          <w:tcPr>
            <w:tcW w:type="dxa" w:w="2340"/>
          </w:tcPr>
          <w:p>
            <w:r>
              <w:rPr>
                <w:sz w:val="18"/>
              </w:rPr>
              <w:t>webhook → WS PLATFORM_FEE_PAID</w:t>
            </w:r>
          </w:p>
        </w:tc>
        <w:tc>
          <w:tcPr>
            <w:tcW w:type="dxa" w:w="2340"/>
          </w:tcPr>
          <w:p>
            <w:r>
              <w:rPr>
                <w:sz w:val="18"/>
              </w:rPr>
              <w:t>/owner (ponder.getPlatformFees)</w:t>
            </w:r>
          </w:p>
        </w:tc>
      </w:tr>
    </w:tbl>
    <w:p>
      <w:pPr>
        <w:spacing w:after="80"/>
      </w:pPr>
    </w:p>
    <w:p>
      <w:pPr>
        <w:spacing w:after="160"/>
        <w:ind w:left="576"/>
      </w:pPr>
      <w:r>
        <w:rPr>
          <w:b/>
          <w:i/>
          <w:color w:val="555555"/>
        </w:rPr>
        <w:t>Catatan cakupan:</w:t>
      </w:r>
      <w:r>
        <w:rPr>
          <w:i/>
          <w:color w:val="555555"/>
        </w:rPr>
        <w:t xml:space="preserve"> tabel di atas berhenti pada FR-PAYANA-1008 — Kelompok M s.d. T (FR-PAYANA-1301 s.d. 2001, lihat SKPL.md) belum pernah dipetakan ke tabel ini, gap pre-existing yang tidak terkait perubahan pada revisi ini. FR-PAYANA-2101 s.d. 2104 (Kelompok U, ditambahkan bersamaan dokumen ini) dipetakan langsung di bawah agar tidak menambah gap baru.</w:t>
      </w:r>
    </w:p>
    <w:p>
      <w:pPr>
        <w:spacing w:after="120"/>
      </w:pPr>
      <w:r>
        <w:t xml:space="preserve">| FR-PAYANA-2101 | CompanyVault (event </w:t>
      </w:r>
      <w:r>
        <w:rPr>
          <w:rFonts w:ascii="Consolas" w:hAnsi="Consolas"/>
          <w:color w:val="C7254E"/>
          <w:sz w:val="18"/>
        </w:rPr>
        <w:t>VaultWithdrawn</w:t>
      </w:r>
      <w:r>
        <w:t>, dibaca via Ponder) | GET /security/alerts | /owner/security |</w:t>
      </w:r>
    </w:p>
    <w:p>
      <w:pPr>
        <w:spacing w:after="120"/>
      </w:pPr>
      <w:r>
        <w:t xml:space="preserve">| FR-PAYANA-2102 | CompanyVault (event </w:t>
      </w:r>
      <w:r>
        <w:rPr>
          <w:rFonts w:ascii="Consolas" w:hAnsi="Consolas"/>
          <w:color w:val="C7254E"/>
          <w:sz w:val="18"/>
        </w:rPr>
        <w:t>RoleGranted</w:t>
      </w:r>
      <w:r>
        <w:t>/</w:t>
      </w:r>
      <w:r>
        <w:rPr>
          <w:rFonts w:ascii="Consolas" w:hAnsi="Consolas"/>
          <w:color w:val="C7254E"/>
          <w:sz w:val="18"/>
        </w:rPr>
        <w:t>RoleRevoked</w:t>
      </w:r>
      <w:r>
        <w:t>, dibaca via Ponder) | GET /security/alerts | /owner/security |</w:t>
      </w:r>
    </w:p>
    <w:p>
      <w:pPr>
        <w:spacing w:after="120"/>
      </w:pPr>
      <w:r>
        <w:t xml:space="preserve">| FR-PAYANA-2103 | — (agregasi lintas </w:t>
      </w:r>
      <w:r>
        <w:rPr>
          <w:rFonts w:ascii="Consolas" w:hAnsi="Consolas"/>
          <w:color w:val="C7254E"/>
          <w:sz w:val="18"/>
        </w:rPr>
        <w:t>vault_withdrawal</w:t>
      </w:r>
      <w:r>
        <w:t>/</w:t>
      </w:r>
      <w:r>
        <w:rPr>
          <w:rFonts w:ascii="Consolas" w:hAnsi="Consolas"/>
          <w:color w:val="C7254E"/>
          <w:sz w:val="18"/>
        </w:rPr>
        <w:t>role_change</w:t>
      </w:r>
      <w:r>
        <w:t>) | GET /security/alerts | /owner/security |</w:t>
      </w:r>
    </w:p>
    <w:p>
      <w:pPr>
        <w:spacing w:after="120"/>
      </w:pPr>
      <w:r>
        <w:t>| FR-PAYANA-2104 | — | GET /security/alerts, PATCH /security/alerts/:id/resolve | /owner/security |</w:t>
      </w:r>
    </w:p>
    <w:p>
      <w:pPr>
        <w:pStyle w:val="Heading3"/>
      </w:pPr>
      <w:r>
        <w:t>A.3 Alamat Kontrak Ter-Deploy</w:t>
      </w:r>
    </w:p>
    <w:p>
      <w:pPr>
        <w:spacing w:after="120"/>
      </w:pPr>
      <w:r>
        <w:t xml:space="preserve">Jaringan: </w:t>
      </w:r>
      <w:r>
        <w:rPr>
          <w:b/>
        </w:rPr>
        <w:t>Base Sepolia</w:t>
      </w:r>
      <w:r>
        <w:t xml:space="preserve">, Chain ID </w:t>
      </w:r>
      <w:r>
        <w:rPr>
          <w:b/>
        </w:rPr>
        <w:t>84532</w:t>
      </w:r>
      <w:r>
        <w:t xml:space="preserve">. </w:t>
      </w:r>
      <w:r>
        <w:rPr>
          <w:rFonts w:ascii="Consolas" w:hAnsi="Consolas"/>
          <w:color w:val="C7254E"/>
          <w:sz w:val="18"/>
        </w:rPr>
        <w:t>PayrollFactory</w:t>
      </w:r>
      <w:r>
        <w:t xml:space="preserve"> sudah diganti (redeploy) setelah ditemukan stale — lihat catatan di bawah; </w:t>
      </w:r>
      <w:r>
        <w:rPr>
          <w:rFonts w:ascii="Consolas" w:hAnsi="Consolas"/>
          <w:color w:val="C7254E"/>
          <w:sz w:val="18"/>
        </w:rPr>
        <w:t>CompanyVault</w:t>
      </w:r>
      <w:r>
        <w:t>/</w:t>
      </w:r>
      <w:r>
        <w:rPr>
          <w:rFonts w:ascii="Consolas" w:hAnsi="Consolas"/>
          <w:color w:val="C7254E"/>
          <w:sz w:val="18"/>
        </w:rPr>
        <w:t>EmploymentSBT</w:t>
      </w:r>
      <w:r>
        <w:t>/IDRX tidak berubah.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Kontrak</w:t>
            </w:r>
          </w:p>
        </w:tc>
        <w:tc>
          <w:tcPr>
            <w:tcW w:type="dxa" w:w="4680"/>
            <w:shd w:val="clear" w:color="auto" w:fill="D9E2F3"/>
          </w:tcPr>
          <w:p>
            <w:r>
              <w:rPr>
                <w:b/>
              </w:rPr>
            </w:r>
            <w:r>
              <w:rPr>
                <w:b/>
                <w:sz w:val="18"/>
              </w:rPr>
              <w:t>Alamat</w:t>
            </w:r>
          </w:p>
        </w:tc>
      </w:tr>
      <w:tr>
        <w:tc>
          <w:tcPr>
            <w:tcW w:type="dxa" w:w="4680"/>
          </w:tcPr>
          <w:p>
            <w:r>
              <w:rPr>
                <w:sz w:val="18"/>
              </w:rPr>
              <w:t>PayrollFactory</w:t>
            </w:r>
          </w:p>
        </w:tc>
        <w:tc>
          <w:tcPr>
            <w:tcW w:type="dxa" w:w="4680"/>
          </w:tcPr>
          <w:p>
            <w:r>
              <w:rPr>
                <w:rFonts w:ascii="Consolas" w:hAnsi="Consolas"/>
                <w:color w:val="C7254E"/>
                <w:sz w:val="18"/>
              </w:rPr>
              <w:t>0x73926c8abdbd2ebcc09f5e6af7def1bb3af156de</w:t>
            </w:r>
          </w:p>
        </w:tc>
      </w:tr>
      <w:tr>
        <w:tc>
          <w:tcPr>
            <w:tcW w:type="dxa" w:w="4680"/>
          </w:tcPr>
          <w:p>
            <w:r>
              <w:rPr>
                <w:sz w:val="18"/>
              </w:rPr>
              <w:t>EmploymentSBT</w:t>
            </w:r>
          </w:p>
        </w:tc>
        <w:tc>
          <w:tcPr>
            <w:tcW w:type="dxa" w:w="4680"/>
          </w:tcPr>
          <w:p>
            <w:r>
              <w:rPr>
                <w:rFonts w:ascii="Consolas" w:hAnsi="Consolas"/>
                <w:color w:val="C7254E"/>
                <w:sz w:val="18"/>
              </w:rPr>
              <w:t>0x8dA9B60814536364daF77a82cb56B31226De4B62</w:t>
            </w:r>
          </w:p>
        </w:tc>
      </w:tr>
      <w:tr>
        <w:tc>
          <w:tcPr>
            <w:tcW w:type="dxa" w:w="4680"/>
          </w:tcPr>
          <w:p>
            <w:r>
              <w:rPr>
                <w:sz w:val="18"/>
              </w:rPr>
              <w:t>MockIDRX (ERC-20)</w:t>
            </w:r>
          </w:p>
        </w:tc>
        <w:tc>
          <w:tcPr>
            <w:tcW w:type="dxa" w:w="4680"/>
          </w:tcPr>
          <w:p>
            <w:r>
              <w:rPr>
                <w:rFonts w:ascii="Consolas" w:hAnsi="Consolas"/>
                <w:color w:val="C7254E"/>
                <w:sz w:val="18"/>
              </w:rPr>
              <w:t>0x0996e627cE22C4FE2D5c4788b159a83C065D6d09</w:t>
            </w:r>
          </w:p>
        </w:tc>
      </w:tr>
      <w:tr>
        <w:tc>
          <w:tcPr>
            <w:tcW w:type="dxa" w:w="4680"/>
          </w:tcPr>
          <w:p>
            <w:r>
              <w:rPr>
                <w:sz w:val="18"/>
              </w:rPr>
              <w:t>Admin/Treasury</w:t>
            </w:r>
          </w:p>
        </w:tc>
        <w:tc>
          <w:tcPr>
            <w:tcW w:type="dxa" w:w="4680"/>
          </w:tcPr>
          <w:p>
            <w:r>
              <w:rPr>
                <w:rFonts w:ascii="Consolas" w:hAnsi="Consolas"/>
                <w:color w:val="C7254E"/>
                <w:sz w:val="18"/>
              </w:rPr>
              <w:t>0x906B34db1a8DD333ff9a84255e4AEc13C054f120</w:t>
            </w:r>
          </w:p>
        </w:tc>
      </w:tr>
    </w:tbl>
    <w:p>
      <w:pPr>
        <w:spacing w:after="80"/>
      </w:pPr>
    </w:p>
    <w:p>
      <w:pPr>
        <w:spacing w:after="120"/>
      </w:pPr>
      <w:r>
        <w:t xml:space="preserve">Catatan: </w:t>
      </w:r>
      <w:r>
        <w:rPr>
          <w:rFonts w:ascii="Consolas" w:hAnsi="Consolas"/>
          <w:color w:val="C7254E"/>
          <w:sz w:val="18"/>
        </w:rPr>
        <w:t>CompanyVault</w:t>
      </w:r>
      <w:r>
        <w:t xml:space="preserve"> per tenant tidak memiliki alamat tetap karena di-deploy dinamis oleh </w:t>
      </w:r>
      <w:r>
        <w:rPr>
          <w:rFonts w:ascii="Consolas" w:hAnsi="Consolas"/>
          <w:color w:val="C7254E"/>
          <w:sz w:val="18"/>
        </w:rPr>
        <w:t>PayrollFactory.deployVault()</w:t>
      </w:r>
      <w:r>
        <w:t xml:space="preserve">; alamatnya dapat diresolusi melalui </w:t>
      </w:r>
      <w:r>
        <w:rPr>
          <w:rFonts w:ascii="Consolas" w:hAnsi="Consolas"/>
          <w:color w:val="C7254E"/>
          <w:sz w:val="18"/>
        </w:rPr>
        <w:t>companyVaults(hrAuthority)</w:t>
      </w:r>
      <w:r>
        <w:t>.</w:t>
      </w:r>
    </w:p>
    <w:p>
      <w:pPr>
        <w:spacing w:after="160"/>
        <w:ind w:left="576"/>
      </w:pPr>
      <w:r>
        <w:rPr>
          <w:b/>
          <w:i/>
          <w:color w:val="555555"/>
        </w:rPr>
        <w:t>[RESOLVED — sudah di-redeploy]</w:t>
      </w:r>
      <w:r>
        <w:rPr>
          <w:i/>
          <w:color w:val="555555"/>
        </w:rPr>
        <w:t xml:space="preserve"> </w:t>
      </w:r>
      <w:r>
        <w:rPr>
          <w:rFonts w:ascii="Consolas" w:hAnsi="Consolas"/>
          <w:i/>
          <w:color w:val="555555"/>
          <w:sz w:val="18"/>
        </w:rPr>
        <w:t>PayrollFactory</w:t>
      </w:r>
      <w:r>
        <w:rPr>
          <w:i/>
          <w:color w:val="555555"/>
        </w:rPr>
        <w:t xml:space="preserve"> lama (</w:t>
      </w:r>
      <w:r>
        <w:rPr>
          <w:rFonts w:ascii="Consolas" w:hAnsi="Consolas"/>
          <w:i/>
          <w:color w:val="555555"/>
          <w:sz w:val="18"/>
        </w:rPr>
        <w:t>0xF62dF08b38c6Fbde33E24208BA044907475ca815</w:t>
      </w:r>
      <w:r>
        <w:rPr>
          <w:i/>
          <w:color w:val="555555"/>
        </w:rPr>
        <w:t xml:space="preserve">) terkonfirmasi stale relatif terhadap </w:t>
      </w:r>
      <w:r>
        <w:rPr>
          <w:rFonts w:ascii="Consolas" w:hAnsi="Consolas"/>
          <w:i/>
          <w:color w:val="555555"/>
          <w:sz w:val="18"/>
        </w:rPr>
        <w:t>src/</w:t>
      </w:r>
      <w:r>
        <w:rPr>
          <w:i/>
          <w:color w:val="555555"/>
        </w:rPr>
        <w:t xml:space="preserve"> (ukuran bytecode on-chain 24.535 byte vs. hasil kompilasi source terkini 24.142 byte) — </w:t>
      </w:r>
      <w:r>
        <w:rPr>
          <w:rFonts w:ascii="Consolas" w:hAnsi="Consolas"/>
          <w:i/>
          <w:color w:val="555555"/>
          <w:sz w:val="18"/>
        </w:rPr>
        <w:t>deployVault()</w:t>
      </w:r>
      <w:r>
        <w:rPr>
          <w:i/>
          <w:color w:val="555555"/>
        </w:rPr>
        <w:t xml:space="preserve"> selalu revert instan (~500 gas, tanpa reason data) saat dipanggil terhadap alamat lama, dikonfirmasi lewat forked Foundry trace. Factory baru di atas di-deploy langsung dari </w:t>
      </w:r>
      <w:r>
        <w:rPr>
          <w:rFonts w:ascii="Consolas" w:hAnsi="Consolas"/>
          <w:i/>
          <w:color w:val="555555"/>
          <w:sz w:val="18"/>
        </w:rPr>
        <w:t>src/PayrollFactory.sol</w:t>
      </w:r>
      <w:r>
        <w:rPr>
          <w:i/>
          <w:color w:val="555555"/>
        </w:rPr>
        <w:t xml:space="preserve"> saat ini (</w:t>
      </w:r>
      <w:r>
        <w:rPr>
          <w:rFonts w:ascii="Consolas" w:hAnsi="Consolas"/>
          <w:i/>
          <w:color w:val="555555"/>
          <w:sz w:val="18"/>
        </w:rPr>
        <w:t>testing-scripts/30-00-deploy-factory.mjs</w:t>
      </w:r>
      <w:r>
        <w:rPr>
          <w:i/>
          <w:color w:val="555555"/>
        </w:rPr>
        <w:t xml:space="preserve">, tx </w:t>
      </w:r>
      <w:r>
        <w:rPr>
          <w:rFonts w:ascii="Consolas" w:hAnsi="Consolas"/>
          <w:i/>
          <w:color w:val="555555"/>
          <w:sz w:val="18"/>
        </w:rPr>
        <w:t>0x3f1972d1671bf41c10ca9fe9a35766dfe48847caa3727d5740282043a68929b6</w:t>
      </w:r>
      <w:r>
        <w:rPr>
          <w:i/>
          <w:color w:val="555555"/>
        </w:rPr>
        <w:t xml:space="preserve">) dan sudah diverifikasi </w:t>
      </w:r>
      <w:r>
        <w:rPr>
          <w:rFonts w:ascii="Consolas" w:hAnsi="Consolas"/>
          <w:i/>
          <w:color w:val="555555"/>
          <w:sz w:val="18"/>
        </w:rPr>
        <w:t>deployVault()</w:t>
      </w:r>
      <w:r>
        <w:rPr>
          <w:i/>
          <w:color w:val="555555"/>
        </w:rPr>
        <w:t xml:space="preserve"> berhasil end-to-end (dipakai untuk simulasi 30 karyawan, lihat PDHUPL_v2.md Bab 5). Seluruh konfigurasi (</w:t>
      </w:r>
      <w:r>
        <w:rPr>
          <w:rFonts w:ascii="Consolas" w:hAnsi="Consolas"/>
          <w:i/>
          <w:color w:val="555555"/>
          <w:sz w:val="18"/>
        </w:rPr>
        <w:t>backend/.env</w:t>
      </w:r>
      <w:r>
        <w:rPr>
          <w:i/>
          <w:color w:val="555555"/>
        </w:rPr>
        <w:t xml:space="preserve">, </w:t>
      </w:r>
      <w:r>
        <w:rPr>
          <w:rFonts w:ascii="Consolas" w:hAnsi="Consolas"/>
          <w:i/>
          <w:color w:val="555555"/>
          <w:sz w:val="18"/>
        </w:rPr>
        <w:t>ponder/.env</w:t>
      </w:r>
      <w:r>
        <w:rPr>
          <w:i/>
          <w:color w:val="555555"/>
        </w:rPr>
        <w:t xml:space="preserve">, </w:t>
      </w:r>
      <w:r>
        <w:rPr>
          <w:rFonts w:ascii="Consolas" w:hAnsi="Consolas"/>
          <w:i/>
          <w:color w:val="555555"/>
          <w:sz w:val="18"/>
        </w:rPr>
        <w:t>frontend/.env.local</w:t>
      </w:r>
      <w:r>
        <w:rPr>
          <w:i/>
          <w:color w:val="555555"/>
        </w:rPr>
        <w:t xml:space="preserve">, </w:t>
      </w:r>
      <w:r>
        <w:rPr>
          <w:rFonts w:ascii="Consolas" w:hAnsi="Consolas"/>
          <w:i/>
          <w:color w:val="555555"/>
          <w:sz w:val="18"/>
        </w:rPr>
        <w:t>finley-payroll/.env</w:t>
      </w:r>
      <w:r>
        <w:rPr>
          <w:i/>
          <w:color w:val="555555"/>
        </w:rPr>
        <w:t xml:space="preserve">, default fallback di kode, </w:t>
      </w:r>
      <w:r>
        <w:rPr>
          <w:rFonts w:ascii="Consolas" w:hAnsi="Consolas"/>
          <w:i/>
          <w:color w:val="555555"/>
          <w:sz w:val="18"/>
        </w:rPr>
        <w:t>testing-scripts/</w:t>
      </w:r>
      <w:r>
        <w:rPr>
          <w:i/>
          <w:color w:val="555555"/>
        </w:rPr>
        <w:t xml:space="preserve">) sudah diarahkan ke alamat baru ini. GitHub Actions secret </w:t>
      </w:r>
      <w:r>
        <w:rPr>
          <w:rFonts w:ascii="Consolas" w:hAnsi="Consolas"/>
          <w:i/>
          <w:color w:val="555555"/>
          <w:sz w:val="18"/>
        </w:rPr>
        <w:t>NEXT_PUBLIC_PAYROLL_FACTORY_ADDRESS</w:t>
      </w:r>
      <w:r>
        <w:rPr>
          <w:i/>
          <w:color w:val="555555"/>
        </w:rPr>
        <w:t xml:space="preserve"> perlu diupdate manual oleh pemilik repo (CI tidak bisa diubah dari sini). </w:t>
      </w:r>
      <w:r>
        <w:rPr>
          <w:b/>
          <w:i/>
          <w:color w:val="555555"/>
        </w:rPr>
        <w:t>Dampak yang disengaja:</w:t>
      </w:r>
      <w:r>
        <w:rPr>
          <w:i/>
          <w:color w:val="555555"/>
        </w:rPr>
        <w:t xml:space="preserve"> 2 </w:t>
      </w:r>
      <w:r>
        <w:rPr>
          <w:rFonts w:ascii="Consolas" w:hAnsi="Consolas"/>
          <w:i/>
          <w:color w:val="555555"/>
          <w:sz w:val="18"/>
        </w:rPr>
        <w:t>CompanyVault</w:t>
      </w:r>
      <w:r>
        <w:rPr>
          <w:i/>
          <w:color w:val="555555"/>
        </w:rPr>
        <w:t xml:space="preserve"> yang terdaftar di factory lama (</w:t>
      </w:r>
      <w:r>
        <w:rPr>
          <w:rFonts w:ascii="Consolas" w:hAnsi="Consolas"/>
          <w:i/>
          <w:color w:val="555555"/>
          <w:sz w:val="18"/>
        </w:rPr>
        <w:t>0xB08e4Da71Dd928099842292F02cb9F4eCc9d83Cf</w:t>
      </w:r>
      <w:r>
        <w:rPr>
          <w:i/>
          <w:color w:val="555555"/>
        </w:rPr>
        <w:t xml:space="preserve">, </w:t>
      </w:r>
      <w:r>
        <w:rPr>
          <w:rFonts w:ascii="Consolas" w:hAnsi="Consolas"/>
          <w:i/>
          <w:color w:val="555555"/>
          <w:sz w:val="18"/>
        </w:rPr>
        <w:t>0x7AB177BeF3E14614a8786c7CF5d15Ff5B4290Ca6</w:t>
      </w:r>
      <w:r>
        <w:rPr>
          <w:i/>
          <w:color w:val="555555"/>
        </w:rPr>
        <w:t>, data dummy sesi testing sebelumnya, dikonfirmasi aman diorphan) tidak lagi bisa login sebagai HR (</w:t>
      </w:r>
      <w:r>
        <w:rPr>
          <w:rFonts w:ascii="Consolas" w:hAnsi="Consolas"/>
          <w:i/>
          <w:color w:val="555555"/>
          <w:sz w:val="18"/>
        </w:rPr>
        <w:t>authz.ts</w:t>
      </w:r>
      <w:r>
        <w:rPr>
          <w:i/>
          <w:color w:val="555555"/>
        </w:rPr>
        <w:t xml:space="preserve"> mengecek </w:t>
      </w:r>
      <w:r>
        <w:rPr>
          <w:rFonts w:ascii="Consolas" w:hAnsi="Consolas"/>
          <w:i/>
          <w:color w:val="555555"/>
          <w:sz w:val="18"/>
        </w:rPr>
        <w:t>companyVaults()</w:t>
      </w:r>
      <w:r>
        <w:rPr>
          <w:i/>
          <w:color w:val="555555"/>
        </w:rPr>
        <w:t xml:space="preserve"> di factory yang dikonfigurasi) dan tidak lagi diindeks Ponder — vault mereka sendiri tetap berfungsi normal on-chain bila diakses langsung lewat alamatnya, hanya tidak lagi dapat ditemukan/diautentikasi lewat factory baru.</w:t>
      </w:r>
    </w:p>
    <w:p>
      <w:pPr>
        <w:spacing w:after="160"/>
        <w:ind w:left="576"/>
      </w:pPr>
      <w:r>
        <w:rPr>
          <w:b/>
          <w:i/>
          <w:color w:val="555555"/>
        </w:rPr>
        <w:t>[RESOLVED — vaultBalance drift di Ponder]</w:t>
      </w:r>
      <w:r>
        <w:rPr>
          <w:i/>
          <w:color w:val="555555"/>
        </w:rPr>
        <w:t xml:space="preserve"> Ditemukan saat verifikasi manual AU-16-01 (PDHUPL_v2.md Bab 5): </w:t>
      </w:r>
      <w:r>
        <w:rPr>
          <w:rFonts w:ascii="Consolas" w:hAnsi="Consolas"/>
          <w:i/>
          <w:color w:val="555555"/>
          <w:sz w:val="18"/>
        </w:rPr>
        <w:t>company.vaultBalance</w:t>
      </w:r>
      <w:r>
        <w:rPr>
          <w:i/>
          <w:color w:val="555555"/>
        </w:rPr>
        <w:t xml:space="preserve"> yang diindeks Ponder drift ~27,4 juta IDRX lebih tinggi dari nilai on-chain asli. Root cause: dua event handler (</w:t>
      </w:r>
      <w:r>
        <w:rPr>
          <w:rFonts w:ascii="Consolas" w:hAnsi="Consolas"/>
          <w:i/>
          <w:color w:val="555555"/>
          <w:sz w:val="18"/>
        </w:rPr>
        <w:t>AdvanceApproved</w:t>
      </w:r>
      <w:r>
        <w:rPr>
          <w:i/>
          <w:color w:val="555555"/>
        </w:rPr>
        <w:t xml:space="preserve"> — disbursement kasbon, </w:t>
      </w:r>
      <w:r>
        <w:rPr>
          <w:rFonts w:ascii="Consolas" w:hAnsi="Consolas"/>
          <w:i/>
          <w:color w:val="555555"/>
          <w:sz w:val="18"/>
        </w:rPr>
        <w:t>TerminationExecuted</w:t>
      </w:r>
      <w:r>
        <w:rPr>
          <w:i/>
          <w:color w:val="555555"/>
        </w:rPr>
        <w:t xml:space="preserve"> — top-up severance) tidak pernah mengurangi </w:t>
      </w:r>
      <w:r>
        <w:rPr>
          <w:rFonts w:ascii="Consolas" w:hAnsi="Consolas"/>
          <w:i/>
          <w:color w:val="555555"/>
          <w:sz w:val="18"/>
        </w:rPr>
        <w:t>vaultBalance</w:t>
      </w:r>
      <w:r>
        <w:rPr>
          <w:i/>
          <w:color w:val="555555"/>
        </w:rPr>
        <w:t xml:space="preserve"> di </w:t>
      </w:r>
      <w:r>
        <w:rPr>
          <w:rFonts w:ascii="Consolas" w:hAnsi="Consolas"/>
          <w:i/>
          <w:color w:val="555555"/>
          <w:sz w:val="18"/>
        </w:rPr>
        <w:t>ponder/src/PayrollContract.ts</w:t>
      </w:r>
      <w:r>
        <w:rPr>
          <w:i/>
          <w:color w:val="555555"/>
        </w:rPr>
        <w:t xml:space="preserve">, walau kontrak asli memang menguranginya di kedua kasus tersebut. Diperbaiki secara menyeluruh: seluruh 8 titik yang menyentuh </w:t>
      </w:r>
      <w:r>
        <w:rPr>
          <w:rFonts w:ascii="Consolas" w:hAnsi="Consolas"/>
          <w:i/>
          <w:color w:val="555555"/>
          <w:sz w:val="18"/>
        </w:rPr>
        <w:t>vaultBalance</w:t>
      </w:r>
      <w:r>
        <w:rPr>
          <w:i/>
          <w:color w:val="555555"/>
        </w:rPr>
        <w:t xml:space="preserve"> diganti dari arithmetic manual (</w:t>
      </w:r>
      <w:r>
        <w:rPr>
          <w:rFonts w:ascii="Consolas" w:hAnsi="Consolas"/>
          <w:i/>
          <w:color w:val="555555"/>
          <w:sz w:val="18"/>
        </w:rPr>
        <w:t>+</w:t>
      </w:r>
      <w:r>
        <w:rPr>
          <w:i/>
          <w:color w:val="555555"/>
        </w:rPr>
        <w:t>/</w:t>
      </w:r>
      <w:r>
        <w:rPr>
          <w:rFonts w:ascii="Consolas" w:hAnsi="Consolas"/>
          <w:i/>
          <w:color w:val="555555"/>
          <w:sz w:val="18"/>
        </w:rPr>
        <w:t>-</w:t>
      </w:r>
      <w:r>
        <w:rPr>
          <w:i/>
          <w:color w:val="555555"/>
        </w:rPr>
        <w:t xml:space="preserve"> berdasarkan </w:t>
      </w:r>
      <w:r>
        <w:rPr>
          <w:rFonts w:ascii="Consolas" w:hAnsi="Consolas"/>
          <w:i/>
          <w:color w:val="555555"/>
          <w:sz w:val="18"/>
        </w:rPr>
        <w:t>event.args</w:t>
      </w:r>
      <w:r>
        <w:rPr>
          <w:i/>
          <w:color w:val="555555"/>
        </w:rPr>
        <w:t>) menjadi resync langsung dari kontrak (</w:t>
      </w:r>
      <w:r>
        <w:rPr>
          <w:rFonts w:ascii="Consolas" w:hAnsi="Consolas"/>
          <w:i/>
          <w:color w:val="555555"/>
          <w:sz w:val="18"/>
        </w:rPr>
        <w:t>context.client.readContract</w:t>
      </w:r>
      <w:r>
        <w:rPr>
          <w:i/>
          <w:color w:val="555555"/>
        </w:rPr>
        <w:t xml:space="preserve"> ke fungsi </w:t>
      </w:r>
      <w:r>
        <w:rPr>
          <w:rFonts w:ascii="Consolas" w:hAnsi="Consolas"/>
          <w:i/>
          <w:color w:val="555555"/>
          <w:sz w:val="18"/>
        </w:rPr>
        <w:t>vaultBalance()</w:t>
      </w:r>
      <w:r>
        <w:rPr>
          <w:i/>
          <w:color w:val="555555"/>
        </w:rPr>
        <w:t xml:space="preserve"> pada </w:t>
      </w:r>
      <w:r>
        <w:rPr>
          <w:rFonts w:ascii="Consolas" w:hAnsi="Consolas"/>
          <w:i/>
          <w:color w:val="555555"/>
          <w:sz w:val="18"/>
        </w:rPr>
        <w:t>event.log.address</w:t>
      </w:r>
      <w:r>
        <w:rPr>
          <w:i/>
          <w:color w:val="555555"/>
        </w:rPr>
        <w:t xml:space="preserve">, di </w:t>
      </w:r>
      <w:r>
        <w:rPr>
          <w:rFonts w:ascii="Consolas" w:hAnsi="Consolas"/>
          <w:i/>
          <w:color w:val="555555"/>
          <w:sz w:val="18"/>
        </w:rPr>
        <w:t>event.block.number</w:t>
      </w:r>
      <w:r>
        <w:rPr>
          <w:i/>
          <w:color w:val="555555"/>
        </w:rPr>
        <w:t>) — pendekatan yang immun dari seluruh kelas bug "lupa update field turunan" ini untuk perubahan kontrak apa pun di masa depan. Diverifikasi: nilai Ponder pasca reindex cocok persis dengan pembacaan BaseScan langsung (</w:t>
      </w:r>
      <w:r>
        <w:rPr>
          <w:rFonts w:ascii="Consolas" w:hAnsi="Consolas"/>
          <w:i/>
          <w:color w:val="555555"/>
          <w:sz w:val="18"/>
        </w:rPr>
        <w:t>972494299743827160501553812</w:t>
      </w:r>
      <w:r>
        <w:rPr>
          <w:i/>
          <w:color w:val="555555"/>
        </w:rPr>
        <w:t xml:space="preserve"> wei).  Sebagai bagian dari verifikasi ini, kontrak </w:t>
      </w:r>
      <w:r>
        <w:rPr>
          <w:rFonts w:ascii="Consolas" w:hAnsi="Consolas"/>
          <w:i/>
          <w:color w:val="555555"/>
          <w:sz w:val="18"/>
        </w:rPr>
        <w:t>CompanyVault</w:t>
      </w:r>
      <w:r>
        <w:rPr>
          <w:i/>
          <w:color w:val="555555"/>
        </w:rPr>
        <w:t xml:space="preserve"> yang di-deploy dinamis (</w:t>
      </w:r>
      <w:r>
        <w:rPr>
          <w:rFonts w:ascii="Consolas" w:hAnsi="Consolas"/>
          <w:i/>
          <w:color w:val="555555"/>
          <w:sz w:val="18"/>
        </w:rPr>
        <w:t>0xEc2B154789C3E7B393f2c9E4bfa06b6cfd57F096</w:t>
      </w:r>
      <w:r>
        <w:rPr>
          <w:i/>
          <w:color w:val="555555"/>
        </w:rPr>
        <w:t xml:space="preserve">, dipakai simulasi 30 karyawan) juga </w:t>
      </w:r>
      <w:r>
        <w:rPr>
          <w:b/>
          <w:i/>
          <w:color w:val="555555"/>
        </w:rPr>
        <w:t>diverifikasi di BaseScan</w:t>
      </w:r>
      <w:r>
        <w:rPr>
          <w:i/>
          <w:color w:val="555555"/>
        </w:rPr>
        <w:t xml:space="preserve"> (sebelumnya tidak terverifikasi, sehingga tab "Read Contract" tidak tersedia untuk siapa pun yang ingin membandingkan data indexer vs. on-chain secara mandiri).</w:t>
      </w:r>
    </w:p>
    <w:p>
      <w:r>
        <w:br w:type="page"/>
      </w:r>
    </w:p>
    <w:p>
      <w:pPr>
        <w:spacing w:after="120"/>
      </w:pPr>
      <w:r>
        <w:rPr>
          <w:i/>
        </w:rPr>
        <w:t>Bersambung ke Lampiran A.4–A.8 (pelengkap rinci Subbab 2.2.2, Lampiran B, Lampiran C, dan Subbab 2.4).</w:t>
      </w:r>
    </w:p>
    <w:p>
      <w:pPr>
        <w:pStyle w:val="Heading3"/>
      </w:pPr>
      <w:r>
        <w:t>A.4 Katalog Struktur Data On-Chain</w:t>
      </w:r>
    </w:p>
    <w:p>
      <w:pPr>
        <w:spacing w:after="120"/>
      </w:pPr>
      <w:r>
        <w:t>Bagian ini merinci seluruh struct, enum, dan mapping yang menjadi state on-chain, sebagai pelengkap deskripsi fungsional pada Subbab 2.2.2.</w:t>
      </w:r>
    </w:p>
    <w:p>
      <w:pPr>
        <w:pStyle w:val="Heading4"/>
      </w:pPr>
      <w:r>
        <w:t>A.4.1 Struct CompanyVault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Struct</w:t>
            </w:r>
          </w:p>
        </w:tc>
        <w:tc>
          <w:tcPr>
            <w:tcW w:type="dxa" w:w="2340"/>
            <w:shd w:val="clear" w:color="auto" w:fill="D9E2F3"/>
          </w:tcPr>
          <w:p>
            <w:r>
              <w:rPr>
                <w:b/>
              </w:rPr>
            </w:r>
            <w:r>
              <w:rPr>
                <w:b/>
                <w:sz w:val="18"/>
              </w:rPr>
              <w:t>Field</w:t>
            </w:r>
          </w:p>
        </w:tc>
        <w:tc>
          <w:tcPr>
            <w:tcW w:type="dxa" w:w="2340"/>
            <w:shd w:val="clear" w:color="auto" w:fill="D9E2F3"/>
          </w:tcPr>
          <w:p>
            <w:r>
              <w:rPr>
                <w:b/>
              </w:rPr>
            </w:r>
            <w:r>
              <w:rPr>
                <w:b/>
                <w:sz w:val="18"/>
              </w:rPr>
              <w:t>Tipe</w:t>
            </w:r>
          </w:p>
        </w:tc>
        <w:tc>
          <w:tcPr>
            <w:tcW w:type="dxa" w:w="2340"/>
            <w:shd w:val="clear" w:color="auto" w:fill="D9E2F3"/>
          </w:tcPr>
          <w:p>
            <w:r>
              <w:rPr>
                <w:b/>
              </w:rPr>
            </w:r>
            <w:r>
              <w:rPr>
                <w:b/>
                <w:sz w:val="18"/>
              </w:rPr>
              <w:t>Keterangan</w:t>
            </w:r>
          </w:p>
        </w:tc>
      </w:tr>
      <w:tr>
        <w:tc>
          <w:tcPr>
            <w:tcW w:type="dxa" w:w="2340"/>
          </w:tcPr>
          <w:p>
            <w:r>
              <w:rPr>
                <w:rFonts w:ascii="Consolas" w:hAnsi="Consolas"/>
                <w:color w:val="C7254E"/>
                <w:sz w:val="18"/>
              </w:rPr>
              <w:t>EmployeeStream</w:t>
            </w:r>
          </w:p>
        </w:tc>
        <w:tc>
          <w:tcPr>
            <w:tcW w:type="dxa" w:w="2340"/>
          </w:tcPr>
          <w:p>
            <w:r>
              <w:rPr>
                <w:rFonts w:ascii="Consolas" w:hAnsi="Consolas"/>
                <w:color w:val="C7254E"/>
                <w:sz w:val="18"/>
              </w:rPr>
              <w:t>flowRate</w:t>
            </w:r>
          </w:p>
        </w:tc>
        <w:tc>
          <w:tcPr>
            <w:tcW w:type="dxa" w:w="2340"/>
          </w:tcPr>
          <w:p>
            <w:r>
              <w:rPr>
                <w:sz w:val="18"/>
              </w:rPr>
              <w:t>uint256</w:t>
            </w:r>
          </w:p>
        </w:tc>
        <w:tc>
          <w:tcPr>
            <w:tcW w:type="dxa" w:w="2340"/>
          </w:tcPr>
          <w:p>
            <w:r>
              <w:rPr>
                <w:sz w:val="18"/>
              </w:rPr>
              <w:t>IDRX wei per detik.</w:t>
            </w:r>
          </w:p>
        </w:tc>
      </w:tr>
      <w:tr>
        <w:tc>
          <w:tcPr>
            <w:tcW w:type="dxa" w:w="2340"/>
          </w:tcPr>
          <w:p/>
        </w:tc>
        <w:tc>
          <w:tcPr>
            <w:tcW w:type="dxa" w:w="2340"/>
          </w:tcPr>
          <w:p>
            <w:r>
              <w:rPr>
                <w:rFonts w:ascii="Consolas" w:hAnsi="Consolas"/>
                <w:color w:val="C7254E"/>
                <w:sz w:val="18"/>
              </w:rPr>
              <w:t>startTs</w:t>
            </w:r>
          </w:p>
        </w:tc>
        <w:tc>
          <w:tcPr>
            <w:tcW w:type="dxa" w:w="2340"/>
          </w:tcPr>
          <w:p>
            <w:r>
              <w:rPr>
                <w:sz w:val="18"/>
              </w:rPr>
              <w:t>uint256</w:t>
            </w:r>
          </w:p>
        </w:tc>
        <w:tc>
          <w:tcPr>
            <w:tcW w:type="dxa" w:w="2340"/>
          </w:tcPr>
          <w:p>
            <w:r>
              <w:rPr>
                <w:sz w:val="18"/>
              </w:rPr>
              <w:t>Timestamp pembuatan stream (basis perhitungan masa kerja).</w:t>
            </w:r>
          </w:p>
        </w:tc>
      </w:tr>
      <w:tr>
        <w:tc>
          <w:tcPr>
            <w:tcW w:type="dxa" w:w="2340"/>
          </w:tcPr>
          <w:p/>
        </w:tc>
        <w:tc>
          <w:tcPr>
            <w:tcW w:type="dxa" w:w="2340"/>
          </w:tcPr>
          <w:p>
            <w:r>
              <w:rPr>
                <w:rFonts w:ascii="Consolas" w:hAnsi="Consolas"/>
                <w:color w:val="C7254E"/>
                <w:sz w:val="18"/>
              </w:rPr>
              <w:t>lastWithdrawnTs</w:t>
            </w:r>
          </w:p>
        </w:tc>
        <w:tc>
          <w:tcPr>
            <w:tcW w:type="dxa" w:w="2340"/>
          </w:tcPr>
          <w:p>
            <w:r>
              <w:rPr>
                <w:sz w:val="18"/>
              </w:rPr>
              <w:t>uint256</w:t>
            </w:r>
          </w:p>
        </w:tc>
        <w:tc>
          <w:tcPr>
            <w:tcW w:type="dxa" w:w="2340"/>
          </w:tcPr>
          <w:p>
            <w:r>
              <w:rPr>
                <w:sz w:val="18"/>
              </w:rPr>
              <w:t>Timestamp klaim/settle terakhir.</w:t>
            </w:r>
          </w:p>
        </w:tc>
      </w:tr>
      <w:tr>
        <w:tc>
          <w:tcPr>
            <w:tcW w:type="dxa" w:w="2340"/>
          </w:tcPr>
          <w:p/>
        </w:tc>
        <w:tc>
          <w:tcPr>
            <w:tcW w:type="dxa" w:w="2340"/>
          </w:tcPr>
          <w:p>
            <w:r>
              <w:rPr>
                <w:rFonts w:ascii="Consolas" w:hAnsi="Consolas"/>
                <w:color w:val="C7254E"/>
                <w:sz w:val="18"/>
              </w:rPr>
              <w:t>settledBalance</w:t>
            </w:r>
          </w:p>
        </w:tc>
        <w:tc>
          <w:tcPr>
            <w:tcW w:type="dxa" w:w="2340"/>
          </w:tcPr>
          <w:p>
            <w:r>
              <w:rPr>
                <w:sz w:val="18"/>
              </w:rPr>
              <w:t>uint256</w:t>
            </w:r>
          </w:p>
        </w:tc>
        <w:tc>
          <w:tcPr>
            <w:tcW w:type="dxa" w:w="2340"/>
          </w:tcPr>
          <w:p>
            <w:r>
              <w:rPr>
                <w:sz w:val="18"/>
              </w:rPr>
              <w:t>Saldo akrual yang sudah di-settle saat pause/update rate.</w:t>
            </w:r>
          </w:p>
        </w:tc>
      </w:tr>
      <w:tr>
        <w:tc>
          <w:tcPr>
            <w:tcW w:type="dxa" w:w="2340"/>
          </w:tcPr>
          <w:p/>
        </w:tc>
        <w:tc>
          <w:tcPr>
            <w:tcW w:type="dxa" w:w="2340"/>
          </w:tcPr>
          <w:p>
            <w:r>
              <w:rPr>
                <w:rFonts w:ascii="Consolas" w:hAnsi="Consolas"/>
                <w:color w:val="C7254E"/>
                <w:sz w:val="18"/>
              </w:rPr>
              <w:t>status</w:t>
            </w:r>
          </w:p>
        </w:tc>
        <w:tc>
          <w:tcPr>
            <w:tcW w:type="dxa" w:w="2340"/>
          </w:tcPr>
          <w:p>
            <w:r>
              <w:rPr>
                <w:sz w:val="18"/>
              </w:rPr>
              <w:t>StreamStatus</w:t>
            </w:r>
          </w:p>
        </w:tc>
        <w:tc>
          <w:tcPr>
            <w:tcW w:type="dxa" w:w="2340"/>
          </w:tcPr>
          <w:p>
            <w:r>
              <w:rPr>
                <w:sz w:val="18"/>
              </w:rPr>
              <w:t>Inactive/Active/Paused/Cancelled.</w:t>
            </w:r>
          </w:p>
        </w:tc>
      </w:tr>
      <w:tr>
        <w:tc>
          <w:tcPr>
            <w:tcW w:type="dxa" w:w="2340"/>
          </w:tcPr>
          <w:p/>
        </w:tc>
        <w:tc>
          <w:tcPr>
            <w:tcW w:type="dxa" w:w="2340"/>
          </w:tcPr>
          <w:p>
            <w:r>
              <w:rPr>
                <w:rFonts w:ascii="Consolas" w:hAnsi="Consolas"/>
                <w:color w:val="C7254E"/>
                <w:sz w:val="18"/>
              </w:rPr>
              <w:t>severanceBps</w:t>
            </w:r>
          </w:p>
        </w:tc>
        <w:tc>
          <w:tcPr>
            <w:tcW w:type="dxa" w:w="2340"/>
          </w:tcPr>
          <w:p>
            <w:r>
              <w:rPr>
                <w:sz w:val="18"/>
              </w:rPr>
              <w:t>uint16</w:t>
            </w:r>
          </w:p>
        </w:tc>
        <w:tc>
          <w:tcPr>
            <w:tcW w:type="dxa" w:w="2340"/>
          </w:tcPr>
          <w:p>
            <w:r>
              <w:rPr>
                <w:sz w:val="18"/>
              </w:rPr>
              <w:t>Porsi severance per klaim; PPh21/BPJS dihitung dinamis di level vault, bukan bagian struct ini.</w:t>
            </w:r>
          </w:p>
        </w:tc>
      </w:tr>
      <w:tr>
        <w:tc>
          <w:tcPr>
            <w:tcW w:type="dxa" w:w="2340"/>
          </w:tcPr>
          <w:p>
            <w:r>
              <w:rPr>
                <w:rFonts w:ascii="Consolas" w:hAnsi="Consolas"/>
                <w:color w:val="C7254E"/>
                <w:sz w:val="18"/>
              </w:rPr>
              <w:t>SeveranceVault</w:t>
            </w:r>
          </w:p>
        </w:tc>
        <w:tc>
          <w:tcPr>
            <w:tcW w:type="dxa" w:w="2340"/>
          </w:tcPr>
          <w:p>
            <w:r>
              <w:rPr>
                <w:rFonts w:ascii="Consolas" w:hAnsi="Consolas"/>
                <w:color w:val="C7254E"/>
                <w:sz w:val="18"/>
              </w:rPr>
              <w:t>amount</w:t>
            </w:r>
          </w:p>
        </w:tc>
        <w:tc>
          <w:tcPr>
            <w:tcW w:type="dxa" w:w="2340"/>
          </w:tcPr>
          <w:p>
            <w:r>
              <w:rPr>
                <w:sz w:val="18"/>
              </w:rPr>
              <w:t>uint256</w:t>
            </w:r>
          </w:p>
        </w:tc>
        <w:tc>
          <w:tcPr>
            <w:tcW w:type="dxa" w:w="2340"/>
          </w:tcPr>
          <w:p>
            <w:r>
              <w:rPr>
                <w:sz w:val="18"/>
              </w:rPr>
              <w:t>Total IDRX pesangon terakumulasi.</w:t>
            </w:r>
          </w:p>
        </w:tc>
      </w:tr>
      <w:tr>
        <w:tc>
          <w:tcPr>
            <w:tcW w:type="dxa" w:w="2340"/>
          </w:tcPr>
          <w:p/>
        </w:tc>
        <w:tc>
          <w:tcPr>
            <w:tcW w:type="dxa" w:w="2340"/>
          </w:tcPr>
          <w:p>
            <w:r>
              <w:rPr>
                <w:rFonts w:ascii="Consolas" w:hAnsi="Consolas"/>
                <w:color w:val="C7254E"/>
                <w:sz w:val="18"/>
              </w:rPr>
              <w:t>state</w:t>
            </w:r>
          </w:p>
        </w:tc>
        <w:tc>
          <w:tcPr>
            <w:tcW w:type="dxa" w:w="2340"/>
          </w:tcPr>
          <w:p>
            <w:r>
              <w:rPr>
                <w:sz w:val="18"/>
              </w:rPr>
              <w:t>SeveranceState</w:t>
            </w:r>
          </w:p>
        </w:tc>
        <w:tc>
          <w:tcPr>
            <w:tcW w:type="dxa" w:w="2340"/>
          </w:tcPr>
          <w:p>
            <w:r>
              <w:rPr>
                <w:sz w:val="18"/>
              </w:rPr>
              <w:t>Locked/Returned/Released.</w:t>
            </w:r>
          </w:p>
        </w:tc>
      </w:tr>
      <w:tr>
        <w:tc>
          <w:tcPr>
            <w:tcW w:type="dxa" w:w="2340"/>
          </w:tcPr>
          <w:p/>
        </w:tc>
        <w:tc>
          <w:tcPr>
            <w:tcW w:type="dxa" w:w="2340"/>
          </w:tcPr>
          <w:p>
            <w:r>
              <w:rPr>
                <w:rFonts w:ascii="Consolas" w:hAnsi="Consolas"/>
                <w:color w:val="C7254E"/>
                <w:sz w:val="18"/>
              </w:rPr>
              <w:t>tenureMonths</w:t>
            </w:r>
          </w:p>
        </w:tc>
        <w:tc>
          <w:tcPr>
            <w:tcW w:type="dxa" w:w="2340"/>
          </w:tcPr>
          <w:p>
            <w:r>
              <w:rPr>
                <w:sz w:val="18"/>
              </w:rPr>
              <w:t>uint256</w:t>
            </w:r>
          </w:p>
        </w:tc>
        <w:tc>
          <w:tcPr>
            <w:tcW w:type="dxa" w:w="2340"/>
          </w:tcPr>
          <w:p>
            <w:r>
              <w:rPr>
                <w:sz w:val="18"/>
              </w:rPr>
              <w:t>Masa kerja di klaim terakhir (perhitungan UU Cipta Kerja).</w:t>
            </w:r>
          </w:p>
        </w:tc>
      </w:tr>
      <w:tr>
        <w:tc>
          <w:tcPr>
            <w:tcW w:type="dxa" w:w="2340"/>
          </w:tcPr>
          <w:p/>
        </w:tc>
        <w:tc>
          <w:tcPr>
            <w:tcW w:type="dxa" w:w="2340"/>
          </w:tcPr>
          <w:p>
            <w:r>
              <w:rPr>
                <w:rFonts w:ascii="Consolas" w:hAnsi="Consolas"/>
                <w:color w:val="C7254E"/>
                <w:sz w:val="18"/>
              </w:rPr>
              <w:t>lastUpdatedTs</w:t>
            </w:r>
          </w:p>
        </w:tc>
        <w:tc>
          <w:tcPr>
            <w:tcW w:type="dxa" w:w="2340"/>
          </w:tcPr>
          <w:p>
            <w:r>
              <w:rPr>
                <w:sz w:val="18"/>
              </w:rPr>
              <w:t>uint256</w:t>
            </w:r>
          </w:p>
        </w:tc>
        <w:tc>
          <w:tcPr>
            <w:tcW w:type="dxa" w:w="2340"/>
          </w:tcPr>
          <w:p>
            <w:r>
              <w:rPr>
                <w:sz w:val="18"/>
              </w:rPr>
              <w:t>Timestamp pembaruan terakhir.</w:t>
            </w:r>
          </w:p>
        </w:tc>
      </w:tr>
      <w:tr>
        <w:tc>
          <w:tcPr>
            <w:tcW w:type="dxa" w:w="2340"/>
          </w:tcPr>
          <w:p>
            <w:r>
              <w:rPr>
                <w:rFonts w:ascii="Consolas" w:hAnsi="Consolas"/>
                <w:color w:val="C7254E"/>
                <w:sz w:val="18"/>
              </w:rPr>
              <w:t>TerminationProposal</w:t>
            </w:r>
          </w:p>
        </w:tc>
        <w:tc>
          <w:tcPr>
            <w:tcW w:type="dxa" w:w="2340"/>
          </w:tcPr>
          <w:p>
            <w:r>
              <w:rPr>
                <w:rFonts w:ascii="Consolas" w:hAnsi="Consolas"/>
                <w:color w:val="C7254E"/>
                <w:sz w:val="18"/>
              </w:rPr>
              <w:t>employee</w:t>
            </w:r>
          </w:p>
        </w:tc>
        <w:tc>
          <w:tcPr>
            <w:tcW w:type="dxa" w:w="2340"/>
          </w:tcPr>
          <w:p>
            <w:r>
              <w:rPr>
                <w:sz w:val="18"/>
              </w:rPr>
              <w:t>address</w:t>
            </w:r>
          </w:p>
        </w:tc>
        <w:tc>
          <w:tcPr>
            <w:tcW w:type="dxa" w:w="2340"/>
          </w:tcPr>
          <w:p>
            <w:r>
              <w:rPr>
                <w:sz w:val="18"/>
              </w:rPr>
              <w:t>Karyawan yang diusulkan PHK.</w:t>
            </w:r>
          </w:p>
        </w:tc>
      </w:tr>
      <w:tr>
        <w:tc>
          <w:tcPr>
            <w:tcW w:type="dxa" w:w="2340"/>
          </w:tcPr>
          <w:p/>
        </w:tc>
        <w:tc>
          <w:tcPr>
            <w:tcW w:type="dxa" w:w="2340"/>
          </w:tcPr>
          <w:p>
            <w:r>
              <w:rPr>
                <w:rFonts w:ascii="Consolas" w:hAnsi="Consolas"/>
                <w:color w:val="C7254E"/>
                <w:sz w:val="18"/>
              </w:rPr>
              <w:t>hrApproved</w:t>
            </w:r>
          </w:p>
        </w:tc>
        <w:tc>
          <w:tcPr>
            <w:tcW w:type="dxa" w:w="2340"/>
          </w:tcPr>
          <w:p>
            <w:r>
              <w:rPr>
                <w:sz w:val="18"/>
              </w:rPr>
              <w:t>bool</w:t>
            </w:r>
          </w:p>
        </w:tc>
        <w:tc>
          <w:tcPr>
            <w:tcW w:type="dxa" w:w="2340"/>
          </w:tcPr>
          <w:p>
            <w:r>
              <w:rPr>
                <w:sz w:val="18"/>
              </w:rPr>
              <w:t>True saat HR mengajukan.</w:t>
            </w:r>
          </w:p>
        </w:tc>
      </w:tr>
      <w:tr>
        <w:tc>
          <w:tcPr>
            <w:tcW w:type="dxa" w:w="2340"/>
          </w:tcPr>
          <w:p/>
        </w:tc>
        <w:tc>
          <w:tcPr>
            <w:tcW w:type="dxa" w:w="2340"/>
          </w:tcPr>
          <w:p>
            <w:r>
              <w:rPr>
                <w:rFonts w:ascii="Consolas" w:hAnsi="Consolas"/>
                <w:color w:val="C7254E"/>
                <w:sz w:val="18"/>
              </w:rPr>
              <w:t>legalApproved</w:t>
            </w:r>
          </w:p>
        </w:tc>
        <w:tc>
          <w:tcPr>
            <w:tcW w:type="dxa" w:w="2340"/>
          </w:tcPr>
          <w:p>
            <w:r>
              <w:rPr>
                <w:sz w:val="18"/>
              </w:rPr>
              <w:t>bool</w:t>
            </w:r>
          </w:p>
        </w:tc>
        <w:tc>
          <w:tcPr>
            <w:tcW w:type="dxa" w:w="2340"/>
          </w:tcPr>
          <w:p>
            <w:r>
              <w:rPr>
                <w:sz w:val="18"/>
              </w:rPr>
              <w:t xml:space="preserve">Diset oleh pemegang </w:t>
            </w:r>
            <w:r>
              <w:rPr>
                <w:rFonts w:ascii="Consolas" w:hAnsi="Consolas"/>
                <w:color w:val="C7254E"/>
                <w:sz w:val="18"/>
              </w:rPr>
              <w:t>LEGAL_ROLE</w:t>
            </w:r>
            <w:r>
              <w:rPr>
                <w:sz w:val="18"/>
              </w:rPr>
              <w:t>.</w:t>
            </w:r>
          </w:p>
        </w:tc>
      </w:tr>
      <w:tr>
        <w:tc>
          <w:tcPr>
            <w:tcW w:type="dxa" w:w="2340"/>
          </w:tcPr>
          <w:p/>
        </w:tc>
        <w:tc>
          <w:tcPr>
            <w:tcW w:type="dxa" w:w="2340"/>
          </w:tcPr>
          <w:p>
            <w:r>
              <w:rPr>
                <w:rFonts w:ascii="Consolas" w:hAnsi="Consolas"/>
                <w:color w:val="C7254E"/>
                <w:sz w:val="18"/>
              </w:rPr>
              <w:t>expiresAt</w:t>
            </w:r>
          </w:p>
        </w:tc>
        <w:tc>
          <w:tcPr>
            <w:tcW w:type="dxa" w:w="2340"/>
          </w:tcPr>
          <w:p>
            <w:r>
              <w:rPr>
                <w:sz w:val="18"/>
              </w:rPr>
              <w:t>uint256</w:t>
            </w:r>
          </w:p>
        </w:tc>
        <w:tc>
          <w:tcPr>
            <w:tcW w:type="dxa" w:w="2340"/>
          </w:tcPr>
          <w:p>
            <w:r>
              <w:rPr>
                <w:sz w:val="18"/>
              </w:rPr>
              <w:t xml:space="preserve">Kadaluarsa otomatis setelah </w:t>
            </w:r>
            <w:r>
              <w:rPr>
                <w:rFonts w:ascii="Consolas" w:hAnsi="Consolas"/>
                <w:color w:val="C7254E"/>
                <w:sz w:val="18"/>
              </w:rPr>
              <w:t>TERMINATION_EXPIRY</w:t>
            </w:r>
            <w:r>
              <w:rPr>
                <w:sz w:val="18"/>
              </w:rPr>
              <w:t xml:space="preserve"> (7 hari).</w:t>
            </w:r>
          </w:p>
        </w:tc>
      </w:tr>
      <w:tr>
        <w:tc>
          <w:tcPr>
            <w:tcW w:type="dxa" w:w="2340"/>
          </w:tcPr>
          <w:p/>
        </w:tc>
        <w:tc>
          <w:tcPr>
            <w:tcW w:type="dxa" w:w="2340"/>
          </w:tcPr>
          <w:p>
            <w:r>
              <w:rPr>
                <w:rFonts w:ascii="Consolas" w:hAnsi="Consolas"/>
                <w:color w:val="C7254E"/>
                <w:sz w:val="18"/>
              </w:rPr>
              <w:t>reasonHash</w:t>
            </w:r>
          </w:p>
        </w:tc>
        <w:tc>
          <w:tcPr>
            <w:tcW w:type="dxa" w:w="2340"/>
          </w:tcPr>
          <w:p>
            <w:r>
              <w:rPr>
                <w:sz w:val="18"/>
              </w:rPr>
              <w:t>bytes32</w:t>
            </w:r>
          </w:p>
        </w:tc>
        <w:tc>
          <w:tcPr>
            <w:tcW w:type="dxa" w:w="2340"/>
          </w:tcPr>
          <w:p>
            <w:r>
              <w:rPr>
                <w:sz w:val="18"/>
              </w:rPr>
              <w:t>keccak256 alasan PHK (alasan lengkap off-chain).</w:t>
            </w:r>
          </w:p>
        </w:tc>
      </w:tr>
      <w:tr>
        <w:tc>
          <w:tcPr>
            <w:tcW w:type="dxa" w:w="2340"/>
          </w:tcPr>
          <w:p/>
        </w:tc>
        <w:tc>
          <w:tcPr>
            <w:tcW w:type="dxa" w:w="2340"/>
          </w:tcPr>
          <w:p>
            <w:r>
              <w:rPr>
                <w:rFonts w:ascii="Consolas" w:hAnsi="Consolas"/>
                <w:color w:val="C7254E"/>
                <w:sz w:val="18"/>
              </w:rPr>
              <w:t>flowRateSnapshot</w:t>
            </w:r>
          </w:p>
        </w:tc>
        <w:tc>
          <w:tcPr>
            <w:tcW w:type="dxa" w:w="2340"/>
          </w:tcPr>
          <w:p>
            <w:r>
              <w:rPr>
                <w:sz w:val="18"/>
              </w:rPr>
              <w:t>uint256</w:t>
            </w:r>
          </w:p>
        </w:tc>
        <w:tc>
          <w:tcPr>
            <w:tcW w:type="dxa" w:w="2340"/>
          </w:tcPr>
          <w:p>
            <w:r>
              <w:rPr>
                <w:sz w:val="18"/>
              </w:rPr>
              <w:t>Flow rate saat proposal (untuk perhitungan pesangon statutori).</w:t>
            </w:r>
          </w:p>
        </w:tc>
      </w:tr>
      <w:tr>
        <w:tc>
          <w:tcPr>
            <w:tcW w:type="dxa" w:w="2340"/>
          </w:tcPr>
          <w:p>
            <w:r>
              <w:rPr>
                <w:rFonts w:ascii="Consolas" w:hAnsi="Consolas"/>
                <w:color w:val="C7254E"/>
                <w:sz w:val="18"/>
              </w:rPr>
              <w:t>CliffVest</w:t>
            </w:r>
          </w:p>
        </w:tc>
        <w:tc>
          <w:tcPr>
            <w:tcW w:type="dxa" w:w="2340"/>
          </w:tcPr>
          <w:p>
            <w:r>
              <w:rPr>
                <w:rFonts w:ascii="Consolas" w:hAnsi="Consolas"/>
                <w:color w:val="C7254E"/>
                <w:sz w:val="18"/>
              </w:rPr>
              <w:t>employee</w:t>
            </w:r>
          </w:p>
        </w:tc>
        <w:tc>
          <w:tcPr>
            <w:tcW w:type="dxa" w:w="2340"/>
          </w:tcPr>
          <w:p>
            <w:r>
              <w:rPr>
                <w:sz w:val="18"/>
              </w:rPr>
              <w:t>address</w:t>
            </w:r>
          </w:p>
        </w:tc>
        <w:tc>
          <w:tcPr>
            <w:tcW w:type="dxa" w:w="2340"/>
          </w:tcPr>
          <w:p>
            <w:r>
              <w:rPr>
                <w:sz w:val="18"/>
              </w:rPr>
              <w:t>Penerima vest.</w:t>
            </w:r>
          </w:p>
        </w:tc>
      </w:tr>
      <w:tr>
        <w:tc>
          <w:tcPr>
            <w:tcW w:type="dxa" w:w="2340"/>
          </w:tcPr>
          <w:p/>
        </w:tc>
        <w:tc>
          <w:tcPr>
            <w:tcW w:type="dxa" w:w="2340"/>
          </w:tcPr>
          <w:p>
            <w:r>
              <w:rPr>
                <w:rFonts w:ascii="Consolas" w:hAnsi="Consolas"/>
                <w:color w:val="C7254E"/>
                <w:sz w:val="18"/>
              </w:rPr>
              <w:t>amount</w:t>
            </w:r>
          </w:p>
        </w:tc>
        <w:tc>
          <w:tcPr>
            <w:tcW w:type="dxa" w:w="2340"/>
          </w:tcPr>
          <w:p>
            <w:r>
              <w:rPr>
                <w:sz w:val="18"/>
              </w:rPr>
              <w:t>uint256</w:t>
            </w:r>
          </w:p>
        </w:tc>
        <w:tc>
          <w:tcPr>
            <w:tcW w:type="dxa" w:w="2340"/>
          </w:tcPr>
          <w:p>
            <w:r>
              <w:rPr>
                <w:sz w:val="18"/>
              </w:rPr>
              <w:t>IDRX wei terkunci.</w:t>
            </w:r>
          </w:p>
        </w:tc>
      </w:tr>
      <w:tr>
        <w:tc>
          <w:tcPr>
            <w:tcW w:type="dxa" w:w="2340"/>
          </w:tcPr>
          <w:p/>
        </w:tc>
        <w:tc>
          <w:tcPr>
            <w:tcW w:type="dxa" w:w="2340"/>
          </w:tcPr>
          <w:p>
            <w:r>
              <w:rPr>
                <w:rFonts w:ascii="Consolas" w:hAnsi="Consolas"/>
                <w:color w:val="C7254E"/>
                <w:sz w:val="18"/>
              </w:rPr>
              <w:t>cliffTs</w:t>
            </w:r>
          </w:p>
        </w:tc>
        <w:tc>
          <w:tcPr>
            <w:tcW w:type="dxa" w:w="2340"/>
          </w:tcPr>
          <w:p>
            <w:r>
              <w:rPr>
                <w:sz w:val="18"/>
              </w:rPr>
              <w:t>uint256</w:t>
            </w:r>
          </w:p>
        </w:tc>
        <w:tc>
          <w:tcPr>
            <w:tcW w:type="dxa" w:w="2340"/>
          </w:tcPr>
          <w:p>
            <w:r>
              <w:rPr>
                <w:sz w:val="18"/>
              </w:rPr>
              <w:t>Timestamp setelahnya vest dapat diklaim.</w:t>
            </w:r>
          </w:p>
        </w:tc>
      </w:tr>
      <w:tr>
        <w:tc>
          <w:tcPr>
            <w:tcW w:type="dxa" w:w="2340"/>
          </w:tcPr>
          <w:p/>
        </w:tc>
        <w:tc>
          <w:tcPr>
            <w:tcW w:type="dxa" w:w="2340"/>
          </w:tcPr>
          <w:p>
            <w:r>
              <w:rPr>
                <w:rFonts w:ascii="Consolas" w:hAnsi="Consolas"/>
                <w:color w:val="C7254E"/>
                <w:sz w:val="18"/>
              </w:rPr>
              <w:t>vestType</w:t>
            </w:r>
          </w:p>
        </w:tc>
        <w:tc>
          <w:tcPr>
            <w:tcW w:type="dxa" w:w="2340"/>
          </w:tcPr>
          <w:p>
            <w:r>
              <w:rPr>
                <w:sz w:val="18"/>
              </w:rPr>
              <w:t>VestType</w:t>
            </w:r>
          </w:p>
        </w:tc>
        <w:tc>
          <w:tcPr>
            <w:tcW w:type="dxa" w:w="2340"/>
          </w:tcPr>
          <w:p>
            <w:r>
              <w:rPr>
                <w:sz w:val="18"/>
              </w:rPr>
              <w:t>Retention/Probation/ESOP.</w:t>
            </w:r>
          </w:p>
        </w:tc>
      </w:tr>
      <w:tr>
        <w:tc>
          <w:tcPr>
            <w:tcW w:type="dxa" w:w="2340"/>
          </w:tcPr>
          <w:p/>
        </w:tc>
        <w:tc>
          <w:tcPr>
            <w:tcW w:type="dxa" w:w="2340"/>
          </w:tcPr>
          <w:p>
            <w:r>
              <w:rPr>
                <w:rFonts w:ascii="Consolas" w:hAnsi="Consolas"/>
                <w:color w:val="C7254E"/>
                <w:sz w:val="18"/>
              </w:rPr>
              <w:t>status</w:t>
            </w:r>
          </w:p>
        </w:tc>
        <w:tc>
          <w:tcPr>
            <w:tcW w:type="dxa" w:w="2340"/>
          </w:tcPr>
          <w:p>
            <w:r>
              <w:rPr>
                <w:sz w:val="18"/>
              </w:rPr>
              <w:t>VestStatus</w:t>
            </w:r>
          </w:p>
        </w:tc>
        <w:tc>
          <w:tcPr>
            <w:tcW w:type="dxa" w:w="2340"/>
          </w:tcPr>
          <w:p>
            <w:r>
              <w:rPr>
                <w:sz w:val="18"/>
              </w:rPr>
              <w:t>Locked/Claimed/Forfeited.</w:t>
            </w:r>
          </w:p>
        </w:tc>
      </w:tr>
    </w:tbl>
    <w:p>
      <w:pPr>
        <w:spacing w:after="80"/>
      </w:pPr>
    </w:p>
    <w:p>
      <w:pPr>
        <w:spacing w:after="120"/>
      </w:pPr>
      <w:r>
        <w:rPr>
          <w:b/>
        </w:rPr>
        <w:t>Mapping CompanyVault:</w:t>
      </w:r>
      <w:r>
        <w:t xml:space="preserve"> </w:t>
      </w:r>
      <w:r>
        <w:rPr>
          <w:rFonts w:ascii="Consolas" w:hAnsi="Consolas"/>
          <w:color w:val="C7254E"/>
          <w:sz w:val="18"/>
        </w:rPr>
        <w:t>employeeStreams[address]</w:t>
      </w:r>
      <w:r>
        <w:t xml:space="preserve">, </w:t>
      </w:r>
      <w:r>
        <w:rPr>
          <w:rFonts w:ascii="Consolas" w:hAnsi="Consolas"/>
          <w:color w:val="C7254E"/>
          <w:sz w:val="18"/>
        </w:rPr>
        <w:t>severanceVaults[address]</w:t>
      </w:r>
      <w:r>
        <w:t xml:space="preserve">, </w:t>
      </w:r>
      <w:r>
        <w:rPr>
          <w:rFonts w:ascii="Consolas" w:hAnsi="Consolas"/>
          <w:color w:val="C7254E"/>
          <w:sz w:val="18"/>
        </w:rPr>
        <w:t>terminations[address]</w:t>
      </w:r>
      <w:r>
        <w:t xml:space="preserve">, </w:t>
      </w:r>
      <w:r>
        <w:rPr>
          <w:rFonts w:ascii="Consolas" w:hAnsi="Consolas"/>
          <w:color w:val="C7254E"/>
          <w:sz w:val="18"/>
        </w:rPr>
        <w:t>cliffVests[address][vestId]</w:t>
      </w:r>
      <w:r>
        <w:t xml:space="preserve">, </w:t>
      </w:r>
      <w:r>
        <w:rPr>
          <w:rFonts w:ascii="Consolas" w:hAnsi="Consolas"/>
          <w:color w:val="C7254E"/>
          <w:sz w:val="18"/>
        </w:rPr>
        <w:t>employeeComplianceAccumulated[address]</w:t>
      </w:r>
      <w:r>
        <w:t xml:space="preserve">, </w:t>
      </w:r>
      <w:r>
        <w:rPr>
          <w:rFonts w:ascii="Consolas" w:hAnsi="Consolas"/>
          <w:color w:val="C7254E"/>
          <w:sz w:val="18"/>
        </w:rPr>
        <w:t>salaryAdvances[address]</w:t>
      </w:r>
      <w:r>
        <w:t>.</w:t>
      </w:r>
    </w:p>
    <w:p>
      <w:pPr>
        <w:pStyle w:val="Heading4"/>
      </w:pPr>
      <w:r>
        <w:t>A.4.2 Struct SalaryAdvance (CompanyVault)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Struct</w:t>
            </w:r>
          </w:p>
        </w:tc>
        <w:tc>
          <w:tcPr>
            <w:tcW w:type="dxa" w:w="2340"/>
            <w:shd w:val="clear" w:color="auto" w:fill="D9E2F3"/>
          </w:tcPr>
          <w:p>
            <w:r>
              <w:rPr>
                <w:b/>
              </w:rPr>
            </w:r>
            <w:r>
              <w:rPr>
                <w:b/>
                <w:sz w:val="18"/>
              </w:rPr>
              <w:t>Field</w:t>
            </w:r>
          </w:p>
        </w:tc>
        <w:tc>
          <w:tcPr>
            <w:tcW w:type="dxa" w:w="2340"/>
            <w:shd w:val="clear" w:color="auto" w:fill="D9E2F3"/>
          </w:tcPr>
          <w:p>
            <w:r>
              <w:rPr>
                <w:b/>
              </w:rPr>
            </w:r>
            <w:r>
              <w:rPr>
                <w:b/>
                <w:sz w:val="18"/>
              </w:rPr>
              <w:t>Tipe</w:t>
            </w:r>
          </w:p>
        </w:tc>
        <w:tc>
          <w:tcPr>
            <w:tcW w:type="dxa" w:w="2340"/>
            <w:shd w:val="clear" w:color="auto" w:fill="D9E2F3"/>
          </w:tcPr>
          <w:p>
            <w:r>
              <w:rPr>
                <w:b/>
              </w:rPr>
            </w:r>
            <w:r>
              <w:rPr>
                <w:b/>
                <w:sz w:val="18"/>
              </w:rPr>
              <w:t>Keterangan</w:t>
            </w:r>
          </w:p>
        </w:tc>
      </w:tr>
      <w:tr>
        <w:tc>
          <w:tcPr>
            <w:tcW w:type="dxa" w:w="2340"/>
          </w:tcPr>
          <w:p>
            <w:r>
              <w:rPr>
                <w:rFonts w:ascii="Consolas" w:hAnsi="Consolas"/>
                <w:color w:val="C7254E"/>
                <w:sz w:val="18"/>
              </w:rPr>
              <w:t>SalaryAdvance</w:t>
            </w:r>
          </w:p>
        </w:tc>
        <w:tc>
          <w:tcPr>
            <w:tcW w:type="dxa" w:w="2340"/>
          </w:tcPr>
          <w:p>
            <w:r>
              <w:rPr>
                <w:rFonts w:ascii="Consolas" w:hAnsi="Consolas"/>
                <w:color w:val="C7254E"/>
                <w:sz w:val="18"/>
              </w:rPr>
              <w:t>amount</w:t>
            </w:r>
          </w:p>
        </w:tc>
        <w:tc>
          <w:tcPr>
            <w:tcW w:type="dxa" w:w="2340"/>
          </w:tcPr>
          <w:p>
            <w:r>
              <w:rPr>
                <w:sz w:val="18"/>
              </w:rPr>
              <w:t>uint256</w:t>
            </w:r>
          </w:p>
        </w:tc>
        <w:tc>
          <w:tcPr>
            <w:tcW w:type="dxa" w:w="2340"/>
          </w:tcPr>
          <w:p>
            <w:r>
              <w:rPr>
                <w:sz w:val="18"/>
              </w:rPr>
              <w:t>Total kasbon yang disetujui.</w:t>
            </w:r>
          </w:p>
        </w:tc>
      </w:tr>
      <w:tr>
        <w:tc>
          <w:tcPr>
            <w:tcW w:type="dxa" w:w="2340"/>
          </w:tcPr>
          <w:p/>
        </w:tc>
        <w:tc>
          <w:tcPr>
            <w:tcW w:type="dxa" w:w="2340"/>
          </w:tcPr>
          <w:p>
            <w:r>
              <w:rPr>
                <w:rFonts w:ascii="Consolas" w:hAnsi="Consolas"/>
                <w:color w:val="C7254E"/>
                <w:sz w:val="18"/>
              </w:rPr>
              <w:t>repaid</w:t>
            </w:r>
          </w:p>
        </w:tc>
        <w:tc>
          <w:tcPr>
            <w:tcW w:type="dxa" w:w="2340"/>
          </w:tcPr>
          <w:p>
            <w:r>
              <w:rPr>
                <w:sz w:val="18"/>
              </w:rPr>
              <w:t>uint256</w:t>
            </w:r>
          </w:p>
        </w:tc>
        <w:tc>
          <w:tcPr>
            <w:tcW w:type="dxa" w:w="2340"/>
          </w:tcPr>
          <w:p>
            <w:r>
              <w:rPr>
                <w:sz w:val="18"/>
              </w:rPr>
              <w:t>Total sudah dilunasi via auto-repay.</w:t>
            </w:r>
          </w:p>
        </w:tc>
      </w:tr>
      <w:tr>
        <w:tc>
          <w:tcPr>
            <w:tcW w:type="dxa" w:w="2340"/>
          </w:tcPr>
          <w:p/>
        </w:tc>
        <w:tc>
          <w:tcPr>
            <w:tcW w:type="dxa" w:w="2340"/>
          </w:tcPr>
          <w:p>
            <w:r>
              <w:rPr>
                <w:rFonts w:ascii="Consolas" w:hAnsi="Consolas"/>
                <w:color w:val="C7254E"/>
                <w:sz w:val="18"/>
              </w:rPr>
              <w:t>requestedAt</w:t>
            </w:r>
          </w:p>
        </w:tc>
        <w:tc>
          <w:tcPr>
            <w:tcW w:type="dxa" w:w="2340"/>
          </w:tcPr>
          <w:p>
            <w:r>
              <w:rPr>
                <w:sz w:val="18"/>
              </w:rPr>
              <w:t>uint256</w:t>
            </w:r>
          </w:p>
        </w:tc>
        <w:tc>
          <w:tcPr>
            <w:tcW w:type="dxa" w:w="2340"/>
          </w:tcPr>
          <w:p>
            <w:r>
              <w:rPr>
                <w:sz w:val="18"/>
              </w:rPr>
              <w:t>Timestamp pengajuan.</w:t>
            </w:r>
          </w:p>
        </w:tc>
      </w:tr>
      <w:tr>
        <w:tc>
          <w:tcPr>
            <w:tcW w:type="dxa" w:w="2340"/>
          </w:tcPr>
          <w:p/>
        </w:tc>
        <w:tc>
          <w:tcPr>
            <w:tcW w:type="dxa" w:w="2340"/>
          </w:tcPr>
          <w:p>
            <w:r>
              <w:rPr>
                <w:rFonts w:ascii="Consolas" w:hAnsi="Consolas"/>
                <w:color w:val="C7254E"/>
                <w:sz w:val="18"/>
              </w:rPr>
              <w:t>status</w:t>
            </w:r>
          </w:p>
        </w:tc>
        <w:tc>
          <w:tcPr>
            <w:tcW w:type="dxa" w:w="2340"/>
          </w:tcPr>
          <w:p>
            <w:r>
              <w:rPr>
                <w:sz w:val="18"/>
              </w:rPr>
              <w:t>AdvanceStatus</w:t>
            </w:r>
          </w:p>
        </w:tc>
        <w:tc>
          <w:tcPr>
            <w:tcW w:type="dxa" w:w="2340"/>
          </w:tcPr>
          <w:p>
            <w:r>
              <w:rPr>
                <w:sz w:val="18"/>
              </w:rPr>
              <w:t xml:space="preserve">None/Pending/Active (lihat catatan </w:t>
            </w:r>
            <w:r>
              <w:rPr>
                <w:rFonts w:ascii="Consolas" w:hAnsi="Consolas"/>
                <w:color w:val="C7254E"/>
                <w:sz w:val="18"/>
              </w:rPr>
              <w:t>AdvanceStatus</w:t>
            </w:r>
            <w:r>
              <w:rPr>
                <w:sz w:val="18"/>
              </w:rPr>
              <w:t>, §2.3.1).</w:t>
            </w:r>
          </w:p>
        </w:tc>
      </w:tr>
    </w:tbl>
    <w:p>
      <w:pPr>
        <w:spacing w:after="80"/>
      </w:pPr>
    </w:p>
    <w:p>
      <w:pPr>
        <w:pStyle w:val="Heading4"/>
      </w:pPr>
      <w:r>
        <w:t>A.4.3 Enum Lengkap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Enum</w:t>
            </w:r>
          </w:p>
        </w:tc>
        <w:tc>
          <w:tcPr>
            <w:tcW w:type="dxa" w:w="3120"/>
            <w:shd w:val="clear" w:color="auto" w:fill="D9E2F3"/>
          </w:tcPr>
          <w:p>
            <w:r>
              <w:rPr>
                <w:b/>
              </w:rPr>
            </w:r>
            <w:r>
              <w:rPr>
                <w:b/>
                <w:sz w:val="18"/>
              </w:rPr>
              <w:t>Nilai</w:t>
            </w:r>
          </w:p>
        </w:tc>
        <w:tc>
          <w:tcPr>
            <w:tcW w:type="dxa" w:w="3120"/>
            <w:shd w:val="clear" w:color="auto" w:fill="D9E2F3"/>
          </w:tcPr>
          <w:p>
            <w:r>
              <w:rPr>
                <w:b/>
              </w:rPr>
            </w:r>
            <w:r>
              <w:rPr>
                <w:b/>
                <w:sz w:val="18"/>
              </w:rPr>
              <w:t>Kontrak</w:t>
            </w:r>
          </w:p>
        </w:tc>
      </w:tr>
      <w:tr>
        <w:tc>
          <w:tcPr>
            <w:tcW w:type="dxa" w:w="3120"/>
          </w:tcPr>
          <w:p>
            <w:r>
              <w:rPr>
                <w:rFonts w:ascii="Consolas" w:hAnsi="Consolas"/>
                <w:color w:val="C7254E"/>
                <w:sz w:val="18"/>
              </w:rPr>
              <w:t>VaultStatus</w:t>
            </w:r>
          </w:p>
        </w:tc>
        <w:tc>
          <w:tcPr>
            <w:tcW w:type="dxa" w:w="3120"/>
          </w:tcPr>
          <w:p>
            <w:r>
              <w:rPr>
                <w:sz w:val="18"/>
              </w:rPr>
              <w:t>Uninitialized, Active, Paused, Frozen</w:t>
            </w:r>
          </w:p>
        </w:tc>
        <w:tc>
          <w:tcPr>
            <w:tcW w:type="dxa" w:w="3120"/>
          </w:tcPr>
          <w:p>
            <w:r>
              <w:rPr>
                <w:sz w:val="18"/>
              </w:rPr>
              <w:t>CompanyVault</w:t>
            </w:r>
          </w:p>
        </w:tc>
      </w:tr>
      <w:tr>
        <w:tc>
          <w:tcPr>
            <w:tcW w:type="dxa" w:w="3120"/>
          </w:tcPr>
          <w:p>
            <w:r>
              <w:rPr>
                <w:rFonts w:ascii="Consolas" w:hAnsi="Consolas"/>
                <w:color w:val="C7254E"/>
                <w:sz w:val="18"/>
              </w:rPr>
              <w:t>StreamStatus</w:t>
            </w:r>
          </w:p>
        </w:tc>
        <w:tc>
          <w:tcPr>
            <w:tcW w:type="dxa" w:w="3120"/>
          </w:tcPr>
          <w:p>
            <w:r>
              <w:rPr>
                <w:sz w:val="18"/>
              </w:rPr>
              <w:t>Inactive, Active, Paused, Cancelled</w:t>
            </w:r>
          </w:p>
        </w:tc>
        <w:tc>
          <w:tcPr>
            <w:tcW w:type="dxa" w:w="3120"/>
          </w:tcPr>
          <w:p>
            <w:r>
              <w:rPr>
                <w:sz w:val="18"/>
              </w:rPr>
              <w:t>CompanyVault</w:t>
            </w:r>
          </w:p>
        </w:tc>
      </w:tr>
      <w:tr>
        <w:tc>
          <w:tcPr>
            <w:tcW w:type="dxa" w:w="3120"/>
          </w:tcPr>
          <w:p>
            <w:r>
              <w:rPr>
                <w:rFonts w:ascii="Consolas" w:hAnsi="Consolas"/>
                <w:color w:val="C7254E"/>
                <w:sz w:val="18"/>
              </w:rPr>
              <w:t>SeveranceState</w:t>
            </w:r>
          </w:p>
        </w:tc>
        <w:tc>
          <w:tcPr>
            <w:tcW w:type="dxa" w:w="3120"/>
          </w:tcPr>
          <w:p>
            <w:r>
              <w:rPr>
                <w:sz w:val="18"/>
              </w:rPr>
              <w:t>Locked, Returned, Released</w:t>
            </w:r>
          </w:p>
        </w:tc>
        <w:tc>
          <w:tcPr>
            <w:tcW w:type="dxa" w:w="3120"/>
          </w:tcPr>
          <w:p>
            <w:r>
              <w:rPr>
                <w:sz w:val="18"/>
              </w:rPr>
              <w:t>CompanyVault</w:t>
            </w:r>
          </w:p>
        </w:tc>
      </w:tr>
      <w:tr>
        <w:tc>
          <w:tcPr>
            <w:tcW w:type="dxa" w:w="3120"/>
          </w:tcPr>
          <w:p>
            <w:r>
              <w:rPr>
                <w:rFonts w:ascii="Consolas" w:hAnsi="Consolas"/>
                <w:color w:val="C7254E"/>
                <w:sz w:val="18"/>
              </w:rPr>
              <w:t>VestType</w:t>
            </w:r>
          </w:p>
        </w:tc>
        <w:tc>
          <w:tcPr>
            <w:tcW w:type="dxa" w:w="3120"/>
          </w:tcPr>
          <w:p>
            <w:r>
              <w:rPr>
                <w:sz w:val="18"/>
              </w:rPr>
              <w:t>Retention, Probation, ESOP</w:t>
            </w:r>
          </w:p>
        </w:tc>
        <w:tc>
          <w:tcPr>
            <w:tcW w:type="dxa" w:w="3120"/>
          </w:tcPr>
          <w:p>
            <w:r>
              <w:rPr>
                <w:sz w:val="18"/>
              </w:rPr>
              <w:t>CompanyVault</w:t>
            </w:r>
          </w:p>
        </w:tc>
      </w:tr>
      <w:tr>
        <w:tc>
          <w:tcPr>
            <w:tcW w:type="dxa" w:w="3120"/>
          </w:tcPr>
          <w:p>
            <w:r>
              <w:rPr>
                <w:rFonts w:ascii="Consolas" w:hAnsi="Consolas"/>
                <w:color w:val="C7254E"/>
                <w:sz w:val="18"/>
              </w:rPr>
              <w:t>VestStatus</w:t>
            </w:r>
          </w:p>
        </w:tc>
        <w:tc>
          <w:tcPr>
            <w:tcW w:type="dxa" w:w="3120"/>
          </w:tcPr>
          <w:p>
            <w:r>
              <w:rPr>
                <w:sz w:val="18"/>
              </w:rPr>
              <w:t>Locked, Claimed, Forfeited</w:t>
            </w:r>
          </w:p>
        </w:tc>
        <w:tc>
          <w:tcPr>
            <w:tcW w:type="dxa" w:w="3120"/>
          </w:tcPr>
          <w:p>
            <w:r>
              <w:rPr>
                <w:sz w:val="18"/>
              </w:rPr>
              <w:t>CompanyVault</w:t>
            </w:r>
          </w:p>
        </w:tc>
      </w:tr>
      <w:tr>
        <w:tc>
          <w:tcPr>
            <w:tcW w:type="dxa" w:w="3120"/>
          </w:tcPr>
          <w:p>
            <w:r>
              <w:rPr>
                <w:rFonts w:ascii="Consolas" w:hAnsi="Consolas"/>
                <w:color w:val="C7254E"/>
                <w:sz w:val="18"/>
              </w:rPr>
              <w:t>AdvanceStatus</w:t>
            </w:r>
          </w:p>
        </w:tc>
        <w:tc>
          <w:tcPr>
            <w:tcW w:type="dxa" w:w="3120"/>
          </w:tcPr>
          <w:p>
            <w:r>
              <w:rPr>
                <w:sz w:val="18"/>
              </w:rPr>
              <w:t>None, Pending, Active</w:t>
            </w:r>
          </w:p>
        </w:tc>
        <w:tc>
          <w:tcPr>
            <w:tcW w:type="dxa" w:w="3120"/>
          </w:tcPr>
          <w:p>
            <w:r>
              <w:rPr>
                <w:sz w:val="18"/>
              </w:rPr>
              <w:t>CompanyVault</w:t>
            </w:r>
          </w:p>
        </w:tc>
      </w:tr>
    </w:tbl>
    <w:p>
      <w:pPr>
        <w:spacing w:after="80"/>
      </w:pPr>
    </w:p>
    <w:p>
      <w:pPr>
        <w:pStyle w:val="Heading3"/>
      </w:pPr>
      <w:r>
        <w:t>A.5 Spesifikasi Pustaka PayrollMath</w:t>
      </w:r>
    </w:p>
    <w:p>
      <w:pPr>
        <w:spacing w:after="120"/>
      </w:pPr>
      <w:r>
        <w:rPr>
          <w:rFonts w:ascii="Consolas" w:hAnsi="Consolas"/>
          <w:color w:val="C7254E"/>
          <w:sz w:val="18"/>
        </w:rPr>
        <w:t>PayrollMath</w:t>
      </w:r>
      <w:r>
        <w:t xml:space="preserve"> adalah pustaka </w:t>
      </w:r>
      <w:r>
        <w:rPr>
          <w:rFonts w:ascii="Consolas" w:hAnsi="Consolas"/>
          <w:color w:val="C7254E"/>
          <w:sz w:val="18"/>
        </w:rPr>
        <w:t>pure</w:t>
      </w:r>
      <w:r>
        <w:t>/</w:t>
      </w:r>
      <w:r>
        <w:rPr>
          <w:rFonts w:ascii="Consolas" w:hAnsi="Consolas"/>
          <w:color w:val="C7254E"/>
          <w:sz w:val="18"/>
        </w:rPr>
        <w:t>view</w:t>
      </w:r>
      <w:r>
        <w:t xml:space="preserve"> tanpa state, menyediakan perhitungan inti payroll. Konstanta: </w:t>
      </w:r>
      <w:r>
        <w:rPr>
          <w:rFonts w:ascii="Consolas" w:hAnsi="Consolas"/>
          <w:color w:val="C7254E"/>
          <w:sz w:val="18"/>
        </w:rPr>
        <w:t>SECONDS_PER_MONTH = 2.592.000</w:t>
      </w:r>
      <w:r>
        <w:t xml:space="preserve"> (30 hari), </w:t>
      </w:r>
      <w:r>
        <w:rPr>
          <w:rFonts w:ascii="Consolas" w:hAnsi="Consolas"/>
          <w:color w:val="C7254E"/>
          <w:sz w:val="18"/>
        </w:rPr>
        <w:t>BPS_DENOMINATOR = 10.000</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Fungsi</w:t>
            </w:r>
          </w:p>
        </w:tc>
        <w:tc>
          <w:tcPr>
            <w:tcW w:type="dxa" w:w="2340"/>
            <w:shd w:val="clear" w:color="auto" w:fill="D9E2F3"/>
          </w:tcPr>
          <w:p>
            <w:r>
              <w:rPr>
                <w:b/>
              </w:rPr>
            </w:r>
            <w:r>
              <w:rPr>
                <w:b/>
                <w:sz w:val="18"/>
              </w:rPr>
              <w:t>Tipe</w:t>
            </w:r>
          </w:p>
        </w:tc>
        <w:tc>
          <w:tcPr>
            <w:tcW w:type="dxa" w:w="2340"/>
            <w:shd w:val="clear" w:color="auto" w:fill="D9E2F3"/>
          </w:tcPr>
          <w:p>
            <w:r>
              <w:rPr>
                <w:b/>
              </w:rPr>
            </w:r>
            <w:r>
              <w:rPr>
                <w:b/>
                <w:sz w:val="18"/>
              </w:rPr>
              <w:t>Algoritma</w:t>
            </w:r>
          </w:p>
        </w:tc>
        <w:tc>
          <w:tcPr>
            <w:tcW w:type="dxa" w:w="2340"/>
            <w:shd w:val="clear" w:color="auto" w:fill="D9E2F3"/>
          </w:tcPr>
          <w:p>
            <w:r>
              <w:rPr>
                <w:b/>
              </w:rPr>
            </w:r>
            <w:r>
              <w:rPr>
                <w:b/>
                <w:sz w:val="18"/>
              </w:rPr>
              <w:t>FR Terkait</w:t>
            </w:r>
          </w:p>
        </w:tc>
      </w:tr>
      <w:tr>
        <w:tc>
          <w:tcPr>
            <w:tcW w:type="dxa" w:w="2340"/>
          </w:tcPr>
          <w:p>
            <w:r>
              <w:rPr>
                <w:rFonts w:ascii="Consolas" w:hAnsi="Consolas"/>
                <w:color w:val="C7254E"/>
                <w:sz w:val="18"/>
              </w:rPr>
              <w:t>calcAccrued(flowRate, lastWithdrawnTs)</w:t>
            </w:r>
          </w:p>
        </w:tc>
        <w:tc>
          <w:tcPr>
            <w:tcW w:type="dxa" w:w="2340"/>
          </w:tcPr>
          <w:p>
            <w:r>
              <w:rPr>
                <w:sz w:val="18"/>
              </w:rPr>
              <w:t>internal view</w:t>
            </w:r>
          </w:p>
        </w:tc>
        <w:tc>
          <w:tcPr>
            <w:tcW w:type="dxa" w:w="2340"/>
          </w:tcPr>
          <w:p>
            <w:r>
              <w:rPr>
                <w:sz w:val="18"/>
              </w:rPr>
              <w:t xml:space="preserve">Jika </w:t>
            </w:r>
            <w:r>
              <w:rPr>
                <w:rFonts w:ascii="Consolas" w:hAnsi="Consolas"/>
                <w:color w:val="C7254E"/>
                <w:sz w:val="18"/>
              </w:rPr>
              <w:t>now &lt;= lastWithdrawnTs</w:t>
            </w:r>
            <w:r>
              <w:rPr>
                <w:sz w:val="18"/>
              </w:rPr>
              <w:t xml:space="preserve"> kembalikan 0; selain itu </w:t>
            </w:r>
            <w:r>
              <w:rPr>
                <w:rFonts w:ascii="Consolas" w:hAnsi="Consolas"/>
                <w:color w:val="C7254E"/>
                <w:sz w:val="18"/>
              </w:rPr>
              <w:t>flowRate * (now - lastWithdrawnTs)</w:t>
            </w:r>
            <w:r>
              <w:rPr>
                <w:sz w:val="18"/>
              </w:rPr>
              <w:t>.</w:t>
            </w:r>
          </w:p>
        </w:tc>
        <w:tc>
          <w:tcPr>
            <w:tcW w:type="dxa" w:w="2340"/>
          </w:tcPr>
          <w:p>
            <w:r>
              <w:rPr>
                <w:sz w:val="18"/>
              </w:rPr>
              <w:t>FR-402</w:t>
            </w:r>
          </w:p>
        </w:tc>
      </w:tr>
      <w:tr>
        <w:tc>
          <w:tcPr>
            <w:tcW w:type="dxa" w:w="2340"/>
          </w:tcPr>
          <w:p>
            <w:r>
              <w:rPr>
                <w:rFonts w:ascii="Consolas" w:hAnsi="Consolas"/>
                <w:color w:val="C7254E"/>
                <w:sz w:val="18"/>
              </w:rPr>
              <w:t>monthlyToFlowRate(monthlySalary)</w:t>
            </w:r>
          </w:p>
        </w:tc>
        <w:tc>
          <w:tcPr>
            <w:tcW w:type="dxa" w:w="2340"/>
          </w:tcPr>
          <w:p>
            <w:r>
              <w:rPr>
                <w:sz w:val="18"/>
              </w:rPr>
              <w:t>internal pure</w:t>
            </w:r>
          </w:p>
        </w:tc>
        <w:tc>
          <w:tcPr>
            <w:tcW w:type="dxa" w:w="2340"/>
          </w:tcPr>
          <w:p>
            <w:r>
              <w:rPr>
                <w:rFonts w:ascii="Consolas" w:hAnsi="Consolas"/>
                <w:color w:val="C7254E"/>
                <w:sz w:val="18"/>
              </w:rPr>
              <w:t>monthlySalary / SECONDS_PER_MONTH</w:t>
            </w:r>
            <w:r>
              <w:rPr>
                <w:sz w:val="18"/>
              </w:rPr>
              <w:t>.</w:t>
            </w:r>
          </w:p>
        </w:tc>
        <w:tc>
          <w:tcPr>
            <w:tcW w:type="dxa" w:w="2340"/>
          </w:tcPr>
          <w:p>
            <w:r>
              <w:rPr>
                <w:sz w:val="18"/>
              </w:rPr>
              <w:t>FR-301</w:t>
            </w:r>
          </w:p>
        </w:tc>
      </w:tr>
      <w:tr>
        <w:tc>
          <w:tcPr>
            <w:tcW w:type="dxa" w:w="2340"/>
          </w:tcPr>
          <w:p>
            <w:r>
              <w:rPr>
                <w:rFonts w:ascii="Consolas" w:hAnsi="Consolas"/>
                <w:color w:val="C7254E"/>
                <w:sz w:val="18"/>
              </w:rPr>
              <w:t>bpsOf(amount, bps)</w:t>
            </w:r>
          </w:p>
        </w:tc>
        <w:tc>
          <w:tcPr>
            <w:tcW w:type="dxa" w:w="2340"/>
          </w:tcPr>
          <w:p>
            <w:r>
              <w:rPr>
                <w:sz w:val="18"/>
              </w:rPr>
              <w:t>internal pure</w:t>
            </w:r>
          </w:p>
        </w:tc>
        <w:tc>
          <w:tcPr>
            <w:tcW w:type="dxa" w:w="2340"/>
          </w:tcPr>
          <w:p>
            <w:r>
              <w:rPr>
                <w:rFonts w:ascii="Consolas" w:hAnsi="Consolas"/>
                <w:color w:val="C7254E"/>
                <w:sz w:val="18"/>
              </w:rPr>
              <w:t>(amount * bps) / 10000</w:t>
            </w:r>
            <w:r>
              <w:rPr>
                <w:sz w:val="18"/>
              </w:rPr>
              <w:t>.</w:t>
            </w:r>
          </w:p>
        </w:tc>
        <w:tc>
          <w:tcPr>
            <w:tcW w:type="dxa" w:w="2340"/>
          </w:tcPr>
          <w:p>
            <w:r>
              <w:rPr>
                <w:sz w:val="18"/>
              </w:rPr>
              <w:t>FR-401, 1007</w:t>
            </w:r>
          </w:p>
        </w:tc>
      </w:tr>
      <w:tr>
        <w:tc>
          <w:tcPr>
            <w:tcW w:type="dxa" w:w="2340"/>
          </w:tcPr>
          <w:p>
            <w:r>
              <w:rPr>
                <w:rFonts w:ascii="Consolas" w:hAnsi="Consolas"/>
                <w:color w:val="C7254E"/>
                <w:sz w:val="18"/>
              </w:rPr>
              <w:t>severanceMultiplier(tenureMonths)</w:t>
            </w:r>
          </w:p>
        </w:tc>
        <w:tc>
          <w:tcPr>
            <w:tcW w:type="dxa" w:w="2340"/>
          </w:tcPr>
          <w:p>
            <w:r>
              <w:rPr>
                <w:sz w:val="18"/>
              </w:rPr>
              <w:t>internal pure</w:t>
            </w:r>
          </w:p>
        </w:tc>
        <w:tc>
          <w:tcPr>
            <w:tcW w:type="dxa" w:w="2340"/>
          </w:tcPr>
          <w:p>
            <w:r>
              <w:rPr>
                <w:sz w:val="18"/>
              </w:rPr>
              <w:t>Tabel berjenjang UU Cipta Kerja Pasal 156 (lihat di bawah).</w:t>
            </w:r>
          </w:p>
        </w:tc>
        <w:tc>
          <w:tcPr>
            <w:tcW w:type="dxa" w:w="2340"/>
          </w:tcPr>
          <w:p>
            <w:r>
              <w:rPr>
                <w:sz w:val="18"/>
              </w:rPr>
              <w:t>FR-504</w:t>
            </w:r>
          </w:p>
        </w:tc>
      </w:tr>
      <w:tr>
        <w:tc>
          <w:tcPr>
            <w:tcW w:type="dxa" w:w="2340"/>
          </w:tcPr>
          <w:p>
            <w:r>
              <w:rPr>
                <w:rFonts w:ascii="Consolas" w:hAnsi="Consolas"/>
                <w:color w:val="C7254E"/>
                <w:sz w:val="18"/>
              </w:rPr>
              <w:t>validateSplits(empBps, compBps, sevBps)</w:t>
            </w:r>
          </w:p>
        </w:tc>
        <w:tc>
          <w:tcPr>
            <w:tcW w:type="dxa" w:w="2340"/>
          </w:tcPr>
          <w:p>
            <w:r>
              <w:rPr>
                <w:sz w:val="18"/>
              </w:rPr>
              <w:t>internal pure</w:t>
            </w:r>
          </w:p>
        </w:tc>
        <w:tc>
          <w:tcPr>
            <w:tcW w:type="dxa" w:w="2340"/>
          </w:tcPr>
          <w:p>
            <w:r>
              <w:rPr>
                <w:sz w:val="18"/>
              </w:rPr>
              <w:t>True jika jumlah ketiganya == 10.000.</w:t>
            </w:r>
          </w:p>
        </w:tc>
        <w:tc>
          <w:tcPr>
            <w:tcW w:type="dxa" w:w="2340"/>
          </w:tcPr>
          <w:p>
            <w:r>
              <w:rPr>
                <w:sz w:val="18"/>
              </w:rPr>
              <w:t>FR-301, 305</w:t>
            </w:r>
          </w:p>
        </w:tc>
      </w:tr>
    </w:tbl>
    <w:p>
      <w:pPr>
        <w:spacing w:after="80"/>
      </w:pPr>
    </w:p>
    <w:p>
      <w:pPr>
        <w:spacing w:after="120"/>
      </w:pPr>
      <w:r>
        <w:rPr>
          <w:b/>
        </w:rPr>
        <w:t>Tabel `severanceMultiplier` (pengali gaji bulanan):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Masa Kerja (bulan)</w:t>
            </w:r>
          </w:p>
        </w:tc>
        <w:tc>
          <w:tcPr>
            <w:tcW w:type="dxa" w:w="4680"/>
            <w:shd w:val="clear" w:color="auto" w:fill="D9E2F3"/>
          </w:tcPr>
          <w:p>
            <w:r>
              <w:rPr>
                <w:b/>
              </w:rPr>
            </w:r>
            <w:r>
              <w:rPr>
                <w:b/>
                <w:sz w:val="18"/>
              </w:rPr>
              <w:t>Pengali</w:t>
            </w:r>
          </w:p>
        </w:tc>
      </w:tr>
      <w:tr>
        <w:tc>
          <w:tcPr>
            <w:tcW w:type="dxa" w:w="4680"/>
          </w:tcPr>
          <w:p>
            <w:r>
              <w:rPr>
                <w:sz w:val="18"/>
              </w:rPr>
              <w:t>&lt; 12</w:t>
            </w:r>
          </w:p>
        </w:tc>
        <w:tc>
          <w:tcPr>
            <w:tcW w:type="dxa" w:w="4680"/>
          </w:tcPr>
          <w:p>
            <w:r>
              <w:rPr>
                <w:sz w:val="18"/>
              </w:rPr>
              <w:t>1</w:t>
            </w:r>
          </w:p>
        </w:tc>
      </w:tr>
      <w:tr>
        <w:tc>
          <w:tcPr>
            <w:tcW w:type="dxa" w:w="4680"/>
          </w:tcPr>
          <w:p>
            <w:r>
              <w:rPr>
                <w:sz w:val="18"/>
              </w:rPr>
              <w:t>12–23</w:t>
            </w:r>
          </w:p>
        </w:tc>
        <w:tc>
          <w:tcPr>
            <w:tcW w:type="dxa" w:w="4680"/>
          </w:tcPr>
          <w:p>
            <w:r>
              <w:rPr>
                <w:sz w:val="18"/>
              </w:rPr>
              <w:t>2</w:t>
            </w:r>
          </w:p>
        </w:tc>
      </w:tr>
      <w:tr>
        <w:tc>
          <w:tcPr>
            <w:tcW w:type="dxa" w:w="4680"/>
          </w:tcPr>
          <w:p>
            <w:r>
              <w:rPr>
                <w:sz w:val="18"/>
              </w:rPr>
              <w:t>24–35</w:t>
            </w:r>
          </w:p>
        </w:tc>
        <w:tc>
          <w:tcPr>
            <w:tcW w:type="dxa" w:w="4680"/>
          </w:tcPr>
          <w:p>
            <w:r>
              <w:rPr>
                <w:sz w:val="18"/>
              </w:rPr>
              <w:t>3</w:t>
            </w:r>
          </w:p>
        </w:tc>
      </w:tr>
      <w:tr>
        <w:tc>
          <w:tcPr>
            <w:tcW w:type="dxa" w:w="4680"/>
          </w:tcPr>
          <w:p>
            <w:r>
              <w:rPr>
                <w:sz w:val="18"/>
              </w:rPr>
              <w:t>36–47</w:t>
            </w:r>
          </w:p>
        </w:tc>
        <w:tc>
          <w:tcPr>
            <w:tcW w:type="dxa" w:w="4680"/>
          </w:tcPr>
          <w:p>
            <w:r>
              <w:rPr>
                <w:sz w:val="18"/>
              </w:rPr>
              <w:t>4</w:t>
            </w:r>
          </w:p>
        </w:tc>
      </w:tr>
      <w:tr>
        <w:tc>
          <w:tcPr>
            <w:tcW w:type="dxa" w:w="4680"/>
          </w:tcPr>
          <w:p>
            <w:r>
              <w:rPr>
                <w:sz w:val="18"/>
              </w:rPr>
              <w:t>48–59</w:t>
            </w:r>
          </w:p>
        </w:tc>
        <w:tc>
          <w:tcPr>
            <w:tcW w:type="dxa" w:w="4680"/>
          </w:tcPr>
          <w:p>
            <w:r>
              <w:rPr>
                <w:sz w:val="18"/>
              </w:rPr>
              <w:t>5</w:t>
            </w:r>
          </w:p>
        </w:tc>
      </w:tr>
      <w:tr>
        <w:tc>
          <w:tcPr>
            <w:tcW w:type="dxa" w:w="4680"/>
          </w:tcPr>
          <w:p>
            <w:r>
              <w:rPr>
                <w:sz w:val="18"/>
              </w:rPr>
              <w:t>60–71</w:t>
            </w:r>
          </w:p>
        </w:tc>
        <w:tc>
          <w:tcPr>
            <w:tcW w:type="dxa" w:w="4680"/>
          </w:tcPr>
          <w:p>
            <w:r>
              <w:rPr>
                <w:sz w:val="18"/>
              </w:rPr>
              <w:t>6</w:t>
            </w:r>
          </w:p>
        </w:tc>
      </w:tr>
      <w:tr>
        <w:tc>
          <w:tcPr>
            <w:tcW w:type="dxa" w:w="4680"/>
          </w:tcPr>
          <w:p>
            <w:r>
              <w:rPr>
                <w:sz w:val="18"/>
              </w:rPr>
              <w:t>72–83</w:t>
            </w:r>
          </w:p>
        </w:tc>
        <w:tc>
          <w:tcPr>
            <w:tcW w:type="dxa" w:w="4680"/>
          </w:tcPr>
          <w:p>
            <w:r>
              <w:rPr>
                <w:sz w:val="18"/>
              </w:rPr>
              <w:t>7</w:t>
            </w:r>
          </w:p>
        </w:tc>
      </w:tr>
      <w:tr>
        <w:tc>
          <w:tcPr>
            <w:tcW w:type="dxa" w:w="4680"/>
          </w:tcPr>
          <w:p>
            <w:r>
              <w:rPr>
                <w:sz w:val="18"/>
              </w:rPr>
              <w:t>84–95</w:t>
            </w:r>
          </w:p>
        </w:tc>
        <w:tc>
          <w:tcPr>
            <w:tcW w:type="dxa" w:w="4680"/>
          </w:tcPr>
          <w:p>
            <w:r>
              <w:rPr>
                <w:sz w:val="18"/>
              </w:rPr>
              <w:t>8</w:t>
            </w:r>
          </w:p>
        </w:tc>
      </w:tr>
      <w:tr>
        <w:tc>
          <w:tcPr>
            <w:tcW w:type="dxa" w:w="4680"/>
          </w:tcPr>
          <w:p>
            <w:r>
              <w:rPr>
                <w:sz w:val="18"/>
              </w:rPr>
              <w:t>&gt;= 96</w:t>
            </w:r>
          </w:p>
        </w:tc>
        <w:tc>
          <w:tcPr>
            <w:tcW w:type="dxa" w:w="4680"/>
          </w:tcPr>
          <w:p>
            <w:r>
              <w:rPr>
                <w:sz w:val="18"/>
              </w:rPr>
              <w:t>9</w:t>
            </w:r>
          </w:p>
        </w:tc>
      </w:tr>
    </w:tbl>
    <w:p>
      <w:pPr>
        <w:spacing w:after="80"/>
      </w:pPr>
    </w:p>
    <w:p>
      <w:pPr>
        <w:spacing w:after="120"/>
      </w:pPr>
      <w:r>
        <w:t xml:space="preserve">Pesangon statutori = </w:t>
      </w:r>
      <w:r>
        <w:rPr>
          <w:rFonts w:ascii="Consolas" w:hAnsi="Consolas"/>
          <w:color w:val="C7254E"/>
          <w:sz w:val="18"/>
        </w:rPr>
        <w:t>severanceMultiplier(tenureMonths) * (flowRateSnapshot * SECONDS_PER_MONTH)</w:t>
      </w:r>
      <w:r>
        <w:t>.</w:t>
      </w:r>
    </w:p>
    <w:p>
      <w:pPr>
        <w:pStyle w:val="Heading3"/>
      </w:pPr>
      <w:r>
        <w:t>A.6 Katalog Event On-Chain</w:t>
      </w:r>
    </w:p>
    <w:p>
      <w:pPr>
        <w:spacing w:after="120"/>
      </w:pPr>
      <w:r>
        <w:t>Tabel berikut memetakan event ke pemicu fungsi, konsumen indeksasi (Ponder), dan/atau handler webhook backend.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Event</w:t>
            </w:r>
          </w:p>
        </w:tc>
        <w:tc>
          <w:tcPr>
            <w:tcW w:type="dxa" w:w="2340"/>
            <w:shd w:val="clear" w:color="auto" w:fill="D9E2F3"/>
          </w:tcPr>
          <w:p>
            <w:r>
              <w:rPr>
                <w:b/>
              </w:rPr>
            </w:r>
            <w:r>
              <w:rPr>
                <w:b/>
                <w:sz w:val="18"/>
              </w:rPr>
              <w:t>Kontrak</w:t>
            </w:r>
          </w:p>
        </w:tc>
        <w:tc>
          <w:tcPr>
            <w:tcW w:type="dxa" w:w="2340"/>
            <w:shd w:val="clear" w:color="auto" w:fill="D9E2F3"/>
          </w:tcPr>
          <w:p>
            <w:r>
              <w:rPr>
                <w:b/>
              </w:rPr>
            </w:r>
            <w:r>
              <w:rPr>
                <w:b/>
                <w:sz w:val="18"/>
              </w:rPr>
              <w:t>Dipancarkan oleh</w:t>
            </w:r>
          </w:p>
        </w:tc>
        <w:tc>
          <w:tcPr>
            <w:tcW w:type="dxa" w:w="2340"/>
            <w:shd w:val="clear" w:color="auto" w:fill="D9E2F3"/>
          </w:tcPr>
          <w:p>
            <w:r>
              <w:rPr>
                <w:b/>
              </w:rPr>
            </w:r>
            <w:r>
              <w:rPr>
                <w:b/>
                <w:sz w:val="18"/>
              </w:rPr>
              <w:t>Konsumen</w:t>
            </w:r>
          </w:p>
        </w:tc>
      </w:tr>
      <w:tr>
        <w:tc>
          <w:tcPr>
            <w:tcW w:type="dxa" w:w="2340"/>
          </w:tcPr>
          <w:p>
            <w:r>
              <w:rPr>
                <w:rFonts w:ascii="Consolas" w:hAnsi="Consolas"/>
                <w:color w:val="C7254E"/>
                <w:sz w:val="18"/>
              </w:rPr>
              <w:t>VaultDeployed</w:t>
            </w:r>
          </w:p>
        </w:tc>
        <w:tc>
          <w:tcPr>
            <w:tcW w:type="dxa" w:w="2340"/>
          </w:tcPr>
          <w:p>
            <w:r>
              <w:rPr>
                <w:sz w:val="18"/>
              </w:rPr>
              <w:t>PayrollFactory</w:t>
            </w:r>
          </w:p>
        </w:tc>
        <w:tc>
          <w:tcPr>
            <w:tcW w:type="dxa" w:w="2340"/>
          </w:tcPr>
          <w:p>
            <w:r>
              <w:rPr>
                <w:rFonts w:ascii="Consolas" w:hAnsi="Consolas"/>
                <w:color w:val="C7254E"/>
                <w:sz w:val="18"/>
              </w:rPr>
              <w:t>deployVault</w:t>
            </w:r>
          </w:p>
        </w:tc>
        <w:tc>
          <w:tcPr>
            <w:tcW w:type="dxa" w:w="2340"/>
          </w:tcPr>
          <w:p>
            <w:r>
              <w:rPr>
                <w:sz w:val="18"/>
              </w:rPr>
              <w:t xml:space="preserve">Ponder </w:t>
            </w:r>
            <w:r>
              <w:rPr>
                <w:rFonts w:ascii="Consolas" w:hAnsi="Consolas"/>
                <w:color w:val="C7254E"/>
                <w:sz w:val="18"/>
              </w:rPr>
              <w:t>company</w:t>
            </w:r>
            <w:r>
              <w:rPr>
                <w:sz w:val="18"/>
              </w:rPr>
              <w:t xml:space="preserve">, </w:t>
            </w:r>
            <w:r>
              <w:rPr>
                <w:rFonts w:ascii="Consolas" w:hAnsi="Consolas"/>
                <w:color w:val="C7254E"/>
                <w:sz w:val="18"/>
              </w:rPr>
              <w:t>/owner</w:t>
            </w:r>
          </w:p>
        </w:tc>
      </w:tr>
      <w:tr>
        <w:tc>
          <w:tcPr>
            <w:tcW w:type="dxa" w:w="2340"/>
          </w:tcPr>
          <w:p>
            <w:r>
              <w:rPr>
                <w:rFonts w:ascii="Consolas" w:hAnsi="Consolas"/>
                <w:color w:val="C7254E"/>
                <w:sz w:val="18"/>
              </w:rPr>
              <w:t>PlatformFeeUpdated</w:t>
            </w:r>
          </w:p>
        </w:tc>
        <w:tc>
          <w:tcPr>
            <w:tcW w:type="dxa" w:w="2340"/>
          </w:tcPr>
          <w:p>
            <w:r>
              <w:rPr>
                <w:sz w:val="18"/>
              </w:rPr>
              <w:t>PayrollFactory</w:t>
            </w:r>
          </w:p>
        </w:tc>
        <w:tc>
          <w:tcPr>
            <w:tcW w:type="dxa" w:w="2340"/>
          </w:tcPr>
          <w:p>
            <w:r>
              <w:rPr>
                <w:rFonts w:ascii="Consolas" w:hAnsi="Consolas"/>
                <w:color w:val="C7254E"/>
                <w:sz w:val="18"/>
              </w:rPr>
              <w:t>setPlatformFee</w:t>
            </w:r>
          </w:p>
        </w:tc>
        <w:tc>
          <w:tcPr>
            <w:tcW w:type="dxa" w:w="2340"/>
          </w:tcPr>
          <w:p>
            <w:r>
              <w:rPr>
                <w:sz w:val="18"/>
              </w:rPr>
              <w:t>Ponder</w:t>
            </w:r>
          </w:p>
        </w:tc>
      </w:tr>
      <w:tr>
        <w:tc>
          <w:tcPr>
            <w:tcW w:type="dxa" w:w="2340"/>
          </w:tcPr>
          <w:p>
            <w:r>
              <w:rPr>
                <w:rFonts w:ascii="Consolas" w:hAnsi="Consolas"/>
                <w:color w:val="C7254E"/>
                <w:sz w:val="18"/>
              </w:rPr>
              <w:t>ProtocolTreasuryUpdated</w:t>
            </w:r>
          </w:p>
        </w:tc>
        <w:tc>
          <w:tcPr>
            <w:tcW w:type="dxa" w:w="2340"/>
          </w:tcPr>
          <w:p>
            <w:r>
              <w:rPr>
                <w:sz w:val="18"/>
              </w:rPr>
              <w:t>PayrollFactory</w:t>
            </w:r>
          </w:p>
        </w:tc>
        <w:tc>
          <w:tcPr>
            <w:tcW w:type="dxa" w:w="2340"/>
          </w:tcPr>
          <w:p>
            <w:r>
              <w:rPr>
                <w:rFonts w:ascii="Consolas" w:hAnsi="Consolas"/>
                <w:color w:val="C7254E"/>
                <w:sz w:val="18"/>
              </w:rPr>
              <w:t>setProtocolTreasury</w:t>
            </w:r>
          </w:p>
        </w:tc>
        <w:tc>
          <w:tcPr>
            <w:tcW w:type="dxa" w:w="2340"/>
          </w:tcPr>
          <w:p>
            <w:r>
              <w:rPr>
                <w:sz w:val="18"/>
              </w:rPr>
              <w:t>Ponder</w:t>
            </w:r>
          </w:p>
        </w:tc>
      </w:tr>
      <w:tr>
        <w:tc>
          <w:tcPr>
            <w:tcW w:type="dxa" w:w="2340"/>
          </w:tcPr>
          <w:p>
            <w:r>
              <w:rPr>
                <w:rFonts w:ascii="Consolas" w:hAnsi="Consolas"/>
                <w:color w:val="C7254E"/>
                <w:sz w:val="18"/>
              </w:rPr>
              <w:t>VaultInitialized</w:t>
            </w:r>
          </w:p>
        </w:tc>
        <w:tc>
          <w:tcPr>
            <w:tcW w:type="dxa" w:w="2340"/>
          </w:tcPr>
          <w:p>
            <w:r>
              <w:rPr>
                <w:sz w:val="18"/>
              </w:rPr>
              <w:t>CompanyVault</w:t>
            </w:r>
          </w:p>
        </w:tc>
        <w:tc>
          <w:tcPr>
            <w:tcW w:type="dxa" w:w="2340"/>
          </w:tcPr>
          <w:p>
            <w:r>
              <w:rPr>
                <w:sz w:val="18"/>
              </w:rPr>
              <w:t>constructor</w:t>
            </w:r>
          </w:p>
        </w:tc>
        <w:tc>
          <w:tcPr>
            <w:tcW w:type="dxa" w:w="2340"/>
          </w:tcPr>
          <w:p>
            <w:r>
              <w:rPr>
                <w:sz w:val="18"/>
              </w:rPr>
              <w:t xml:space="preserve">Ponder </w:t>
            </w:r>
            <w:r>
              <w:rPr>
                <w:rFonts w:ascii="Consolas" w:hAnsi="Consolas"/>
                <w:color w:val="C7254E"/>
                <w:sz w:val="18"/>
              </w:rPr>
              <w:t>company</w:t>
            </w:r>
          </w:p>
        </w:tc>
      </w:tr>
      <w:tr>
        <w:tc>
          <w:tcPr>
            <w:tcW w:type="dxa" w:w="2340"/>
          </w:tcPr>
          <w:p>
            <w:r>
              <w:rPr>
                <w:rFonts w:ascii="Consolas" w:hAnsi="Consolas"/>
                <w:color w:val="C7254E"/>
                <w:sz w:val="18"/>
              </w:rPr>
              <w:t>VaultFunded</w:t>
            </w:r>
            <w:r>
              <w:rPr>
                <w:sz w:val="18"/>
              </w:rPr>
              <w:t xml:space="preserve"> / </w:t>
            </w:r>
            <w:r>
              <w:rPr>
                <w:rFonts w:ascii="Consolas" w:hAnsi="Consolas"/>
                <w:color w:val="C7254E"/>
                <w:sz w:val="18"/>
              </w:rPr>
              <w:t>VaultWithdrawn</w:t>
            </w:r>
          </w:p>
        </w:tc>
        <w:tc>
          <w:tcPr>
            <w:tcW w:type="dxa" w:w="2340"/>
          </w:tcPr>
          <w:p>
            <w:r>
              <w:rPr>
                <w:sz w:val="18"/>
              </w:rPr>
              <w:t>CompanyVault</w:t>
            </w:r>
          </w:p>
        </w:tc>
        <w:tc>
          <w:tcPr>
            <w:tcW w:type="dxa" w:w="2340"/>
          </w:tcPr>
          <w:p>
            <w:r>
              <w:rPr>
                <w:rFonts w:ascii="Consolas" w:hAnsi="Consolas"/>
                <w:color w:val="C7254E"/>
                <w:sz w:val="18"/>
              </w:rPr>
              <w:t>fundVault</w:t>
            </w:r>
            <w:r>
              <w:rPr>
                <w:sz w:val="18"/>
              </w:rPr>
              <w:t xml:space="preserve"> / </w:t>
            </w:r>
            <w:r>
              <w:rPr>
                <w:rFonts w:ascii="Consolas" w:hAnsi="Consolas"/>
                <w:color w:val="C7254E"/>
                <w:sz w:val="18"/>
              </w:rPr>
              <w:t>withdrawVault</w:t>
            </w:r>
          </w:p>
        </w:tc>
        <w:tc>
          <w:tcPr>
            <w:tcW w:type="dxa" w:w="2340"/>
          </w:tcPr>
          <w:p>
            <w:r>
              <w:rPr>
                <w:sz w:val="18"/>
              </w:rPr>
              <w:t>Ponder (</w:t>
            </w:r>
            <w:r>
              <w:rPr>
                <w:rFonts w:ascii="Consolas" w:hAnsi="Consolas"/>
                <w:color w:val="C7254E"/>
                <w:sz w:val="18"/>
              </w:rPr>
              <w:t>company.vault_balance</w:t>
            </w:r>
            <w:r>
              <w:rPr>
                <w:sz w:val="18"/>
              </w:rPr>
              <w:t xml:space="preserve"> + </w:t>
            </w:r>
            <w:r>
              <w:rPr>
                <w:rFonts w:ascii="Consolas" w:hAnsi="Consolas"/>
                <w:color w:val="C7254E"/>
                <w:sz w:val="18"/>
              </w:rPr>
              <w:t>vault_withdrawal</w:t>
            </w:r>
            <w:r>
              <w:rPr>
                <w:sz w:val="18"/>
              </w:rPr>
              <w:t xml:space="preserve"> </w:t>
            </w:r>
            <w:r>
              <w:rPr>
                <w:rFonts w:ascii="Consolas" w:hAnsi="Consolas"/>
                <w:color w:val="C7254E"/>
                <w:sz w:val="18"/>
              </w:rPr>
              <w:t>[BARU]</w:t>
            </w:r>
            <w:r>
              <w:rPr>
                <w:sz w:val="18"/>
              </w:rPr>
              <w:t xml:space="preserve">), </w:t>
            </w:r>
            <w:r>
              <w:rPr>
                <w:rFonts w:ascii="Consolas" w:hAnsi="Consolas"/>
                <w:color w:val="C7254E"/>
                <w:sz w:val="18"/>
              </w:rPr>
              <w:t>/hr/vault</w:t>
            </w:r>
            <w:r>
              <w:rPr>
                <w:sz w:val="18"/>
              </w:rPr>
              <w:t xml:space="preserve">, </w:t>
            </w:r>
            <w:r>
              <w:rPr>
                <w:rFonts w:ascii="Consolas" w:hAnsi="Consolas"/>
                <w:color w:val="C7254E"/>
                <w:sz w:val="18"/>
              </w:rPr>
              <w:t>anomalyDetector.ts</w:t>
            </w:r>
          </w:p>
        </w:tc>
      </w:tr>
      <w:tr>
        <w:tc>
          <w:tcPr>
            <w:tcW w:type="dxa" w:w="2340"/>
          </w:tcPr>
          <w:p>
            <w:r>
              <w:rPr>
                <w:rFonts w:ascii="Consolas" w:hAnsi="Consolas"/>
                <w:color w:val="C7254E"/>
                <w:sz w:val="18"/>
              </w:rPr>
              <w:t>RoleGranted</w:t>
            </w:r>
            <w:r>
              <w:rPr>
                <w:sz w:val="18"/>
              </w:rPr>
              <w:t xml:space="preserve"> / </w:t>
            </w:r>
            <w:r>
              <w:rPr>
                <w:rFonts w:ascii="Consolas" w:hAnsi="Consolas"/>
                <w:color w:val="C7254E"/>
                <w:sz w:val="18"/>
              </w:rPr>
              <w:t>RoleRevoked</w:t>
            </w:r>
          </w:p>
        </w:tc>
        <w:tc>
          <w:tcPr>
            <w:tcW w:type="dxa" w:w="2340"/>
          </w:tcPr>
          <w:p>
            <w:r>
              <w:rPr>
                <w:sz w:val="18"/>
              </w:rPr>
              <w:t xml:space="preserve">CompanyVault (bawaan </w:t>
            </w:r>
            <w:r>
              <w:rPr>
                <w:rFonts w:ascii="Consolas" w:hAnsi="Consolas"/>
                <w:color w:val="C7254E"/>
                <w:sz w:val="18"/>
              </w:rPr>
              <w:t>AccessControl</w:t>
            </w:r>
            <w:r>
              <w:rPr>
                <w:sz w:val="18"/>
              </w:rPr>
              <w:t>)</w:t>
            </w:r>
          </w:p>
        </w:tc>
        <w:tc>
          <w:tcPr>
            <w:tcW w:type="dxa" w:w="2340"/>
          </w:tcPr>
          <w:p>
            <w:r>
              <w:rPr>
                <w:rFonts w:ascii="Consolas" w:hAnsi="Consolas"/>
                <w:color w:val="C7254E"/>
                <w:sz w:val="18"/>
              </w:rPr>
              <w:t>grantRole</w:t>
            </w:r>
            <w:r>
              <w:rPr>
                <w:sz w:val="18"/>
              </w:rPr>
              <w:t>/</w:t>
            </w:r>
            <w:r>
              <w:rPr>
                <w:rFonts w:ascii="Consolas" w:hAnsi="Consolas"/>
                <w:color w:val="C7254E"/>
                <w:sz w:val="18"/>
              </w:rPr>
              <w:t>revokeRole</w:t>
            </w:r>
          </w:p>
        </w:tc>
        <w:tc>
          <w:tcPr>
            <w:tcW w:type="dxa" w:w="2340"/>
          </w:tcPr>
          <w:p>
            <w:r>
              <w:rPr>
                <w:sz w:val="18"/>
              </w:rPr>
              <w:t xml:space="preserve">Ponder </w:t>
            </w:r>
            <w:r>
              <w:rPr>
                <w:rFonts w:ascii="Consolas" w:hAnsi="Consolas"/>
                <w:color w:val="C7254E"/>
                <w:sz w:val="18"/>
              </w:rPr>
              <w:t>role_change</w:t>
            </w:r>
            <w:r>
              <w:rPr>
                <w:sz w:val="18"/>
              </w:rPr>
              <w:t xml:space="preserve"> </w:t>
            </w:r>
            <w:r>
              <w:rPr>
                <w:rFonts w:ascii="Consolas" w:hAnsi="Consolas"/>
                <w:color w:val="C7254E"/>
                <w:sz w:val="18"/>
              </w:rPr>
              <w:t>[BARU]</w:t>
            </w:r>
            <w:r>
              <w:rPr>
                <w:sz w:val="18"/>
              </w:rPr>
              <w:t xml:space="preserve">, </w:t>
            </w:r>
            <w:r>
              <w:rPr>
                <w:rFonts w:ascii="Consolas" w:hAnsi="Consolas"/>
                <w:color w:val="C7254E"/>
                <w:sz w:val="18"/>
              </w:rPr>
              <w:t>anomalyDetector.ts</w:t>
            </w:r>
          </w:p>
        </w:tc>
      </w:tr>
      <w:tr>
        <w:tc>
          <w:tcPr>
            <w:tcW w:type="dxa" w:w="2340"/>
          </w:tcPr>
          <w:p>
            <w:r>
              <w:rPr>
                <w:rFonts w:ascii="Consolas" w:hAnsi="Consolas"/>
                <w:color w:val="C7254E"/>
                <w:sz w:val="18"/>
              </w:rPr>
              <w:t>VaultPaused</w:t>
            </w:r>
            <w:r>
              <w:rPr>
                <w:sz w:val="18"/>
              </w:rPr>
              <w:t xml:space="preserve"> / </w:t>
            </w:r>
            <w:r>
              <w:rPr>
                <w:rFonts w:ascii="Consolas" w:hAnsi="Consolas"/>
                <w:color w:val="C7254E"/>
                <w:sz w:val="18"/>
              </w:rPr>
              <w:t>VaultResumed</w:t>
            </w:r>
            <w:r>
              <w:rPr>
                <w:sz w:val="18"/>
              </w:rPr>
              <w:t xml:space="preserve"> / </w:t>
            </w:r>
            <w:r>
              <w:rPr>
                <w:rFonts w:ascii="Consolas" w:hAnsi="Consolas"/>
                <w:color w:val="C7254E"/>
                <w:sz w:val="18"/>
              </w:rPr>
              <w:t>VaultFreeze</w:t>
            </w:r>
          </w:p>
        </w:tc>
        <w:tc>
          <w:tcPr>
            <w:tcW w:type="dxa" w:w="2340"/>
          </w:tcPr>
          <w:p>
            <w:r>
              <w:rPr>
                <w:sz w:val="18"/>
              </w:rPr>
              <w:t>CompanyVault</w:t>
            </w:r>
          </w:p>
        </w:tc>
        <w:tc>
          <w:tcPr>
            <w:tcW w:type="dxa" w:w="2340"/>
          </w:tcPr>
          <w:p>
            <w:r>
              <w:rPr>
                <w:rFonts w:ascii="Consolas" w:hAnsi="Consolas"/>
                <w:color w:val="C7254E"/>
                <w:sz w:val="18"/>
              </w:rPr>
              <w:t>pauseVault</w:t>
            </w:r>
            <w:r>
              <w:rPr>
                <w:sz w:val="18"/>
              </w:rPr>
              <w:t>/</w:t>
            </w:r>
            <w:r>
              <w:rPr>
                <w:rFonts w:ascii="Consolas" w:hAnsi="Consolas"/>
                <w:color w:val="C7254E"/>
                <w:sz w:val="18"/>
              </w:rPr>
              <w:t>resumeVault</w:t>
            </w:r>
            <w:r>
              <w:rPr>
                <w:sz w:val="18"/>
              </w:rPr>
              <w:t>/</w:t>
            </w:r>
            <w:r>
              <w:rPr>
                <w:rFonts w:ascii="Consolas" w:hAnsi="Consolas"/>
                <w:color w:val="C7254E"/>
                <w:sz w:val="18"/>
              </w:rPr>
              <w:t>freezeVault</w:t>
            </w:r>
          </w:p>
        </w:tc>
        <w:tc>
          <w:tcPr>
            <w:tcW w:type="dxa" w:w="2340"/>
          </w:tcPr>
          <w:p>
            <w:r>
              <w:rPr>
                <w:sz w:val="18"/>
              </w:rPr>
              <w:t>Ponder</w:t>
            </w:r>
          </w:p>
        </w:tc>
      </w:tr>
      <w:tr>
        <w:tc>
          <w:tcPr>
            <w:tcW w:type="dxa" w:w="2340"/>
          </w:tcPr>
          <w:p>
            <w:r>
              <w:rPr>
                <w:rFonts w:ascii="Consolas" w:hAnsi="Consolas"/>
                <w:color w:val="C7254E"/>
                <w:sz w:val="18"/>
              </w:rPr>
              <w:t>StreamCreated</w:t>
            </w:r>
          </w:p>
        </w:tc>
        <w:tc>
          <w:tcPr>
            <w:tcW w:type="dxa" w:w="2340"/>
          </w:tcPr>
          <w:p>
            <w:r>
              <w:rPr>
                <w:sz w:val="18"/>
              </w:rPr>
              <w:t>CompanyVault</w:t>
            </w:r>
          </w:p>
        </w:tc>
        <w:tc>
          <w:tcPr>
            <w:tcW w:type="dxa" w:w="2340"/>
          </w:tcPr>
          <w:p>
            <w:r>
              <w:rPr>
                <w:rFonts w:ascii="Consolas" w:hAnsi="Consolas"/>
                <w:color w:val="C7254E"/>
                <w:sz w:val="18"/>
              </w:rPr>
              <w:t>startStream</w:t>
            </w:r>
          </w:p>
        </w:tc>
        <w:tc>
          <w:tcPr>
            <w:tcW w:type="dxa" w:w="2340"/>
          </w:tcPr>
          <w:p>
            <w:r>
              <w:rPr>
                <w:sz w:val="18"/>
              </w:rPr>
              <w:t xml:space="preserve">Ponder </w:t>
            </w:r>
            <w:r>
              <w:rPr>
                <w:rFonts w:ascii="Consolas" w:hAnsi="Consolas"/>
                <w:color w:val="C7254E"/>
                <w:sz w:val="18"/>
              </w:rPr>
              <w:t>employee_stream</w:t>
            </w:r>
          </w:p>
        </w:tc>
      </w:tr>
      <w:tr>
        <w:tc>
          <w:tcPr>
            <w:tcW w:type="dxa" w:w="2340"/>
          </w:tcPr>
          <w:p>
            <w:r>
              <w:rPr>
                <w:rFonts w:ascii="Consolas" w:hAnsi="Consolas"/>
                <w:color w:val="C7254E"/>
                <w:sz w:val="18"/>
              </w:rPr>
              <w:t>StreamPaused</w:t>
            </w:r>
            <w:r>
              <w:rPr>
                <w:sz w:val="18"/>
              </w:rPr>
              <w:t>/</w:t>
            </w:r>
            <w:r>
              <w:rPr>
                <w:rFonts w:ascii="Consolas" w:hAnsi="Consolas"/>
                <w:color w:val="C7254E"/>
                <w:sz w:val="18"/>
              </w:rPr>
              <w:t>StreamResumed</w:t>
            </w:r>
            <w:r>
              <w:rPr>
                <w:sz w:val="18"/>
              </w:rPr>
              <w:t>/</w:t>
            </w:r>
            <w:r>
              <w:rPr>
                <w:rFonts w:ascii="Consolas" w:hAnsi="Consolas"/>
                <w:color w:val="C7254E"/>
                <w:sz w:val="18"/>
              </w:rPr>
              <w:t>StreamCancelled</w:t>
            </w:r>
          </w:p>
        </w:tc>
        <w:tc>
          <w:tcPr>
            <w:tcW w:type="dxa" w:w="2340"/>
          </w:tcPr>
          <w:p>
            <w:r>
              <w:rPr>
                <w:sz w:val="18"/>
              </w:rPr>
              <w:t>CompanyVault</w:t>
            </w:r>
          </w:p>
        </w:tc>
        <w:tc>
          <w:tcPr>
            <w:tcW w:type="dxa" w:w="2340"/>
          </w:tcPr>
          <w:p>
            <w:r>
              <w:rPr>
                <w:sz w:val="18"/>
              </w:rPr>
              <w:t>kontrol stream</w:t>
            </w:r>
          </w:p>
        </w:tc>
        <w:tc>
          <w:tcPr>
            <w:tcW w:type="dxa" w:w="2340"/>
          </w:tcPr>
          <w:p>
            <w:r>
              <w:rPr>
                <w:sz w:val="18"/>
              </w:rPr>
              <w:t xml:space="preserve">Ponder </w:t>
            </w:r>
            <w:r>
              <w:rPr>
                <w:rFonts w:ascii="Consolas" w:hAnsi="Consolas"/>
                <w:color w:val="C7254E"/>
                <w:sz w:val="18"/>
              </w:rPr>
              <w:t>employee_stream</w:t>
            </w:r>
          </w:p>
        </w:tc>
      </w:tr>
      <w:tr>
        <w:tc>
          <w:tcPr>
            <w:tcW w:type="dxa" w:w="2340"/>
          </w:tcPr>
          <w:p>
            <w:r>
              <w:rPr>
                <w:rFonts w:ascii="Consolas" w:hAnsi="Consolas"/>
                <w:color w:val="C7254E"/>
                <w:sz w:val="18"/>
              </w:rPr>
              <w:t>FlowRateUpdated</w:t>
            </w:r>
            <w:r>
              <w:rPr>
                <w:sz w:val="18"/>
              </w:rPr>
              <w:t xml:space="preserve"> / </w:t>
            </w:r>
            <w:r>
              <w:rPr>
                <w:rFonts w:ascii="Consolas" w:hAnsi="Consolas"/>
                <w:color w:val="C7254E"/>
                <w:sz w:val="18"/>
              </w:rPr>
              <w:t>StreamSplitsUpdated</w:t>
            </w:r>
          </w:p>
        </w:tc>
        <w:tc>
          <w:tcPr>
            <w:tcW w:type="dxa" w:w="2340"/>
          </w:tcPr>
          <w:p>
            <w:r>
              <w:rPr>
                <w:sz w:val="18"/>
              </w:rPr>
              <w:t>CompanyVault</w:t>
            </w:r>
          </w:p>
        </w:tc>
        <w:tc>
          <w:tcPr>
            <w:tcW w:type="dxa" w:w="2340"/>
          </w:tcPr>
          <w:p>
            <w:r>
              <w:rPr>
                <w:rFonts w:ascii="Consolas" w:hAnsi="Consolas"/>
                <w:color w:val="C7254E"/>
                <w:sz w:val="18"/>
              </w:rPr>
              <w:t>updateFlowRate</w:t>
            </w:r>
            <w:r>
              <w:rPr>
                <w:sz w:val="18"/>
              </w:rPr>
              <w:t>/</w:t>
            </w:r>
            <w:r>
              <w:rPr>
                <w:rFonts w:ascii="Consolas" w:hAnsi="Consolas"/>
                <w:color w:val="C7254E"/>
                <w:sz w:val="18"/>
              </w:rPr>
              <w:t>updateStreamSplits</w:t>
            </w:r>
          </w:p>
        </w:tc>
        <w:tc>
          <w:tcPr>
            <w:tcW w:type="dxa" w:w="2340"/>
          </w:tcPr>
          <w:p>
            <w:r>
              <w:rPr>
                <w:sz w:val="18"/>
              </w:rPr>
              <w:t>Ponder</w:t>
            </w:r>
          </w:p>
        </w:tc>
      </w:tr>
      <w:tr>
        <w:tc>
          <w:tcPr>
            <w:tcW w:type="dxa" w:w="2340"/>
          </w:tcPr>
          <w:p>
            <w:r>
              <w:rPr>
                <w:rFonts w:ascii="Consolas" w:hAnsi="Consolas"/>
                <w:color w:val="C7254E"/>
                <w:sz w:val="18"/>
              </w:rPr>
              <w:t>SalaryClaimed</w:t>
            </w:r>
          </w:p>
        </w:tc>
        <w:tc>
          <w:tcPr>
            <w:tcW w:type="dxa" w:w="2340"/>
          </w:tcPr>
          <w:p>
            <w:r>
              <w:rPr>
                <w:sz w:val="18"/>
              </w:rPr>
              <w:t>CompanyVault</w:t>
            </w:r>
          </w:p>
        </w:tc>
        <w:tc>
          <w:tcPr>
            <w:tcW w:type="dxa" w:w="2340"/>
          </w:tcPr>
          <w:p>
            <w:r>
              <w:rPr>
                <w:rFonts w:ascii="Consolas" w:hAnsi="Consolas"/>
                <w:color w:val="C7254E"/>
                <w:sz w:val="18"/>
              </w:rPr>
              <w:t>claimSalary</w:t>
            </w:r>
          </w:p>
        </w:tc>
        <w:tc>
          <w:tcPr>
            <w:tcW w:type="dxa" w:w="2340"/>
          </w:tcPr>
          <w:p>
            <w:r>
              <w:rPr>
                <w:sz w:val="18"/>
              </w:rPr>
              <w:t xml:space="preserve">Ponder </w:t>
            </w:r>
            <w:r>
              <w:rPr>
                <w:rFonts w:ascii="Consolas" w:hAnsi="Consolas"/>
                <w:color w:val="C7254E"/>
                <w:sz w:val="18"/>
              </w:rPr>
              <w:t>salary_claim</w:t>
            </w:r>
            <w:r>
              <w:rPr>
                <w:sz w:val="18"/>
              </w:rPr>
              <w:t xml:space="preserve">, webhook → WS </w:t>
            </w:r>
            <w:r>
              <w:rPr>
                <w:rFonts w:ascii="Consolas" w:hAnsi="Consolas"/>
                <w:color w:val="C7254E"/>
                <w:sz w:val="18"/>
              </w:rPr>
              <w:t>SALARY_CLAIMED</w:t>
            </w:r>
          </w:p>
        </w:tc>
      </w:tr>
      <w:tr>
        <w:tc>
          <w:tcPr>
            <w:tcW w:type="dxa" w:w="2340"/>
          </w:tcPr>
          <w:p>
            <w:r>
              <w:rPr>
                <w:rFonts w:ascii="Consolas" w:hAnsi="Consolas"/>
                <w:color w:val="C7254E"/>
                <w:sz w:val="18"/>
              </w:rPr>
              <w:t>PlatformFeePaid</w:t>
            </w:r>
          </w:p>
        </w:tc>
        <w:tc>
          <w:tcPr>
            <w:tcW w:type="dxa" w:w="2340"/>
          </w:tcPr>
          <w:p>
            <w:r>
              <w:rPr>
                <w:sz w:val="18"/>
              </w:rPr>
              <w:t>CompanyVault</w:t>
            </w:r>
          </w:p>
        </w:tc>
        <w:tc>
          <w:tcPr>
            <w:tcW w:type="dxa" w:w="2340"/>
          </w:tcPr>
          <w:p>
            <w:r>
              <w:rPr>
                <w:rFonts w:ascii="Consolas" w:hAnsi="Consolas"/>
                <w:color w:val="C7254E"/>
                <w:sz w:val="18"/>
              </w:rPr>
              <w:t>claimSalary</w:t>
            </w:r>
          </w:p>
        </w:tc>
        <w:tc>
          <w:tcPr>
            <w:tcW w:type="dxa" w:w="2340"/>
          </w:tcPr>
          <w:p>
            <w:r>
              <w:rPr>
                <w:sz w:val="18"/>
              </w:rPr>
              <w:t xml:space="preserve">webhook → WS </w:t>
            </w:r>
            <w:r>
              <w:rPr>
                <w:rFonts w:ascii="Consolas" w:hAnsi="Consolas"/>
                <w:color w:val="C7254E"/>
                <w:sz w:val="18"/>
              </w:rPr>
              <w:t>PLATFORM_FEE_PAID</w:t>
            </w:r>
            <w:r>
              <w:rPr>
                <w:sz w:val="18"/>
              </w:rPr>
              <w:t xml:space="preserve">, </w:t>
            </w:r>
            <w:r>
              <w:rPr>
                <w:rFonts w:ascii="Consolas" w:hAnsi="Consolas"/>
                <w:color w:val="C7254E"/>
                <w:sz w:val="18"/>
              </w:rPr>
              <w:t>/owner</w:t>
            </w:r>
          </w:p>
        </w:tc>
      </w:tr>
      <w:tr>
        <w:tc>
          <w:tcPr>
            <w:tcW w:type="dxa" w:w="2340"/>
          </w:tcPr>
          <w:p>
            <w:r>
              <w:rPr>
                <w:rFonts w:ascii="Consolas" w:hAnsi="Consolas"/>
                <w:color w:val="C7254E"/>
                <w:sz w:val="18"/>
              </w:rPr>
              <w:t>LowVaultBalance</w:t>
            </w:r>
          </w:p>
        </w:tc>
        <w:tc>
          <w:tcPr>
            <w:tcW w:type="dxa" w:w="2340"/>
          </w:tcPr>
          <w:p>
            <w:r>
              <w:rPr>
                <w:sz w:val="18"/>
              </w:rPr>
              <w:t>CompanyVault</w:t>
            </w:r>
          </w:p>
        </w:tc>
        <w:tc>
          <w:tcPr>
            <w:tcW w:type="dxa" w:w="2340"/>
          </w:tcPr>
          <w:p>
            <w:r>
              <w:rPr>
                <w:rFonts w:ascii="Consolas" w:hAnsi="Consolas"/>
                <w:color w:val="C7254E"/>
                <w:sz w:val="18"/>
              </w:rPr>
              <w:t>_checkLowBalance</w:t>
            </w:r>
          </w:p>
        </w:tc>
        <w:tc>
          <w:tcPr>
            <w:tcW w:type="dxa" w:w="2340"/>
          </w:tcPr>
          <w:p>
            <w:r>
              <w:rPr>
                <w:sz w:val="18"/>
              </w:rPr>
              <w:t xml:space="preserve">webhook → WS </w:t>
            </w:r>
            <w:r>
              <w:rPr>
                <w:rFonts w:ascii="Consolas" w:hAnsi="Consolas"/>
                <w:color w:val="C7254E"/>
                <w:sz w:val="18"/>
              </w:rPr>
              <w:t>LOW_VAULT_BALANCE</w:t>
            </w:r>
            <w:r>
              <w:rPr>
                <w:sz w:val="18"/>
              </w:rPr>
              <w:t xml:space="preserve">, </w:t>
            </w:r>
            <w:r>
              <w:rPr>
                <w:rFonts w:ascii="Consolas" w:hAnsi="Consolas"/>
                <w:color w:val="C7254E"/>
                <w:sz w:val="18"/>
              </w:rPr>
              <w:t>/hr/vault</w:t>
            </w:r>
          </w:p>
        </w:tc>
      </w:tr>
      <w:tr>
        <w:tc>
          <w:tcPr>
            <w:tcW w:type="dxa" w:w="2340"/>
          </w:tcPr>
          <w:p>
            <w:r>
              <w:rPr>
                <w:rFonts w:ascii="Consolas" w:hAnsi="Consolas"/>
                <w:color w:val="C7254E"/>
                <w:sz w:val="18"/>
              </w:rPr>
              <w:t>TerminationProposed</w:t>
            </w:r>
            <w:r>
              <w:rPr>
                <w:sz w:val="18"/>
              </w:rPr>
              <w:t>/</w:t>
            </w:r>
            <w:r>
              <w:rPr>
                <w:rFonts w:ascii="Consolas" w:hAnsi="Consolas"/>
                <w:color w:val="C7254E"/>
                <w:sz w:val="18"/>
              </w:rPr>
              <w:t>TerminationApproved</w:t>
            </w:r>
            <w:r>
              <w:rPr>
                <w:sz w:val="18"/>
              </w:rPr>
              <w:t>/</w:t>
            </w:r>
            <w:r>
              <w:rPr>
                <w:rFonts w:ascii="Consolas" w:hAnsi="Consolas"/>
                <w:color w:val="C7254E"/>
                <w:sz w:val="18"/>
              </w:rPr>
              <w:t>TerminationExecuted</w:t>
            </w:r>
            <w:r>
              <w:rPr>
                <w:sz w:val="18"/>
              </w:rPr>
              <w:t>/</w:t>
            </w:r>
            <w:r>
              <w:rPr>
                <w:rFonts w:ascii="Consolas" w:hAnsi="Consolas"/>
                <w:color w:val="C7254E"/>
                <w:sz w:val="18"/>
              </w:rPr>
              <w:t>TerminationCancelled</w:t>
            </w:r>
          </w:p>
        </w:tc>
        <w:tc>
          <w:tcPr>
            <w:tcW w:type="dxa" w:w="2340"/>
          </w:tcPr>
          <w:p>
            <w:r>
              <w:rPr>
                <w:sz w:val="18"/>
              </w:rPr>
              <w:t>CompanyVault</w:t>
            </w:r>
          </w:p>
        </w:tc>
        <w:tc>
          <w:tcPr>
            <w:tcW w:type="dxa" w:w="2340"/>
          </w:tcPr>
          <w:p>
            <w:r>
              <w:rPr>
                <w:sz w:val="18"/>
              </w:rPr>
              <w:t>alur PHK</w:t>
            </w:r>
          </w:p>
        </w:tc>
        <w:tc>
          <w:tcPr>
            <w:tcW w:type="dxa" w:w="2340"/>
          </w:tcPr>
          <w:p>
            <w:r>
              <w:rPr>
                <w:sz w:val="18"/>
              </w:rPr>
              <w:t xml:space="preserve">Ponder </w:t>
            </w:r>
            <w:r>
              <w:rPr>
                <w:rFonts w:ascii="Consolas" w:hAnsi="Consolas"/>
                <w:color w:val="C7254E"/>
                <w:sz w:val="18"/>
              </w:rPr>
              <w:t>termination_proposal</w:t>
            </w:r>
            <w:r>
              <w:rPr>
                <w:sz w:val="18"/>
              </w:rPr>
              <w:t xml:space="preserve">, </w:t>
            </w:r>
            <w:r>
              <w:rPr>
                <w:rFonts w:ascii="Consolas" w:hAnsi="Consolas"/>
                <w:color w:val="C7254E"/>
                <w:sz w:val="18"/>
              </w:rPr>
              <w:t>/hr/phk</w:t>
            </w:r>
          </w:p>
        </w:tc>
      </w:tr>
      <w:tr>
        <w:tc>
          <w:tcPr>
            <w:tcW w:type="dxa" w:w="2340"/>
          </w:tcPr>
          <w:p>
            <w:r>
              <w:rPr>
                <w:rFonts w:ascii="Consolas" w:hAnsi="Consolas"/>
                <w:color w:val="C7254E"/>
                <w:sz w:val="18"/>
              </w:rPr>
              <w:t>SeveranceReleased</w:t>
            </w:r>
            <w:r>
              <w:rPr>
                <w:sz w:val="18"/>
              </w:rPr>
              <w:t>/</w:t>
            </w:r>
            <w:r>
              <w:rPr>
                <w:rFonts w:ascii="Consolas" w:hAnsi="Consolas"/>
                <w:color w:val="C7254E"/>
                <w:sz w:val="18"/>
              </w:rPr>
              <w:t>SeveranceReturned</w:t>
            </w:r>
            <w:r>
              <w:rPr>
                <w:sz w:val="18"/>
              </w:rPr>
              <w:t>/</w:t>
            </w:r>
            <w:r>
              <w:rPr>
                <w:rFonts w:ascii="Consolas" w:hAnsi="Consolas"/>
                <w:color w:val="C7254E"/>
                <w:sz w:val="18"/>
              </w:rPr>
              <w:t>SeveranceShortfall</w:t>
            </w:r>
          </w:p>
        </w:tc>
        <w:tc>
          <w:tcPr>
            <w:tcW w:type="dxa" w:w="2340"/>
          </w:tcPr>
          <w:p>
            <w:r>
              <w:rPr>
                <w:sz w:val="18"/>
              </w:rPr>
              <w:t>CompanyVault</w:t>
            </w:r>
          </w:p>
        </w:tc>
        <w:tc>
          <w:tcPr>
            <w:tcW w:type="dxa" w:w="2340"/>
          </w:tcPr>
          <w:p>
            <w:r>
              <w:rPr>
                <w:rFonts w:ascii="Consolas" w:hAnsi="Consolas"/>
                <w:color w:val="C7254E"/>
                <w:sz w:val="18"/>
              </w:rPr>
              <w:t>executeTermination</w:t>
            </w:r>
            <w:r>
              <w:rPr>
                <w:sz w:val="18"/>
              </w:rPr>
              <w:t>/</w:t>
            </w:r>
            <w:r>
              <w:rPr>
                <w:rFonts w:ascii="Consolas" w:hAnsi="Consolas"/>
                <w:color w:val="C7254E"/>
                <w:sz w:val="18"/>
              </w:rPr>
              <w:t>resignEmployee</w:t>
            </w:r>
          </w:p>
        </w:tc>
        <w:tc>
          <w:tcPr>
            <w:tcW w:type="dxa" w:w="2340"/>
          </w:tcPr>
          <w:p>
            <w:r>
              <w:rPr>
                <w:sz w:val="18"/>
              </w:rPr>
              <w:t xml:space="preserve">Ponder </w:t>
            </w:r>
            <w:r>
              <w:rPr>
                <w:rFonts w:ascii="Consolas" w:hAnsi="Consolas"/>
                <w:color w:val="C7254E"/>
                <w:sz w:val="18"/>
              </w:rPr>
              <w:t>severance_vault</w:t>
            </w:r>
            <w:r>
              <w:rPr>
                <w:sz w:val="18"/>
              </w:rPr>
              <w:t xml:space="preserve">, </w:t>
            </w:r>
            <w:r>
              <w:rPr>
                <w:rFonts w:ascii="Consolas" w:hAnsi="Consolas"/>
                <w:color w:val="C7254E"/>
                <w:sz w:val="18"/>
              </w:rPr>
              <w:t>/employee/severance</w:t>
            </w:r>
          </w:p>
        </w:tc>
      </w:tr>
      <w:tr>
        <w:tc>
          <w:tcPr>
            <w:tcW w:type="dxa" w:w="2340"/>
          </w:tcPr>
          <w:p>
            <w:r>
              <w:rPr>
                <w:rFonts w:ascii="Consolas" w:hAnsi="Consolas"/>
                <w:color w:val="C7254E"/>
                <w:sz w:val="18"/>
              </w:rPr>
              <w:t>CliffVestCreated</w:t>
            </w:r>
            <w:r>
              <w:rPr>
                <w:sz w:val="18"/>
              </w:rPr>
              <w:t>/</w:t>
            </w:r>
            <w:r>
              <w:rPr>
                <w:rFonts w:ascii="Consolas" w:hAnsi="Consolas"/>
                <w:color w:val="C7254E"/>
                <w:sz w:val="18"/>
              </w:rPr>
              <w:t>CliffVestClaimed</w:t>
            </w:r>
            <w:r>
              <w:rPr>
                <w:sz w:val="18"/>
              </w:rPr>
              <w:t>/</w:t>
            </w:r>
            <w:r>
              <w:rPr>
                <w:rFonts w:ascii="Consolas" w:hAnsi="Consolas"/>
                <w:color w:val="C7254E"/>
                <w:sz w:val="18"/>
              </w:rPr>
              <w:t>CliffVestForfeited</w:t>
            </w:r>
          </w:p>
        </w:tc>
        <w:tc>
          <w:tcPr>
            <w:tcW w:type="dxa" w:w="2340"/>
          </w:tcPr>
          <w:p>
            <w:r>
              <w:rPr>
                <w:sz w:val="18"/>
              </w:rPr>
              <w:t>CompanyVault</w:t>
            </w:r>
          </w:p>
        </w:tc>
        <w:tc>
          <w:tcPr>
            <w:tcW w:type="dxa" w:w="2340"/>
          </w:tcPr>
          <w:p>
            <w:r>
              <w:rPr>
                <w:sz w:val="18"/>
              </w:rPr>
              <w:t>alur vesting</w:t>
            </w:r>
          </w:p>
        </w:tc>
        <w:tc>
          <w:tcPr>
            <w:tcW w:type="dxa" w:w="2340"/>
          </w:tcPr>
          <w:p>
            <w:r>
              <w:rPr>
                <w:sz w:val="18"/>
              </w:rPr>
              <w:t xml:space="preserve">Ponder </w:t>
            </w:r>
            <w:r>
              <w:rPr>
                <w:rFonts w:ascii="Consolas" w:hAnsi="Consolas"/>
                <w:color w:val="C7254E"/>
                <w:sz w:val="18"/>
              </w:rPr>
              <w:t>cliff_vest</w:t>
            </w:r>
          </w:p>
        </w:tc>
      </w:tr>
      <w:tr>
        <w:tc>
          <w:tcPr>
            <w:tcW w:type="dxa" w:w="2340"/>
          </w:tcPr>
          <w:p>
            <w:r>
              <w:rPr>
                <w:rFonts w:ascii="Consolas" w:hAnsi="Consolas"/>
                <w:color w:val="C7254E"/>
                <w:sz w:val="18"/>
              </w:rPr>
              <w:t>ComplianceWithdrawn</w:t>
            </w:r>
          </w:p>
        </w:tc>
        <w:tc>
          <w:tcPr>
            <w:tcW w:type="dxa" w:w="2340"/>
          </w:tcPr>
          <w:p>
            <w:r>
              <w:rPr>
                <w:sz w:val="18"/>
              </w:rPr>
              <w:t>CompanyVault</w:t>
            </w:r>
          </w:p>
        </w:tc>
        <w:tc>
          <w:tcPr>
            <w:tcW w:type="dxa" w:w="2340"/>
          </w:tcPr>
          <w:p>
            <w:r>
              <w:rPr>
                <w:rFonts w:ascii="Consolas" w:hAnsi="Consolas"/>
                <w:color w:val="C7254E"/>
                <w:sz w:val="18"/>
              </w:rPr>
              <w:t>withdrawCompliance</w:t>
            </w:r>
          </w:p>
        </w:tc>
        <w:tc>
          <w:tcPr>
            <w:tcW w:type="dxa" w:w="2340"/>
          </w:tcPr>
          <w:p>
            <w:r>
              <w:rPr>
                <w:sz w:val="18"/>
              </w:rPr>
              <w:t xml:space="preserve">Ponder, </w:t>
            </w:r>
            <w:r>
              <w:rPr>
                <w:rFonts w:ascii="Consolas" w:hAnsi="Consolas"/>
                <w:color w:val="C7254E"/>
                <w:sz w:val="18"/>
              </w:rPr>
              <w:t>/hr/compliance</w:t>
            </w:r>
          </w:p>
        </w:tc>
      </w:tr>
      <w:tr>
        <w:tc>
          <w:tcPr>
            <w:tcW w:type="dxa" w:w="2340"/>
          </w:tcPr>
          <w:p>
            <w:r>
              <w:rPr>
                <w:rFonts w:ascii="Consolas" w:hAnsi="Consolas"/>
                <w:color w:val="C7254E"/>
                <w:sz w:val="18"/>
              </w:rPr>
              <w:t>EmploymentCertified</w:t>
            </w:r>
            <w:r>
              <w:rPr>
                <w:sz w:val="18"/>
              </w:rPr>
              <w:t>/</w:t>
            </w:r>
            <w:r>
              <w:rPr>
                <w:rFonts w:ascii="Consolas" w:hAnsi="Consolas"/>
                <w:color w:val="C7254E"/>
                <w:sz w:val="18"/>
              </w:rPr>
              <w:t>EmploymentRevoked</w:t>
            </w:r>
          </w:p>
        </w:tc>
        <w:tc>
          <w:tcPr>
            <w:tcW w:type="dxa" w:w="2340"/>
          </w:tcPr>
          <w:p>
            <w:r>
              <w:rPr>
                <w:sz w:val="18"/>
              </w:rPr>
              <w:t>CompanyVault</w:t>
            </w:r>
          </w:p>
        </w:tc>
        <w:tc>
          <w:tcPr>
            <w:tcW w:type="dxa" w:w="2340"/>
          </w:tcPr>
          <w:p>
            <w:r>
              <w:rPr>
                <w:sz w:val="18"/>
              </w:rPr>
              <w:t>mint/revoke SBT</w:t>
            </w:r>
          </w:p>
        </w:tc>
        <w:tc>
          <w:tcPr>
            <w:tcW w:type="dxa" w:w="2340"/>
          </w:tcPr>
          <w:p>
            <w:r>
              <w:rPr>
                <w:sz w:val="18"/>
              </w:rPr>
              <w:t xml:space="preserve">Ponder </w:t>
            </w:r>
            <w:r>
              <w:rPr>
                <w:rFonts w:ascii="Consolas" w:hAnsi="Consolas"/>
                <w:color w:val="C7254E"/>
                <w:sz w:val="18"/>
              </w:rPr>
              <w:t>employment_certificate</w:t>
            </w:r>
          </w:p>
        </w:tc>
      </w:tr>
      <w:tr>
        <w:tc>
          <w:tcPr>
            <w:tcW w:type="dxa" w:w="2340"/>
          </w:tcPr>
          <w:p>
            <w:r>
              <w:rPr>
                <w:rFonts w:ascii="Consolas" w:hAnsi="Consolas"/>
                <w:color w:val="C7254E"/>
                <w:sz w:val="18"/>
              </w:rPr>
              <w:t>AdvanceRequested</w:t>
            </w:r>
          </w:p>
        </w:tc>
        <w:tc>
          <w:tcPr>
            <w:tcW w:type="dxa" w:w="2340"/>
          </w:tcPr>
          <w:p>
            <w:r>
              <w:rPr>
                <w:sz w:val="18"/>
              </w:rPr>
              <w:t>CompanyVault</w:t>
            </w:r>
          </w:p>
        </w:tc>
        <w:tc>
          <w:tcPr>
            <w:tcW w:type="dxa" w:w="2340"/>
          </w:tcPr>
          <w:p>
            <w:r>
              <w:rPr>
                <w:rFonts w:ascii="Consolas" w:hAnsi="Consolas"/>
                <w:color w:val="C7254E"/>
                <w:sz w:val="18"/>
              </w:rPr>
              <w:t>requestAdvance</w:t>
            </w:r>
          </w:p>
        </w:tc>
        <w:tc>
          <w:tcPr>
            <w:tcW w:type="dxa" w:w="2340"/>
          </w:tcPr>
          <w:p>
            <w:r>
              <w:rPr>
                <w:sz w:val="18"/>
              </w:rPr>
              <w:t xml:space="preserve">Ponder </w:t>
            </w:r>
            <w:r>
              <w:rPr>
                <w:rFonts w:ascii="Consolas" w:hAnsi="Consolas"/>
                <w:color w:val="C7254E"/>
                <w:sz w:val="18"/>
              </w:rPr>
              <w:t>salary_advance</w:t>
            </w:r>
          </w:p>
        </w:tc>
      </w:tr>
      <w:tr>
        <w:tc>
          <w:tcPr>
            <w:tcW w:type="dxa" w:w="2340"/>
          </w:tcPr>
          <w:p>
            <w:r>
              <w:rPr>
                <w:rFonts w:ascii="Consolas" w:hAnsi="Consolas"/>
                <w:color w:val="C7254E"/>
                <w:sz w:val="18"/>
              </w:rPr>
              <w:t>AdvanceApproved</w:t>
            </w:r>
            <w:r>
              <w:rPr>
                <w:sz w:val="18"/>
              </w:rPr>
              <w:t>/</w:t>
            </w:r>
            <w:r>
              <w:rPr>
                <w:rFonts w:ascii="Consolas" w:hAnsi="Consolas"/>
                <w:color w:val="C7254E"/>
                <w:sz w:val="18"/>
              </w:rPr>
              <w:t>AdvanceRejected</w:t>
            </w:r>
          </w:p>
        </w:tc>
        <w:tc>
          <w:tcPr>
            <w:tcW w:type="dxa" w:w="2340"/>
          </w:tcPr>
          <w:p>
            <w:r>
              <w:rPr>
                <w:sz w:val="18"/>
              </w:rPr>
              <w:t>CompanyVault</w:t>
            </w:r>
          </w:p>
        </w:tc>
        <w:tc>
          <w:tcPr>
            <w:tcW w:type="dxa" w:w="2340"/>
          </w:tcPr>
          <w:p>
            <w:r>
              <w:rPr>
                <w:rFonts w:ascii="Consolas" w:hAnsi="Consolas"/>
                <w:color w:val="C7254E"/>
                <w:sz w:val="18"/>
              </w:rPr>
              <w:t>approveAdvance</w:t>
            </w:r>
            <w:r>
              <w:rPr>
                <w:sz w:val="18"/>
              </w:rPr>
              <w:t>/</w:t>
            </w:r>
            <w:r>
              <w:rPr>
                <w:rFonts w:ascii="Consolas" w:hAnsi="Consolas"/>
                <w:color w:val="C7254E"/>
                <w:sz w:val="18"/>
              </w:rPr>
              <w:t>rejectAdvance</w:t>
            </w:r>
          </w:p>
        </w:tc>
        <w:tc>
          <w:tcPr>
            <w:tcW w:type="dxa" w:w="2340"/>
          </w:tcPr>
          <w:p>
            <w:r>
              <w:rPr>
                <w:sz w:val="18"/>
              </w:rPr>
              <w:t xml:space="preserve">Ponder </w:t>
            </w:r>
            <w:r>
              <w:rPr>
                <w:rFonts w:ascii="Consolas" w:hAnsi="Consolas"/>
                <w:color w:val="C7254E"/>
                <w:sz w:val="18"/>
              </w:rPr>
              <w:t>salary_advance</w:t>
            </w:r>
          </w:p>
        </w:tc>
      </w:tr>
      <w:tr>
        <w:tc>
          <w:tcPr>
            <w:tcW w:type="dxa" w:w="2340"/>
          </w:tcPr>
          <w:p>
            <w:r>
              <w:rPr>
                <w:rFonts w:ascii="Consolas" w:hAnsi="Consolas"/>
                <w:color w:val="C7254E"/>
                <w:sz w:val="18"/>
              </w:rPr>
              <w:t>AdvanceRepaid</w:t>
            </w:r>
          </w:p>
        </w:tc>
        <w:tc>
          <w:tcPr>
            <w:tcW w:type="dxa" w:w="2340"/>
          </w:tcPr>
          <w:p>
            <w:r>
              <w:rPr>
                <w:sz w:val="18"/>
              </w:rPr>
              <w:t>CompanyVault</w:t>
            </w:r>
          </w:p>
        </w:tc>
        <w:tc>
          <w:tcPr>
            <w:tcW w:type="dxa" w:w="2340"/>
          </w:tcPr>
          <w:p>
            <w:r>
              <w:rPr>
                <w:rFonts w:ascii="Consolas" w:hAnsi="Consolas"/>
                <w:color w:val="C7254E"/>
                <w:sz w:val="18"/>
              </w:rPr>
              <w:t>_autoRepayAdvance</w:t>
            </w:r>
            <w:r>
              <w:rPr>
                <w:sz w:val="18"/>
              </w:rPr>
              <w:t xml:space="preserve"> (dipanggil dari </w:t>
            </w:r>
            <w:r>
              <w:rPr>
                <w:rFonts w:ascii="Consolas" w:hAnsi="Consolas"/>
                <w:color w:val="C7254E"/>
                <w:sz w:val="18"/>
              </w:rPr>
              <w:t>claimSalary</w:t>
            </w:r>
            <w:r>
              <w:rPr>
                <w:sz w:val="18"/>
              </w:rPr>
              <w:t>)</w:t>
            </w:r>
          </w:p>
        </w:tc>
        <w:tc>
          <w:tcPr>
            <w:tcW w:type="dxa" w:w="2340"/>
          </w:tcPr>
          <w:p>
            <w:r>
              <w:rPr>
                <w:sz w:val="18"/>
              </w:rPr>
              <w:t xml:space="preserve">Ponder </w:t>
            </w:r>
            <w:r>
              <w:rPr>
                <w:rFonts w:ascii="Consolas" w:hAnsi="Consolas"/>
                <w:color w:val="C7254E"/>
                <w:sz w:val="18"/>
              </w:rPr>
              <w:t>salary_advance</w:t>
            </w:r>
          </w:p>
        </w:tc>
      </w:tr>
      <w:tr>
        <w:tc>
          <w:tcPr>
            <w:tcW w:type="dxa" w:w="2340"/>
          </w:tcPr>
          <w:p>
            <w:r>
              <w:rPr>
                <w:rFonts w:ascii="Consolas" w:hAnsi="Consolas"/>
                <w:color w:val="C7254E"/>
                <w:sz w:val="18"/>
              </w:rPr>
              <w:t>TaxWithheld</w:t>
            </w:r>
          </w:p>
        </w:tc>
        <w:tc>
          <w:tcPr>
            <w:tcW w:type="dxa" w:w="2340"/>
          </w:tcPr>
          <w:p>
            <w:r>
              <w:rPr>
                <w:sz w:val="18"/>
              </w:rPr>
              <w:t>CompanyVault</w:t>
            </w:r>
          </w:p>
        </w:tc>
        <w:tc>
          <w:tcPr>
            <w:tcW w:type="dxa" w:w="2340"/>
          </w:tcPr>
          <w:p>
            <w:r>
              <w:rPr>
                <w:rFonts w:ascii="Consolas" w:hAnsi="Consolas"/>
                <w:color w:val="C7254E"/>
                <w:sz w:val="18"/>
              </w:rPr>
              <w:t>claimSalary</w:t>
            </w:r>
            <w:r>
              <w:rPr>
                <w:sz w:val="18"/>
              </w:rPr>
              <w:t xml:space="preserve"> (PPh21 + BPJS)</w:t>
            </w:r>
          </w:p>
        </w:tc>
        <w:tc>
          <w:tcPr>
            <w:tcW w:type="dxa" w:w="2340"/>
          </w:tcPr>
          <w:p>
            <w:r>
              <w:rPr>
                <w:sz w:val="18"/>
              </w:rPr>
              <w:t xml:space="preserve">Ponder, </w:t>
            </w:r>
            <w:r>
              <w:rPr>
                <w:rFonts w:ascii="Consolas" w:hAnsi="Consolas"/>
                <w:color w:val="C7254E"/>
                <w:sz w:val="18"/>
              </w:rPr>
              <w:t>/hr/compliance</w:t>
            </w:r>
          </w:p>
        </w:tc>
      </w:tr>
      <w:tr>
        <w:tc>
          <w:tcPr>
            <w:tcW w:type="dxa" w:w="2340"/>
          </w:tcPr>
          <w:p>
            <w:r>
              <w:rPr>
                <w:rFonts w:ascii="Consolas" w:hAnsi="Consolas"/>
                <w:color w:val="C7254E"/>
                <w:sz w:val="18"/>
              </w:rPr>
              <w:t>Locked</w:t>
            </w:r>
          </w:p>
        </w:tc>
        <w:tc>
          <w:tcPr>
            <w:tcW w:type="dxa" w:w="2340"/>
          </w:tcPr>
          <w:p>
            <w:r>
              <w:rPr>
                <w:sz w:val="18"/>
              </w:rPr>
              <w:t>EmploymentSBT</w:t>
            </w:r>
          </w:p>
        </w:tc>
        <w:tc>
          <w:tcPr>
            <w:tcW w:type="dxa" w:w="2340"/>
          </w:tcPr>
          <w:p>
            <w:r>
              <w:rPr>
                <w:rFonts w:ascii="Consolas" w:hAnsi="Consolas"/>
                <w:color w:val="C7254E"/>
                <w:sz w:val="18"/>
              </w:rPr>
              <w:t>mint</w:t>
            </w:r>
          </w:p>
        </w:tc>
        <w:tc>
          <w:tcPr>
            <w:tcW w:type="dxa" w:w="2340"/>
          </w:tcPr>
          <w:p>
            <w:r>
              <w:rPr>
                <w:rFonts w:ascii="Consolas" w:hAnsi="Consolas"/>
                <w:color w:val="C7254E"/>
                <w:sz w:val="18"/>
              </w:rPr>
              <w:t>/verify</w:t>
            </w:r>
            <w:r>
              <w:rPr>
                <w:sz w:val="18"/>
              </w:rPr>
              <w:t xml:space="preserve"> (ERC-5192)</w:t>
            </w:r>
          </w:p>
        </w:tc>
      </w:tr>
    </w:tbl>
    <w:p>
      <w:pPr>
        <w:spacing w:after="80"/>
      </w:pPr>
    </w:p>
    <w:p>
      <w:pPr>
        <w:pStyle w:val="Heading3"/>
      </w:pPr>
      <w:r>
        <w:t>A.7 Matriks Peran dan Otorisasi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Peran</w:t>
            </w:r>
          </w:p>
        </w:tc>
        <w:tc>
          <w:tcPr>
            <w:tcW w:type="dxa" w:w="3120"/>
            <w:shd w:val="clear" w:color="auto" w:fill="D9E2F3"/>
          </w:tcPr>
          <w:p>
            <w:r>
              <w:rPr>
                <w:b/>
              </w:rPr>
            </w:r>
            <w:r>
              <w:rPr>
                <w:b/>
                <w:sz w:val="18"/>
              </w:rPr>
              <w:t>Kontrak/Lapisan</w:t>
            </w:r>
          </w:p>
        </w:tc>
        <w:tc>
          <w:tcPr>
            <w:tcW w:type="dxa" w:w="3120"/>
            <w:shd w:val="clear" w:color="auto" w:fill="D9E2F3"/>
          </w:tcPr>
          <w:p>
            <w:r>
              <w:rPr>
                <w:b/>
              </w:rPr>
            </w:r>
            <w:r>
              <w:rPr>
                <w:b/>
                <w:sz w:val="18"/>
              </w:rPr>
              <w:t>Hak Akses</w:t>
            </w:r>
          </w:p>
        </w:tc>
      </w:tr>
      <w:tr>
        <w:tc>
          <w:tcPr>
            <w:tcW w:type="dxa" w:w="3120"/>
          </w:tcPr>
          <w:p>
            <w:r>
              <w:rPr>
                <w:rFonts w:ascii="Consolas" w:hAnsi="Consolas"/>
                <w:color w:val="C7254E"/>
                <w:sz w:val="18"/>
              </w:rPr>
              <w:t>SUPERADMIN_ROLE</w:t>
            </w:r>
          </w:p>
        </w:tc>
        <w:tc>
          <w:tcPr>
            <w:tcW w:type="dxa" w:w="3120"/>
          </w:tcPr>
          <w:p>
            <w:r>
              <w:rPr>
                <w:sz w:val="18"/>
              </w:rPr>
              <w:t>PayrollFactory</w:t>
            </w:r>
          </w:p>
        </w:tc>
        <w:tc>
          <w:tcPr>
            <w:tcW w:type="dxa" w:w="3120"/>
          </w:tcPr>
          <w:p>
            <w:r>
              <w:rPr>
                <w:rFonts w:ascii="Consolas" w:hAnsi="Consolas"/>
                <w:color w:val="C7254E"/>
                <w:sz w:val="18"/>
              </w:rPr>
              <w:t>deployVault</w:t>
            </w:r>
            <w:r>
              <w:rPr>
                <w:sz w:val="18"/>
              </w:rPr>
              <w:t xml:space="preserve">, </w:t>
            </w:r>
            <w:r>
              <w:rPr>
                <w:rFonts w:ascii="Consolas" w:hAnsi="Consolas"/>
                <w:color w:val="C7254E"/>
                <w:sz w:val="18"/>
              </w:rPr>
              <w:t>setPlatformFee</w:t>
            </w:r>
            <w:r>
              <w:rPr>
                <w:sz w:val="18"/>
              </w:rPr>
              <w:t xml:space="preserve">, </w:t>
            </w:r>
            <w:r>
              <w:rPr>
                <w:rFonts w:ascii="Consolas" w:hAnsi="Consolas"/>
                <w:color w:val="C7254E"/>
                <w:sz w:val="18"/>
              </w:rPr>
              <w:t>setProtocolTreasury</w:t>
            </w:r>
            <w:r>
              <w:rPr>
                <w:sz w:val="18"/>
              </w:rPr>
              <w:t xml:space="preserve">, </w:t>
            </w:r>
            <w:r>
              <w:rPr>
                <w:rFonts w:ascii="Consolas" w:hAnsi="Consolas"/>
                <w:color w:val="C7254E"/>
                <w:sz w:val="18"/>
              </w:rPr>
              <w:t>emergencyFreezeAll</w:t>
            </w:r>
            <w:r>
              <w:rPr>
                <w:sz w:val="18"/>
              </w:rPr>
              <w:t>.</w:t>
            </w:r>
          </w:p>
        </w:tc>
      </w:tr>
      <w:tr>
        <w:tc>
          <w:tcPr>
            <w:tcW w:type="dxa" w:w="3120"/>
          </w:tcPr>
          <w:p>
            <w:r>
              <w:rPr>
                <w:rFonts w:ascii="Consolas" w:hAnsi="Consolas"/>
                <w:color w:val="C7254E"/>
                <w:sz w:val="18"/>
              </w:rPr>
              <w:t>DEFAULT_ADMIN_ROLE</w:t>
            </w:r>
          </w:p>
        </w:tc>
        <w:tc>
          <w:tcPr>
            <w:tcW w:type="dxa" w:w="3120"/>
          </w:tcPr>
          <w:p>
            <w:r>
              <w:rPr>
                <w:sz w:val="18"/>
              </w:rPr>
              <w:t>CompanyVault</w:t>
            </w:r>
          </w:p>
        </w:tc>
        <w:tc>
          <w:tcPr>
            <w:tcW w:type="dxa" w:w="3120"/>
          </w:tcPr>
          <w:p>
            <w:r>
              <w:rPr>
                <w:sz w:val="18"/>
              </w:rPr>
              <w:t xml:space="preserve">Diberikan ke </w:t>
            </w:r>
            <w:r>
              <w:rPr>
                <w:rFonts w:ascii="Consolas" w:hAnsi="Consolas"/>
                <w:color w:val="C7254E"/>
                <w:sz w:val="18"/>
              </w:rPr>
              <w:t>hrAuthority</w:t>
            </w:r>
            <w:r>
              <w:rPr>
                <w:sz w:val="18"/>
              </w:rPr>
              <w:t xml:space="preserve">; mengelola peran lain; </w:t>
            </w:r>
            <w:r>
              <w:rPr>
                <w:rFonts w:ascii="Consolas" w:hAnsi="Consolas"/>
                <w:color w:val="C7254E"/>
                <w:sz w:val="18"/>
              </w:rPr>
              <w:t>freezeVault</w:t>
            </w:r>
            <w:r>
              <w:rPr>
                <w:sz w:val="18"/>
              </w:rPr>
              <w:t>.</w:t>
            </w:r>
          </w:p>
        </w:tc>
      </w:tr>
      <w:tr>
        <w:tc>
          <w:tcPr>
            <w:tcW w:type="dxa" w:w="3120"/>
          </w:tcPr>
          <w:p>
            <w:r>
              <w:rPr>
                <w:rFonts w:ascii="Consolas" w:hAnsi="Consolas"/>
                <w:color w:val="C7254E"/>
                <w:sz w:val="18"/>
              </w:rPr>
              <w:t>HR_ROLE</w:t>
            </w:r>
          </w:p>
        </w:tc>
        <w:tc>
          <w:tcPr>
            <w:tcW w:type="dxa" w:w="3120"/>
          </w:tcPr>
          <w:p>
            <w:r>
              <w:rPr>
                <w:sz w:val="18"/>
              </w:rPr>
              <w:t>CompanyVault</w:t>
            </w:r>
          </w:p>
        </w:tc>
        <w:tc>
          <w:tcPr>
            <w:tcW w:type="dxa" w:w="3120"/>
          </w:tcPr>
          <w:p>
            <w:r>
              <w:rPr>
                <w:sz w:val="18"/>
              </w:rPr>
              <w:t>Manajemen stream, vault, kepatuhan, vesting, proposal PHK.</w:t>
            </w:r>
          </w:p>
        </w:tc>
      </w:tr>
      <w:tr>
        <w:tc>
          <w:tcPr>
            <w:tcW w:type="dxa" w:w="3120"/>
          </w:tcPr>
          <w:p>
            <w:r>
              <w:rPr>
                <w:rFonts w:ascii="Consolas" w:hAnsi="Consolas"/>
                <w:color w:val="C7254E"/>
                <w:sz w:val="18"/>
              </w:rPr>
              <w:t>LEGAL_ROLE</w:t>
            </w:r>
          </w:p>
        </w:tc>
        <w:tc>
          <w:tcPr>
            <w:tcW w:type="dxa" w:w="3120"/>
          </w:tcPr>
          <w:p>
            <w:r>
              <w:rPr>
                <w:sz w:val="18"/>
              </w:rPr>
              <w:t>CompanyVault</w:t>
            </w:r>
          </w:p>
        </w:tc>
        <w:tc>
          <w:tcPr>
            <w:tcW w:type="dxa" w:w="3120"/>
          </w:tcPr>
          <w:p>
            <w:r>
              <w:rPr>
                <w:rFonts w:ascii="Consolas" w:hAnsi="Consolas"/>
                <w:color w:val="C7254E"/>
                <w:sz w:val="18"/>
              </w:rPr>
              <w:t>approveTermination</w:t>
            </w:r>
            <w:r>
              <w:rPr>
                <w:sz w:val="18"/>
              </w:rPr>
              <w:t xml:space="preserve"> (tanda tangan kedua PHK); </w:t>
            </w:r>
            <w:r>
              <w:rPr>
                <w:b/>
                <w:sz w:val="18"/>
              </w:rPr>
              <w:t>[Diperbaiki]</w:t>
            </w:r>
            <w:r>
              <w:rPr>
                <w:sz w:val="18"/>
              </w:rPr>
              <w:t xml:space="preserve"> juga berhak baca </w:t>
            </w:r>
            <w:r>
              <w:rPr>
                <w:rFonts w:ascii="Consolas" w:hAnsi="Consolas"/>
                <w:color w:val="C7254E"/>
                <w:sz w:val="18"/>
              </w:rPr>
              <w:t>GET /termination/reason/:employeeAddress</w:t>
            </w:r>
            <w:r>
              <w:rPr>
                <w:sz w:val="18"/>
              </w:rPr>
              <w:t xml:space="preserve"> dan </w:t>
            </w:r>
            <w:r>
              <w:rPr>
                <w:rFonts w:ascii="Consolas" w:hAnsi="Consolas"/>
                <w:color w:val="C7254E"/>
                <w:sz w:val="18"/>
              </w:rPr>
              <w:t>GET /auth/profile/by-address/:address</w:t>
            </w:r>
            <w:r>
              <w:rPr>
                <w:sz w:val="18"/>
              </w:rPr>
              <w:t xml:space="preserve"> di backend (lihat catatan di bawah — sebelumnya keliru selalu 403).</w:t>
            </w:r>
          </w:p>
        </w:tc>
      </w:tr>
      <w:tr>
        <w:tc>
          <w:tcPr>
            <w:tcW w:type="dxa" w:w="3120"/>
          </w:tcPr>
          <w:p>
            <w:r>
              <w:rPr>
                <w:rFonts w:ascii="Consolas" w:hAnsi="Consolas"/>
                <w:color w:val="C7254E"/>
                <w:sz w:val="18"/>
              </w:rPr>
              <w:t>MINTER_ROLE</w:t>
            </w:r>
          </w:p>
        </w:tc>
        <w:tc>
          <w:tcPr>
            <w:tcW w:type="dxa" w:w="3120"/>
          </w:tcPr>
          <w:p>
            <w:r>
              <w:rPr>
                <w:sz w:val="18"/>
              </w:rPr>
              <w:t>EmploymentSBT</w:t>
            </w:r>
          </w:p>
        </w:tc>
        <w:tc>
          <w:tcPr>
            <w:tcW w:type="dxa" w:w="3120"/>
          </w:tcPr>
          <w:p>
            <w:r>
              <w:rPr>
                <w:rFonts w:ascii="Consolas" w:hAnsi="Consolas"/>
                <w:color w:val="C7254E"/>
                <w:sz w:val="18"/>
              </w:rPr>
              <w:t>mint</w:t>
            </w:r>
            <w:r>
              <w:rPr>
                <w:sz w:val="18"/>
              </w:rPr>
              <w:t>/</w:t>
            </w:r>
            <w:r>
              <w:rPr>
                <w:rFonts w:ascii="Consolas" w:hAnsi="Consolas"/>
                <w:color w:val="C7254E"/>
                <w:sz w:val="18"/>
              </w:rPr>
              <w:t>revoke</w:t>
            </w:r>
            <w:r>
              <w:rPr>
                <w:sz w:val="18"/>
              </w:rPr>
              <w:t xml:space="preserve"> (dipegang </w:t>
            </w:r>
            <w:r>
              <w:rPr>
                <w:rFonts w:ascii="Consolas" w:hAnsi="Consolas"/>
                <w:color w:val="C7254E"/>
                <w:sz w:val="18"/>
              </w:rPr>
              <w:t>CompanyVault</w:t>
            </w:r>
            <w:r>
              <w:rPr>
                <w:sz w:val="18"/>
              </w:rPr>
              <w:t>).</w:t>
            </w:r>
          </w:p>
        </w:tc>
      </w:tr>
      <w:tr>
        <w:tc>
          <w:tcPr>
            <w:tcW w:type="dxa" w:w="3120"/>
          </w:tcPr>
          <w:p>
            <w:r>
              <w:rPr>
                <w:sz w:val="18"/>
              </w:rPr>
              <w:t>Owner SaaS</w:t>
            </w:r>
          </w:p>
        </w:tc>
        <w:tc>
          <w:tcPr>
            <w:tcW w:type="dxa" w:w="3120"/>
          </w:tcPr>
          <w:p>
            <w:r>
              <w:rPr>
                <w:sz w:val="18"/>
              </w:rPr>
              <w:t>Backend/Frontend</w:t>
            </w:r>
          </w:p>
        </w:tc>
        <w:tc>
          <w:tcPr>
            <w:tcW w:type="dxa" w:w="3120"/>
          </w:tcPr>
          <w:p>
            <w:r>
              <w:rPr>
                <w:rFonts w:ascii="Consolas" w:hAnsi="Consolas"/>
                <w:color w:val="C7254E"/>
                <w:sz w:val="18"/>
              </w:rPr>
              <w:t>requireOwner</w:t>
            </w:r>
            <w:r>
              <w:rPr>
                <w:sz w:val="18"/>
              </w:rPr>
              <w:t xml:space="preserve"> (registrasi); akses </w:t>
            </w:r>
            <w:r>
              <w:rPr>
                <w:rFonts w:ascii="Consolas" w:hAnsi="Consolas"/>
                <w:color w:val="C7254E"/>
                <w:sz w:val="18"/>
              </w:rPr>
              <w:t>/owner</w:t>
            </w:r>
            <w:r>
              <w:rPr>
                <w:sz w:val="18"/>
              </w:rPr>
              <w:t xml:space="preserve">; </w:t>
            </w:r>
            <w:r>
              <w:rPr>
                <w:rFonts w:ascii="Consolas" w:hAnsi="Consolas"/>
                <w:color w:val="C7254E"/>
                <w:sz w:val="18"/>
              </w:rPr>
              <w:t>[BARU]</w:t>
            </w:r>
            <w:r>
              <w:rPr>
                <w:sz w:val="18"/>
              </w:rPr>
              <w:t xml:space="preserve"> </w:t>
            </w:r>
            <w:r>
              <w:rPr>
                <w:rFonts w:ascii="Consolas" w:hAnsi="Consolas"/>
                <w:color w:val="C7254E"/>
                <w:sz w:val="18"/>
              </w:rPr>
              <w:t>GET</w:t>
            </w:r>
            <w:r>
              <w:rPr>
                <w:sz w:val="18"/>
              </w:rPr>
              <w:t>/</w:t>
            </w:r>
            <w:r>
              <w:rPr>
                <w:rFonts w:ascii="Consolas" w:hAnsi="Consolas"/>
                <w:color w:val="C7254E"/>
                <w:sz w:val="18"/>
              </w:rPr>
              <w:t>PATCH /security/alerts</w:t>
            </w:r>
            <w:r>
              <w:rPr>
                <w:sz w:val="18"/>
              </w:rPr>
              <w:t xml:space="preserve"> (lihat A.2 FR-PAYANA-2101 s.d. 2104).</w:t>
            </w:r>
          </w:p>
        </w:tc>
      </w:tr>
    </w:tbl>
    <w:p>
      <w:pPr>
        <w:spacing w:after="80"/>
      </w:pPr>
    </w:p>
    <w:p>
      <w:pPr>
        <w:spacing w:after="160"/>
        <w:ind w:left="576"/>
      </w:pPr>
      <w:r>
        <w:rPr>
          <w:b/>
          <w:i/>
          <w:color w:val="555555"/>
        </w:rPr>
        <w:t>[Temuan &amp; Diperbaiki]</w:t>
      </w:r>
      <w:r>
        <w:rPr>
          <w:i/>
          <w:color w:val="555555"/>
        </w:rPr>
        <w:t xml:space="preserve"> </w:t>
      </w:r>
      <w:r>
        <w:rPr>
          <w:rFonts w:ascii="Consolas" w:hAnsi="Consolas"/>
          <w:i/>
          <w:color w:val="555555"/>
          <w:sz w:val="18"/>
        </w:rPr>
        <w:t>canViewEmployeeData()</w:t>
      </w:r>
      <w:r>
        <w:rPr>
          <w:i/>
          <w:color w:val="555555"/>
        </w:rPr>
        <w:t xml:space="preserve"> di </w:t>
      </w:r>
      <w:r>
        <w:rPr>
          <w:rFonts w:ascii="Consolas" w:hAnsi="Consolas"/>
          <w:i/>
          <w:color w:val="555555"/>
          <w:sz w:val="18"/>
        </w:rPr>
        <w:t>backend/src/services/authz.ts</w:t>
      </w:r>
      <w:r>
        <w:rPr>
          <w:i/>
          <w:color w:val="555555"/>
        </w:rPr>
        <w:t xml:space="preserve"> sebelumnya HANYA mengecek </w:t>
      </w:r>
      <w:r>
        <w:rPr>
          <w:rFonts w:ascii="Consolas" w:hAnsi="Consolas"/>
          <w:i/>
          <w:color w:val="555555"/>
          <w:sz w:val="18"/>
        </w:rPr>
        <w:t>caller === hrAuthority</w:t>
      </w:r>
      <w:r>
        <w:rPr>
          <w:i/>
          <w:color w:val="555555"/>
        </w:rPr>
        <w:t xml:space="preserve">, sehingga pemegang </w:t>
      </w:r>
      <w:r>
        <w:rPr>
          <w:rFonts w:ascii="Consolas" w:hAnsi="Consolas"/>
          <w:i/>
          <w:color w:val="555555"/>
          <w:sz w:val="18"/>
        </w:rPr>
        <w:t>LEGAL_ROLE</w:t>
      </w:r>
      <w:r>
        <w:rPr>
          <w:i/>
          <w:color w:val="555555"/>
        </w:rPr>
        <w:t xml:space="preserve"> on-chain selalu mendapat </w:t>
      </w:r>
      <w:r>
        <w:rPr>
          <w:rFonts w:ascii="Consolas" w:hAnsi="Consolas"/>
          <w:i/>
          <w:color w:val="555555"/>
          <w:sz w:val="18"/>
        </w:rPr>
        <w:t>403 Forbidden</w:t>
      </w:r>
      <w:r>
        <w:rPr>
          <w:i/>
          <w:color w:val="555555"/>
        </w:rPr>
        <w:t xml:space="preserve"> saat mencoba membaca alasan PHK melalui </w:t>
      </w:r>
      <w:r>
        <w:rPr>
          <w:rFonts w:ascii="Consolas" w:hAnsi="Consolas"/>
          <w:i/>
          <w:color w:val="555555"/>
          <w:sz w:val="18"/>
        </w:rPr>
        <w:t>GET /termination/reason/:employeeAddress</w:t>
      </w:r>
      <w:r>
        <w:rPr>
          <w:i/>
          <w:color w:val="555555"/>
        </w:rPr>
        <w:t xml:space="preserve"> — padahal komentar kode endpoint tersebut sendiri menyatakan seharusnya "HR-or-Legal", dan Legal memang butuh konteks alasan sebelum memberi persetujuan independennya (</w:t>
      </w:r>
      <w:r>
        <w:rPr>
          <w:rFonts w:ascii="Consolas" w:hAnsi="Consolas"/>
          <w:i/>
          <w:color w:val="555555"/>
          <w:sz w:val="18"/>
        </w:rPr>
        <w:t>approveTermination()</w:t>
      </w:r>
      <w:r>
        <w:rPr>
          <w:i/>
          <w:color w:val="555555"/>
        </w:rPr>
        <w:t xml:space="preserve">) sesuai desain persetujuan dua pihak (lihat A.4 Multi-Sig PHK). Diperbaiki dengan menambahkan pengecekan on-chain </w:t>
      </w:r>
      <w:r>
        <w:rPr>
          <w:rFonts w:ascii="Consolas" w:hAnsi="Consolas"/>
          <w:i/>
          <w:color w:val="555555"/>
          <w:sz w:val="18"/>
        </w:rPr>
        <w:t>hasRole(LEGAL_ROLE, caller)</w:t>
      </w:r>
      <w:r>
        <w:rPr>
          <w:i/>
          <w:color w:val="555555"/>
        </w:rPr>
        <w:t xml:space="preserve"> terhadap </w:t>
      </w:r>
      <w:r>
        <w:rPr>
          <w:rFonts w:ascii="Consolas" w:hAnsi="Consolas"/>
          <w:i/>
          <w:color w:val="555555"/>
          <w:sz w:val="18"/>
        </w:rPr>
        <w:t>CompanyVault</w:t>
      </w:r>
      <w:r>
        <w:rPr>
          <w:i/>
          <w:color w:val="555555"/>
        </w:rPr>
        <w:t xml:space="preserve"> milik </w:t>
      </w:r>
      <w:r>
        <w:rPr>
          <w:rFonts w:ascii="Consolas" w:hAnsi="Consolas"/>
          <w:i/>
          <w:color w:val="555555"/>
          <w:sz w:val="18"/>
        </w:rPr>
        <w:t>hrAuthority</w:t>
      </w:r>
      <w:r>
        <w:rPr>
          <w:i/>
          <w:color w:val="555555"/>
        </w:rPr>
        <w:t xml:space="preserve"> terkait — perbaikan ini otomatis berlaku juga untuk </w:t>
      </w:r>
      <w:r>
        <w:rPr>
          <w:rFonts w:ascii="Consolas" w:hAnsi="Consolas"/>
          <w:i/>
          <w:color w:val="555555"/>
          <w:sz w:val="18"/>
        </w:rPr>
        <w:t>GET /auth/profile/by-address/:address</w:t>
      </w:r>
      <w:r>
        <w:rPr>
          <w:i/>
          <w:color w:val="555555"/>
        </w:rPr>
        <w:t xml:space="preserve"> karena keduanya memanggil fungsi otorisasi yang sama. Diverifikasi via </w:t>
      </w:r>
      <w:r>
        <w:rPr>
          <w:rFonts w:ascii="Consolas" w:hAnsi="Consolas"/>
          <w:i/>
          <w:color w:val="555555"/>
          <w:sz w:val="18"/>
        </w:rPr>
        <w:t>testing-scripts/ku-06-termination-reason.mjs</w:t>
      </w:r>
      <w:r>
        <w:rPr>
          <w:i/>
          <w:color w:val="555555"/>
        </w:rPr>
        <w:t xml:space="preserve"> (8 skenario: HR/employee sendiri/Legal berhasil baca, pihak tak berwenang &amp; non-HR yang mencoba tulis ditolak 403).</w:t>
      </w:r>
    </w:p>
    <w:p>
      <w:r>
        <w:br w:type="page"/>
      </w:r>
    </w:p>
    <w:p>
      <w:pPr>
        <w:spacing w:after="120"/>
      </w:pPr>
      <w:r>
        <w:rPr>
          <w:i/>
        </w:rPr>
        <w:t>Bersambung ke Lampiran A.8 (detail implementasi halaman frontend).</w:t>
      </w:r>
    </w:p>
    <w:p>
      <w:pPr>
        <w:pStyle w:val="Heading3"/>
      </w:pPr>
      <w:r>
        <w:t>A.8 Detail Implementasi Halaman Frontend</w:t>
      </w:r>
    </w:p>
    <w:p>
      <w:pPr>
        <w:spacing w:after="120"/>
      </w:pPr>
      <w:r>
        <w:t>Bagian ini merinci variabel state React, komputasi turunan, aturan validasi, dan pemanggilan data aktual per halaman, sebagai pelengkap deskripsi pada Subbab 2.4. Seluruh detail diturunkan langsung dari implementasi kode.</w:t>
      </w:r>
    </w:p>
    <w:p>
      <w:pPr>
        <w:pStyle w:val="Heading4"/>
      </w:pPr>
      <w:r>
        <w:t>A.8.1 /hr/onboarding (Wizard Setup Vault)</w:t>
      </w:r>
    </w:p>
    <w:p>
      <w:pPr>
        <w:spacing w:after="120"/>
      </w:pPr>
      <w:r>
        <w:rPr>
          <w:b/>
        </w:rPr>
        <w:t>State React:</w:t>
      </w:r>
      <w:r>
        <w:t xml:space="preserve"> </w:t>
      </w:r>
      <w:r>
        <w:rPr>
          <w:rFonts w:ascii="Consolas" w:hAnsi="Consolas"/>
          <w:color w:val="C7254E"/>
          <w:sz w:val="18"/>
        </w:rPr>
        <w:t>step</w:t>
      </w:r>
      <w:r>
        <w:t xml:space="preserve"> (1–4), </w:t>
      </w:r>
      <w:r>
        <w:rPr>
          <w:rFonts w:ascii="Consolas" w:hAnsi="Consolas"/>
          <w:color w:val="C7254E"/>
          <w:sz w:val="18"/>
        </w:rPr>
        <w:t>companyName</w:t>
      </w:r>
      <w:r>
        <w:t xml:space="preserve">, </w:t>
      </w:r>
      <w:r>
        <w:rPr>
          <w:rFonts w:ascii="Consolas" w:hAnsi="Consolas"/>
          <w:color w:val="C7254E"/>
          <w:sz w:val="18"/>
        </w:rPr>
        <w:t>npwp</w:t>
      </w:r>
      <w:r>
        <w:t xml:space="preserve">, </w:t>
      </w:r>
      <w:r>
        <w:rPr>
          <w:rFonts w:ascii="Consolas" w:hAnsi="Consolas"/>
          <w:color w:val="C7254E"/>
          <w:sz w:val="18"/>
        </w:rPr>
        <w:t>email</w:t>
      </w:r>
      <w:r>
        <w:t xml:space="preserve">, </w:t>
      </w:r>
      <w:r>
        <w:rPr>
          <w:rFonts w:ascii="Consolas" w:hAnsi="Consolas"/>
          <w:color w:val="C7254E"/>
          <w:sz w:val="18"/>
        </w:rPr>
        <w:t>bpjs</w:t>
      </w:r>
      <w:r>
        <w:t xml:space="preserve"> (default "500"), </w:t>
      </w:r>
      <w:r>
        <w:rPr>
          <w:rFonts w:ascii="Consolas" w:hAnsi="Consolas"/>
          <w:color w:val="C7254E"/>
          <w:sz w:val="18"/>
        </w:rPr>
        <w:t>severance</w:t>
      </w:r>
      <w:r>
        <w:t xml:space="preserve"> (default "200"), </w:t>
      </w:r>
      <w:r>
        <w:rPr>
          <w:rFonts w:ascii="Consolas" w:hAnsi="Consolas"/>
          <w:color w:val="C7254E"/>
          <w:sz w:val="18"/>
        </w:rPr>
        <w:t>depositAmount</w:t>
      </w:r>
      <w:r>
        <w:t xml:space="preserve">, </w:t>
      </w:r>
      <w:r>
        <w:rPr>
          <w:rFonts w:ascii="Consolas" w:hAnsi="Consolas"/>
          <w:color w:val="C7254E"/>
          <w:sz w:val="18"/>
        </w:rPr>
        <w:t>deployedVault</w:t>
      </w:r>
      <w:r>
        <w:t xml:space="preserve">, </w:t>
      </w:r>
      <w:r>
        <w:rPr>
          <w:rFonts w:ascii="Consolas" w:hAnsi="Consolas"/>
          <w:color w:val="C7254E"/>
          <w:sz w:val="18"/>
        </w:rPr>
        <w:t>copied</w:t>
      </w:r>
      <w:r>
        <w:t>.</w:t>
      </w:r>
    </w:p>
    <w:p>
      <w:pPr>
        <w:spacing w:after="120"/>
      </w:pPr>
      <w:r>
        <w:rPr>
          <w:b/>
        </w:rPr>
        <w:t>Langkah &amp; Aksi: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Langkah</w:t>
            </w:r>
          </w:p>
        </w:tc>
        <w:tc>
          <w:tcPr>
            <w:tcW w:type="dxa" w:w="3120"/>
            <w:shd w:val="clear" w:color="auto" w:fill="D9E2F3"/>
          </w:tcPr>
          <w:p>
            <w:r>
              <w:rPr>
                <w:b/>
              </w:rPr>
            </w:r>
            <w:r>
              <w:rPr>
                <w:b/>
                <w:sz w:val="18"/>
              </w:rPr>
              <w:t>Aksi</w:t>
            </w:r>
          </w:p>
        </w:tc>
        <w:tc>
          <w:tcPr>
            <w:tcW w:type="dxa" w:w="3120"/>
            <w:shd w:val="clear" w:color="auto" w:fill="D9E2F3"/>
          </w:tcPr>
          <w:p>
            <w:r>
              <w:rPr>
                <w:b/>
              </w:rPr>
            </w:r>
            <w:r>
              <w:rPr>
                <w:b/>
                <w:sz w:val="18"/>
              </w:rPr>
              <w:t>Pemanggilan</w:t>
            </w:r>
          </w:p>
        </w:tc>
      </w:tr>
      <w:tr>
        <w:tc>
          <w:tcPr>
            <w:tcW w:type="dxa" w:w="3120"/>
          </w:tcPr>
          <w:p>
            <w:r>
              <w:rPr>
                <w:sz w:val="18"/>
              </w:rPr>
              <w:t>1 Registrasi</w:t>
            </w:r>
          </w:p>
        </w:tc>
        <w:tc>
          <w:tcPr>
            <w:tcW w:type="dxa" w:w="3120"/>
          </w:tcPr>
          <w:p>
            <w:r>
              <w:rPr>
                <w:sz w:val="18"/>
              </w:rPr>
              <w:t xml:space="preserve">Validasi </w:t>
            </w:r>
            <w:r>
              <w:rPr>
                <w:rFonts w:ascii="Consolas" w:hAnsi="Consolas"/>
                <w:color w:val="C7254E"/>
                <w:sz w:val="18"/>
              </w:rPr>
              <w:t>companyName &amp;&amp; npwp &amp;&amp; email</w:t>
            </w:r>
          </w:p>
        </w:tc>
        <w:tc>
          <w:tcPr>
            <w:tcW w:type="dxa" w:w="3120"/>
          </w:tcPr>
          <w:p>
            <w:r>
              <w:rPr>
                <w:sz w:val="18"/>
              </w:rPr>
              <w:t>—</w:t>
            </w:r>
          </w:p>
        </w:tc>
      </w:tr>
      <w:tr>
        <w:tc>
          <w:tcPr>
            <w:tcW w:type="dxa" w:w="3120"/>
          </w:tcPr>
          <w:p>
            <w:r>
              <w:rPr>
                <w:sz w:val="18"/>
              </w:rPr>
              <w:t>2 Konfigurasi</w:t>
            </w:r>
          </w:p>
        </w:tc>
        <w:tc>
          <w:tcPr>
            <w:tcW w:type="dxa" w:w="3120"/>
          </w:tcPr>
          <w:p>
            <w:r>
              <w:rPr>
                <w:sz w:val="18"/>
              </w:rPr>
              <w:t>Tampilkan alamat kontrak (</w:t>
            </w:r>
            <w:r>
              <w:rPr>
                <w:rFonts w:ascii="Consolas" w:hAnsi="Consolas"/>
                <w:color w:val="C7254E"/>
                <w:sz w:val="18"/>
              </w:rPr>
              <w:t>PAYROLL_FACTORY</w:t>
            </w:r>
            <w:r>
              <w:rPr>
                <w:sz w:val="18"/>
              </w:rPr>
              <w:t xml:space="preserve">, </w:t>
            </w:r>
            <w:r>
              <w:rPr>
                <w:rFonts w:ascii="Consolas" w:hAnsi="Consolas"/>
                <w:color w:val="C7254E"/>
                <w:sz w:val="18"/>
              </w:rPr>
              <w:t>EMPLOYMENT_SBT</w:t>
            </w:r>
            <w:r>
              <w:rPr>
                <w:sz w:val="18"/>
              </w:rPr>
              <w:t>)</w:t>
            </w:r>
          </w:p>
        </w:tc>
        <w:tc>
          <w:tcPr>
            <w:tcW w:type="dxa" w:w="3120"/>
          </w:tcPr>
          <w:p>
            <w:r>
              <w:rPr>
                <w:sz w:val="18"/>
              </w:rPr>
              <w:t>—</w:t>
            </w:r>
          </w:p>
        </w:tc>
      </w:tr>
      <w:tr>
        <w:tc>
          <w:tcPr>
            <w:tcW w:type="dxa" w:w="3120"/>
          </w:tcPr>
          <w:p>
            <w:r>
              <w:rPr>
                <w:sz w:val="18"/>
              </w:rPr>
              <w:t>2→3 Deploy</w:t>
            </w:r>
          </w:p>
        </w:tc>
        <w:tc>
          <w:tcPr>
            <w:tcW w:type="dxa" w:w="3120"/>
          </w:tcPr>
          <w:p>
            <w:r>
              <w:rPr>
                <w:rFonts w:ascii="Consolas" w:hAnsi="Consolas"/>
                <w:color w:val="C7254E"/>
                <w:sz w:val="18"/>
              </w:rPr>
              <w:t>handleDeploy</w:t>
            </w:r>
          </w:p>
        </w:tc>
        <w:tc>
          <w:tcPr>
            <w:tcW w:type="dxa" w:w="3120"/>
          </w:tcPr>
          <w:p>
            <w:r>
              <w:rPr>
                <w:rFonts w:ascii="Consolas" w:hAnsi="Consolas"/>
                <w:color w:val="C7254E"/>
                <w:sz w:val="18"/>
              </w:rPr>
              <w:t>write(deployVault(address, companyName, EMPLOYMENT_SBT))</w:t>
            </w:r>
          </w:p>
        </w:tc>
      </w:tr>
      <w:tr>
        <w:tc>
          <w:tcPr>
            <w:tcW w:type="dxa" w:w="3120"/>
          </w:tcPr>
          <w:p>
            <w:r>
              <w:rPr>
                <w:sz w:val="18"/>
              </w:rPr>
              <w:t>(polling)</w:t>
            </w:r>
          </w:p>
        </w:tc>
        <w:tc>
          <w:tcPr>
            <w:tcW w:type="dxa" w:w="3120"/>
          </w:tcPr>
          <w:p>
            <w:r>
              <w:rPr>
                <w:sz w:val="18"/>
              </w:rPr>
              <w:t>20× interval 3 detik</w:t>
            </w:r>
          </w:p>
        </w:tc>
        <w:tc>
          <w:tcPr>
            <w:tcW w:type="dxa" w:w="3120"/>
          </w:tcPr>
          <w:p>
            <w:r>
              <w:rPr>
                <w:rFonts w:ascii="Consolas" w:hAnsi="Consolas"/>
                <w:color w:val="C7254E"/>
                <w:sz w:val="18"/>
              </w:rPr>
              <w:t>ponder.getCompany(address)</w:t>
            </w:r>
            <w:r>
              <w:rPr>
                <w:sz w:val="18"/>
              </w:rPr>
              <w:t xml:space="preserve"> hingga </w:t>
            </w:r>
            <w:r>
              <w:rPr>
                <w:rFonts w:ascii="Consolas" w:hAnsi="Consolas"/>
                <w:color w:val="C7254E"/>
                <w:sz w:val="18"/>
              </w:rPr>
              <w:t>company.id != 0x0</w:t>
            </w:r>
          </w:p>
        </w:tc>
      </w:tr>
      <w:tr>
        <w:tc>
          <w:tcPr>
            <w:tcW w:type="dxa" w:w="3120"/>
          </w:tcPr>
          <w:p>
            <w:r>
              <w:rPr>
                <w:sz w:val="18"/>
              </w:rPr>
              <w:t>3 Deposit</w:t>
            </w:r>
          </w:p>
        </w:tc>
        <w:tc>
          <w:tcPr>
            <w:tcW w:type="dxa" w:w="3120"/>
          </w:tcPr>
          <w:p>
            <w:r>
              <w:rPr>
                <w:rFonts w:ascii="Consolas" w:hAnsi="Consolas"/>
                <w:color w:val="C7254E"/>
                <w:sz w:val="18"/>
              </w:rPr>
              <w:t>handleDeposit</w:t>
            </w:r>
          </w:p>
        </w:tc>
        <w:tc>
          <w:tcPr>
            <w:tcW w:type="dxa" w:w="3120"/>
          </w:tcPr>
          <w:p>
            <w:r>
              <w:rPr>
                <w:rFonts w:ascii="Consolas" w:hAnsi="Consolas"/>
                <w:color w:val="C7254E"/>
                <w:sz w:val="18"/>
              </w:rPr>
              <w:t>write(approve(deployedVault, amountWei))</w:t>
            </w:r>
            <w:r>
              <w:rPr>
                <w:sz w:val="18"/>
              </w:rPr>
              <w:t xml:space="preserve"> → </w:t>
            </w:r>
            <w:r>
              <w:rPr>
                <w:rFonts w:ascii="Consolas" w:hAnsi="Consolas"/>
                <w:color w:val="C7254E"/>
                <w:sz w:val="18"/>
              </w:rPr>
              <w:t>write(fundVault(amountWei))</w:t>
            </w:r>
          </w:p>
        </w:tc>
      </w:tr>
      <w:tr>
        <w:tc>
          <w:tcPr>
            <w:tcW w:type="dxa" w:w="3120"/>
          </w:tcPr>
          <w:p>
            <w:r>
              <w:rPr>
                <w:sz w:val="18"/>
              </w:rPr>
              <w:t>4 Selesai</w:t>
            </w:r>
          </w:p>
        </w:tc>
        <w:tc>
          <w:tcPr>
            <w:tcW w:type="dxa" w:w="3120"/>
          </w:tcPr>
          <w:p>
            <w:r>
              <w:rPr>
                <w:sz w:val="18"/>
              </w:rPr>
              <w:t xml:space="preserve">Tautan ke </w:t>
            </w:r>
            <w:r>
              <w:rPr>
                <w:rFonts w:ascii="Consolas" w:hAnsi="Consolas"/>
                <w:color w:val="C7254E"/>
                <w:sz w:val="18"/>
              </w:rPr>
              <w:t>/hr/vault</w:t>
            </w:r>
          </w:p>
        </w:tc>
        <w:tc>
          <w:tcPr>
            <w:tcW w:type="dxa" w:w="3120"/>
          </w:tcPr>
          <w:p>
            <w:r>
              <w:rPr>
                <w:sz w:val="18"/>
              </w:rPr>
              <w:t>—</w:t>
            </w:r>
          </w:p>
        </w:tc>
      </w:tr>
    </w:tbl>
    <w:p>
      <w:pPr>
        <w:spacing w:after="80"/>
      </w:pPr>
    </w:p>
    <w:p>
      <w:pPr>
        <w:spacing w:after="120"/>
      </w:pPr>
      <w:r>
        <w:rPr>
          <w:b/>
        </w:rPr>
        <w:t>Konversi:</w:t>
      </w:r>
      <w:r>
        <w:t xml:space="preserve"> </w:t>
      </w:r>
      <w:r>
        <w:rPr>
          <w:rFonts w:ascii="Consolas" w:hAnsi="Consolas"/>
          <w:color w:val="C7254E"/>
          <w:sz w:val="18"/>
        </w:rPr>
        <w:t>amountWei = BigInt(amount.replace(/\D/g,"")) * BigInt(1e18)</w:t>
      </w:r>
      <w:r>
        <w:t>.</w:t>
      </w:r>
    </w:p>
    <w:p>
      <w:pPr>
        <w:pStyle w:val="Heading4"/>
      </w:pPr>
      <w:r>
        <w:t>A.8.2 /employee/ewa (EWA Dashboard)</w:t>
      </w:r>
    </w:p>
    <w:p>
      <w:pPr>
        <w:spacing w:after="120"/>
      </w:pPr>
      <w:r>
        <w:rPr>
          <w:b/>
        </w:rPr>
        <w:t>State React:</w:t>
      </w:r>
      <w:r>
        <w:t xml:space="preserve"> </w:t>
      </w:r>
      <w:r>
        <w:rPr>
          <w:rFonts w:ascii="Consolas" w:hAnsi="Consolas"/>
          <w:color w:val="C7254E"/>
          <w:sz w:val="18"/>
        </w:rPr>
        <w:t>flowRate</w:t>
      </w:r>
      <w:r>
        <w:t xml:space="preserve">, </w:t>
      </w:r>
      <w:r>
        <w:rPr>
          <w:rFonts w:ascii="Consolas" w:hAnsi="Consolas"/>
          <w:color w:val="C7254E"/>
          <w:sz w:val="18"/>
        </w:rPr>
        <w:t>streamStatus</w:t>
      </w:r>
      <w:r>
        <w:t xml:space="preserve">, </w:t>
      </w:r>
      <w:r>
        <w:rPr>
          <w:rFonts w:ascii="Consolas" w:hAnsi="Consolas"/>
          <w:color w:val="C7254E"/>
          <w:sz w:val="18"/>
        </w:rPr>
        <w:t>accruedWei</w:t>
      </w:r>
      <w:r>
        <w:t xml:space="preserve">, </w:t>
      </w:r>
      <w:r>
        <w:rPr>
          <w:rFonts w:ascii="Consolas" w:hAnsi="Consolas"/>
          <w:color w:val="C7254E"/>
          <w:sz w:val="18"/>
        </w:rPr>
        <w:t>idrxBalance</w:t>
      </w:r>
      <w:r>
        <w:t xml:space="preserve">, </w:t>
      </w:r>
      <w:r>
        <w:rPr>
          <w:rFonts w:ascii="Consolas" w:hAnsi="Consolas"/>
          <w:color w:val="C7254E"/>
          <w:sz w:val="18"/>
        </w:rPr>
        <w:t>recentClaims</w:t>
      </w:r>
      <w:r>
        <w:t xml:space="preserve">, </w:t>
      </w:r>
      <w:r>
        <w:rPr>
          <w:rFonts w:ascii="Consolas" w:hAnsi="Consolas"/>
          <w:color w:val="C7254E"/>
          <w:sz w:val="18"/>
        </w:rPr>
        <w:t>upcomingVest</w:t>
      </w:r>
      <w:r>
        <w:t xml:space="preserve">, </w:t>
      </w:r>
      <w:r>
        <w:rPr>
          <w:rFonts w:ascii="Consolas" w:hAnsi="Consolas"/>
          <w:color w:val="C7254E"/>
          <w:sz w:val="18"/>
        </w:rPr>
        <w:t>loading</w:t>
      </w:r>
      <w:r>
        <w:t xml:space="preserve">, </w:t>
      </w:r>
      <w:r>
        <w:rPr>
          <w:rFonts w:ascii="Consolas" w:hAnsi="Consolas"/>
          <w:color w:val="C7254E"/>
          <w:sz w:val="18"/>
        </w:rPr>
        <w:t>showSuccess</w:t>
      </w:r>
      <w:r>
        <w:t xml:space="preserve">, </w:t>
      </w:r>
      <w:r>
        <w:rPr>
          <w:rFonts w:ascii="Consolas" w:hAnsi="Consolas"/>
          <w:color w:val="C7254E"/>
          <w:sz w:val="18"/>
        </w:rPr>
        <w:t>successTxHash</w:t>
      </w:r>
      <w:r>
        <w:t>.</w:t>
      </w:r>
    </w:p>
    <w:p>
      <w:pPr>
        <w:spacing w:after="120"/>
      </w:pPr>
      <w:r>
        <w:rPr>
          <w:b/>
        </w:rPr>
        <w:t>Pemanggilan data:</w:t>
      </w:r>
      <w:r>
        <w:t xml:space="preserve"> </w:t>
      </w:r>
      <w:r>
        <w:rPr>
          <w:rFonts w:ascii="Consolas" w:hAnsi="Consolas"/>
          <w:color w:val="C7254E"/>
          <w:sz w:val="18"/>
        </w:rPr>
        <w:t>Promise.all([ponder.getStream, ponder.getClaims, ponder.getVests])</w:t>
      </w:r>
      <w:r>
        <w:t xml:space="preserve"> + </w:t>
      </w:r>
      <w:r>
        <w:rPr>
          <w:rFonts w:ascii="Consolas" w:hAnsi="Consolas"/>
          <w:color w:val="C7254E"/>
          <w:sz w:val="18"/>
        </w:rPr>
        <w:t>publicClient.readContract(balanceOf)</w:t>
      </w:r>
      <w:r>
        <w:t xml:space="preserve"> + </w:t>
      </w:r>
      <w:r>
        <w:rPr>
          <w:rFonts w:ascii="Consolas" w:hAnsi="Consolas"/>
          <w:color w:val="C7254E"/>
          <w:sz w:val="18"/>
        </w:rPr>
        <w:t>fetchAccrued()</w:t>
      </w:r>
      <w:r>
        <w:t>.</w:t>
      </w:r>
    </w:p>
    <w:p>
      <w:pPr>
        <w:spacing w:after="120"/>
      </w:pPr>
      <w:r>
        <w:rPr>
          <w:b/>
        </w:rPr>
        <w:t>Komputasi turunan:</w:t>
      </w:r>
    </w:p>
    <w:p>
      <w:pPr>
        <w:pStyle w:val="ListBullet"/>
        <w:ind w:left="360"/>
      </w:pPr>
      <w:r>
        <w:rPr>
          <w:rFonts w:ascii="Consolas" w:hAnsi="Consolas"/>
          <w:color w:val="C7254E"/>
          <w:sz w:val="18"/>
        </w:rPr>
        <w:t>fetchAccrued</w:t>
      </w:r>
      <w:r>
        <w:t xml:space="preserve">: </w:t>
      </w:r>
      <w:r>
        <w:rPr>
          <w:rFonts w:ascii="Consolas" w:hAnsi="Consolas"/>
          <w:color w:val="C7254E"/>
          <w:sz w:val="18"/>
        </w:rPr>
        <w:t>getAccrued(address)</w:t>
      </w:r>
      <w:r>
        <w:t xml:space="preserve"> → seed </w:t>
      </w:r>
      <w:r>
        <w:rPr>
          <w:rFonts w:ascii="Consolas" w:hAnsi="Consolas"/>
          <w:color w:val="C7254E"/>
          <w:sz w:val="18"/>
        </w:rPr>
        <w:t>StreamCounter</w:t>
      </w:r>
      <w:r>
        <w:t xml:space="preserve">; polling </w:t>
      </w:r>
      <w:r>
        <w:rPr>
          <w:rFonts w:ascii="Consolas" w:hAnsi="Consolas"/>
          <w:color w:val="C7254E"/>
          <w:sz w:val="18"/>
        </w:rPr>
        <w:t>setInterval(fetchAccrued, 10_000)</w:t>
      </w:r>
      <w:r>
        <w:t xml:space="preserve"> (NFR-10).</w:t>
      </w:r>
    </w:p>
    <w:p>
      <w:pPr>
        <w:pStyle w:val="ListBullet"/>
        <w:ind w:left="360"/>
      </w:pPr>
      <w:r>
        <w:t xml:space="preserve">Flow rate tampilan: </w:t>
      </w:r>
      <w:r>
        <w:rPr>
          <w:rFonts w:ascii="Consolas" w:hAnsi="Consolas"/>
          <w:color w:val="C7254E"/>
          <w:sz w:val="18"/>
        </w:rPr>
        <w:t>(Number(BigInt(flowRate)) / 1e18).toFixed(6)</w:t>
      </w:r>
      <w:r>
        <w:t xml:space="preserve"> IDRX/det.</w:t>
      </w:r>
    </w:p>
    <w:p>
      <w:pPr>
        <w:pStyle w:val="ListBullet"/>
        <w:ind w:left="360"/>
      </w:pPr>
      <w:r>
        <w:rPr>
          <w:rFonts w:ascii="Consolas" w:hAnsi="Consolas"/>
          <w:color w:val="C7254E"/>
          <w:sz w:val="18"/>
        </w:rPr>
        <w:t>getVestProgress(cliffTs)</w:t>
      </w:r>
      <w:r>
        <w:t xml:space="preserve">: estimasi asumsi mulai 6 bulan sebelum cliff; </w:t>
      </w:r>
      <w:r>
        <w:rPr>
          <w:rFonts w:ascii="Consolas" w:hAnsi="Consolas"/>
          <w:color w:val="C7254E"/>
          <w:sz w:val="18"/>
        </w:rPr>
        <w:t>clamp((elapsed/total)*100, 0, 100)</w:t>
      </w:r>
      <w:r>
        <w:t>.</w:t>
      </w:r>
    </w:p>
    <w:p>
      <w:pPr>
        <w:pStyle w:val="ListBullet"/>
        <w:ind w:left="360"/>
      </w:pPr>
      <w:r>
        <w:t xml:space="preserve">Tombol "Tarik Gaji" nonaktif jika </w:t>
      </w:r>
      <w:r>
        <w:rPr>
          <w:rFonts w:ascii="Consolas" w:hAnsi="Consolas"/>
          <w:color w:val="C7254E"/>
          <w:sz w:val="18"/>
        </w:rPr>
        <w:t>accruedWei === null || accruedWei === 0n</w:t>
      </w:r>
      <w:r>
        <w:t>.</w:t>
      </w:r>
    </w:p>
    <w:p>
      <w:pPr>
        <w:spacing w:after="120"/>
      </w:pPr>
      <w:r>
        <w:rPr>
          <w:b/>
        </w:rPr>
        <w:t>handleClaim:</w:t>
      </w:r>
      <w:r>
        <w:t xml:space="preserve"> </w:t>
      </w:r>
      <w:r>
        <w:rPr>
          <w:rFonts w:ascii="Consolas" w:hAnsi="Consolas"/>
          <w:color w:val="C7254E"/>
          <w:sz w:val="18"/>
        </w:rPr>
        <w:t>write(claimSalary())</w:t>
      </w:r>
      <w:r>
        <w:t xml:space="preserve"> → set </w:t>
      </w:r>
      <w:r>
        <w:rPr>
          <w:rFonts w:ascii="Consolas" w:hAnsi="Consolas"/>
          <w:color w:val="C7254E"/>
          <w:sz w:val="18"/>
        </w:rPr>
        <w:t>successTxHash</w:t>
      </w:r>
      <w:r>
        <w:t xml:space="preserve">, banner 5 detik → refresh </w:t>
      </w:r>
      <w:r>
        <w:rPr>
          <w:rFonts w:ascii="Consolas" w:hAnsi="Consolas"/>
          <w:color w:val="C7254E"/>
          <w:sz w:val="18"/>
        </w:rPr>
        <w:t>getAccrued</w:t>
      </w:r>
      <w:r>
        <w:t xml:space="preserve"> (2 dtk) dan </w:t>
      </w:r>
      <w:r>
        <w:rPr>
          <w:rFonts w:ascii="Consolas" w:hAnsi="Consolas"/>
          <w:color w:val="C7254E"/>
          <w:sz w:val="18"/>
        </w:rPr>
        <w:t>balanceOf</w:t>
      </w:r>
      <w:r>
        <w:t xml:space="preserve"> (3 dtk).</w:t>
      </w:r>
    </w:p>
    <w:p>
      <w:pPr>
        <w:pStyle w:val="Heading4"/>
      </w:pPr>
      <w:r>
        <w:t>A.8.3 /employee/kasbon (Uang Muka Gaji)</w:t>
      </w:r>
    </w:p>
    <w:p>
      <w:pPr>
        <w:spacing w:after="120"/>
      </w:pPr>
      <w:r>
        <w:rPr>
          <w:b/>
        </w:rPr>
        <w:t>State React:</w:t>
      </w:r>
      <w:r>
        <w:t xml:space="preserve"> </w:t>
      </w:r>
      <w:r>
        <w:rPr>
          <w:rFonts w:ascii="Consolas" w:hAnsi="Consolas"/>
          <w:color w:val="C7254E"/>
          <w:sz w:val="18"/>
        </w:rPr>
        <w:t>advanceAmount</w:t>
      </w:r>
      <w:r>
        <w:t xml:space="preserve"> (default 1.000.000), </w:t>
      </w:r>
      <w:r>
        <w:rPr>
          <w:rFonts w:ascii="Consolas" w:hAnsi="Consolas"/>
          <w:color w:val="C7254E"/>
          <w:sz w:val="18"/>
        </w:rPr>
        <w:t>advance</w:t>
      </w:r>
      <w:r>
        <w:t xml:space="preserve">, </w:t>
      </w:r>
      <w:r>
        <w:rPr>
          <w:rFonts w:ascii="Consolas" w:hAnsi="Consolas"/>
          <w:color w:val="C7254E"/>
          <w:sz w:val="18"/>
        </w:rPr>
        <w:t>stream</w:t>
      </w:r>
      <w:r>
        <w:t xml:space="preserve">, </w:t>
      </w:r>
      <w:r>
        <w:rPr>
          <w:rFonts w:ascii="Consolas" w:hAnsi="Consolas"/>
          <w:color w:val="C7254E"/>
          <w:sz w:val="18"/>
        </w:rPr>
        <w:t>taxHistory</w:t>
      </w:r>
      <w:r>
        <w:t xml:space="preserve">, </w:t>
      </w:r>
      <w:r>
        <w:rPr>
          <w:rFonts w:ascii="Consolas" w:hAnsi="Consolas"/>
          <w:color w:val="C7254E"/>
          <w:sz w:val="18"/>
        </w:rPr>
        <w:t>loading</w:t>
      </w:r>
      <w:r>
        <w:t>.</w:t>
      </w:r>
    </w:p>
    <w:p>
      <w:pPr>
        <w:spacing w:after="120"/>
      </w:pPr>
      <w:r>
        <w:rPr>
          <w:b/>
        </w:rPr>
        <w:t>Pemanggilan data:</w:t>
      </w:r>
      <w:r>
        <w:t xml:space="preserve"> </w:t>
      </w:r>
      <w:r>
        <w:rPr>
          <w:rFonts w:ascii="Consolas" w:hAnsi="Consolas"/>
          <w:color w:val="C7254E"/>
          <w:sz w:val="18"/>
        </w:rPr>
        <w:t>Promise.all([getSalaryAdvance(address), getStream(address), getTaxWithheldHistory(address)])</w:t>
      </w:r>
      <w:r>
        <w:t>.</w:t>
      </w:r>
    </w:p>
    <w:p>
      <w:pPr>
        <w:spacing w:after="120"/>
      </w:pPr>
      <w:r>
        <w:rPr>
          <w:b/>
        </w:rPr>
        <w:t>Komputasi turunan:</w:t>
      </w:r>
    </w:p>
    <w:p>
      <w:pPr>
        <w:pStyle w:val="ListBullet"/>
        <w:ind w:left="360"/>
      </w:pPr>
      <w:r>
        <w:rPr>
          <w:rFonts w:ascii="Consolas" w:hAnsi="Consolas"/>
          <w:color w:val="C7254E"/>
          <w:sz w:val="18"/>
        </w:rPr>
        <w:t>maxAdvance = floor(monthlySalary * 0.8)</w:t>
      </w:r>
      <w:r>
        <w:t xml:space="preserve"> dengan </w:t>
      </w:r>
      <w:r>
        <w:rPr>
          <w:rFonts w:ascii="Consolas" w:hAnsi="Consolas"/>
          <w:color w:val="C7254E"/>
          <w:sz w:val="18"/>
        </w:rPr>
        <w:t>monthlySalary = (flowRate/1e18) * 2.592.000</w:t>
      </w:r>
      <w:r>
        <w:t>; fallback 4.000.000.</w:t>
      </w:r>
    </w:p>
    <w:p>
      <w:pPr>
        <w:pStyle w:val="ListBullet"/>
        <w:ind w:left="360"/>
      </w:pPr>
      <w:r>
        <w:rPr>
          <w:rFonts w:ascii="Consolas" w:hAnsi="Consolas"/>
          <w:color w:val="C7254E"/>
          <w:sz w:val="18"/>
        </w:rPr>
        <w:t>advanceOutstanding = max(0, amount - repaid)</w:t>
      </w:r>
      <w:r>
        <w:t>.</w:t>
      </w:r>
    </w:p>
    <w:p>
      <w:pPr>
        <w:pStyle w:val="ListBullet"/>
        <w:ind w:left="360"/>
      </w:pPr>
      <w:r>
        <w:rPr>
          <w:rFonts w:ascii="Consolas" w:hAnsi="Consolas"/>
          <w:color w:val="C7254E"/>
          <w:sz w:val="18"/>
        </w:rPr>
        <w:t>advanceProgress = min(100, round(repaid / amount * 100))</w:t>
      </w:r>
      <w:r>
        <w:t>.</w:t>
      </w:r>
    </w:p>
    <w:p>
      <w:pPr>
        <w:pStyle w:val="ListBullet"/>
        <w:ind w:left="360"/>
      </w:pPr>
      <w:r>
        <w:rPr>
          <w:rFonts w:ascii="Consolas" w:hAnsi="Consolas"/>
          <w:color w:val="C7254E"/>
          <w:sz w:val="18"/>
        </w:rPr>
        <w:t>toWei(amount) = BigInt(round(amount * 1e18))</w:t>
      </w:r>
      <w:r>
        <w:t>.</w:t>
      </w:r>
    </w:p>
    <w:p>
      <w:pPr>
        <w:spacing w:after="120"/>
      </w:pPr>
      <w:r>
        <w:rPr>
          <w:b/>
        </w:rPr>
        <w:t>Aksi:</w:t>
      </w:r>
      <w:r>
        <w:t xml:space="preserve"> </w:t>
      </w:r>
      <w:r>
        <w:rPr>
          <w:rFonts w:ascii="Consolas" w:hAnsi="Consolas"/>
          <w:color w:val="C7254E"/>
          <w:sz w:val="18"/>
        </w:rPr>
        <w:t>requestAdvance(amount)</w:t>
      </w:r>
      <w:r>
        <w:t xml:space="preserve"> (gasless via Paymaster) — diikuti </w:t>
      </w:r>
      <w:r>
        <w:rPr>
          <w:rFonts w:ascii="Consolas" w:hAnsi="Consolas"/>
          <w:color w:val="C7254E"/>
          <w:sz w:val="18"/>
        </w:rPr>
        <w:t>refreshData()</w:t>
      </w:r>
      <w:r>
        <w:t>.</w:t>
      </w:r>
    </w:p>
    <w:p>
      <w:pPr>
        <w:pStyle w:val="Heading4"/>
      </w:pPr>
      <w:r>
        <w:t>A.8.4 /hr/vault (Treasury)</w:t>
      </w:r>
    </w:p>
    <w:p>
      <w:pPr>
        <w:spacing w:after="120"/>
      </w:pPr>
      <w:r>
        <w:rPr>
          <w:b/>
        </w:rPr>
        <w:t>State React:</w:t>
      </w:r>
      <w:r>
        <w:t xml:space="preserve"> </w:t>
      </w:r>
      <w:r>
        <w:rPr>
          <w:rFonts w:ascii="Consolas" w:hAnsi="Consolas"/>
          <w:color w:val="C7254E"/>
          <w:sz w:val="18"/>
        </w:rPr>
        <w:t>company</w:t>
      </w:r>
      <w:r>
        <w:t xml:space="preserve">, </w:t>
      </w:r>
      <w:r>
        <w:rPr>
          <w:rFonts w:ascii="Consolas" w:hAnsi="Consolas"/>
          <w:color w:val="C7254E"/>
          <w:sz w:val="18"/>
        </w:rPr>
        <w:t>streams</w:t>
      </w:r>
      <w:r>
        <w:t xml:space="preserve">, </w:t>
      </w:r>
      <w:r>
        <w:rPr>
          <w:rFonts w:ascii="Consolas" w:hAnsi="Consolas"/>
          <w:color w:val="C7254E"/>
          <w:sz w:val="18"/>
        </w:rPr>
        <w:t>claims</w:t>
      </w:r>
      <w:r>
        <w:t xml:space="preserve">, </w:t>
      </w:r>
      <w:r>
        <w:rPr>
          <w:rFonts w:ascii="Consolas" w:hAnsi="Consolas"/>
          <w:color w:val="C7254E"/>
          <w:sz w:val="18"/>
        </w:rPr>
        <w:t>isLoading</w:t>
      </w:r>
      <w:r>
        <w:t xml:space="preserve">, </w:t>
      </w:r>
      <w:r>
        <w:rPr>
          <w:rFonts w:ascii="Consolas" w:hAnsi="Consolas"/>
          <w:color w:val="C7254E"/>
          <w:sz w:val="18"/>
        </w:rPr>
        <w:t>fetchError</w:t>
      </w:r>
      <w:r>
        <w:t xml:space="preserve">, </w:t>
      </w:r>
      <w:r>
        <w:rPr>
          <w:rFonts w:ascii="Consolas" w:hAnsi="Consolas"/>
          <w:color w:val="C7254E"/>
          <w:sz w:val="18"/>
        </w:rPr>
        <w:t>isTopUpOpen</w:t>
      </w:r>
      <w:r>
        <w:t xml:space="preserve">, </w:t>
      </w:r>
      <w:r>
        <w:rPr>
          <w:rFonts w:ascii="Consolas" w:hAnsi="Consolas"/>
          <w:color w:val="C7254E"/>
          <w:sz w:val="18"/>
        </w:rPr>
        <w:t>isConfigOpen</w:t>
      </w:r>
      <w:r>
        <w:t xml:space="preserve">, </w:t>
      </w:r>
      <w:r>
        <w:rPr>
          <w:rFonts w:ascii="Consolas" w:hAnsi="Consolas"/>
          <w:color w:val="C7254E"/>
          <w:sz w:val="18"/>
        </w:rPr>
        <w:t>topUpAmount</w:t>
      </w:r>
      <w:r>
        <w:t xml:space="preserve">, </w:t>
      </w:r>
      <w:r>
        <w:rPr>
          <w:rFonts w:ascii="Consolas" w:hAnsi="Consolas"/>
          <w:color w:val="C7254E"/>
          <w:sz w:val="18"/>
        </w:rPr>
        <w:t>withdrawAmount</w:t>
      </w:r>
      <w:r>
        <w:t xml:space="preserve">, </w:t>
      </w:r>
      <w:r>
        <w:rPr>
          <w:rFonts w:ascii="Consolas" w:hAnsi="Consolas"/>
          <w:color w:val="C7254E"/>
          <w:sz w:val="18"/>
        </w:rPr>
        <w:t>withdrawAddress</w:t>
      </w:r>
      <w:r>
        <w:t xml:space="preserve">, </w:t>
      </w:r>
      <w:r>
        <w:rPr>
          <w:rFonts w:ascii="Consolas" w:hAnsi="Consolas"/>
          <w:color w:val="C7254E"/>
          <w:sz w:val="18"/>
        </w:rPr>
        <w:t>isWithdrawOpen</w:t>
      </w:r>
      <w:r>
        <w:t>.</w:t>
      </w:r>
    </w:p>
    <w:p>
      <w:pPr>
        <w:spacing w:after="120"/>
      </w:pPr>
      <w:r>
        <w:rPr>
          <w:b/>
        </w:rPr>
        <w:t>Pemanggilan data:</w:t>
      </w:r>
      <w:r>
        <w:t xml:space="preserve"> </w:t>
      </w:r>
      <w:r>
        <w:rPr>
          <w:rFonts w:ascii="Consolas" w:hAnsi="Consolas"/>
          <w:color w:val="C7254E"/>
          <w:sz w:val="18"/>
        </w:rPr>
        <w:t>Promise.all([ponder.getCompany(address), ponder.getStreams(address)])</w:t>
      </w:r>
      <w:r>
        <w:t>.</w:t>
      </w:r>
    </w:p>
    <w:p>
      <w:pPr>
        <w:spacing w:after="120"/>
      </w:pPr>
      <w:r>
        <w:rPr>
          <w:b/>
        </w:rPr>
        <w:t>Komputasi turunan:</w:t>
      </w:r>
    </w:p>
    <w:p>
      <w:pPr>
        <w:pStyle w:val="ListBullet"/>
        <w:ind w:left="360"/>
      </w:pPr>
      <w:r>
        <w:rPr>
          <w:rFonts w:ascii="Consolas" w:hAnsi="Consolas"/>
          <w:color w:val="C7254E"/>
          <w:sz w:val="18"/>
        </w:rPr>
        <w:t>burnRatePerMonth = Σ flowRate</w:t>
      </w:r>
      <w:r>
        <w:t xml:space="preserve"> (stream berstatus </w:t>
      </w:r>
      <w:r>
        <w:rPr>
          <w:rFonts w:ascii="Consolas" w:hAnsi="Consolas"/>
          <w:color w:val="C7254E"/>
          <w:sz w:val="18"/>
        </w:rPr>
        <w:t>Active</w:t>
      </w:r>
      <w:r>
        <w:t>).</w:t>
      </w:r>
    </w:p>
    <w:p>
      <w:pPr>
        <w:pStyle w:val="ListBullet"/>
        <w:ind w:left="360"/>
      </w:pPr>
      <w:r>
        <w:rPr>
          <w:rFonts w:ascii="Consolas" w:hAnsi="Consolas"/>
          <w:color w:val="C7254E"/>
          <w:sz w:val="18"/>
        </w:rPr>
        <w:t>burnRateMonthly = burnRatePerMonth * 2.592.000</w:t>
      </w:r>
      <w:r>
        <w:t>.</w:t>
      </w:r>
    </w:p>
    <w:p>
      <w:pPr>
        <w:pStyle w:val="ListBullet"/>
        <w:ind w:left="360"/>
      </w:pPr>
      <w:r>
        <w:rPr>
          <w:rFonts w:ascii="Consolas" w:hAnsi="Consolas"/>
          <w:color w:val="C7254E"/>
          <w:sz w:val="18"/>
        </w:rPr>
        <w:t>vaultBalanceWei = BigInt(company.vaultBalance)</w:t>
      </w:r>
      <w:r>
        <w:t>.</w:t>
      </w:r>
    </w:p>
    <w:p>
      <w:pPr>
        <w:pStyle w:val="ListBullet"/>
        <w:ind w:left="360"/>
      </w:pPr>
      <w:r>
        <w:rPr>
          <w:rFonts w:ascii="Consolas" w:hAnsi="Consolas"/>
          <w:color w:val="C7254E"/>
          <w:sz w:val="18"/>
        </w:rPr>
        <w:t>monthsLeft = (vaultBalanceWei / burnRateMonthly).toFixed(1)</w:t>
      </w:r>
      <w:r>
        <w:t xml:space="preserve"> atau "∞" jika burn 0.</w:t>
      </w:r>
    </w:p>
    <w:p>
      <w:pPr>
        <w:spacing w:after="120"/>
      </w:pPr>
      <w:r>
        <w:rPr>
          <w:b/>
        </w:rPr>
        <w:t>Aksi:</w:t>
      </w:r>
      <w:r>
        <w:t xml:space="preserve"> modal top-up (</w:t>
      </w:r>
      <w:r>
        <w:rPr>
          <w:rFonts w:ascii="Consolas" w:hAnsi="Consolas"/>
          <w:color w:val="C7254E"/>
          <w:sz w:val="18"/>
        </w:rPr>
        <w:t>approve</w:t>
      </w:r>
      <w:r>
        <w:t xml:space="preserve"> + </w:t>
      </w:r>
      <w:r>
        <w:rPr>
          <w:rFonts w:ascii="Consolas" w:hAnsi="Consolas"/>
          <w:color w:val="C7254E"/>
          <w:sz w:val="18"/>
        </w:rPr>
        <w:t>fundVault</w:t>
      </w:r>
      <w:r>
        <w:t>), modal withdraw (</w:t>
      </w:r>
      <w:r>
        <w:rPr>
          <w:rFonts w:ascii="Consolas" w:hAnsi="Consolas"/>
          <w:color w:val="C7254E"/>
          <w:sz w:val="18"/>
        </w:rPr>
        <w:t>withdrawVault(amount, recipient)</w:t>
      </w:r>
      <w:r>
        <w:t>), modal config (</w:t>
      </w:r>
      <w:r>
        <w:rPr>
          <w:rFonts w:ascii="Consolas" w:hAnsi="Consolas"/>
          <w:color w:val="C7254E"/>
          <w:sz w:val="18"/>
        </w:rPr>
        <w:t>setCompanyConfig</w:t>
      </w:r>
      <w:r>
        <w:t xml:space="preserve">). Komponen </w:t>
      </w:r>
      <w:r>
        <w:rPr>
          <w:rFonts w:ascii="Consolas" w:hAnsi="Consolas"/>
          <w:color w:val="C7254E"/>
          <w:sz w:val="18"/>
        </w:rPr>
        <w:t>VaultStatusBadge</w:t>
      </w:r>
      <w:r>
        <w:t xml:space="preserve"> menampilkan status vault.</w:t>
      </w:r>
    </w:p>
    <w:p>
      <w:pPr>
        <w:pStyle w:val="Heading4"/>
      </w:pPr>
      <w:r>
        <w:t>A.8.5 /hr/employees (Manajemen Karyawan)</w:t>
      </w:r>
    </w:p>
    <w:p>
      <w:pPr>
        <w:spacing w:after="120"/>
      </w:pPr>
      <w:r>
        <w:rPr>
          <w:b/>
        </w:rPr>
        <w:t>State React:</w:t>
      </w:r>
      <w:r>
        <w:t xml:space="preserve"> </w:t>
      </w:r>
      <w:r>
        <w:rPr>
          <w:rFonts w:ascii="Consolas" w:hAnsi="Consolas"/>
          <w:color w:val="C7254E"/>
          <w:sz w:val="18"/>
        </w:rPr>
        <w:t>streams</w:t>
      </w:r>
      <w:r>
        <w:t xml:space="preserve">, </w:t>
      </w:r>
      <w:r>
        <w:rPr>
          <w:rFonts w:ascii="Consolas" w:hAnsi="Consolas"/>
          <w:color w:val="C7254E"/>
          <w:sz w:val="18"/>
        </w:rPr>
        <w:t>searchQuery</w:t>
      </w:r>
      <w:r>
        <w:t xml:space="preserve">, </w:t>
      </w:r>
      <w:r>
        <w:rPr>
          <w:rFonts w:ascii="Consolas" w:hAnsi="Consolas"/>
          <w:color w:val="C7254E"/>
          <w:sz w:val="18"/>
        </w:rPr>
        <w:t>statusFilter</w:t>
      </w:r>
      <w:r>
        <w:t xml:space="preserve"> ("Semua Status"), </w:t>
      </w:r>
      <w:r>
        <w:rPr>
          <w:rFonts w:ascii="Consolas" w:hAnsi="Consolas"/>
          <w:color w:val="C7254E"/>
          <w:sz w:val="18"/>
        </w:rPr>
        <w:t>isAddOpen</w:t>
      </w:r>
      <w:r>
        <w:t xml:space="preserve">, </w:t>
      </w:r>
      <w:r>
        <w:rPr>
          <w:rFonts w:ascii="Consolas" w:hAnsi="Consolas"/>
          <w:color w:val="C7254E"/>
          <w:sz w:val="18"/>
        </w:rPr>
        <w:t>actionLoadingId</w:t>
      </w:r>
      <w:r>
        <w:t xml:space="preserve">, </w:t>
      </w:r>
      <w:r>
        <w:rPr>
          <w:rFonts w:ascii="Consolas" w:hAnsi="Consolas"/>
          <w:color w:val="C7254E"/>
          <w:sz w:val="18"/>
        </w:rPr>
        <w:t>newEmp</w:t>
      </w:r>
      <w:r>
        <w:t xml:space="preserve"> ({address, salary}), </w:t>
      </w:r>
      <w:r>
        <w:rPr>
          <w:rFonts w:ascii="Consolas" w:hAnsi="Consolas"/>
          <w:color w:val="C7254E"/>
          <w:sz w:val="18"/>
        </w:rPr>
        <w:t>pending</w:t>
      </w:r>
      <w:r>
        <w:t>.</w:t>
      </w:r>
    </w:p>
    <w:p>
      <w:pPr>
        <w:spacing w:after="120"/>
      </w:pPr>
      <w:r>
        <w:rPr>
          <w:b/>
        </w:rPr>
        <w:t>Pemanggilan data:</w:t>
      </w:r>
      <w:r>
        <w:t xml:space="preserve"> </w:t>
      </w:r>
      <w:r>
        <w:rPr>
          <w:rFonts w:ascii="Consolas" w:hAnsi="Consolas"/>
          <w:color w:val="C7254E"/>
          <w:sz w:val="18"/>
        </w:rPr>
        <w:t>ponder.getStreams(address)</w:t>
      </w:r>
      <w:r>
        <w:t xml:space="preserve"> untuk daftar; </w:t>
      </w:r>
      <w:r>
        <w:rPr>
          <w:rFonts w:ascii="Consolas" w:hAnsi="Consolas"/>
          <w:color w:val="C7254E"/>
          <w:sz w:val="18"/>
        </w:rPr>
        <w:t>registration.getPending(token)</w:t>
      </w:r>
      <w:r>
        <w:t xml:space="preserve"> untuk antrian karyawan yang menunggu.</w:t>
      </w:r>
    </w:p>
    <w:p>
      <w:pPr>
        <w:spacing w:after="120"/>
      </w:pPr>
      <w:r>
        <w:rPr>
          <w:b/>
        </w:rPr>
        <w:t>Logika:</w:t>
      </w:r>
      <w:r>
        <w:t xml:space="preserve"> filter daftar berdasarkan </w:t>
      </w:r>
      <w:r>
        <w:rPr>
          <w:rFonts w:ascii="Consolas" w:hAnsi="Consolas"/>
          <w:color w:val="C7254E"/>
          <w:sz w:val="18"/>
        </w:rPr>
        <w:t>searchQuery</w:t>
      </w:r>
      <w:r>
        <w:t xml:space="preserve"> dan </w:t>
      </w:r>
      <w:r>
        <w:rPr>
          <w:rFonts w:ascii="Consolas" w:hAnsi="Consolas"/>
          <w:color w:val="C7254E"/>
          <w:sz w:val="18"/>
        </w:rPr>
        <w:t>statusFilter</w:t>
      </w:r>
      <w:r>
        <w:t xml:space="preserve">; </w:t>
      </w:r>
      <w:r>
        <w:rPr>
          <w:rFonts w:ascii="Consolas" w:hAnsi="Consolas"/>
          <w:color w:val="C7254E"/>
          <w:sz w:val="18"/>
        </w:rPr>
        <w:t>StreamCounter</w:t>
      </w:r>
      <w:r>
        <w:t xml:space="preserve"> per baris untuk saldo real-time; modal tambah memanggil </w:t>
      </w:r>
      <w:r>
        <w:rPr>
          <w:rFonts w:ascii="Consolas" w:hAnsi="Consolas"/>
          <w:color w:val="C7254E"/>
          <w:sz w:val="18"/>
        </w:rPr>
        <w:t>startStream</w:t>
      </w:r>
      <w:r>
        <w:t xml:space="preserve"> (gaji dikonversi ke flowRate). Tautan ke </w:t>
      </w:r>
      <w:r>
        <w:rPr>
          <w:rFonts w:ascii="Consolas" w:hAnsi="Consolas"/>
          <w:color w:val="C7254E"/>
          <w:sz w:val="18"/>
        </w:rPr>
        <w:t>/hr/employees/[id]</w:t>
      </w:r>
      <w:r>
        <w:t xml:space="preserve"> untuk detail.</w:t>
      </w:r>
    </w:p>
    <w:p>
      <w:pPr>
        <w:pStyle w:val="Heading4"/>
      </w:pPr>
      <w:r>
        <w:t>A.8.6 /hr/phk (PHK Multi-Sig)</w:t>
      </w:r>
    </w:p>
    <w:p>
      <w:pPr>
        <w:spacing w:after="120"/>
      </w:pPr>
      <w:r>
        <w:rPr>
          <w:b/>
        </w:rPr>
        <w:t>State React:</w:t>
      </w:r>
      <w:r>
        <w:t xml:space="preserve"> </w:t>
      </w:r>
      <w:r>
        <w:rPr>
          <w:rFonts w:ascii="Consolas" w:hAnsi="Consolas"/>
          <w:color w:val="C7254E"/>
          <w:sz w:val="18"/>
        </w:rPr>
        <w:t>streams</w:t>
      </w:r>
      <w:r>
        <w:t xml:space="preserve">, </w:t>
      </w:r>
      <w:r>
        <w:rPr>
          <w:rFonts w:ascii="Consolas" w:hAnsi="Consolas"/>
          <w:color w:val="C7254E"/>
          <w:sz w:val="18"/>
        </w:rPr>
        <w:t>terminations</w:t>
      </w:r>
      <w:r>
        <w:t xml:space="preserve"> (map alamat→proposal), </w:t>
      </w:r>
      <w:r>
        <w:rPr>
          <w:rFonts w:ascii="Consolas" w:hAnsi="Consolas"/>
          <w:color w:val="C7254E"/>
          <w:sz w:val="18"/>
        </w:rPr>
        <w:t>isProposeOpen</w:t>
      </w:r>
      <w:r>
        <w:t xml:space="preserve">, </w:t>
      </w:r>
      <w:r>
        <w:rPr>
          <w:rFonts w:ascii="Consolas" w:hAnsi="Consolas"/>
          <w:color w:val="C7254E"/>
          <w:sz w:val="18"/>
        </w:rPr>
        <w:t>newProposal</w:t>
      </w:r>
      <w:r>
        <w:t xml:space="preserve"> ({empAddress, reason}), </w:t>
      </w:r>
      <w:r>
        <w:rPr>
          <w:rFonts w:ascii="Consolas" w:hAnsi="Consolas"/>
          <w:color w:val="C7254E"/>
          <w:sz w:val="18"/>
        </w:rPr>
        <w:t>actionLoadingAddr</w:t>
      </w:r>
      <w:r>
        <w:t>.</w:t>
      </w:r>
    </w:p>
    <w:p>
      <w:pPr>
        <w:spacing w:after="120"/>
      </w:pPr>
      <w:r>
        <w:rPr>
          <w:b/>
        </w:rPr>
        <w:t>Pemanggilan data:</w:t>
      </w:r>
      <w:r>
        <w:t xml:space="preserve"> </w:t>
      </w:r>
      <w:r>
        <w:rPr>
          <w:rFonts w:ascii="Consolas" w:hAnsi="Consolas"/>
          <w:color w:val="C7254E"/>
          <w:sz w:val="18"/>
        </w:rPr>
        <w:t>ponder.getStreams(address)</w:t>
      </w:r>
      <w:r>
        <w:t xml:space="preserve"> (filter status != "Cancelled"); untuk tiap karyawan </w:t>
      </w:r>
      <w:r>
        <w:rPr>
          <w:rFonts w:ascii="Consolas" w:hAnsi="Consolas"/>
          <w:color w:val="C7254E"/>
          <w:sz w:val="18"/>
        </w:rPr>
        <w:t>ponder.getTermination(empAddr)</w:t>
      </w:r>
      <w:r>
        <w:t xml:space="preserve"> membangun </w:t>
      </w:r>
      <w:r>
        <w:rPr>
          <w:rFonts w:ascii="Consolas" w:hAnsi="Consolas"/>
          <w:color w:val="C7254E"/>
          <w:sz w:val="18"/>
        </w:rPr>
        <w:t>terminations</w:t>
      </w:r>
      <w:r>
        <w:t xml:space="preserve"> map.</w:t>
      </w:r>
    </w:p>
    <w:p>
      <w:pPr>
        <w:spacing w:after="120"/>
      </w:pPr>
      <w:r>
        <w:rPr>
          <w:b/>
        </w:rPr>
        <w:t>Logika:</w:t>
      </w:r>
    </w:p>
    <w:p>
      <w:pPr>
        <w:pStyle w:val="ListBullet"/>
        <w:ind w:left="360"/>
      </w:pPr>
      <w:r>
        <w:rPr>
          <w:rFonts w:ascii="Consolas" w:hAnsi="Consolas"/>
          <w:color w:val="C7254E"/>
          <w:sz w:val="18"/>
        </w:rPr>
        <w:t>encodeReason(reason) = keccak256(toHex(reason))</w:t>
      </w:r>
      <w:r>
        <w:t xml:space="preserve"> → </w:t>
      </w:r>
      <w:r>
        <w:rPr>
          <w:rFonts w:ascii="Consolas" w:hAnsi="Consolas"/>
          <w:color w:val="C7254E"/>
          <w:sz w:val="18"/>
        </w:rPr>
        <w:t>reasonHash</w:t>
      </w:r>
      <w:r>
        <w:t>.</w:t>
      </w:r>
    </w:p>
    <w:p>
      <w:pPr>
        <w:pStyle w:val="ListBullet"/>
        <w:ind w:left="360"/>
      </w:pPr>
      <w:r>
        <w:t xml:space="preserve">Aksi propose: </w:t>
      </w:r>
      <w:r>
        <w:rPr>
          <w:rFonts w:ascii="Consolas" w:hAnsi="Consolas"/>
          <w:color w:val="C7254E"/>
          <w:sz w:val="18"/>
        </w:rPr>
        <w:t>proposeTermination(empAddress, encodeReason(reason))</w:t>
      </w:r>
      <w:r>
        <w:t>.</w:t>
      </w:r>
    </w:p>
    <w:p>
      <w:pPr>
        <w:pStyle w:val="ListBullet"/>
        <w:ind w:left="360"/>
      </w:pPr>
      <w:r>
        <w:t xml:space="preserve">Aksi approve (Legal): </w:t>
      </w:r>
      <w:r>
        <w:rPr>
          <w:rFonts w:ascii="Consolas" w:hAnsi="Consolas"/>
          <w:color w:val="C7254E"/>
          <w:sz w:val="18"/>
        </w:rPr>
        <w:t>approveTermination(empAddress)</w:t>
      </w:r>
      <w:r>
        <w:t>.</w:t>
      </w:r>
    </w:p>
    <w:p>
      <w:pPr>
        <w:pStyle w:val="ListBullet"/>
        <w:ind w:left="360"/>
      </w:pPr>
      <w:r>
        <w:t xml:space="preserve">Aksi execute: </w:t>
      </w:r>
      <w:r>
        <w:rPr>
          <w:rFonts w:ascii="Consolas" w:hAnsi="Consolas"/>
          <w:color w:val="C7254E"/>
          <w:sz w:val="18"/>
        </w:rPr>
        <w:t>executeTermination(empAddress)</w:t>
      </w:r>
      <w:r>
        <w:t>.</w:t>
      </w:r>
    </w:p>
    <w:p>
      <w:pPr>
        <w:pStyle w:val="ListBullet"/>
        <w:ind w:left="360"/>
      </w:pPr>
      <w:r>
        <w:rPr>
          <w:rFonts w:ascii="Consolas" w:hAnsi="Consolas"/>
          <w:color w:val="C7254E"/>
          <w:sz w:val="18"/>
        </w:rPr>
        <w:t>empAddr = stream.id.split("-")[1]</w:t>
      </w:r>
      <w:r>
        <w:t xml:space="preserve"> (id Ponder berformat </w:t>
      </w:r>
      <w:r>
        <w:rPr>
          <w:rFonts w:ascii="Consolas" w:hAnsi="Consolas"/>
          <w:color w:val="C7254E"/>
          <w:sz w:val="18"/>
        </w:rPr>
        <w:t>companyHr-employee</w:t>
      </w:r>
      <w:r>
        <w:t>).</w:t>
      </w:r>
    </w:p>
    <w:p>
      <w:pPr>
        <w:pStyle w:val="Heading4"/>
      </w:pPr>
      <w:r>
        <w:t>A.8.7 /hr/vesting (Cliff Vesting)</w:t>
      </w:r>
    </w:p>
    <w:p>
      <w:pPr>
        <w:spacing w:after="120"/>
      </w:pPr>
      <w:r>
        <w:rPr>
          <w:b/>
        </w:rPr>
        <w:t>State React:</w:t>
      </w:r>
      <w:r>
        <w:t xml:space="preserve"> </w:t>
      </w:r>
      <w:r>
        <w:rPr>
          <w:rFonts w:ascii="Consolas" w:hAnsi="Consolas"/>
          <w:color w:val="C7254E"/>
          <w:sz w:val="18"/>
        </w:rPr>
        <w:t>streams</w:t>
      </w:r>
      <w:r>
        <w:t xml:space="preserve">, </w:t>
      </w:r>
      <w:r>
        <w:rPr>
          <w:rFonts w:ascii="Consolas" w:hAnsi="Consolas"/>
          <w:color w:val="C7254E"/>
          <w:sz w:val="18"/>
        </w:rPr>
        <w:t>vests</w:t>
      </w:r>
      <w:r>
        <w:t xml:space="preserve"> (agregat lintas karyawan), </w:t>
      </w:r>
      <w:r>
        <w:rPr>
          <w:rFonts w:ascii="Consolas" w:hAnsi="Consolas"/>
          <w:color w:val="C7254E"/>
          <w:sz w:val="18"/>
        </w:rPr>
        <w:t>isAddOpen</w:t>
      </w:r>
      <w:r>
        <w:t xml:space="preserve">, </w:t>
      </w:r>
      <w:r>
        <w:rPr>
          <w:rFonts w:ascii="Consolas" w:hAnsi="Consolas"/>
          <w:color w:val="C7254E"/>
          <w:sz w:val="18"/>
        </w:rPr>
        <w:t>newVest</w:t>
      </w:r>
      <w:r>
        <w:t xml:space="preserve"> ({empAddress, type, amount, cliffDate}).</w:t>
      </w:r>
    </w:p>
    <w:p>
      <w:pPr>
        <w:spacing w:after="120"/>
      </w:pPr>
      <w:r>
        <w:rPr>
          <w:b/>
        </w:rPr>
        <w:t>Pemetaan tipe vest:</w:t>
      </w:r>
      <w:r>
        <w:t xml:space="preserve"> </w:t>
      </w:r>
      <w:r>
        <w:rPr>
          <w:rFonts w:ascii="Consolas" w:hAnsi="Consolas"/>
          <w:color w:val="C7254E"/>
          <w:sz w:val="18"/>
        </w:rPr>
        <w:t>VEST_TYPE_MAP = { "Bonus Retensi": 0 (Retention), "Masa Percobaan": 1 (Probation), "ESOP": 2 }</w:t>
      </w:r>
      <w:r>
        <w:t>.</w:t>
      </w:r>
    </w:p>
    <w:p>
      <w:pPr>
        <w:spacing w:after="120"/>
      </w:pPr>
      <w:r>
        <w:rPr>
          <w:b/>
        </w:rPr>
        <w:t>Pemanggilan data:</w:t>
      </w:r>
      <w:r>
        <w:t xml:space="preserve"> </w:t>
      </w:r>
      <w:r>
        <w:rPr>
          <w:rFonts w:ascii="Consolas" w:hAnsi="Consolas"/>
          <w:color w:val="C7254E"/>
          <w:sz w:val="18"/>
        </w:rPr>
        <w:t>getStreams(address)</w:t>
      </w:r>
      <w:r>
        <w:t xml:space="preserve"> (filter aktif) → untuk tiap karyawan </w:t>
      </w:r>
      <w:r>
        <w:rPr>
          <w:rFonts w:ascii="Consolas" w:hAnsi="Consolas"/>
          <w:color w:val="C7254E"/>
          <w:sz w:val="18"/>
        </w:rPr>
        <w:t>getVests(empAddr)</w:t>
      </w:r>
      <w:r>
        <w:t xml:space="preserve"> dikumpulkan ke </w:t>
      </w:r>
      <w:r>
        <w:rPr>
          <w:rFonts w:ascii="Consolas" w:hAnsi="Consolas"/>
          <w:color w:val="C7254E"/>
          <w:sz w:val="18"/>
        </w:rPr>
        <w:t>vests</w:t>
      </w:r>
      <w:r>
        <w:t xml:space="preserve"> dengan </w:t>
      </w:r>
      <w:r>
        <w:rPr>
          <w:rFonts w:ascii="Consolas" w:hAnsi="Consolas"/>
          <w:color w:val="C7254E"/>
          <w:sz w:val="18"/>
        </w:rPr>
        <w:t>empAddress</w:t>
      </w:r>
      <w:r>
        <w:t>.</w:t>
      </w:r>
    </w:p>
    <w:p>
      <w:pPr>
        <w:spacing w:after="120"/>
      </w:pPr>
      <w:r>
        <w:rPr>
          <w:b/>
        </w:rPr>
        <w:t>Aksi:</w:t>
      </w:r>
      <w:r>
        <w:t xml:space="preserve"> </w:t>
      </w:r>
      <w:r>
        <w:rPr>
          <w:rFonts w:ascii="Consolas" w:hAnsi="Consolas"/>
          <w:color w:val="C7254E"/>
          <w:sz w:val="18"/>
        </w:rPr>
        <w:t>createCliffVest(empAddress, amountWei, cliffTs, vestType)</w:t>
      </w:r>
      <w:r>
        <w:t xml:space="preserve"> (cliffTs dari </w:t>
      </w:r>
      <w:r>
        <w:rPr>
          <w:rFonts w:ascii="Consolas" w:hAnsi="Consolas"/>
          <w:color w:val="C7254E"/>
          <w:sz w:val="18"/>
        </w:rPr>
        <w:t>cliffDate</w:t>
      </w:r>
      <w:r>
        <w:t xml:space="preserve">); </w:t>
      </w:r>
      <w:r>
        <w:rPr>
          <w:rFonts w:ascii="Consolas" w:hAnsi="Consolas"/>
          <w:color w:val="C7254E"/>
          <w:sz w:val="18"/>
        </w:rPr>
        <w:t>cancelCliffVest(empAddress, vestId)</w:t>
      </w:r>
      <w:r>
        <w:t xml:space="preserve">. Visualisasi </w:t>
      </w:r>
      <w:r>
        <w:rPr>
          <w:rFonts w:ascii="Consolas" w:hAnsi="Consolas"/>
          <w:color w:val="C7254E"/>
          <w:sz w:val="18"/>
        </w:rPr>
        <w:t>PieChart</w:t>
      </w:r>
      <w:r>
        <w:t xml:space="preserve"> (recharts) per tipe vest.</w:t>
      </w:r>
    </w:p>
    <w:p>
      <w:pPr>
        <w:pStyle w:val="Heading4"/>
      </w:pPr>
      <w:r>
        <w:t>A.8.8 /hr/compliance (Kepatuhan)</w:t>
      </w:r>
    </w:p>
    <w:p>
      <w:pPr>
        <w:spacing w:after="120"/>
      </w:pPr>
      <w:r>
        <w:rPr>
          <w:b/>
        </w:rPr>
        <w:t>State React:</w:t>
      </w:r>
      <w:r>
        <w:t xml:space="preserve"> </w:t>
      </w:r>
      <w:r>
        <w:rPr>
          <w:rFonts w:ascii="Consolas" w:hAnsi="Consolas"/>
          <w:color w:val="C7254E"/>
          <w:sz w:val="18"/>
        </w:rPr>
        <w:t>selectedMonth</w:t>
      </w:r>
      <w:r>
        <w:t xml:space="preserve"> (default bulan berjalan </w:t>
      </w:r>
      <w:r>
        <w:rPr>
          <w:rFonts w:ascii="Consolas" w:hAnsi="Consolas"/>
          <w:color w:val="C7254E"/>
          <w:sz w:val="18"/>
        </w:rPr>
        <w:t>YYYY-MM</w:t>
      </w:r>
      <w:r>
        <w:t xml:space="preserve">), </w:t>
      </w:r>
      <w:r>
        <w:rPr>
          <w:rFonts w:ascii="Consolas" w:hAnsi="Consolas"/>
          <w:color w:val="C7254E"/>
          <w:sz w:val="18"/>
        </w:rPr>
        <w:t>summary</w:t>
      </w:r>
      <w:r>
        <w:t xml:space="preserve">, </w:t>
      </w:r>
      <w:r>
        <w:rPr>
          <w:rFonts w:ascii="Consolas" w:hAnsi="Consolas"/>
          <w:color w:val="C7254E"/>
          <w:sz w:val="18"/>
        </w:rPr>
        <w:t>isLoading</w:t>
      </w:r>
      <w:r>
        <w:t xml:space="preserve">, </w:t>
      </w:r>
      <w:r>
        <w:rPr>
          <w:rFonts w:ascii="Consolas" w:hAnsi="Consolas"/>
          <w:color w:val="C7254E"/>
          <w:sz w:val="18"/>
        </w:rPr>
        <w:t>fetchError</w:t>
      </w:r>
      <w:r>
        <w:t>.</w:t>
      </w:r>
    </w:p>
    <w:p>
      <w:pPr>
        <w:spacing w:after="120"/>
      </w:pPr>
      <w:r>
        <w:rPr>
          <w:b/>
        </w:rPr>
        <w:t>Logika:</w:t>
      </w:r>
    </w:p>
    <w:p>
      <w:pPr>
        <w:pStyle w:val="ListBullet"/>
        <w:ind w:left="360"/>
      </w:pPr>
      <w:r>
        <w:rPr>
          <w:rFonts w:ascii="Consolas" w:hAnsi="Consolas"/>
          <w:color w:val="C7254E"/>
          <w:sz w:val="18"/>
        </w:rPr>
        <w:t>handleFetch</w:t>
      </w:r>
      <w:r>
        <w:t xml:space="preserve">: </w:t>
      </w:r>
      <w:r>
        <w:rPr>
          <w:rFonts w:ascii="Consolas" w:hAnsi="Consolas"/>
          <w:color w:val="C7254E"/>
          <w:sz w:val="18"/>
        </w:rPr>
        <w:t>backend.getComplianceSummary(address, selectedMonth, token)</w:t>
      </w:r>
      <w:r>
        <w:t>.</w:t>
      </w:r>
    </w:p>
    <w:p>
      <w:pPr>
        <w:pStyle w:val="ListBullet"/>
        <w:ind w:left="360"/>
      </w:pPr>
      <w:r>
        <w:rPr>
          <w:rFonts w:ascii="Consolas" w:hAnsi="Consolas"/>
          <w:color w:val="C7254E"/>
          <w:sz w:val="18"/>
        </w:rPr>
        <w:t>handleExportCsv</w:t>
      </w:r>
      <w:r>
        <w:t xml:space="preserve">: </w:t>
      </w:r>
      <w:r>
        <w:rPr>
          <w:rFonts w:ascii="Consolas" w:hAnsi="Consolas"/>
          <w:color w:val="C7254E"/>
          <w:sz w:val="18"/>
        </w:rPr>
        <w:t>fetch(BACKEND_URL/compliance/export/:address?month=...)</w:t>
      </w:r>
      <w:r>
        <w:t xml:space="preserve"> dengan Bearer JWT; unduh </w:t>
      </w:r>
      <w:r>
        <w:rPr>
          <w:rFonts w:ascii="Consolas" w:hAnsi="Consolas"/>
          <w:color w:val="C7254E"/>
          <w:sz w:val="18"/>
        </w:rPr>
        <w:t>blob</w:t>
      </w:r>
      <w:r>
        <w:t xml:space="preserve"> sebagai </w:t>
      </w:r>
      <w:r>
        <w:rPr>
          <w:rFonts w:ascii="Consolas" w:hAnsi="Consolas"/>
          <w:color w:val="C7254E"/>
          <w:sz w:val="18"/>
        </w:rPr>
        <w:t>compliance-&lt;bulan&gt;.csv</w:t>
      </w:r>
      <w:r>
        <w:t>.</w:t>
      </w:r>
    </w:p>
    <w:p>
      <w:pPr>
        <w:pStyle w:val="ListBullet"/>
        <w:ind w:left="360"/>
      </w:pPr>
      <w:r>
        <w:rPr>
          <w:rFonts w:ascii="Consolas" w:hAnsi="Consolas"/>
          <w:color w:val="C7254E"/>
          <w:sz w:val="18"/>
        </w:rPr>
        <w:t>totalCompliance = Number(BigInt(summary.totalCompliance))/1e18</w:t>
      </w:r>
      <w:r>
        <w:t xml:space="preserve">; </w:t>
      </w:r>
      <w:r>
        <w:rPr>
          <w:rFonts w:ascii="Consolas" w:hAnsi="Consolas"/>
          <w:color w:val="C7254E"/>
          <w:sz w:val="18"/>
        </w:rPr>
        <w:t>totalAccrued</w:t>
      </w:r>
      <w:r>
        <w:t xml:space="preserve"> serupa.</w:t>
      </w:r>
    </w:p>
    <w:p>
      <w:pPr>
        <w:pStyle w:val="ListBullet"/>
        <w:ind w:left="360"/>
      </w:pPr>
      <w:r>
        <w:t xml:space="preserve">Visualisasi </w:t>
      </w:r>
      <w:r>
        <w:rPr>
          <w:rFonts w:ascii="Consolas" w:hAnsi="Consolas"/>
          <w:color w:val="C7254E"/>
          <w:sz w:val="18"/>
        </w:rPr>
        <w:t>BarChart</w:t>
      </w:r>
      <w:r>
        <w:t xml:space="preserve"> (recharts) untuk rincian per karyawan.</w:t>
      </w:r>
    </w:p>
    <w:p>
      <w:pPr>
        <w:pStyle w:val="Heading4"/>
      </w:pPr>
      <w:r>
        <w:t>A.8.9 /employee/severance (Pesangon)</w:t>
      </w:r>
    </w:p>
    <w:p>
      <w:pPr>
        <w:spacing w:after="120"/>
      </w:pPr>
      <w:r>
        <w:rPr>
          <w:b/>
        </w:rPr>
        <w:t>State React:</w:t>
      </w:r>
      <w:r>
        <w:t xml:space="preserve"> </w:t>
      </w:r>
      <w:r>
        <w:rPr>
          <w:rFonts w:ascii="Consolas" w:hAnsi="Consolas"/>
          <w:color w:val="C7254E"/>
          <w:sz w:val="18"/>
        </w:rPr>
        <w:t>severance</w:t>
      </w:r>
      <w:r>
        <w:t xml:space="preserve"> ({id, amount, state}), </w:t>
      </w:r>
      <w:r>
        <w:rPr>
          <w:rFonts w:ascii="Consolas" w:hAnsi="Consolas"/>
          <w:color w:val="C7254E"/>
          <w:sz w:val="18"/>
        </w:rPr>
        <w:t>stream</w:t>
      </w:r>
      <w:r>
        <w:t xml:space="preserve">, </w:t>
      </w:r>
      <w:r>
        <w:rPr>
          <w:rFonts w:ascii="Consolas" w:hAnsi="Consolas"/>
          <w:color w:val="C7254E"/>
          <w:sz w:val="18"/>
        </w:rPr>
        <w:t>loading</w:t>
      </w:r>
      <w:r>
        <w:t>.</w:t>
      </w:r>
    </w:p>
    <w:p>
      <w:pPr>
        <w:spacing w:after="120"/>
      </w:pPr>
      <w:r>
        <w:rPr>
          <w:b/>
        </w:rPr>
        <w:t>Pemanggilan data:</w:t>
      </w:r>
      <w:r>
        <w:t xml:space="preserve"> </w:t>
      </w:r>
      <w:r>
        <w:rPr>
          <w:rFonts w:ascii="Consolas" w:hAnsi="Consolas"/>
          <w:color w:val="C7254E"/>
          <w:sz w:val="18"/>
        </w:rPr>
        <w:t>Promise.all([ponder.getSeverance(address), ponder.getStream(address)])</w:t>
      </w:r>
      <w:r>
        <w:t>.</w:t>
      </w:r>
    </w:p>
    <w:p>
      <w:pPr>
        <w:spacing w:after="120"/>
      </w:pPr>
      <w:r>
        <w:rPr>
          <w:b/>
        </w:rPr>
        <w:t>Pemetaan status (`STATE_STYLES`):</w:t>
      </w:r>
      <w:r>
        <w:t xml:space="preserve"> </w:t>
      </w:r>
      <w:r>
        <w:rPr>
          <w:rFonts w:ascii="Consolas" w:hAnsi="Consolas"/>
          <w:color w:val="C7254E"/>
          <w:sz w:val="18"/>
        </w:rPr>
        <w:t>Locked</w:t>
      </w:r>
      <w:r>
        <w:t xml:space="preserve"> (abu), </w:t>
      </w:r>
      <w:r>
        <w:rPr>
          <w:rFonts w:ascii="Consolas" w:hAnsi="Consolas"/>
          <w:color w:val="C7254E"/>
          <w:sz w:val="18"/>
        </w:rPr>
        <w:t>Released</w:t>
      </w:r>
      <w:r>
        <w:t xml:space="preserve"> (emerald), </w:t>
      </w:r>
      <w:r>
        <w:rPr>
          <w:rFonts w:ascii="Consolas" w:hAnsi="Consolas"/>
          <w:color w:val="C7254E"/>
          <w:sz w:val="18"/>
        </w:rPr>
        <w:t>Returned</w:t>
      </w:r>
      <w:r>
        <w:t xml:space="preserve"> (amber) — masing-masing dengan badge dan ikon. Visualisasi </w:t>
      </w:r>
      <w:r>
        <w:rPr>
          <w:rFonts w:ascii="Consolas" w:hAnsi="Consolas"/>
          <w:color w:val="C7254E"/>
          <w:sz w:val="18"/>
        </w:rPr>
        <w:t>BarChart</w:t>
      </w:r>
      <w:r>
        <w:t xml:space="preserve"> estimasi pesangon.</w:t>
      </w:r>
    </w:p>
    <w:p>
      <w:pPr>
        <w:pStyle w:val="Heading4"/>
      </w:pPr>
      <w:r>
        <w:t>A.8.10 /employee/settings (Profil PII)</w:t>
      </w:r>
    </w:p>
    <w:p>
      <w:pPr>
        <w:spacing w:after="120"/>
      </w:pPr>
      <w:r>
        <w:rPr>
          <w:b/>
        </w:rPr>
        <w:t>State React:</w:t>
      </w:r>
      <w:r>
        <w:t xml:space="preserve"> </w:t>
      </w:r>
      <w:r>
        <w:rPr>
          <w:rFonts w:ascii="Consolas" w:hAnsi="Consolas"/>
          <w:color w:val="C7254E"/>
          <w:sz w:val="18"/>
        </w:rPr>
        <w:t>name</w:t>
      </w:r>
      <w:r>
        <w:t xml:space="preserve">, </w:t>
      </w:r>
      <w:r>
        <w:rPr>
          <w:rFonts w:ascii="Consolas" w:hAnsi="Consolas"/>
          <w:color w:val="C7254E"/>
          <w:sz w:val="18"/>
        </w:rPr>
        <w:t>nik</w:t>
      </w:r>
      <w:r>
        <w:t xml:space="preserve">, </w:t>
      </w:r>
      <w:r>
        <w:rPr>
          <w:rFonts w:ascii="Consolas" w:hAnsi="Consolas"/>
          <w:color w:val="C7254E"/>
          <w:sz w:val="18"/>
        </w:rPr>
        <w:t>phone</w:t>
      </w:r>
      <w:r>
        <w:t xml:space="preserve">, </w:t>
      </w:r>
      <w:r>
        <w:rPr>
          <w:rFonts w:ascii="Consolas" w:hAnsi="Consolas"/>
          <w:color w:val="C7254E"/>
          <w:sz w:val="18"/>
        </w:rPr>
        <w:t>isSaving</w:t>
      </w:r>
      <w:r>
        <w:t xml:space="preserve">, </w:t>
      </w:r>
      <w:r>
        <w:rPr>
          <w:rFonts w:ascii="Consolas" w:hAnsi="Consolas"/>
          <w:color w:val="C7254E"/>
          <w:sz w:val="18"/>
        </w:rPr>
        <w:t>saveMsg</w:t>
      </w:r>
      <w:r>
        <w:t xml:space="preserve">, </w:t>
      </w:r>
      <w:r>
        <w:rPr>
          <w:rFonts w:ascii="Consolas" w:hAnsi="Consolas"/>
          <w:color w:val="C7254E"/>
          <w:sz w:val="18"/>
        </w:rPr>
        <w:t>isLoading</w:t>
      </w:r>
      <w:r>
        <w:t>.</w:t>
      </w:r>
    </w:p>
    <w:p>
      <w:pPr>
        <w:spacing w:after="120"/>
      </w:pPr>
      <w:r>
        <w:rPr>
          <w:b/>
        </w:rPr>
        <w:t>Logika:</w:t>
      </w:r>
    </w:p>
    <w:p>
      <w:pPr>
        <w:pStyle w:val="ListBullet"/>
        <w:ind w:left="360"/>
      </w:pPr>
      <w:r>
        <w:t xml:space="preserve">Prapengisian: </w:t>
      </w:r>
      <w:r>
        <w:rPr>
          <w:rFonts w:ascii="Consolas" w:hAnsi="Consolas"/>
          <w:color w:val="C7254E"/>
          <w:sz w:val="18"/>
        </w:rPr>
        <w:t>backend.getProfile(token)</w:t>
      </w:r>
      <w:r>
        <w:t xml:space="preserve"> saat mount.</w:t>
      </w:r>
    </w:p>
    <w:p>
      <w:pPr>
        <w:pStyle w:val="ListBullet"/>
        <w:ind w:left="360"/>
      </w:pPr>
      <w:r>
        <w:t xml:space="preserve">Validasi: </w:t>
      </w:r>
      <w:r>
        <w:rPr>
          <w:rFonts w:ascii="Consolas" w:hAnsi="Consolas"/>
          <w:color w:val="C7254E"/>
          <w:sz w:val="18"/>
        </w:rPr>
        <w:t>nik</w:t>
      </w:r>
      <w:r>
        <w:t xml:space="preserve"> harus cocok </w:t>
      </w:r>
      <w:r>
        <w:rPr>
          <w:rFonts w:ascii="Consolas" w:hAnsi="Consolas"/>
          <w:color w:val="C7254E"/>
          <w:sz w:val="18"/>
        </w:rPr>
        <w:t>^\d{16}$</w:t>
      </w:r>
      <w:r>
        <w:t xml:space="preserve"> (pesan "NIK harus tepat 16 digit angka").</w:t>
      </w:r>
    </w:p>
    <w:p>
      <w:pPr>
        <w:pStyle w:val="ListBullet"/>
        <w:ind w:left="360"/>
      </w:pPr>
      <w:r>
        <w:rPr>
          <w:rFonts w:ascii="Consolas" w:hAnsi="Consolas"/>
          <w:color w:val="C7254E"/>
          <w:sz w:val="18"/>
        </w:rPr>
        <w:t>handleSave</w:t>
      </w:r>
      <w:r>
        <w:t xml:space="preserve">: </w:t>
      </w:r>
      <w:r>
        <w:rPr>
          <w:rFonts w:ascii="Consolas" w:hAnsi="Consolas"/>
          <w:color w:val="C7254E"/>
          <w:sz w:val="18"/>
        </w:rPr>
        <w:t>backend.updateProfile({name, nik, phone}, token)</w:t>
      </w:r>
      <w:r>
        <w:t>; pesan sukses/gagal.</w:t>
      </w:r>
    </w:p>
    <w:p>
      <w:pPr>
        <w:pStyle w:val="ListBullet"/>
        <w:ind w:left="360"/>
      </w:pPr>
      <w:r>
        <w:rPr>
          <w:rFonts w:ascii="Consolas" w:hAnsi="Consolas"/>
          <w:color w:val="C7254E"/>
          <w:sz w:val="18"/>
        </w:rPr>
        <w:t>shortAddr = address.slice(0,8) + "..." + address.slice(-6)</w:t>
      </w:r>
      <w:r>
        <w:t>.</w:t>
      </w:r>
    </w:p>
    <w:p>
      <w:pPr>
        <w:pStyle w:val="Heading4"/>
      </w:pPr>
      <w:r>
        <w:t>A.8.11 /owner (Owner SaaS)</w:t>
      </w:r>
    </w:p>
    <w:p>
      <w:pPr>
        <w:spacing w:after="120"/>
      </w:pPr>
      <w:r>
        <w:rPr>
          <w:b/>
        </w:rPr>
        <w:t>State React:</w:t>
      </w:r>
      <w:r>
        <w:t xml:space="preserve"> </w:t>
      </w:r>
      <w:r>
        <w:rPr>
          <w:rFonts w:ascii="Consolas" w:hAnsi="Consolas"/>
          <w:color w:val="C7254E"/>
          <w:sz w:val="18"/>
        </w:rPr>
        <w:t>regTab</w:t>
      </w:r>
      <w:r>
        <w:t xml:space="preserve"> ("pending"/"approved"/"rejected"), </w:t>
      </w:r>
      <w:r>
        <w:rPr>
          <w:rFonts w:ascii="Consolas" w:hAnsi="Consolas"/>
          <w:color w:val="C7254E"/>
          <w:sz w:val="18"/>
        </w:rPr>
        <w:t>registrations</w:t>
      </w:r>
      <w:r>
        <w:t xml:space="preserve">, </w:t>
      </w:r>
      <w:r>
        <w:rPr>
          <w:rFonts w:ascii="Consolas" w:hAnsi="Consolas"/>
          <w:color w:val="C7254E"/>
          <w:sz w:val="18"/>
        </w:rPr>
        <w:t>companies</w:t>
      </w:r>
      <w:r>
        <w:t xml:space="preserve">, </w:t>
      </w:r>
      <w:r>
        <w:rPr>
          <w:rFonts w:ascii="Consolas" w:hAnsi="Consolas"/>
          <w:color w:val="C7254E"/>
          <w:sz w:val="18"/>
        </w:rPr>
        <w:t>regLoading</w:t>
      </w:r>
      <w:r>
        <w:t xml:space="preserve">, </w:t>
      </w:r>
      <w:r>
        <w:rPr>
          <w:rFonts w:ascii="Consolas" w:hAnsi="Consolas"/>
          <w:color w:val="C7254E"/>
          <w:sz w:val="18"/>
        </w:rPr>
        <w:t>actionLoading</w:t>
      </w:r>
      <w:r>
        <w:t xml:space="preserve">, </w:t>
      </w:r>
      <w:r>
        <w:rPr>
          <w:rFonts w:ascii="Consolas" w:hAnsi="Consolas"/>
          <w:color w:val="C7254E"/>
          <w:sz w:val="18"/>
        </w:rPr>
        <w:t>isDeployOpen</w:t>
      </w:r>
      <w:r>
        <w:t xml:space="preserve">, </w:t>
      </w:r>
      <w:r>
        <w:rPr>
          <w:rFonts w:ascii="Consolas" w:hAnsi="Consolas"/>
          <w:color w:val="C7254E"/>
          <w:sz w:val="18"/>
        </w:rPr>
        <w:t>selectedTenant</w:t>
      </w:r>
      <w:r>
        <w:t xml:space="preserve">, </w:t>
      </w:r>
      <w:r>
        <w:rPr>
          <w:rFonts w:ascii="Consolas" w:hAnsi="Consolas"/>
          <w:color w:val="C7254E"/>
          <w:sz w:val="18"/>
        </w:rPr>
        <w:t>isProcessing</w:t>
      </w:r>
      <w:r>
        <w:t xml:space="preserve">, </w:t>
      </w:r>
      <w:r>
        <w:rPr>
          <w:rFonts w:ascii="Consolas" w:hAnsi="Consolas"/>
          <w:color w:val="C7254E"/>
          <w:sz w:val="18"/>
        </w:rPr>
        <w:t>copiedAddr</w:t>
      </w:r>
      <w:r>
        <w:t>.</w:t>
      </w:r>
    </w:p>
    <w:p>
      <w:pPr>
        <w:spacing w:after="120"/>
      </w:pPr>
      <w:r>
        <w:rPr>
          <w:b/>
        </w:rPr>
        <w:t>Logika:</w:t>
      </w:r>
    </w:p>
    <w:p>
      <w:pPr>
        <w:pStyle w:val="ListBullet"/>
        <w:ind w:left="360"/>
      </w:pPr>
      <w:r>
        <w:rPr>
          <w:b/>
        </w:rPr>
        <w:t>Owner guard:</w:t>
      </w:r>
      <w:r>
        <w:t xml:space="preserve"> redirect ke </w:t>
      </w:r>
      <w:r>
        <w:rPr>
          <w:rFonts w:ascii="Consolas" w:hAnsi="Consolas"/>
          <w:color w:val="C7254E"/>
          <w:sz w:val="18"/>
        </w:rPr>
        <w:t>/login</w:t>
      </w:r>
      <w:r>
        <w:t xml:space="preserve"> jika </w:t>
      </w:r>
      <w:r>
        <w:rPr>
          <w:rFonts w:ascii="Consolas" w:hAnsi="Consolas"/>
          <w:color w:val="C7254E"/>
          <w:sz w:val="18"/>
        </w:rPr>
        <w:t>!address</w:t>
      </w:r>
      <w:r>
        <w:t xml:space="preserve"> atau </w:t>
      </w:r>
      <w:r>
        <w:rPr>
          <w:rFonts w:ascii="Consolas" w:hAnsi="Consolas"/>
          <w:color w:val="C7254E"/>
          <w:sz w:val="18"/>
        </w:rPr>
        <w:t>address.toLowerCase() != OWNER_ADDRESS</w:t>
      </w:r>
      <w:r>
        <w:t>.</w:t>
      </w:r>
    </w:p>
    <w:p>
      <w:pPr>
        <w:pStyle w:val="ListBullet"/>
        <w:ind w:left="360"/>
      </w:pPr>
      <w:r>
        <w:rPr>
          <w:rFonts w:ascii="Consolas" w:hAnsi="Consolas"/>
          <w:color w:val="C7254E"/>
          <w:sz w:val="18"/>
        </w:rPr>
        <w:t>fetchRegistrations</w:t>
      </w:r>
      <w:r>
        <w:t xml:space="preserve">: </w:t>
      </w:r>
      <w:r>
        <w:rPr>
          <w:rFonts w:ascii="Consolas" w:hAnsi="Consolas"/>
          <w:color w:val="C7254E"/>
          <w:sz w:val="18"/>
        </w:rPr>
        <w:t>registration.getPending(token)</w:t>
      </w:r>
      <w:r>
        <w:t>.</w:t>
      </w:r>
    </w:p>
    <w:p>
      <w:pPr>
        <w:pStyle w:val="ListBullet"/>
        <w:ind w:left="360"/>
      </w:pPr>
      <w:r>
        <w:rPr>
          <w:rFonts w:ascii="Consolas" w:hAnsi="Consolas"/>
          <w:color w:val="C7254E"/>
          <w:sz w:val="18"/>
        </w:rPr>
        <w:t>fetchCompanies</w:t>
      </w:r>
      <w:r>
        <w:t xml:space="preserve">: </w:t>
      </w:r>
      <w:r>
        <w:rPr>
          <w:rFonts w:ascii="Consolas" w:hAnsi="Consolas"/>
          <w:color w:val="C7254E"/>
          <w:sz w:val="18"/>
        </w:rPr>
        <w:t>ponder.getCompanies()</w:t>
      </w:r>
      <w:r>
        <w:t>.</w:t>
      </w:r>
    </w:p>
    <w:p>
      <w:pPr>
        <w:pStyle w:val="ListBullet"/>
        <w:ind w:left="360"/>
      </w:pPr>
      <w:r>
        <w:rPr>
          <w:rFonts w:ascii="Consolas" w:hAnsi="Consolas"/>
          <w:color w:val="C7254E"/>
          <w:sz w:val="18"/>
        </w:rPr>
        <w:t>handleApprove(addr)</w:t>
      </w:r>
      <w:r>
        <w:t xml:space="preserve">: </w:t>
      </w:r>
      <w:r>
        <w:rPr>
          <w:rFonts w:ascii="Consolas" w:hAnsi="Consolas"/>
          <w:color w:val="C7254E"/>
          <w:sz w:val="18"/>
        </w:rPr>
        <w:t>registration.approve(addr, token)</w:t>
      </w:r>
      <w:r>
        <w:t xml:space="preserve"> → refresh.</w:t>
      </w:r>
    </w:p>
    <w:p>
      <w:pPr>
        <w:pStyle w:val="ListBullet"/>
        <w:ind w:left="360"/>
      </w:pPr>
      <w:r>
        <w:rPr>
          <w:rFonts w:ascii="Consolas" w:hAnsi="Consolas"/>
          <w:color w:val="C7254E"/>
          <w:sz w:val="18"/>
        </w:rPr>
        <w:t>handleReject(addr)</w:t>
      </w:r>
      <w:r>
        <w:t xml:space="preserve">: </w:t>
      </w:r>
      <w:r>
        <w:rPr>
          <w:rFonts w:ascii="Consolas" w:hAnsi="Consolas"/>
          <w:color w:val="C7254E"/>
          <w:sz w:val="18"/>
        </w:rPr>
        <w:t>registration.reject(addr, token)</w:t>
      </w:r>
      <w:r>
        <w:t xml:space="preserve"> → refresh.</w:t>
      </w:r>
    </w:p>
    <w:p>
      <w:pPr>
        <w:pStyle w:val="ListBullet"/>
        <w:ind w:left="360"/>
      </w:pPr>
      <w:r>
        <w:rPr>
          <w:rFonts w:ascii="Consolas" w:hAnsi="Consolas"/>
          <w:color w:val="C7254E"/>
          <w:sz w:val="18"/>
        </w:rPr>
        <w:t>formatRupiah</w:t>
      </w:r>
      <w:r>
        <w:t xml:space="preserve"> via </w:t>
      </w:r>
      <w:r>
        <w:rPr>
          <w:rFonts w:ascii="Consolas" w:hAnsi="Consolas"/>
          <w:color w:val="C7254E"/>
          <w:sz w:val="18"/>
        </w:rPr>
        <w:t>Intl.NumberFormat("id-ID", {style:"currency", currency:"IDR"})</w:t>
      </w:r>
      <w:r>
        <w:t xml:space="preserve">; visualisasi </w:t>
      </w:r>
      <w:r>
        <w:rPr>
          <w:rFonts w:ascii="Consolas" w:hAnsi="Consolas"/>
          <w:color w:val="C7254E"/>
          <w:sz w:val="18"/>
        </w:rPr>
        <w:t>AreaChart</w:t>
      </w:r>
      <w:r>
        <w:t xml:space="preserve"> pendapatan.</w:t>
      </w:r>
    </w:p>
    <w:p>
      <w:pPr>
        <w:pStyle w:val="Heading4"/>
      </w:pPr>
      <w:r>
        <w:t>A.8.12 Ringkasan Pola Antarmuka Lintas Halaman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r>
              <w:rPr>
                <w:b/>
                <w:sz w:val="18"/>
              </w:rPr>
              <w:t>Pola</w:t>
            </w:r>
          </w:p>
        </w:tc>
        <w:tc>
          <w:tcPr>
            <w:tcW w:type="dxa" w:w="4680"/>
            <w:shd w:val="clear" w:color="auto" w:fill="D9E2F3"/>
          </w:tcPr>
          <w:p>
            <w:r>
              <w:rPr>
                <w:b/>
              </w:rPr>
            </w:r>
            <w:r>
              <w:rPr>
                <w:b/>
                <w:sz w:val="18"/>
              </w:rPr>
              <w:t>Implementasi</w:t>
            </w:r>
          </w:p>
        </w:tc>
      </w:tr>
      <w:tr>
        <w:tc>
          <w:tcPr>
            <w:tcW w:type="dxa" w:w="4680"/>
          </w:tcPr>
          <w:p>
            <w:r>
              <w:rPr>
                <w:sz w:val="18"/>
              </w:rPr>
              <w:t>Loading skeleton</w:t>
            </w:r>
          </w:p>
        </w:tc>
        <w:tc>
          <w:tcPr>
            <w:tcW w:type="dxa" w:w="4680"/>
          </w:tcPr>
          <w:p>
            <w:r>
              <w:rPr>
                <w:rFonts w:ascii="Consolas" w:hAnsi="Consolas"/>
                <w:color w:val="C7254E"/>
                <w:sz w:val="18"/>
              </w:rPr>
              <w:t>animate-pulse</w:t>
            </w:r>
            <w:r>
              <w:rPr>
                <w:sz w:val="18"/>
              </w:rPr>
              <w:t xml:space="preserve"> pada placeholder selama </w:t>
            </w:r>
            <w:r>
              <w:rPr>
                <w:rFonts w:ascii="Consolas" w:hAnsi="Consolas"/>
                <w:color w:val="C7254E"/>
                <w:sz w:val="18"/>
              </w:rPr>
              <w:t>loading/isLoading</w:t>
            </w:r>
            <w:r>
              <w:rPr>
                <w:sz w:val="18"/>
              </w:rPr>
              <w:t xml:space="preserve"> true.</w:t>
            </w:r>
          </w:p>
        </w:tc>
      </w:tr>
      <w:tr>
        <w:tc>
          <w:tcPr>
            <w:tcW w:type="dxa" w:w="4680"/>
          </w:tcPr>
          <w:p>
            <w:r>
              <w:rPr>
                <w:sz w:val="18"/>
              </w:rPr>
              <w:t>Penanganan kosong</w:t>
            </w:r>
          </w:p>
        </w:tc>
        <w:tc>
          <w:tcPr>
            <w:tcW w:type="dxa" w:w="4680"/>
          </w:tcPr>
          <w:p>
            <w:r>
              <w:rPr>
                <w:sz w:val="18"/>
              </w:rPr>
              <w:t>Teks "Tidak ada data" saat hasil kueri kosong.</w:t>
            </w:r>
          </w:p>
        </w:tc>
      </w:tr>
      <w:tr>
        <w:tc>
          <w:tcPr>
            <w:tcW w:type="dxa" w:w="4680"/>
          </w:tcPr>
          <w:p>
            <w:r>
              <w:rPr>
                <w:sz w:val="18"/>
              </w:rPr>
              <w:t>Notifikasi transaksi</w:t>
            </w:r>
          </w:p>
        </w:tc>
        <w:tc>
          <w:tcPr>
            <w:tcW w:type="dxa" w:w="4680"/>
          </w:tcPr>
          <w:p>
            <w:r>
              <w:rPr>
                <w:rFonts w:ascii="Consolas" w:hAnsi="Consolas"/>
                <w:color w:val="C7254E"/>
                <w:sz w:val="18"/>
              </w:rPr>
              <w:t>useTxToast</w:t>
            </w:r>
            <w:r>
              <w:rPr>
                <w:sz w:val="18"/>
              </w:rPr>
              <w:t xml:space="preserve"> (pending → success/error, auto-dismiss 5 detik).</w:t>
            </w:r>
          </w:p>
        </w:tc>
      </w:tr>
      <w:tr>
        <w:tc>
          <w:tcPr>
            <w:tcW w:type="dxa" w:w="4680"/>
          </w:tcPr>
          <w:p>
            <w:r>
              <w:rPr>
                <w:sz w:val="18"/>
              </w:rPr>
              <w:t>Format nominal</w:t>
            </w:r>
          </w:p>
        </w:tc>
        <w:tc>
          <w:tcPr>
            <w:tcW w:type="dxa" w:w="4680"/>
          </w:tcPr>
          <w:p>
            <w:r>
              <w:rPr>
                <w:sz w:val="18"/>
              </w:rPr>
              <w:t xml:space="preserve">Komponen </w:t>
            </w:r>
            <w:r>
              <w:rPr>
                <w:rFonts w:ascii="Consolas" w:hAnsi="Consolas"/>
                <w:color w:val="C7254E"/>
                <w:sz w:val="18"/>
              </w:rPr>
              <w:t>IDRXAmount</w:t>
            </w:r>
            <w:r>
              <w:rPr>
                <w:sz w:val="18"/>
              </w:rPr>
              <w:t xml:space="preserve"> (1 IDRX = 1 IDR).</w:t>
            </w:r>
          </w:p>
        </w:tc>
      </w:tr>
      <w:tr>
        <w:tc>
          <w:tcPr>
            <w:tcW w:type="dxa" w:w="4680"/>
          </w:tcPr>
          <w:p>
            <w:r>
              <w:rPr>
                <w:sz w:val="18"/>
              </w:rPr>
              <w:t>Saldo real-time</w:t>
            </w:r>
          </w:p>
        </w:tc>
        <w:tc>
          <w:tcPr>
            <w:tcW w:type="dxa" w:w="4680"/>
          </w:tcPr>
          <w:p>
            <w:r>
              <w:rPr>
                <w:sz w:val="18"/>
              </w:rPr>
              <w:t xml:space="preserve">Komponen </w:t>
            </w:r>
            <w:r>
              <w:rPr>
                <w:rFonts w:ascii="Consolas" w:hAnsi="Consolas"/>
                <w:color w:val="C7254E"/>
                <w:sz w:val="18"/>
              </w:rPr>
              <w:t>StreamCounter</w:t>
            </w:r>
            <w:r>
              <w:rPr>
                <w:sz w:val="18"/>
              </w:rPr>
              <w:t xml:space="preserve"> dengan polling 10 detik.</w:t>
            </w:r>
          </w:p>
        </w:tc>
      </w:tr>
      <w:tr>
        <w:tc>
          <w:tcPr>
            <w:tcW w:type="dxa" w:w="4680"/>
          </w:tcPr>
          <w:p>
            <w:r>
              <w:rPr>
                <w:sz w:val="18"/>
              </w:rPr>
              <w:t>Tautan on-chain</w:t>
            </w:r>
          </w:p>
        </w:tc>
        <w:tc>
          <w:tcPr>
            <w:tcW w:type="dxa" w:w="4680"/>
          </w:tcPr>
          <w:p>
            <w:r>
              <w:rPr>
                <w:sz w:val="18"/>
              </w:rPr>
              <w:t xml:space="preserve">Komponen </w:t>
            </w:r>
            <w:r>
              <w:rPr>
                <w:rFonts w:ascii="Consolas" w:hAnsi="Consolas"/>
                <w:color w:val="C7254E"/>
                <w:sz w:val="18"/>
              </w:rPr>
              <w:t>OnChainLink</w:t>
            </w:r>
            <w:r>
              <w:rPr>
                <w:sz w:val="18"/>
              </w:rPr>
              <w:t xml:space="preserve"> ke Basescan.</w:t>
            </w:r>
          </w:p>
        </w:tc>
      </w:tr>
      <w:tr>
        <w:tc>
          <w:tcPr>
            <w:tcW w:type="dxa" w:w="4680"/>
          </w:tcPr>
          <w:p>
            <w:r>
              <w:rPr>
                <w:sz w:val="18"/>
              </w:rPr>
              <w:t>Animasi</w:t>
            </w:r>
          </w:p>
        </w:tc>
        <w:tc>
          <w:tcPr>
            <w:tcW w:type="dxa" w:w="4680"/>
          </w:tcPr>
          <w:p>
            <w:r>
              <w:rPr>
                <w:rFonts w:ascii="Consolas" w:hAnsi="Consolas"/>
                <w:color w:val="C7254E"/>
                <w:sz w:val="18"/>
              </w:rPr>
              <w:t>framer-motion</w:t>
            </w:r>
            <w:r>
              <w:rPr>
                <w:sz w:val="18"/>
              </w:rPr>
              <w:t xml:space="preserve"> (</w:t>
            </w:r>
            <w:r>
              <w:rPr>
                <w:rFonts w:ascii="Consolas" w:hAnsi="Consolas"/>
                <w:color w:val="C7254E"/>
                <w:sz w:val="18"/>
              </w:rPr>
              <w:t>initial/animate</w:t>
            </w:r>
            <w:r>
              <w:rPr>
                <w:sz w:val="18"/>
              </w:rPr>
              <w:t xml:space="preserve">, </w:t>
            </w:r>
            <w:r>
              <w:rPr>
                <w:rFonts w:ascii="Consolas" w:hAnsi="Consolas"/>
                <w:color w:val="C7254E"/>
                <w:sz w:val="18"/>
              </w:rPr>
              <w:t>AnimatePresence</w:t>
            </w:r>
            <w:r>
              <w:rPr>
                <w:sz w:val="18"/>
              </w:rPr>
              <w:t>).</w:t>
            </w:r>
          </w:p>
        </w:tc>
      </w:tr>
      <w:tr>
        <w:tc>
          <w:tcPr>
            <w:tcW w:type="dxa" w:w="4680"/>
          </w:tcPr>
          <w:p>
            <w:r>
              <w:rPr>
                <w:sz w:val="18"/>
              </w:rPr>
              <w:t>Visualisasi</w:t>
            </w:r>
          </w:p>
        </w:tc>
        <w:tc>
          <w:tcPr>
            <w:tcW w:type="dxa" w:w="4680"/>
          </w:tcPr>
          <w:p>
            <w:r>
              <w:rPr>
                <w:rFonts w:ascii="Consolas" w:hAnsi="Consolas"/>
                <w:color w:val="C7254E"/>
                <w:sz w:val="18"/>
              </w:rPr>
              <w:t>recharts</w:t>
            </w:r>
            <w:r>
              <w:rPr>
                <w:sz w:val="18"/>
              </w:rPr>
              <w:t xml:space="preserve"> (AreaChart, BarChart, PieChart).</w:t>
            </w:r>
          </w:p>
        </w:tc>
      </w:tr>
    </w:tbl>
    <w:p>
      <w:pPr>
        <w:spacing w:after="80"/>
      </w:pPr>
    </w:p>
    <w:p>
      <w:r>
        <w:br w:type="page"/>
      </w:r>
    </w:p>
    <w:p>
      <w:pPr>
        <w:spacing w:after="120"/>
      </w:pPr>
      <w:r>
        <w:rPr>
          <w:i/>
        </w:rPr>
        <w:t>Dokumen DPPL Payana — Revisi E, Juni 2026 (akhir dokumen, termasuk pelengkap A.4–A.8).</w:t>
      </w:r>
    </w:p>
    <w:p>
      <w:r>
        <w:br w:type="page"/>
      </w:r>
    </w:p>
    <w:p>
      <w:pPr>
        <w:pStyle w:val="Heading2"/>
      </w:pPr>
      <w:r>
        <w:t>B. Lampiran B — Perancangan Backend API</w:t>
      </w:r>
    </w:p>
    <w:p>
      <w:pPr>
        <w:spacing w:after="120"/>
      </w:pPr>
      <w:r>
        <w:t xml:space="preserve">Backend Express 5 mengekspos REST API. Middleware global: </w:t>
      </w:r>
      <w:r>
        <w:rPr>
          <w:rFonts w:ascii="Consolas" w:hAnsi="Consolas"/>
          <w:color w:val="C7254E"/>
          <w:sz w:val="18"/>
        </w:rPr>
        <w:t>helmet</w:t>
      </w:r>
      <w:r>
        <w:t xml:space="preserve">, </w:t>
      </w:r>
      <w:r>
        <w:rPr>
          <w:rFonts w:ascii="Consolas" w:hAnsi="Consolas"/>
          <w:color w:val="C7254E"/>
          <w:sz w:val="18"/>
        </w:rPr>
        <w:t>cors</w:t>
      </w:r>
      <w:r>
        <w:t xml:space="preserve"> (origin dibatasi </w:t>
      </w:r>
      <w:r>
        <w:rPr>
          <w:rFonts w:ascii="Consolas" w:hAnsi="Consolas"/>
          <w:color w:val="C7254E"/>
          <w:sz w:val="18"/>
        </w:rPr>
        <w:t>FRONTEND_URL</w:t>
      </w:r>
      <w:r>
        <w:t xml:space="preserve">), </w:t>
      </w:r>
      <w:r>
        <w:rPr>
          <w:rFonts w:ascii="Consolas" w:hAnsi="Consolas"/>
          <w:color w:val="C7254E"/>
          <w:sz w:val="18"/>
        </w:rPr>
        <w:t>express.json</w:t>
      </w:r>
      <w:r>
        <w:t xml:space="preserve"> (kecuali </w:t>
      </w:r>
      <w:r>
        <w:rPr>
          <w:rFonts w:ascii="Consolas" w:hAnsi="Consolas"/>
          <w:color w:val="C7254E"/>
          <w:sz w:val="18"/>
        </w:rPr>
        <w:t>/webhook</w:t>
      </w:r>
      <w:r>
        <w:t xml:space="preserve"> yang menggunakan </w:t>
      </w:r>
      <w:r>
        <w:rPr>
          <w:rFonts w:ascii="Consolas" w:hAnsi="Consolas"/>
          <w:color w:val="C7254E"/>
          <w:sz w:val="18"/>
        </w:rPr>
        <w:t>express.raw</w:t>
      </w:r>
      <w:r>
        <w:t xml:space="preserve"> untuk verifikasi HMAC). Endpoint terproteksi memakai middleware </w:t>
      </w:r>
      <w:r>
        <w:rPr>
          <w:rFonts w:ascii="Consolas" w:hAnsi="Consolas"/>
          <w:color w:val="C7254E"/>
          <w:sz w:val="18"/>
        </w:rPr>
        <w:t>requireAuth</w:t>
      </w:r>
      <w:r>
        <w:t xml:space="preserve"> (Bearer JWT) dan, untuk endpoint Owner, </w:t>
      </w:r>
      <w:r>
        <w:rPr>
          <w:rFonts w:ascii="Consolas" w:hAnsi="Consolas"/>
          <w:color w:val="C7254E"/>
          <w:sz w:val="18"/>
        </w:rPr>
        <w:t>requireOwner</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Grup</w:t>
            </w:r>
          </w:p>
        </w:tc>
        <w:tc>
          <w:tcPr>
            <w:tcW w:type="dxa" w:w="3120"/>
            <w:shd w:val="clear" w:color="auto" w:fill="D9E2F3"/>
          </w:tcPr>
          <w:p>
            <w:r>
              <w:rPr>
                <w:b/>
              </w:rPr>
            </w:r>
            <w:r>
              <w:rPr>
                <w:b/>
                <w:sz w:val="18"/>
              </w:rPr>
              <w:t>Mount</w:t>
            </w:r>
          </w:p>
        </w:tc>
        <w:tc>
          <w:tcPr>
            <w:tcW w:type="dxa" w:w="3120"/>
            <w:shd w:val="clear" w:color="auto" w:fill="D9E2F3"/>
          </w:tcPr>
          <w:p>
            <w:r>
              <w:rPr>
                <w:b/>
              </w:rPr>
            </w:r>
            <w:r>
              <w:rPr>
                <w:b/>
                <w:sz w:val="18"/>
              </w:rPr>
              <w:t>Proteksi</w:t>
            </w:r>
          </w:p>
        </w:tc>
      </w:tr>
      <w:tr>
        <w:tc>
          <w:tcPr>
            <w:tcW w:type="dxa" w:w="3120"/>
          </w:tcPr>
          <w:p>
            <w:r>
              <w:rPr>
                <w:rFonts w:ascii="Consolas" w:hAnsi="Consolas"/>
                <w:color w:val="C7254E"/>
                <w:sz w:val="18"/>
              </w:rPr>
              <w:t>/auth</w:t>
            </w:r>
          </w:p>
        </w:tc>
        <w:tc>
          <w:tcPr>
            <w:tcW w:type="dxa" w:w="3120"/>
          </w:tcPr>
          <w:p>
            <w:r>
              <w:rPr>
                <w:sz w:val="18"/>
              </w:rPr>
              <w:t>publik</w:t>
            </w:r>
          </w:p>
        </w:tc>
        <w:tc>
          <w:tcPr>
            <w:tcW w:type="dxa" w:w="3120"/>
          </w:tcPr>
          <w:p>
            <w:r>
              <w:rPr>
                <w:sz w:val="18"/>
              </w:rPr>
              <w:t>login/refresh publik; profile/logout butuh JWT</w:t>
            </w:r>
          </w:p>
        </w:tc>
      </w:tr>
      <w:tr>
        <w:tc>
          <w:tcPr>
            <w:tcW w:type="dxa" w:w="3120"/>
          </w:tcPr>
          <w:p>
            <w:r>
              <w:rPr>
                <w:rFonts w:ascii="Consolas" w:hAnsi="Consolas"/>
                <w:color w:val="C7254E"/>
                <w:sz w:val="18"/>
              </w:rPr>
              <w:t>/bundler</w:t>
            </w:r>
          </w:p>
        </w:tc>
        <w:tc>
          <w:tcPr>
            <w:tcW w:type="dxa" w:w="3120"/>
          </w:tcPr>
          <w:p>
            <w:r>
              <w:rPr>
                <w:rFonts w:ascii="Consolas" w:hAnsi="Consolas"/>
                <w:color w:val="C7254E"/>
                <w:sz w:val="18"/>
              </w:rPr>
              <w:t>requireAuth</w:t>
            </w:r>
          </w:p>
        </w:tc>
        <w:tc>
          <w:tcPr>
            <w:tcW w:type="dxa" w:w="3120"/>
          </w:tcPr>
          <w:p>
            <w:r>
              <w:rPr>
                <w:sz w:val="18"/>
              </w:rPr>
              <w:t>JWT wajib</w:t>
            </w:r>
          </w:p>
        </w:tc>
      </w:tr>
      <w:tr>
        <w:tc>
          <w:tcPr>
            <w:tcW w:type="dxa" w:w="3120"/>
          </w:tcPr>
          <w:p>
            <w:r>
              <w:rPr>
                <w:rFonts w:ascii="Consolas" w:hAnsi="Consolas"/>
                <w:color w:val="C7254E"/>
                <w:sz w:val="18"/>
              </w:rPr>
              <w:t>/compliance</w:t>
            </w:r>
          </w:p>
        </w:tc>
        <w:tc>
          <w:tcPr>
            <w:tcW w:type="dxa" w:w="3120"/>
          </w:tcPr>
          <w:p>
            <w:r>
              <w:rPr>
                <w:rFonts w:ascii="Consolas" w:hAnsi="Consolas"/>
                <w:color w:val="C7254E"/>
                <w:sz w:val="18"/>
              </w:rPr>
              <w:t>requireAuth</w:t>
            </w:r>
          </w:p>
        </w:tc>
        <w:tc>
          <w:tcPr>
            <w:tcW w:type="dxa" w:w="3120"/>
          </w:tcPr>
          <w:p>
            <w:r>
              <w:rPr>
                <w:sz w:val="18"/>
              </w:rPr>
              <w:t>JWT wajib + kepemilikan data</w:t>
            </w:r>
          </w:p>
        </w:tc>
      </w:tr>
      <w:tr>
        <w:tc>
          <w:tcPr>
            <w:tcW w:type="dxa" w:w="3120"/>
          </w:tcPr>
          <w:p>
            <w:r>
              <w:rPr>
                <w:rFonts w:ascii="Consolas" w:hAnsi="Consolas"/>
                <w:color w:val="C7254E"/>
                <w:sz w:val="18"/>
              </w:rPr>
              <w:t>/registration</w:t>
            </w:r>
          </w:p>
        </w:tc>
        <w:tc>
          <w:tcPr>
            <w:tcW w:type="dxa" w:w="3120"/>
          </w:tcPr>
          <w:p>
            <w:r>
              <w:rPr>
                <w:sz w:val="18"/>
              </w:rPr>
              <w:t>campuran</w:t>
            </w:r>
          </w:p>
        </w:tc>
        <w:tc>
          <w:tcPr>
            <w:tcW w:type="dxa" w:w="3120"/>
          </w:tcPr>
          <w:p>
            <w:r>
              <w:rPr>
                <w:rFonts w:ascii="Consolas" w:hAnsi="Consolas"/>
                <w:color w:val="C7254E"/>
                <w:sz w:val="18"/>
              </w:rPr>
              <w:t>/request</w:t>
            </w:r>
            <w:r>
              <w:rPr>
                <w:sz w:val="18"/>
              </w:rPr>
              <w:t xml:space="preserve"> &amp; </w:t>
            </w:r>
            <w:r>
              <w:rPr>
                <w:rFonts w:ascii="Consolas" w:hAnsi="Consolas"/>
                <w:color w:val="C7254E"/>
                <w:sz w:val="18"/>
              </w:rPr>
              <w:t>/status</w:t>
            </w:r>
            <w:r>
              <w:rPr>
                <w:sz w:val="18"/>
              </w:rPr>
              <w:t xml:space="preserve"> publik; lainnya JWT + Owner</w:t>
            </w:r>
          </w:p>
        </w:tc>
      </w:tr>
      <w:tr>
        <w:tc>
          <w:tcPr>
            <w:tcW w:type="dxa" w:w="3120"/>
          </w:tcPr>
          <w:p>
            <w:r>
              <w:rPr>
                <w:rFonts w:ascii="Consolas" w:hAnsi="Consolas"/>
                <w:color w:val="C7254E"/>
                <w:sz w:val="18"/>
              </w:rPr>
              <w:t>/webhook</w:t>
            </w:r>
          </w:p>
        </w:tc>
        <w:tc>
          <w:tcPr>
            <w:tcW w:type="dxa" w:w="3120"/>
          </w:tcPr>
          <w:p>
            <w:r>
              <w:rPr>
                <w:sz w:val="18"/>
              </w:rPr>
              <w:t>HMAC Alchemy</w:t>
            </w:r>
          </w:p>
        </w:tc>
        <w:tc>
          <w:tcPr>
            <w:tcW w:type="dxa" w:w="3120"/>
          </w:tcPr>
          <w:p>
            <w:r>
              <w:rPr>
                <w:sz w:val="18"/>
              </w:rPr>
              <w:t>tanpa JWT</w:t>
            </w:r>
          </w:p>
        </w:tc>
      </w:tr>
    </w:tbl>
    <w:p>
      <w:pPr>
        <w:spacing w:after="80"/>
      </w:pPr>
    </w:p>
    <w:p>
      <w:pPr>
        <w:pStyle w:val="Heading3"/>
      </w:pPr>
      <w:r>
        <w:t>B.1 Grup Autentikasi (`/auth`)</w:t>
      </w:r>
    </w:p>
    <w:p>
      <w:pPr>
        <w:spacing w:after="120"/>
      </w:pPr>
      <w:r>
        <w:rPr>
          <w:b/>
        </w:rPr>
        <w:t>[POST /auth/login]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FR-PAYANA-101</w:t>
            </w:r>
          </w:p>
        </w:tc>
      </w:tr>
    </w:tbl>
    <w:p>
      <w:pPr>
        <w:spacing w:after="80"/>
      </w:pPr>
    </w:p>
    <w:p>
      <w:pPr>
        <w:spacing w:after="120"/>
      </w:pPr>
      <w:r>
        <w:rPr>
          <w:b/>
        </w:rPr>
        <w:t>Request Body:</w:t>
      </w:r>
    </w:p>
    <w:p>
      <w:pPr>
        <w:spacing w:after="160"/>
        <w:ind w:left="288"/>
        <w:shd w:val="clear" w:color="auto" w:fill="F0F0F0"/>
      </w:pPr>
      <w:r>
        <w:rPr>
          <w:rFonts w:ascii="Consolas" w:hAnsi="Consolas"/>
          <w:color w:val="333333"/>
          <w:sz w:val="16"/>
        </w:rPr>
        <w:t>{</w:t>
        <w:br/>
        <w:t xml:space="preserve">  "address": "0xabc...123",</w:t>
        <w:br/>
        <w:t xml:space="preserve">  "message": "Sign in to Payana\nTimestamp: 1733500000",</w:t>
        <w:br/>
        <w:t xml:space="preserve">  "signature": "0x9f8c...",</w:t>
        <w:br/>
        <w:t xml:space="preserve">  "timestamp": "1733500000"</w:t>
        <w:br/>
        <w:t>}</w:t>
      </w:r>
    </w:p>
    <w:p>
      <w:pPr>
        <w:spacing w:after="120"/>
      </w:pPr>
      <w:r>
        <w:rPr>
          <w:b/>
        </w:rPr>
        <w:t>Response 200:</w:t>
      </w:r>
    </w:p>
    <w:p>
      <w:pPr>
        <w:spacing w:after="160"/>
        <w:ind w:left="288"/>
        <w:shd w:val="clear" w:color="auto" w:fill="F0F0F0"/>
      </w:pPr>
      <w:r>
        <w:rPr>
          <w:rFonts w:ascii="Consolas" w:hAnsi="Consolas"/>
          <w:color w:val="333333"/>
          <w:sz w:val="16"/>
        </w:rPr>
        <w:t>{</w:t>
        <w:br/>
        <w:t xml:space="preserve">  "accessToken": "eyJhbGciOi...",</w:t>
        <w:br/>
        <w:t xml:space="preserve">  "refreshToken": "eyJhbGciOi...",</w:t>
        <w:br/>
        <w:t xml:space="preserve">  "address": "0xabc...123"</w:t>
        <w:br/>
        <w:t>}</w:t>
      </w:r>
    </w:p>
    <w:p>
      <w:pPr>
        <w:spacing w:after="120"/>
      </w:pPr>
      <w:r>
        <w:rPr>
          <w:b/>
        </w:rPr>
        <w:t>Tabel Error: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Kode</w:t>
            </w:r>
          </w:p>
        </w:tc>
        <w:tc>
          <w:tcPr>
            <w:tcW w:type="dxa" w:w="3120"/>
            <w:shd w:val="clear" w:color="auto" w:fill="D9E2F3"/>
          </w:tcPr>
          <w:p>
            <w:r>
              <w:rPr>
                <w:b/>
              </w:rPr>
            </w:r>
            <w:r>
              <w:rPr>
                <w:b/>
                <w:sz w:val="18"/>
              </w:rPr>
              <w:t>Error</w:t>
            </w:r>
          </w:p>
        </w:tc>
        <w:tc>
          <w:tcPr>
            <w:tcW w:type="dxa" w:w="3120"/>
            <w:shd w:val="clear" w:color="auto" w:fill="D9E2F3"/>
          </w:tcPr>
          <w:p>
            <w:r>
              <w:rPr>
                <w:b/>
              </w:rPr>
            </w:r>
            <w:r>
              <w:rPr>
                <w:b/>
                <w:sz w:val="18"/>
              </w:rPr>
              <w:t>Penyebab</w:t>
            </w:r>
          </w:p>
        </w:tc>
      </w:tr>
      <w:tr>
        <w:tc>
          <w:tcPr>
            <w:tcW w:type="dxa" w:w="3120"/>
          </w:tcPr>
          <w:p>
            <w:r>
              <w:rPr>
                <w:sz w:val="18"/>
              </w:rPr>
              <w:t>400</w:t>
            </w:r>
          </w:p>
        </w:tc>
        <w:tc>
          <w:tcPr>
            <w:tcW w:type="dxa" w:w="3120"/>
          </w:tcPr>
          <w:p>
            <w:r>
              <w:rPr>
                <w:sz w:val="18"/>
              </w:rPr>
              <w:t>BAD_REQUEST</w:t>
            </w:r>
          </w:p>
        </w:tc>
        <w:tc>
          <w:tcPr>
            <w:tcW w:type="dxa" w:w="3120"/>
          </w:tcPr>
          <w:p>
            <w:r>
              <w:rPr>
                <w:rFonts w:ascii="Consolas" w:hAnsi="Consolas"/>
                <w:color w:val="C7254E"/>
                <w:sz w:val="18"/>
              </w:rPr>
              <w:t>address</w:t>
            </w:r>
            <w:r>
              <w:rPr>
                <w:sz w:val="18"/>
              </w:rPr>
              <w:t>/</w:t>
            </w:r>
            <w:r>
              <w:rPr>
                <w:rFonts w:ascii="Consolas" w:hAnsi="Consolas"/>
                <w:color w:val="C7254E"/>
                <w:sz w:val="18"/>
              </w:rPr>
              <w:t>message</w:t>
            </w:r>
            <w:r>
              <w:rPr>
                <w:sz w:val="18"/>
              </w:rPr>
              <w:t>/</w:t>
            </w:r>
            <w:r>
              <w:rPr>
                <w:rFonts w:ascii="Consolas" w:hAnsi="Consolas"/>
                <w:color w:val="C7254E"/>
                <w:sz w:val="18"/>
              </w:rPr>
              <w:t>signature</w:t>
            </w:r>
            <w:r>
              <w:rPr>
                <w:sz w:val="18"/>
              </w:rPr>
              <w:t xml:space="preserve"> kosong, atau pesan tanpa </w:t>
            </w:r>
            <w:r>
              <w:rPr>
                <w:rFonts w:ascii="Consolas" w:hAnsi="Consolas"/>
                <w:color w:val="C7254E"/>
                <w:sz w:val="18"/>
              </w:rPr>
              <w:t>Timestamp:</w:t>
            </w:r>
            <w:r>
              <w:rPr>
                <w:sz w:val="18"/>
              </w:rPr>
              <w:t>, atau tanda tangan malformed</w:t>
            </w:r>
          </w:p>
        </w:tc>
      </w:tr>
      <w:tr>
        <w:tc>
          <w:tcPr>
            <w:tcW w:type="dxa" w:w="3120"/>
          </w:tcPr>
          <w:p>
            <w:r>
              <w:rPr>
                <w:sz w:val="18"/>
              </w:rPr>
              <w:t>401</w:t>
            </w:r>
          </w:p>
        </w:tc>
        <w:tc>
          <w:tcPr>
            <w:tcW w:type="dxa" w:w="3120"/>
          </w:tcPr>
          <w:p>
            <w:r>
              <w:rPr>
                <w:sz w:val="18"/>
              </w:rPr>
              <w:t>UNAUTHORIZED</w:t>
            </w:r>
          </w:p>
        </w:tc>
        <w:tc>
          <w:tcPr>
            <w:tcW w:type="dxa" w:w="3120"/>
          </w:tcPr>
          <w:p>
            <w:r>
              <w:rPr>
                <w:sz w:val="18"/>
              </w:rPr>
              <w:t>Skew waktu &gt; ±5 menit, atau verifikasi tanda tangan gagal</w:t>
            </w:r>
          </w:p>
        </w:tc>
      </w:tr>
      <w:tr>
        <w:tc>
          <w:tcPr>
            <w:tcW w:type="dxa" w:w="3120"/>
          </w:tcPr>
          <w:p>
            <w:r>
              <w:rPr>
                <w:sz w:val="18"/>
              </w:rPr>
              <w:t>500</w:t>
            </w:r>
          </w:p>
        </w:tc>
        <w:tc>
          <w:tcPr>
            <w:tcW w:type="dxa" w:w="3120"/>
          </w:tcPr>
          <w:p>
            <w:r>
              <w:rPr>
                <w:sz w:val="18"/>
              </w:rPr>
              <w:t>INTERNAL_ERROR</w:t>
            </w:r>
          </w:p>
        </w:tc>
        <w:tc>
          <w:tcPr>
            <w:tcW w:type="dxa" w:w="3120"/>
          </w:tcPr>
          <w:p>
            <w:r>
              <w:rPr>
                <w:sz w:val="18"/>
              </w:rPr>
              <w:t>Gagal menyimpan sesi</w:t>
            </w:r>
          </w:p>
        </w:tc>
      </w:tr>
    </w:tbl>
    <w:p>
      <w:pPr>
        <w:spacing w:after="80"/>
      </w:pPr>
    </w:p>
    <w:p>
      <w:pPr>
        <w:spacing w:after="120"/>
      </w:pPr>
      <w:r>
        <w:rPr>
          <w:b/>
        </w:rPr>
        <w:t>Algoritma:</w:t>
      </w:r>
    </w:p>
    <w:p>
      <w:pPr>
        <w:pStyle w:val="ListNumber"/>
      </w:pPr>
      <w:r>
        <w:t xml:space="preserve">Validasi field; ekstrak </w:t>
      </w:r>
      <w:r>
        <w:rPr>
          <w:rFonts w:ascii="Consolas" w:hAnsi="Consolas"/>
          <w:color w:val="C7254E"/>
          <w:sz w:val="18"/>
        </w:rPr>
        <w:t>Timestamp:</w:t>
      </w:r>
      <w:r>
        <w:t xml:space="preserve"> dari pesan dengan regex.</w:t>
      </w:r>
    </w:p>
    <w:p>
      <w:pPr>
        <w:pStyle w:val="ListNumber"/>
      </w:pPr>
      <w:r>
        <w:t xml:space="preserve">Tolak jika </w:t>
      </w:r>
      <w:r>
        <w:rPr>
          <w:rFonts w:ascii="Consolas" w:hAnsi="Consolas"/>
          <w:color w:val="C7254E"/>
          <w:sz w:val="18"/>
        </w:rPr>
        <w:t>|now - msgTs| &gt; 300</w:t>
      </w:r>
      <w:r>
        <w:t xml:space="preserve"> detik (replay protection).</w:t>
      </w:r>
    </w:p>
    <w:p>
      <w:pPr>
        <w:pStyle w:val="ListNumber"/>
      </w:pPr>
      <w:r>
        <w:rPr>
          <w:rFonts w:ascii="Consolas" w:hAnsi="Consolas"/>
          <w:color w:val="C7254E"/>
          <w:sz w:val="18"/>
        </w:rPr>
        <w:t>verifyMessage</w:t>
      </w:r>
      <w:r>
        <w:t xml:space="preserve"> (viem) terhadap </w:t>
      </w:r>
      <w:r>
        <w:rPr>
          <w:rFonts w:ascii="Consolas" w:hAnsi="Consolas"/>
          <w:color w:val="C7254E"/>
          <w:sz w:val="18"/>
        </w:rPr>
        <w:t>{address, message, signature}</w:t>
      </w:r>
      <w:r>
        <w:t>; tolak jika tidak valid.</w:t>
      </w:r>
    </w:p>
    <w:p>
      <w:pPr>
        <w:pStyle w:val="ListNumber"/>
      </w:pPr>
      <w:r>
        <w:t xml:space="preserve">Buat </w:t>
      </w:r>
      <w:r>
        <w:rPr>
          <w:rFonts w:ascii="Consolas" w:hAnsi="Consolas"/>
          <w:color w:val="C7254E"/>
          <w:sz w:val="18"/>
        </w:rPr>
        <w:t>jti = randomUUID()</w:t>
      </w:r>
      <w:r>
        <w:t xml:space="preserve">, </w:t>
      </w:r>
      <w:r>
        <w:rPr>
          <w:rFonts w:ascii="Consolas" w:hAnsi="Consolas"/>
          <w:color w:val="C7254E"/>
          <w:sz w:val="18"/>
        </w:rPr>
        <w:t>expiresAt = now + 7 hari</w:t>
      </w:r>
      <w:r>
        <w:t xml:space="preserve">; </w:t>
      </w:r>
      <w:r>
        <w:rPr>
          <w:rFonts w:ascii="Consolas" w:hAnsi="Consolas"/>
          <w:color w:val="C7254E"/>
          <w:sz w:val="18"/>
        </w:rPr>
        <w:t>INSERT</w:t>
      </w:r>
      <w:r>
        <w:t xml:space="preserve"> sesi ke tabel </w:t>
      </w:r>
      <w:r>
        <w:rPr>
          <w:rFonts w:ascii="Consolas" w:hAnsi="Consolas"/>
          <w:color w:val="C7254E"/>
          <w:sz w:val="18"/>
        </w:rPr>
        <w:t>sessions</w:t>
      </w:r>
      <w:r>
        <w:t>.</w:t>
      </w:r>
    </w:p>
    <w:p>
      <w:pPr>
        <w:pStyle w:val="ListNumber"/>
      </w:pPr>
      <w:r>
        <w:t xml:space="preserve">Terbitkan </w:t>
      </w:r>
      <w:r>
        <w:rPr>
          <w:rFonts w:ascii="Consolas" w:hAnsi="Consolas"/>
          <w:color w:val="C7254E"/>
          <w:sz w:val="18"/>
        </w:rPr>
        <w:t>accessToken</w:t>
      </w:r>
      <w:r>
        <w:t xml:space="preserve"> (15 menit) dan </w:t>
      </w:r>
      <w:r>
        <w:rPr>
          <w:rFonts w:ascii="Consolas" w:hAnsi="Consolas"/>
          <w:color w:val="C7254E"/>
          <w:sz w:val="18"/>
        </w:rPr>
        <w:t>refreshToken</w:t>
      </w:r>
      <w:r>
        <w:t xml:space="preserve"> (7 hari) via </w:t>
      </w:r>
      <w:r>
        <w:rPr>
          <w:rFonts w:ascii="Consolas" w:hAnsi="Consolas"/>
          <w:color w:val="C7254E"/>
          <w:sz w:val="18"/>
        </w:rPr>
        <w:t>jwt.sign({address, jti})</w:t>
      </w:r>
      <w:r>
        <w:t>.</w:t>
      </w:r>
    </w:p>
    <w:p>
      <w:pPr>
        <w:spacing w:after="120"/>
      </w:pPr>
      <w:r>
        <w:rPr>
          <w:b/>
        </w:rPr>
        <w:t>[POST /auth/refresh]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FR-PAYANA-102</w:t>
            </w:r>
          </w:p>
        </w:tc>
      </w:tr>
    </w:tbl>
    <w:p>
      <w:pPr>
        <w:spacing w:after="80"/>
      </w:pPr>
    </w:p>
    <w:p>
      <w:pPr>
        <w:spacing w:after="120"/>
      </w:pPr>
      <w:r>
        <w:rPr>
          <w:b/>
        </w:rPr>
        <w:t>Request Body:</w:t>
      </w:r>
      <w:r>
        <w:t xml:space="preserve"> </w:t>
      </w:r>
      <w:r>
        <w:rPr>
          <w:rFonts w:ascii="Consolas" w:hAnsi="Consolas"/>
          <w:color w:val="C7254E"/>
          <w:sz w:val="18"/>
        </w:rPr>
        <w:t>{ "refreshToken": "eyJhbGciOi..." }</w:t>
      </w:r>
    </w:p>
    <w:p>
      <w:pPr>
        <w:spacing w:after="120"/>
      </w:pPr>
      <w:r>
        <w:rPr>
          <w:b/>
        </w:rPr>
        <w:t>Response 200:</w:t>
      </w:r>
      <w:r>
        <w:t xml:space="preserve"> </w:t>
      </w:r>
      <w:r>
        <w:rPr>
          <w:rFonts w:ascii="Consolas" w:hAnsi="Consolas"/>
          <w:color w:val="C7254E"/>
          <w:sz w:val="18"/>
        </w:rPr>
        <w:t>{ "accessToken": "eyJhbGciOi..." }</w:t>
      </w:r>
    </w:p>
    <w:p>
      <w:pPr>
        <w:spacing w:after="120"/>
      </w:pPr>
      <w:r>
        <w:rPr>
          <w:b/>
        </w:rPr>
        <w:t>Tabel Error: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Kode</w:t>
            </w:r>
          </w:p>
        </w:tc>
        <w:tc>
          <w:tcPr>
            <w:tcW w:type="dxa" w:w="3120"/>
            <w:shd w:val="clear" w:color="auto" w:fill="D9E2F3"/>
          </w:tcPr>
          <w:p>
            <w:r>
              <w:rPr>
                <w:b/>
              </w:rPr>
            </w:r>
            <w:r>
              <w:rPr>
                <w:b/>
                <w:sz w:val="18"/>
              </w:rPr>
              <w:t>Error</w:t>
            </w:r>
          </w:p>
        </w:tc>
        <w:tc>
          <w:tcPr>
            <w:tcW w:type="dxa" w:w="3120"/>
            <w:shd w:val="clear" w:color="auto" w:fill="D9E2F3"/>
          </w:tcPr>
          <w:p>
            <w:r>
              <w:rPr>
                <w:b/>
              </w:rPr>
            </w:r>
            <w:r>
              <w:rPr>
                <w:b/>
                <w:sz w:val="18"/>
              </w:rPr>
              <w:t>Penyebab</w:t>
            </w:r>
          </w:p>
        </w:tc>
      </w:tr>
      <w:tr>
        <w:tc>
          <w:tcPr>
            <w:tcW w:type="dxa" w:w="3120"/>
          </w:tcPr>
          <w:p>
            <w:r>
              <w:rPr>
                <w:sz w:val="18"/>
              </w:rPr>
              <w:t>400</w:t>
            </w:r>
          </w:p>
        </w:tc>
        <w:tc>
          <w:tcPr>
            <w:tcW w:type="dxa" w:w="3120"/>
          </w:tcPr>
          <w:p>
            <w:r>
              <w:rPr>
                <w:sz w:val="18"/>
              </w:rPr>
              <w:t>BAD_REQUEST</w:t>
            </w:r>
          </w:p>
        </w:tc>
        <w:tc>
          <w:tcPr>
            <w:tcW w:type="dxa" w:w="3120"/>
          </w:tcPr>
          <w:p>
            <w:r>
              <w:rPr>
                <w:rFonts w:ascii="Consolas" w:hAnsi="Consolas"/>
                <w:color w:val="C7254E"/>
                <w:sz w:val="18"/>
              </w:rPr>
              <w:t>refreshToken</w:t>
            </w:r>
            <w:r>
              <w:rPr>
                <w:sz w:val="18"/>
              </w:rPr>
              <w:t xml:space="preserve"> kosong</w:t>
            </w:r>
          </w:p>
        </w:tc>
      </w:tr>
      <w:tr>
        <w:tc>
          <w:tcPr>
            <w:tcW w:type="dxa" w:w="3120"/>
          </w:tcPr>
          <w:p>
            <w:r>
              <w:rPr>
                <w:sz w:val="18"/>
              </w:rPr>
              <w:t>401</w:t>
            </w:r>
          </w:p>
        </w:tc>
        <w:tc>
          <w:tcPr>
            <w:tcW w:type="dxa" w:w="3120"/>
          </w:tcPr>
          <w:p>
            <w:r>
              <w:rPr>
                <w:sz w:val="18"/>
              </w:rPr>
              <w:t>UNAUTHORIZED</w:t>
            </w:r>
          </w:p>
        </w:tc>
        <w:tc>
          <w:tcPr>
            <w:tcW w:type="dxa" w:w="3120"/>
          </w:tcPr>
          <w:p>
            <w:r>
              <w:rPr>
                <w:sz w:val="18"/>
              </w:rPr>
              <w:t>Sesi (jti) telah dicabut/kadaluarsa, atau token invalid</w:t>
            </w:r>
          </w:p>
        </w:tc>
      </w:tr>
      <w:tr>
        <w:tc>
          <w:tcPr>
            <w:tcW w:type="dxa" w:w="3120"/>
          </w:tcPr>
          <w:p>
            <w:r>
              <w:rPr>
                <w:sz w:val="18"/>
              </w:rPr>
              <w:t>500</w:t>
            </w:r>
          </w:p>
        </w:tc>
        <w:tc>
          <w:tcPr>
            <w:tcW w:type="dxa" w:w="3120"/>
          </w:tcPr>
          <w:p>
            <w:r>
              <w:rPr>
                <w:sz w:val="18"/>
              </w:rPr>
              <w:t>INTERNAL_ERROR</w:t>
            </w:r>
          </w:p>
        </w:tc>
        <w:tc>
          <w:tcPr>
            <w:tcW w:type="dxa" w:w="3120"/>
          </w:tcPr>
          <w:p>
            <w:r>
              <w:rPr>
                <w:sz w:val="18"/>
              </w:rPr>
              <w:t>JWT secret tidak terkonfigurasi</w:t>
            </w:r>
          </w:p>
        </w:tc>
      </w:tr>
    </w:tbl>
    <w:p>
      <w:pPr>
        <w:spacing w:after="80"/>
      </w:pPr>
    </w:p>
    <w:p>
      <w:pPr>
        <w:spacing w:after="120"/>
      </w:pPr>
      <w:r>
        <w:rPr>
          <w:b/>
        </w:rPr>
        <w:t>Algoritma:</w:t>
      </w:r>
    </w:p>
    <w:p>
      <w:pPr>
        <w:pStyle w:val="ListNumber"/>
      </w:pPr>
      <w:r>
        <w:rPr>
          <w:rFonts w:ascii="Consolas" w:hAnsi="Consolas"/>
          <w:color w:val="C7254E"/>
          <w:sz w:val="18"/>
        </w:rPr>
        <w:t>jwt.verify(refreshToken, refreshSecret)</w:t>
      </w:r>
      <w:r>
        <w:t xml:space="preserve"> → </w:t>
      </w:r>
      <w:r>
        <w:rPr>
          <w:rFonts w:ascii="Consolas" w:hAnsi="Consolas"/>
          <w:color w:val="C7254E"/>
          <w:sz w:val="18"/>
        </w:rPr>
        <w:t>{address, jti}</w:t>
      </w:r>
      <w:r>
        <w:t>.</w:t>
      </w:r>
    </w:p>
    <w:p>
      <w:pPr>
        <w:pStyle w:val="ListNumber"/>
      </w:pPr>
      <w:r>
        <w:t xml:space="preserve">Validasi sesi </w:t>
      </w:r>
      <w:r>
        <w:rPr>
          <w:rFonts w:ascii="Consolas" w:hAnsi="Consolas"/>
          <w:color w:val="C7254E"/>
          <w:sz w:val="18"/>
        </w:rPr>
        <w:t>jti</w:t>
      </w:r>
      <w:r>
        <w:t xml:space="preserve"> masih ada dan belum kadaluarsa di tabel </w:t>
      </w:r>
      <w:r>
        <w:rPr>
          <w:rFonts w:ascii="Consolas" w:hAnsi="Consolas"/>
          <w:color w:val="C7254E"/>
          <w:sz w:val="18"/>
        </w:rPr>
        <w:t>sessions</w:t>
      </w:r>
      <w:r>
        <w:t>.</w:t>
      </w:r>
    </w:p>
    <w:p>
      <w:pPr>
        <w:pStyle w:val="ListNumber"/>
      </w:pPr>
      <w:r>
        <w:t xml:space="preserve">Terbitkan </w:t>
      </w:r>
      <w:r>
        <w:rPr>
          <w:rFonts w:ascii="Consolas" w:hAnsi="Consolas"/>
          <w:color w:val="C7254E"/>
          <w:sz w:val="18"/>
        </w:rPr>
        <w:t>accessToken</w:t>
      </w:r>
      <w:r>
        <w:t xml:space="preserve"> baru (15 menit) dengan </w:t>
      </w:r>
      <w:r>
        <w:rPr>
          <w:rFonts w:ascii="Consolas" w:hAnsi="Consolas"/>
          <w:color w:val="C7254E"/>
          <w:sz w:val="18"/>
        </w:rPr>
        <w:t>{address, jti}</w:t>
      </w:r>
      <w:r>
        <w:t xml:space="preserve"> yang sama.</w:t>
      </w:r>
    </w:p>
    <w:p>
      <w:pPr>
        <w:spacing w:after="120"/>
      </w:pPr>
      <w:r>
        <w:rPr>
          <w:b/>
        </w:rPr>
        <w:t>[POST /auth/logout]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FR-PAYANA-103</w:t>
            </w:r>
          </w:p>
        </w:tc>
      </w:tr>
    </w:tbl>
    <w:p>
      <w:pPr>
        <w:spacing w:after="80"/>
      </w:pPr>
    </w:p>
    <w:p>
      <w:pPr>
        <w:spacing w:after="120"/>
      </w:pPr>
      <w:r>
        <w:rPr>
          <w:b/>
        </w:rPr>
        <w:t>Response 200:</w:t>
      </w:r>
      <w:r>
        <w:t xml:space="preserve"> </w:t>
      </w:r>
      <w:r>
        <w:rPr>
          <w:rFonts w:ascii="Consolas" w:hAnsi="Consolas"/>
          <w:color w:val="C7254E"/>
          <w:sz w:val="18"/>
        </w:rPr>
        <w:t>{ "message": "Successfully logged out and session revoked" }</w:t>
      </w:r>
    </w:p>
    <w:p>
      <w:pPr>
        <w:spacing w:after="120"/>
      </w:pPr>
      <w:r>
        <w:rPr>
          <w:b/>
        </w:rPr>
        <w:t>Algoritma:</w:t>
      </w:r>
      <w:r>
        <w:t xml:space="preserve"> Hapus sesi berdasarkan </w:t>
      </w:r>
      <w:r>
        <w:rPr>
          <w:rFonts w:ascii="Consolas" w:hAnsi="Consolas"/>
          <w:color w:val="C7254E"/>
          <w:sz w:val="18"/>
        </w:rPr>
        <w:t>jti</w:t>
      </w:r>
      <w:r>
        <w:t xml:space="preserve"> dari token (</w:t>
      </w:r>
      <w:r>
        <w:rPr>
          <w:rFonts w:ascii="Consolas" w:hAnsi="Consolas"/>
          <w:color w:val="C7254E"/>
          <w:sz w:val="18"/>
        </w:rPr>
        <w:t>DELETE FROM sessions WHERE jti = ?</w:t>
      </w:r>
      <w:r>
        <w:t>). Revocation bersifat deterministik.</w:t>
      </w:r>
    </w:p>
    <w:p>
      <w:pPr>
        <w:spacing w:after="120"/>
      </w:pPr>
      <w:r>
        <w:rPr>
          <w:b/>
        </w:rPr>
        <w:t>[POST /auth/profile]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FR-PAYANA-104</w:t>
            </w:r>
          </w:p>
        </w:tc>
      </w:tr>
    </w:tbl>
    <w:p>
      <w:pPr>
        <w:spacing w:after="80"/>
      </w:pPr>
    </w:p>
    <w:p>
      <w:pPr>
        <w:spacing w:after="120"/>
      </w:pPr>
      <w:r>
        <w:rPr>
          <w:b/>
        </w:rPr>
        <w:t>Request Body:</w:t>
      </w:r>
      <w:r>
        <w:t xml:space="preserve"> </w:t>
      </w:r>
      <w:r>
        <w:rPr>
          <w:rFonts w:ascii="Consolas" w:hAnsi="Consolas"/>
          <w:color w:val="C7254E"/>
          <w:sz w:val="18"/>
        </w:rPr>
        <w:t>{ "name": "Budi Santoso", "nik": "3201234567890123", "phone": "08123456789" }</w:t>
      </w:r>
    </w:p>
    <w:p>
      <w:pPr>
        <w:spacing w:after="120"/>
      </w:pPr>
      <w:r>
        <w:rPr>
          <w:b/>
        </w:rPr>
        <w:t>Response 200:</w:t>
      </w:r>
      <w:r>
        <w:t xml:space="preserve"> </w:t>
      </w:r>
      <w:r>
        <w:rPr>
          <w:rFonts w:ascii="Consolas" w:hAnsi="Consolas"/>
          <w:color w:val="C7254E"/>
          <w:sz w:val="18"/>
        </w:rPr>
        <w:t>{ "success": true, "message": "Employee profile encrypted and saved successfully" }</w:t>
      </w:r>
    </w:p>
    <w:p>
      <w:pPr>
        <w:spacing w:after="120"/>
      </w:pPr>
      <w:r>
        <w:rPr>
          <w:b/>
        </w:rPr>
        <w:t>Tabel Error: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Kode</w:t>
            </w:r>
          </w:p>
        </w:tc>
        <w:tc>
          <w:tcPr>
            <w:tcW w:type="dxa" w:w="3120"/>
            <w:shd w:val="clear" w:color="auto" w:fill="D9E2F3"/>
          </w:tcPr>
          <w:p>
            <w:r>
              <w:rPr>
                <w:b/>
              </w:rPr>
            </w:r>
            <w:r>
              <w:rPr>
                <w:b/>
                <w:sz w:val="18"/>
              </w:rPr>
              <w:t>Error</w:t>
            </w:r>
          </w:p>
        </w:tc>
        <w:tc>
          <w:tcPr>
            <w:tcW w:type="dxa" w:w="3120"/>
            <w:shd w:val="clear" w:color="auto" w:fill="D9E2F3"/>
          </w:tcPr>
          <w:p>
            <w:r>
              <w:rPr>
                <w:b/>
              </w:rPr>
            </w:r>
            <w:r>
              <w:rPr>
                <w:b/>
                <w:sz w:val="18"/>
              </w:rPr>
              <w:t>Penyebab</w:t>
            </w:r>
          </w:p>
        </w:tc>
      </w:tr>
      <w:tr>
        <w:tc>
          <w:tcPr>
            <w:tcW w:type="dxa" w:w="3120"/>
          </w:tcPr>
          <w:p>
            <w:r>
              <w:rPr>
                <w:sz w:val="18"/>
              </w:rPr>
              <w:t>400</w:t>
            </w:r>
          </w:p>
        </w:tc>
        <w:tc>
          <w:tcPr>
            <w:tcW w:type="dxa" w:w="3120"/>
          </w:tcPr>
          <w:p>
            <w:r>
              <w:rPr>
                <w:sz w:val="18"/>
              </w:rPr>
              <w:t>BAD_REQUEST</w:t>
            </w:r>
          </w:p>
        </w:tc>
        <w:tc>
          <w:tcPr>
            <w:tcW w:type="dxa" w:w="3120"/>
          </w:tcPr>
          <w:p>
            <w:r>
              <w:rPr>
                <w:sz w:val="18"/>
              </w:rPr>
              <w:t>Field kosong atau NIK bukan 16 digit numerik</w:t>
            </w:r>
          </w:p>
        </w:tc>
      </w:tr>
      <w:tr>
        <w:tc>
          <w:tcPr>
            <w:tcW w:type="dxa" w:w="3120"/>
          </w:tcPr>
          <w:p>
            <w:r>
              <w:rPr>
                <w:sz w:val="18"/>
              </w:rPr>
              <w:t>500</w:t>
            </w:r>
          </w:p>
        </w:tc>
        <w:tc>
          <w:tcPr>
            <w:tcW w:type="dxa" w:w="3120"/>
          </w:tcPr>
          <w:p>
            <w:r>
              <w:rPr>
                <w:sz w:val="18"/>
              </w:rPr>
              <w:t>INTERNAL_ERROR</w:t>
            </w:r>
          </w:p>
        </w:tc>
        <w:tc>
          <w:tcPr>
            <w:tcW w:type="dxa" w:w="3120"/>
          </w:tcPr>
          <w:p>
            <w:r>
              <w:rPr>
                <w:sz w:val="18"/>
              </w:rPr>
              <w:t>Gagal menyimpan</w:t>
            </w:r>
          </w:p>
        </w:tc>
      </w:tr>
    </w:tbl>
    <w:p>
      <w:pPr>
        <w:spacing w:after="80"/>
      </w:pPr>
    </w:p>
    <w:p>
      <w:pPr>
        <w:spacing w:after="120"/>
      </w:pPr>
      <w:r>
        <w:rPr>
          <w:b/>
        </w:rPr>
        <w:t>Algoritma:</w:t>
      </w:r>
    </w:p>
    <w:p>
      <w:pPr>
        <w:pStyle w:val="ListNumber"/>
      </w:pPr>
      <w:r>
        <w:t xml:space="preserve">Validasi </w:t>
      </w:r>
      <w:r>
        <w:rPr>
          <w:rFonts w:ascii="Consolas" w:hAnsi="Consolas"/>
          <w:color w:val="C7254E"/>
          <w:sz w:val="18"/>
        </w:rPr>
        <w:t>name</w:t>
      </w:r>
      <w:r>
        <w:t xml:space="preserve">, </w:t>
      </w:r>
      <w:r>
        <w:rPr>
          <w:rFonts w:ascii="Consolas" w:hAnsi="Consolas"/>
          <w:color w:val="C7254E"/>
          <w:sz w:val="18"/>
        </w:rPr>
        <w:t>nik</w:t>
      </w:r>
      <w:r>
        <w:t xml:space="preserve">, </w:t>
      </w:r>
      <w:r>
        <w:rPr>
          <w:rFonts w:ascii="Consolas" w:hAnsi="Consolas"/>
          <w:color w:val="C7254E"/>
          <w:sz w:val="18"/>
        </w:rPr>
        <w:t>phone</w:t>
      </w:r>
      <w:r>
        <w:t xml:space="preserve"> tidak kosong; </w:t>
      </w:r>
      <w:r>
        <w:rPr>
          <w:rFonts w:ascii="Consolas" w:hAnsi="Consolas"/>
          <w:color w:val="C7254E"/>
          <w:sz w:val="18"/>
        </w:rPr>
        <w:t>nik</w:t>
      </w:r>
      <w:r>
        <w:t xml:space="preserve"> harus cocok </w:t>
      </w:r>
      <w:r>
        <w:rPr>
          <w:rFonts w:ascii="Consolas" w:hAnsi="Consolas"/>
          <w:color w:val="C7254E"/>
          <w:sz w:val="18"/>
        </w:rPr>
        <w:t>^\d{16}$</w:t>
      </w:r>
      <w:r>
        <w:t>.</w:t>
      </w:r>
    </w:p>
    <w:p>
      <w:pPr>
        <w:pStyle w:val="ListNumber"/>
      </w:pPr>
      <w:r>
        <w:t xml:space="preserve">Enkripsi ketiganya dengan </w:t>
      </w:r>
      <w:r>
        <w:rPr>
          <w:rFonts w:ascii="Consolas" w:hAnsi="Consolas"/>
          <w:color w:val="C7254E"/>
          <w:sz w:val="18"/>
        </w:rPr>
        <w:t>encrypt()</w:t>
      </w:r>
      <w:r>
        <w:t xml:space="preserve"> (AES-256-GCM).</w:t>
      </w:r>
    </w:p>
    <w:p>
      <w:pPr>
        <w:pStyle w:val="ListNumber"/>
      </w:pPr>
      <w:r>
        <w:t>Upsert (</w:t>
      </w:r>
      <w:r>
        <w:rPr>
          <w:rFonts w:ascii="Consolas" w:hAnsi="Consolas"/>
          <w:color w:val="C7254E"/>
          <w:sz w:val="18"/>
        </w:rPr>
        <w:t>onConflictDoUpdate</w:t>
      </w:r>
      <w:r>
        <w:t xml:space="preserve"> by </w:t>
      </w:r>
      <w:r>
        <w:rPr>
          <w:rFonts w:ascii="Consolas" w:hAnsi="Consolas"/>
          <w:color w:val="C7254E"/>
          <w:sz w:val="18"/>
        </w:rPr>
        <w:t>address</w:t>
      </w:r>
      <w:r>
        <w:t xml:space="preserve">) ke tabel </w:t>
      </w:r>
      <w:r>
        <w:rPr>
          <w:rFonts w:ascii="Consolas" w:hAnsi="Consolas"/>
          <w:color w:val="C7254E"/>
          <w:sz w:val="18"/>
        </w:rPr>
        <w:t>employees</w:t>
      </w:r>
      <w:r>
        <w:t xml:space="preserve"> dengan </w:t>
      </w:r>
      <w:r>
        <w:rPr>
          <w:rFonts w:ascii="Consolas" w:hAnsi="Consolas"/>
          <w:color w:val="C7254E"/>
          <w:sz w:val="18"/>
        </w:rPr>
        <w:t>updatedAt = now</w:t>
      </w:r>
      <w:r>
        <w:t>.</w:t>
      </w:r>
    </w:p>
    <w:p>
      <w:pPr>
        <w:spacing w:after="120"/>
      </w:pPr>
      <w:r>
        <w:rPr>
          <w:b/>
        </w:rPr>
        <w:t>[GET /auth/profile]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FR-PAYANA-105</w:t>
            </w:r>
          </w:p>
        </w:tc>
      </w:tr>
    </w:tbl>
    <w:p>
      <w:pPr>
        <w:spacing w:after="80"/>
      </w:pPr>
    </w:p>
    <w:p>
      <w:pPr>
        <w:spacing w:after="120"/>
      </w:pPr>
      <w:r>
        <w:rPr>
          <w:b/>
        </w:rPr>
        <w:t>Response 200:</w:t>
      </w:r>
    </w:p>
    <w:p>
      <w:pPr>
        <w:spacing w:after="160"/>
        <w:ind w:left="288"/>
        <w:shd w:val="clear" w:color="auto" w:fill="F0F0F0"/>
      </w:pPr>
      <w:r>
        <w:rPr>
          <w:rFonts w:ascii="Consolas" w:hAnsi="Consolas"/>
          <w:color w:val="333333"/>
          <w:sz w:val="16"/>
        </w:rPr>
        <w:t>{</w:t>
        <w:br/>
        <w:t xml:space="preserve">  "address": "0xabc...123",</w:t>
        <w:br/>
        <w:t xml:space="preserve">  "name": "Budi Santoso",</w:t>
        <w:br/>
        <w:t xml:space="preserve">  "nik": "3201234567890123",</w:t>
        <w:br/>
        <w:t xml:space="preserve">  "phone": "08123456789",</w:t>
        <w:br/>
        <w:t xml:space="preserve">  "createdAt": "2026-01-01T00:00:00.000Z",</w:t>
        <w:br/>
        <w:t xml:space="preserve">  "updatedAt": "2026-06-01T00:00:00.000Z"</w:t>
        <w:br/>
        <w:t>}</w:t>
      </w:r>
    </w:p>
    <w:p>
      <w:pPr>
        <w:spacing w:after="120"/>
      </w:pPr>
      <w:r>
        <w:rPr>
          <w:b/>
        </w:rPr>
        <w:t>Tabel Error:</w:t>
      </w:r>
      <w:r>
        <w:t xml:space="preserve"> 404 NOT_FOUND (profil tidak ada); 500 INTERNAL_ERROR (gagal dekripsi/baca).</w:t>
      </w:r>
    </w:p>
    <w:p>
      <w:pPr>
        <w:spacing w:after="120"/>
      </w:pPr>
      <w:r>
        <w:rPr>
          <w:b/>
        </w:rPr>
        <w:t>Algoritma:</w:t>
      </w:r>
      <w:r>
        <w:t xml:space="preserve"> Ambil baris </w:t>
      </w:r>
      <w:r>
        <w:rPr>
          <w:rFonts w:ascii="Consolas" w:hAnsi="Consolas"/>
          <w:color w:val="C7254E"/>
          <w:sz w:val="18"/>
        </w:rPr>
        <w:t>employees</w:t>
      </w:r>
      <w:r>
        <w:t xml:space="preserve"> milik caller; dekripsi </w:t>
      </w:r>
      <w:r>
        <w:rPr>
          <w:rFonts w:ascii="Consolas" w:hAnsi="Consolas"/>
          <w:color w:val="C7254E"/>
          <w:sz w:val="18"/>
        </w:rPr>
        <w:t>name/nik/phone</w:t>
      </w:r>
      <w:r>
        <w:t xml:space="preserve"> via </w:t>
      </w:r>
      <w:r>
        <w:rPr>
          <w:rFonts w:ascii="Consolas" w:hAnsi="Consolas"/>
          <w:color w:val="C7254E"/>
          <w:sz w:val="18"/>
        </w:rPr>
        <w:t>decrypt()</w:t>
      </w:r>
      <w:r>
        <w:t>; kembalikan plaintext.</w:t>
      </w:r>
    </w:p>
    <w:p>
      <w:pPr>
        <w:pStyle w:val="Heading3"/>
      </w:pPr>
      <w:r>
        <w:t>B.2 Grup Bundler Relay (`/bundler`)</w:t>
      </w:r>
    </w:p>
    <w:p>
      <w:pPr>
        <w:spacing w:after="120"/>
      </w:pPr>
      <w:r>
        <w:rPr>
          <w:b/>
        </w:rPr>
        <w:t>[POST /bundler/relay]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FR-PAYANA-403, FR-PAYANA-404</w:t>
            </w:r>
          </w:p>
        </w:tc>
      </w:tr>
    </w:tbl>
    <w:p>
      <w:pPr>
        <w:spacing w:after="80"/>
      </w:pPr>
    </w:p>
    <w:p>
      <w:pPr>
        <w:spacing w:after="120"/>
      </w:pPr>
      <w:r>
        <w:rPr>
          <w:b/>
        </w:rPr>
        <w:t>Request Body:</w:t>
      </w:r>
    </w:p>
    <w:p>
      <w:pPr>
        <w:spacing w:after="160"/>
        <w:ind w:left="288"/>
        <w:shd w:val="clear" w:color="auto" w:fill="F0F0F0"/>
      </w:pPr>
      <w:r>
        <w:rPr>
          <w:rFonts w:ascii="Consolas" w:hAnsi="Consolas"/>
          <w:color w:val="333333"/>
          <w:sz w:val="16"/>
        </w:rPr>
        <w:t>{</w:t>
        <w:br/>
        <w:t xml:space="preserve">  "userOp": {</w:t>
        <w:br/>
        <w:t xml:space="preserve">    "sender": "0xabc...123",</w:t>
        <w:br/>
        <w:t xml:space="preserve">    "nonce": "0x1",</w:t>
        <w:br/>
        <w:t xml:space="preserve">    "callData": "0x5b7e8209",</w:t>
        <w:br/>
        <w:t xml:space="preserve">    "preVerificationGas": "0x...",</w:t>
        <w:br/>
        <w:t xml:space="preserve">    "maxFeePerGas": "0x...",</w:t>
        <w:br/>
        <w:t xml:space="preserve">    "maxPriorityFeePerGas": "0x...",</w:t>
        <w:br/>
        <w:t xml:space="preserve">    "signature": "0x..."</w:t>
        <w:br/>
        <w:t xml:space="preserve">  },</w:t>
        <w:br/>
        <w:t xml:space="preserve">  "entryPoint": "0x5FF137D4b0FDCD49DcA30c7CF57E578a026d2789"</w:t>
        <w:br/>
        <w:t>}</w:t>
      </w:r>
    </w:p>
    <w:p>
      <w:pPr>
        <w:spacing w:after="120"/>
      </w:pPr>
      <w:r>
        <w:rPr>
          <w:b/>
        </w:rPr>
        <w:t>Response 200:</w:t>
      </w:r>
      <w:r>
        <w:t xml:space="preserve"> </w:t>
      </w:r>
      <w:r>
        <w:rPr>
          <w:rFonts w:ascii="Consolas" w:hAnsi="Consolas"/>
          <w:color w:val="C7254E"/>
          <w:sz w:val="18"/>
        </w:rPr>
        <w:t>{ "userOpHash": "0x7d2a..." }</w:t>
      </w:r>
    </w:p>
    <w:p>
      <w:pPr>
        <w:spacing w:after="120"/>
      </w:pPr>
      <w:r>
        <w:rPr>
          <w:b/>
        </w:rPr>
        <w:t>Tabel Error: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Kode</w:t>
            </w:r>
          </w:p>
        </w:tc>
        <w:tc>
          <w:tcPr>
            <w:tcW w:type="dxa" w:w="3120"/>
            <w:shd w:val="clear" w:color="auto" w:fill="D9E2F3"/>
          </w:tcPr>
          <w:p>
            <w:r>
              <w:rPr>
                <w:b/>
              </w:rPr>
            </w:r>
            <w:r>
              <w:rPr>
                <w:b/>
                <w:sz w:val="18"/>
              </w:rPr>
              <w:t>Error</w:t>
            </w:r>
          </w:p>
        </w:tc>
        <w:tc>
          <w:tcPr>
            <w:tcW w:type="dxa" w:w="3120"/>
            <w:shd w:val="clear" w:color="auto" w:fill="D9E2F3"/>
          </w:tcPr>
          <w:p>
            <w:r>
              <w:rPr>
                <w:b/>
              </w:rPr>
            </w:r>
            <w:r>
              <w:rPr>
                <w:b/>
                <w:sz w:val="18"/>
              </w:rPr>
              <w:t>Penyebab</w:t>
            </w:r>
          </w:p>
        </w:tc>
      </w:tr>
      <w:tr>
        <w:tc>
          <w:tcPr>
            <w:tcW w:type="dxa" w:w="3120"/>
          </w:tcPr>
          <w:p>
            <w:r>
              <w:rPr>
                <w:sz w:val="18"/>
              </w:rPr>
              <w:t>400</w:t>
            </w:r>
          </w:p>
        </w:tc>
        <w:tc>
          <w:tcPr>
            <w:tcW w:type="dxa" w:w="3120"/>
          </w:tcPr>
          <w:p>
            <w:r>
              <w:rPr>
                <w:sz w:val="18"/>
              </w:rPr>
              <w:t>BAD_REQUEST</w:t>
            </w:r>
          </w:p>
        </w:tc>
        <w:tc>
          <w:tcPr>
            <w:tcW w:type="dxa" w:w="3120"/>
          </w:tcPr>
          <w:p>
            <w:r>
              <w:rPr>
                <w:rFonts w:ascii="Consolas" w:hAnsi="Consolas"/>
                <w:color w:val="C7254E"/>
                <w:sz w:val="18"/>
              </w:rPr>
              <w:t>userOp.sender</w:t>
            </w:r>
            <w:r>
              <w:rPr>
                <w:sz w:val="18"/>
              </w:rPr>
              <w:t xml:space="preserve"> hilang</w:t>
            </w:r>
          </w:p>
        </w:tc>
      </w:tr>
      <w:tr>
        <w:tc>
          <w:tcPr>
            <w:tcW w:type="dxa" w:w="3120"/>
          </w:tcPr>
          <w:p>
            <w:r>
              <w:rPr>
                <w:sz w:val="18"/>
              </w:rPr>
              <w:t>403</w:t>
            </w:r>
          </w:p>
        </w:tc>
        <w:tc>
          <w:tcPr>
            <w:tcW w:type="dxa" w:w="3120"/>
          </w:tcPr>
          <w:p>
            <w:r>
              <w:rPr>
                <w:sz w:val="18"/>
              </w:rPr>
              <w:t>FORBIDDEN</w:t>
            </w:r>
          </w:p>
        </w:tc>
        <w:tc>
          <w:tcPr>
            <w:tcW w:type="dxa" w:w="3120"/>
          </w:tcPr>
          <w:p>
            <w:r>
              <w:rPr>
                <w:sz w:val="18"/>
              </w:rPr>
              <w:t xml:space="preserve">Alamat JWT ≠ </w:t>
            </w:r>
            <w:r>
              <w:rPr>
                <w:rFonts w:ascii="Consolas" w:hAnsi="Consolas"/>
                <w:color w:val="C7254E"/>
                <w:sz w:val="18"/>
              </w:rPr>
              <w:t>userOp.sender</w:t>
            </w:r>
            <w:r>
              <w:rPr>
                <w:sz w:val="18"/>
              </w:rPr>
              <w:t xml:space="preserve">, atau selektor calldata bukan </w:t>
            </w:r>
            <w:r>
              <w:rPr>
                <w:rFonts w:ascii="Consolas" w:hAnsi="Consolas"/>
                <w:color w:val="C7254E"/>
                <w:sz w:val="18"/>
              </w:rPr>
              <w:t>0x5b7e8209</w:t>
            </w:r>
          </w:p>
        </w:tc>
      </w:tr>
      <w:tr>
        <w:tc>
          <w:tcPr>
            <w:tcW w:type="dxa" w:w="3120"/>
          </w:tcPr>
          <w:p>
            <w:r>
              <w:rPr>
                <w:sz w:val="18"/>
              </w:rPr>
              <w:t>429</w:t>
            </w:r>
          </w:p>
        </w:tc>
        <w:tc>
          <w:tcPr>
            <w:tcW w:type="dxa" w:w="3120"/>
          </w:tcPr>
          <w:p>
            <w:r>
              <w:rPr>
                <w:sz w:val="18"/>
              </w:rPr>
              <w:t>TOO_MANY_REQUESTS</w:t>
            </w:r>
          </w:p>
        </w:tc>
        <w:tc>
          <w:tcPr>
            <w:tcW w:type="dxa" w:w="3120"/>
          </w:tcPr>
          <w:p>
            <w:r>
              <w:rPr>
                <w:sz w:val="18"/>
              </w:rPr>
              <w:t>Melebihi 10 klaim/jam</w:t>
            </w:r>
          </w:p>
        </w:tc>
      </w:tr>
      <w:tr>
        <w:tc>
          <w:tcPr>
            <w:tcW w:type="dxa" w:w="3120"/>
          </w:tcPr>
          <w:p>
            <w:r>
              <w:rPr>
                <w:sz w:val="18"/>
              </w:rPr>
              <w:t>502</w:t>
            </w:r>
          </w:p>
        </w:tc>
        <w:tc>
          <w:tcPr>
            <w:tcW w:type="dxa" w:w="3120"/>
          </w:tcPr>
          <w:p>
            <w:r>
              <w:rPr>
                <w:sz w:val="18"/>
              </w:rPr>
              <w:t>BAD_GATEWAY</w:t>
            </w:r>
          </w:p>
        </w:tc>
        <w:tc>
          <w:tcPr>
            <w:tcW w:type="dxa" w:w="3120"/>
          </w:tcPr>
          <w:p>
            <w:r>
              <w:rPr>
                <w:sz w:val="18"/>
              </w:rPr>
              <w:t>Bundler menolak atau tidak dapat dihubungi</w:t>
            </w:r>
          </w:p>
        </w:tc>
      </w:tr>
      <w:tr>
        <w:tc>
          <w:tcPr>
            <w:tcW w:type="dxa" w:w="3120"/>
          </w:tcPr>
          <w:p>
            <w:r>
              <w:rPr>
                <w:sz w:val="18"/>
              </w:rPr>
              <w:t>500</w:t>
            </w:r>
          </w:p>
        </w:tc>
        <w:tc>
          <w:tcPr>
            <w:tcW w:type="dxa" w:w="3120"/>
          </w:tcPr>
          <w:p>
            <w:r>
              <w:rPr>
                <w:sz w:val="18"/>
              </w:rPr>
              <w:t>INTERNAL_ERROR</w:t>
            </w:r>
          </w:p>
        </w:tc>
        <w:tc>
          <w:tcPr>
            <w:tcW w:type="dxa" w:w="3120"/>
          </w:tcPr>
          <w:p>
            <w:r>
              <w:rPr>
                <w:rFonts w:ascii="Consolas" w:hAnsi="Consolas"/>
                <w:color w:val="C7254E"/>
                <w:sz w:val="18"/>
              </w:rPr>
              <w:t>BUNDLER_RPC_URL</w:t>
            </w:r>
            <w:r>
              <w:rPr>
                <w:sz w:val="18"/>
              </w:rPr>
              <w:t xml:space="preserve"> tidak terkonfigurasi</w:t>
            </w:r>
          </w:p>
        </w:tc>
      </w:tr>
    </w:tbl>
    <w:p>
      <w:pPr>
        <w:spacing w:after="80"/>
      </w:pPr>
    </w:p>
    <w:p>
      <w:pPr>
        <w:spacing w:after="120"/>
      </w:pPr>
      <w:r>
        <w:rPr>
          <w:b/>
        </w:rPr>
        <w:t>Algoritma:</w:t>
      </w:r>
    </w:p>
    <w:p>
      <w:pPr>
        <w:pStyle w:val="ListNumber"/>
      </w:pPr>
      <w:r>
        <w:t xml:space="preserve">Validasi </w:t>
      </w:r>
      <w:r>
        <w:rPr>
          <w:rFonts w:ascii="Consolas" w:hAnsi="Consolas"/>
          <w:color w:val="C7254E"/>
          <w:sz w:val="18"/>
        </w:rPr>
        <w:t>userOp.sender</w:t>
      </w:r>
      <w:r>
        <w:t xml:space="preserve"> ada; ambil </w:t>
      </w:r>
      <w:r>
        <w:rPr>
          <w:rFonts w:ascii="Consolas" w:hAnsi="Consolas"/>
          <w:color w:val="C7254E"/>
          <w:sz w:val="18"/>
        </w:rPr>
        <w:t>employee = sender.toLowerCase()</w:t>
      </w:r>
      <w:r>
        <w:t>.</w:t>
      </w:r>
    </w:p>
    <w:p>
      <w:pPr>
        <w:pStyle w:val="ListNumber"/>
      </w:pPr>
      <w:r>
        <w:rPr>
          <w:b/>
        </w:rPr>
        <w:t>Gerbang kepemilikan:</w:t>
      </w:r>
      <w:r>
        <w:t xml:space="preserve"> alamat JWT harus sama dengan </w:t>
      </w:r>
      <w:r>
        <w:rPr>
          <w:rFonts w:ascii="Consolas" w:hAnsi="Consolas"/>
          <w:color w:val="C7254E"/>
          <w:sz w:val="18"/>
        </w:rPr>
        <w:t>employee</w:t>
      </w:r>
      <w:r>
        <w:t xml:space="preserve"> (</w:t>
      </w:r>
      <w:r>
        <w:rPr>
          <w:rFonts w:ascii="Consolas" w:hAnsi="Consolas"/>
          <w:color w:val="C7254E"/>
          <w:sz w:val="18"/>
        </w:rPr>
        <w:t>403</w:t>
      </w:r>
      <w:r>
        <w:t>).</w:t>
      </w:r>
    </w:p>
    <w:p>
      <w:pPr>
        <w:pStyle w:val="ListNumber"/>
      </w:pPr>
      <w:r>
        <w:rPr>
          <w:b/>
        </w:rPr>
        <w:t>Whitelist selektor:</w:t>
      </w:r>
      <w:r>
        <w:t xml:space="preserve"> </w:t>
      </w:r>
      <w:r>
        <w:rPr>
          <w:rFonts w:ascii="Consolas" w:hAnsi="Consolas"/>
          <w:color w:val="C7254E"/>
          <w:sz w:val="18"/>
        </w:rPr>
        <w:t>callData[0..10] == 0x5b7e8209</w:t>
      </w:r>
      <w:r>
        <w:t xml:space="preserve"> (</w:t>
      </w:r>
      <w:r>
        <w:rPr>
          <w:rFonts w:ascii="Consolas" w:hAnsi="Consolas"/>
          <w:color w:val="C7254E"/>
          <w:sz w:val="18"/>
        </w:rPr>
        <w:t>claimSalary()</w:t>
      </w:r>
      <w:r>
        <w:t xml:space="preserve">); selain itu </w:t>
      </w:r>
      <w:r>
        <w:rPr>
          <w:rFonts w:ascii="Consolas" w:hAnsi="Consolas"/>
          <w:color w:val="C7254E"/>
          <w:sz w:val="18"/>
        </w:rPr>
        <w:t>403</w:t>
      </w:r>
      <w:r>
        <w:t>.</w:t>
      </w:r>
    </w:p>
    <w:p>
      <w:pPr>
        <w:pStyle w:val="ListNumber"/>
      </w:pPr>
      <w:r>
        <w:rPr>
          <w:b/>
        </w:rPr>
        <w:t>Rate limit:</w:t>
      </w:r>
      <w:r>
        <w:t xml:space="preserve"> </w:t>
      </w:r>
      <w:r>
        <w:rPr>
          <w:rFonts w:ascii="Consolas" w:hAnsi="Consolas"/>
          <w:color w:val="C7254E"/>
          <w:sz w:val="18"/>
        </w:rPr>
        <w:t>checkAndIncrement(employee)</w:t>
      </w:r>
      <w:r>
        <w:t xml:space="preserve">; jika false </w:t>
      </w:r>
      <w:r>
        <w:rPr>
          <w:rFonts w:ascii="Consolas" w:hAnsi="Consolas"/>
          <w:color w:val="C7254E"/>
          <w:sz w:val="18"/>
        </w:rPr>
        <w:t>429</w:t>
      </w:r>
      <w:r>
        <w:t>.</w:t>
      </w:r>
    </w:p>
    <w:p>
      <w:pPr>
        <w:pStyle w:val="ListNumber"/>
      </w:pPr>
      <w:r>
        <w:t xml:space="preserve">Teruskan </w:t>
      </w:r>
      <w:r>
        <w:rPr>
          <w:rFonts w:ascii="Consolas" w:hAnsi="Consolas"/>
          <w:color w:val="C7254E"/>
          <w:sz w:val="18"/>
        </w:rPr>
        <w:t>eth_sendUserOperation</w:t>
      </w:r>
      <w:r>
        <w:t xml:space="preserve"> ke Pimlico (</w:t>
      </w:r>
      <w:r>
        <w:rPr>
          <w:rFonts w:ascii="Consolas" w:hAnsi="Consolas"/>
          <w:color w:val="C7254E"/>
          <w:sz w:val="18"/>
        </w:rPr>
        <w:t>BUNDLER_RPC_URL</w:t>
      </w:r>
      <w:r>
        <w:t xml:space="preserve">); jika error </w:t>
      </w:r>
      <w:r>
        <w:rPr>
          <w:rFonts w:ascii="Consolas" w:hAnsi="Consolas"/>
          <w:color w:val="C7254E"/>
          <w:sz w:val="18"/>
        </w:rPr>
        <w:t>502</w:t>
      </w:r>
      <w:r>
        <w:t>.</w:t>
      </w:r>
    </w:p>
    <w:p>
      <w:pPr>
        <w:pStyle w:val="ListNumber"/>
      </w:pPr>
      <w:r>
        <w:t xml:space="preserve">Catat </w:t>
      </w:r>
      <w:r>
        <w:rPr>
          <w:rFonts w:ascii="Consolas" w:hAnsi="Consolas"/>
          <w:color w:val="C7254E"/>
          <w:sz w:val="18"/>
        </w:rPr>
        <w:t>BUNDLER_RELAY</w:t>
      </w:r>
      <w:r>
        <w:t xml:space="preserve"> di </w:t>
      </w:r>
      <w:r>
        <w:rPr>
          <w:rFonts w:ascii="Consolas" w:hAnsi="Consolas"/>
          <w:color w:val="C7254E"/>
          <w:sz w:val="18"/>
        </w:rPr>
        <w:t>audit_logs</w:t>
      </w:r>
      <w:r>
        <w:t xml:space="preserve">; kembalikan </w:t>
      </w:r>
      <w:r>
        <w:rPr>
          <w:rFonts w:ascii="Consolas" w:hAnsi="Consolas"/>
          <w:color w:val="C7254E"/>
          <w:sz w:val="18"/>
        </w:rPr>
        <w:t>userOpHash</w:t>
      </w:r>
      <w:r>
        <w:t>. Mendukung EntryPoint v0.6 dan v0.7.</w:t>
      </w:r>
    </w:p>
    <w:p>
      <w:pPr>
        <w:spacing w:after="120"/>
      </w:pPr>
      <w:r>
        <w:rPr>
          <w:b/>
        </w:rPr>
        <w:t>[GET /bundler/status/:userOpHash]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FR-PAYANA-405</w:t>
            </w:r>
          </w:p>
        </w:tc>
      </w:tr>
    </w:tbl>
    <w:p>
      <w:pPr>
        <w:spacing w:after="80"/>
      </w:pPr>
    </w:p>
    <w:p>
      <w:pPr>
        <w:spacing w:after="120"/>
      </w:pPr>
      <w:r>
        <w:rPr>
          <w:b/>
        </w:rPr>
        <w:t>Response 200:</w:t>
      </w:r>
      <w:r>
        <w:t xml:space="preserve"> </w:t>
      </w:r>
      <w:r>
        <w:rPr>
          <w:rFonts w:ascii="Consolas" w:hAnsi="Consolas"/>
          <w:color w:val="C7254E"/>
          <w:sz w:val="18"/>
        </w:rPr>
        <w:t>{ "receipt": { ... } }</w:t>
      </w:r>
      <w:r>
        <w:t xml:space="preserve"> (atau </w:t>
      </w:r>
      <w:r>
        <w:rPr>
          <w:rFonts w:ascii="Consolas" w:hAnsi="Consolas"/>
          <w:color w:val="C7254E"/>
          <w:sz w:val="18"/>
        </w:rPr>
        <w:t>null</w:t>
      </w:r>
      <w:r>
        <w:t xml:space="preserve"> jika belum tersedia).</w:t>
      </w:r>
    </w:p>
    <w:p>
      <w:pPr>
        <w:spacing w:after="120"/>
      </w:pPr>
      <w:r>
        <w:rPr>
          <w:b/>
        </w:rPr>
        <w:t>Algoritma:</w:t>
      </w:r>
      <w:r>
        <w:t xml:space="preserve"> Panggil </w:t>
      </w:r>
      <w:r>
        <w:rPr>
          <w:rFonts w:ascii="Consolas" w:hAnsi="Consolas"/>
          <w:color w:val="C7254E"/>
          <w:sz w:val="18"/>
        </w:rPr>
        <w:t>eth_getUserOperationReceipt</w:t>
      </w:r>
      <w:r>
        <w:t xml:space="preserve"> ke bundler; kembalikan </w:t>
      </w:r>
      <w:r>
        <w:rPr>
          <w:rFonts w:ascii="Consolas" w:hAnsi="Consolas"/>
          <w:color w:val="C7254E"/>
          <w:sz w:val="18"/>
        </w:rPr>
        <w:t>receipt</w:t>
      </w:r>
      <w:r>
        <w:t>. Polling oleh frontend.</w:t>
      </w:r>
    </w:p>
    <w:p>
      <w:pPr>
        <w:pStyle w:val="Heading3"/>
      </w:pPr>
      <w:r>
        <w:t>B.3 Grup Compliance (`/compliance`)</w:t>
      </w:r>
    </w:p>
    <w:p>
      <w:pPr>
        <w:spacing w:after="120"/>
      </w:pPr>
      <w:r>
        <w:rPr>
          <w:b/>
        </w:rPr>
        <w:t>[GET /compliance/export/:hr?month=YYYY-MM]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FR-PAYANA-804</w:t>
            </w:r>
          </w:p>
        </w:tc>
      </w:tr>
    </w:tbl>
    <w:p>
      <w:pPr>
        <w:spacing w:after="80"/>
      </w:pPr>
    </w:p>
    <w:p>
      <w:pPr>
        <w:spacing w:after="120"/>
      </w:pPr>
      <w:r>
        <w:rPr>
          <w:b/>
        </w:rPr>
        <w:t>Response 200:</w:t>
      </w:r>
      <w:r>
        <w:t xml:space="preserve"> Berkas CSV (</w:t>
      </w:r>
      <w:r>
        <w:rPr>
          <w:rFonts w:ascii="Consolas" w:hAnsi="Consolas"/>
          <w:color w:val="C7254E"/>
          <w:sz w:val="18"/>
        </w:rPr>
        <w:t>Content-Type: text/csv</w:t>
      </w:r>
      <w:r>
        <w:t>, attachment). Header kolom:</w:t>
      </w:r>
    </w:p>
    <w:p>
      <w:pPr>
        <w:spacing w:after="160"/>
        <w:ind w:left="288"/>
        <w:shd w:val="clear" w:color="auto" w:fill="F0F0F0"/>
      </w:pPr>
      <w:r>
        <w:rPr>
          <w:rFonts w:ascii="Consolas" w:hAnsi="Consolas"/>
          <w:color w:val="333333"/>
          <w:sz w:val="16"/>
        </w:rPr>
        <w:t>employee_address,employee_name,employee_nik,employee_phone,claim_count,total_accrued_idrx,compliance_bpjs_idrx,severance_idrx</w:t>
      </w:r>
    </w:p>
    <w:p>
      <w:pPr>
        <w:spacing w:after="120"/>
      </w:pPr>
      <w:r>
        <w:rPr>
          <w:b/>
        </w:rPr>
        <w:t>Tabel Error: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Kode</w:t>
            </w:r>
          </w:p>
        </w:tc>
        <w:tc>
          <w:tcPr>
            <w:tcW w:type="dxa" w:w="3120"/>
            <w:shd w:val="clear" w:color="auto" w:fill="D9E2F3"/>
          </w:tcPr>
          <w:p>
            <w:r>
              <w:rPr>
                <w:b/>
              </w:rPr>
            </w:r>
            <w:r>
              <w:rPr>
                <w:b/>
                <w:sz w:val="18"/>
              </w:rPr>
              <w:t>Error</w:t>
            </w:r>
          </w:p>
        </w:tc>
        <w:tc>
          <w:tcPr>
            <w:tcW w:type="dxa" w:w="3120"/>
            <w:shd w:val="clear" w:color="auto" w:fill="D9E2F3"/>
          </w:tcPr>
          <w:p>
            <w:r>
              <w:rPr>
                <w:b/>
              </w:rPr>
            </w:r>
            <w:r>
              <w:rPr>
                <w:b/>
                <w:sz w:val="18"/>
              </w:rPr>
              <w:t>Penyebab</w:t>
            </w:r>
          </w:p>
        </w:tc>
      </w:tr>
      <w:tr>
        <w:tc>
          <w:tcPr>
            <w:tcW w:type="dxa" w:w="3120"/>
          </w:tcPr>
          <w:p>
            <w:r>
              <w:rPr>
                <w:sz w:val="18"/>
              </w:rPr>
              <w:t>403</w:t>
            </w:r>
          </w:p>
        </w:tc>
        <w:tc>
          <w:tcPr>
            <w:tcW w:type="dxa" w:w="3120"/>
          </w:tcPr>
          <w:p>
            <w:r>
              <w:rPr>
                <w:sz w:val="18"/>
              </w:rPr>
              <w:t>FORBIDDEN</w:t>
            </w:r>
          </w:p>
        </w:tc>
        <w:tc>
          <w:tcPr>
            <w:tcW w:type="dxa" w:w="3120"/>
          </w:tcPr>
          <w:p>
            <w:r>
              <w:rPr>
                <w:sz w:val="18"/>
              </w:rPr>
              <w:t xml:space="preserve">Alamat JWT ≠ </w:t>
            </w:r>
            <w:r>
              <w:rPr>
                <w:rFonts w:ascii="Consolas" w:hAnsi="Consolas"/>
                <w:color w:val="C7254E"/>
                <w:sz w:val="18"/>
              </w:rPr>
              <w:t>:hr</w:t>
            </w:r>
          </w:p>
        </w:tc>
      </w:tr>
      <w:tr>
        <w:tc>
          <w:tcPr>
            <w:tcW w:type="dxa" w:w="3120"/>
          </w:tcPr>
          <w:p>
            <w:r>
              <w:rPr>
                <w:sz w:val="18"/>
              </w:rPr>
              <w:t>400</w:t>
            </w:r>
          </w:p>
        </w:tc>
        <w:tc>
          <w:tcPr>
            <w:tcW w:type="dxa" w:w="3120"/>
          </w:tcPr>
          <w:p>
            <w:r>
              <w:rPr>
                <w:sz w:val="18"/>
              </w:rPr>
              <w:t>BAD_REQUEST</w:t>
            </w:r>
          </w:p>
        </w:tc>
        <w:tc>
          <w:tcPr>
            <w:tcW w:type="dxa" w:w="3120"/>
          </w:tcPr>
          <w:p>
            <w:r>
              <w:rPr>
                <w:rFonts w:ascii="Consolas" w:hAnsi="Consolas"/>
                <w:color w:val="C7254E"/>
                <w:sz w:val="18"/>
              </w:rPr>
              <w:t>month</w:t>
            </w:r>
            <w:r>
              <w:rPr>
                <w:sz w:val="18"/>
              </w:rPr>
              <w:t xml:space="preserve"> tidak ber-format </w:t>
            </w:r>
            <w:r>
              <w:rPr>
                <w:rFonts w:ascii="Consolas" w:hAnsi="Consolas"/>
                <w:color w:val="C7254E"/>
                <w:sz w:val="18"/>
              </w:rPr>
              <w:t>YYYY-MM</w:t>
            </w:r>
          </w:p>
        </w:tc>
      </w:tr>
      <w:tr>
        <w:tc>
          <w:tcPr>
            <w:tcW w:type="dxa" w:w="3120"/>
          </w:tcPr>
          <w:p>
            <w:r>
              <w:rPr>
                <w:sz w:val="18"/>
              </w:rPr>
              <w:t>404</w:t>
            </w:r>
          </w:p>
        </w:tc>
        <w:tc>
          <w:tcPr>
            <w:tcW w:type="dxa" w:w="3120"/>
          </w:tcPr>
          <w:p>
            <w:r>
              <w:rPr>
                <w:sz w:val="18"/>
              </w:rPr>
              <w:t>NOT_FOUND</w:t>
            </w:r>
          </w:p>
        </w:tc>
        <w:tc>
          <w:tcPr>
            <w:tcW w:type="dxa" w:w="3120"/>
          </w:tcPr>
          <w:p>
            <w:r>
              <w:rPr>
                <w:sz w:val="18"/>
              </w:rPr>
              <w:t>Tidak ada klaim pada periode</w:t>
            </w:r>
          </w:p>
        </w:tc>
      </w:tr>
      <w:tr>
        <w:tc>
          <w:tcPr>
            <w:tcW w:type="dxa" w:w="3120"/>
          </w:tcPr>
          <w:p>
            <w:r>
              <w:rPr>
                <w:sz w:val="18"/>
              </w:rPr>
              <w:t>500</w:t>
            </w:r>
          </w:p>
        </w:tc>
        <w:tc>
          <w:tcPr>
            <w:tcW w:type="dxa" w:w="3120"/>
          </w:tcPr>
          <w:p>
            <w:r>
              <w:rPr>
                <w:sz w:val="18"/>
              </w:rPr>
              <w:t>INTERNAL_ERROR</w:t>
            </w:r>
          </w:p>
        </w:tc>
        <w:tc>
          <w:tcPr>
            <w:tcW w:type="dxa" w:w="3120"/>
          </w:tcPr>
          <w:p>
            <w:r>
              <w:rPr>
                <w:sz w:val="18"/>
              </w:rPr>
              <w:t>Kegagalan kueri</w:t>
            </w:r>
          </w:p>
        </w:tc>
      </w:tr>
    </w:tbl>
    <w:p>
      <w:pPr>
        <w:spacing w:after="80"/>
      </w:pPr>
    </w:p>
    <w:p>
      <w:pPr>
        <w:spacing w:after="120"/>
      </w:pPr>
      <w:r>
        <w:rPr>
          <w:b/>
        </w:rPr>
        <w:t>Algoritma:</w:t>
      </w:r>
    </w:p>
    <w:p>
      <w:pPr>
        <w:pStyle w:val="ListNumber"/>
      </w:pPr>
      <w:r>
        <w:t xml:space="preserve">Verifikasi </w:t>
      </w:r>
      <w:r>
        <w:rPr>
          <w:rFonts w:ascii="Consolas" w:hAnsi="Consolas"/>
          <w:color w:val="C7254E"/>
          <w:sz w:val="18"/>
        </w:rPr>
        <w:t>callerAddress == :hr</w:t>
      </w:r>
      <w:r>
        <w:t xml:space="preserve"> (</w:t>
      </w:r>
      <w:r>
        <w:rPr>
          <w:rFonts w:ascii="Consolas" w:hAnsi="Consolas"/>
          <w:color w:val="C7254E"/>
          <w:sz w:val="18"/>
        </w:rPr>
        <w:t>403</w:t>
      </w:r>
      <w:r>
        <w:t xml:space="preserve">); validasi </w:t>
      </w:r>
      <w:r>
        <w:rPr>
          <w:rFonts w:ascii="Consolas" w:hAnsi="Consolas"/>
          <w:color w:val="C7254E"/>
          <w:sz w:val="18"/>
        </w:rPr>
        <w:t>month</w:t>
      </w:r>
      <w:r>
        <w:t>.</w:t>
      </w:r>
    </w:p>
    <w:p>
      <w:pPr>
        <w:pStyle w:val="ListNumber"/>
      </w:pPr>
      <w:r>
        <w:t xml:space="preserve">Hitung rentang </w:t>
      </w:r>
      <w:r>
        <w:rPr>
          <w:rFonts w:ascii="Consolas" w:hAnsi="Consolas"/>
          <w:color w:val="C7254E"/>
          <w:sz w:val="18"/>
        </w:rPr>
        <w:t>[from, to)</w:t>
      </w:r>
      <w:r>
        <w:t xml:space="preserve"> Unix dari bulan.</w:t>
      </w:r>
    </w:p>
    <w:p>
      <w:pPr>
        <w:pStyle w:val="ListNumber"/>
      </w:pPr>
      <w:r>
        <w:t xml:space="preserve">Kueri SQL </w:t>
      </w:r>
      <w:r>
        <w:rPr>
          <w:rFonts w:ascii="Consolas" w:hAnsi="Consolas"/>
          <w:color w:val="C7254E"/>
          <w:sz w:val="18"/>
        </w:rPr>
        <w:t>salary_claim</w:t>
      </w:r>
      <w:r>
        <w:t xml:space="preserve"> (</w:t>
      </w:r>
      <w:r>
        <w:rPr>
          <w:rFonts w:ascii="Consolas" w:hAnsi="Consolas"/>
          <w:color w:val="C7254E"/>
          <w:sz w:val="18"/>
        </w:rPr>
        <w:t>GROUP BY employee</w:t>
      </w:r>
      <w:r>
        <w:t xml:space="preserve">: </w:t>
      </w:r>
      <w:r>
        <w:rPr>
          <w:rFonts w:ascii="Consolas" w:hAnsi="Consolas"/>
          <w:color w:val="C7254E"/>
          <w:sz w:val="18"/>
        </w:rPr>
        <w:t>COUNT(*)</w:t>
      </w:r>
      <w:r>
        <w:t xml:space="preserve">, </w:t>
      </w:r>
      <w:r>
        <w:rPr>
          <w:rFonts w:ascii="Consolas" w:hAnsi="Consolas"/>
          <w:color w:val="C7254E"/>
          <w:sz w:val="18"/>
        </w:rPr>
        <w:t>SUM(accrued)</w:t>
      </w:r>
      <w:r>
        <w:t xml:space="preserve">, </w:t>
      </w:r>
      <w:r>
        <w:rPr>
          <w:rFonts w:ascii="Consolas" w:hAnsi="Consolas"/>
          <w:color w:val="C7254E"/>
          <w:sz w:val="18"/>
        </w:rPr>
        <w:t>SUM(to_compliance)</w:t>
      </w:r>
      <w:r>
        <w:t xml:space="preserve">, </w:t>
      </w:r>
      <w:r>
        <w:rPr>
          <w:rFonts w:ascii="Consolas" w:hAnsi="Consolas"/>
          <w:color w:val="C7254E"/>
          <w:sz w:val="18"/>
        </w:rPr>
        <w:t>SUM(to_severance)</w:t>
      </w:r>
      <w:r>
        <w:t>).</w:t>
      </w:r>
    </w:p>
    <w:p>
      <w:pPr>
        <w:pStyle w:val="ListNumber"/>
      </w:pPr>
      <w:r>
        <w:t xml:space="preserve">Ambil profil dari </w:t>
      </w:r>
      <w:r>
        <w:rPr>
          <w:rFonts w:ascii="Consolas" w:hAnsi="Consolas"/>
          <w:color w:val="C7254E"/>
          <w:sz w:val="18"/>
        </w:rPr>
        <w:t>employees</w:t>
      </w:r>
      <w:r>
        <w:t xml:space="preserve">; dekripsi </w:t>
      </w:r>
      <w:r>
        <w:rPr>
          <w:rFonts w:ascii="Consolas" w:hAnsi="Consolas"/>
          <w:color w:val="C7254E"/>
          <w:sz w:val="18"/>
        </w:rPr>
        <w:t>name/nik/phone</w:t>
      </w:r>
      <w:r>
        <w:t>; bangun baris CSV (escape nama mengandung koma).</w:t>
      </w:r>
    </w:p>
    <w:p>
      <w:pPr>
        <w:pStyle w:val="ListNumber"/>
      </w:pPr>
      <w:r>
        <w:t xml:space="preserve">Catat </w:t>
      </w:r>
      <w:r>
        <w:rPr>
          <w:rFonts w:ascii="Consolas" w:hAnsi="Consolas"/>
          <w:color w:val="C7254E"/>
          <w:sz w:val="18"/>
        </w:rPr>
        <w:t>COMPLIANCE_EXPORT</w:t>
      </w:r>
      <w:r>
        <w:t xml:space="preserve"> di </w:t>
      </w:r>
      <w:r>
        <w:rPr>
          <w:rFonts w:ascii="Consolas" w:hAnsi="Consolas"/>
          <w:color w:val="C7254E"/>
          <w:sz w:val="18"/>
        </w:rPr>
        <w:t>audit_logs</w:t>
      </w:r>
      <w:r>
        <w:t>; kirim CSV.</w:t>
      </w:r>
    </w:p>
    <w:p>
      <w:pPr>
        <w:spacing w:after="120"/>
      </w:pPr>
      <w:r>
        <w:rPr>
          <w:b/>
        </w:rPr>
        <w:t>[GET /compliance/summary/:hr?month=YYYY-MM]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FR-PAYANA-805</w:t>
            </w:r>
          </w:p>
        </w:tc>
      </w:tr>
    </w:tbl>
    <w:p>
      <w:pPr>
        <w:spacing w:after="80"/>
      </w:pPr>
    </w:p>
    <w:p>
      <w:pPr>
        <w:spacing w:after="120"/>
      </w:pPr>
      <w:r>
        <w:rPr>
          <w:b/>
        </w:rPr>
        <w:t>Response 200:</w:t>
      </w:r>
    </w:p>
    <w:p>
      <w:pPr>
        <w:spacing w:after="160"/>
        <w:ind w:left="288"/>
        <w:shd w:val="clear" w:color="auto" w:fill="F0F0F0"/>
      </w:pPr>
      <w:r>
        <w:rPr>
          <w:rFonts w:ascii="Consolas" w:hAnsi="Consolas"/>
          <w:color w:val="333333"/>
          <w:sz w:val="16"/>
        </w:rPr>
        <w:t>{</w:t>
        <w:br/>
        <w:t xml:space="preserve">  "month": "2026-05",</w:t>
        <w:br/>
        <w:t xml:space="preserve">  "hrAddress": "0xhr...",</w:t>
        <w:br/>
        <w:t xml:space="preserve">  "employeeCount": "12",</w:t>
        <w:br/>
        <w:t xml:space="preserve">  "totalAccrued": "150000000000000000000000",</w:t>
        <w:br/>
        <w:t xml:space="preserve">  "totalCompliance": "7500000000000000000000",</w:t>
        <w:br/>
        <w:t xml:space="preserve">  "totalSeverance": "3000000000000000000000",</w:t>
        <w:br/>
        <w:t xml:space="preserve">  "rows": [</w:t>
        <w:br/>
        <w:t xml:space="preserve">    { "employee": "0xemp...", "claim_count": "20", "total_accrued": "...", "total_compliance": "...", "total_severance": "..." }</w:t>
        <w:br/>
        <w:t xml:space="preserve">  ]</w:t>
        <w:br/>
        <w:t>}</w:t>
      </w:r>
    </w:p>
    <w:p>
      <w:pPr>
        <w:spacing w:after="120"/>
      </w:pPr>
      <w:r>
        <w:rPr>
          <w:b/>
        </w:rPr>
        <w:t>Tabel Error:</w:t>
      </w:r>
      <w:r>
        <w:t xml:space="preserve"> 403 FORBIDDEN; 400 BAD_REQUEST; 500 INTERNAL_ERROR.</w:t>
      </w:r>
    </w:p>
    <w:p>
      <w:pPr>
        <w:spacing w:after="120"/>
      </w:pPr>
      <w:r>
        <w:rPr>
          <w:b/>
        </w:rPr>
        <w:t>Algoritma:</w:t>
      </w:r>
      <w:r>
        <w:t xml:space="preserve"> Verifikasi kepemilikan; jalankan agregat total (</w:t>
      </w:r>
      <w:r>
        <w:rPr>
          <w:rFonts w:ascii="Consolas" w:hAnsi="Consolas"/>
          <w:color w:val="C7254E"/>
          <w:sz w:val="18"/>
        </w:rPr>
        <w:t>COUNT(DISTINCT employee)</w:t>
      </w:r>
      <w:r>
        <w:t xml:space="preserve">, </w:t>
      </w:r>
      <w:r>
        <w:rPr>
          <w:rFonts w:ascii="Consolas" w:hAnsi="Consolas"/>
          <w:color w:val="C7254E"/>
          <w:sz w:val="18"/>
        </w:rPr>
        <w:t>SUM(...)</w:t>
      </w:r>
      <w:r>
        <w:t xml:space="preserve">) dan rincian per karyawan dari </w:t>
      </w:r>
      <w:r>
        <w:rPr>
          <w:rFonts w:ascii="Consolas" w:hAnsi="Consolas"/>
          <w:color w:val="C7254E"/>
          <w:sz w:val="18"/>
        </w:rPr>
        <w:t>salary_claim</w:t>
      </w:r>
      <w:r>
        <w:t>; kembalikan JSON.</w:t>
      </w:r>
    </w:p>
    <w:p>
      <w:pPr>
        <w:pStyle w:val="Heading3"/>
      </w:pPr>
      <w:r>
        <w:t>B.4 Grup Registrasi (`/registration`)</w:t>
      </w:r>
    </w:p>
    <w:p>
      <w:pPr>
        <w:spacing w:after="160"/>
        <w:ind w:left="576"/>
      </w:pPr>
      <w:r>
        <w:rPr>
          <w:b/>
          <w:i/>
          <w:color w:val="555555"/>
        </w:rPr>
        <w:t>[Diperbaiki]</w:t>
      </w:r>
      <w:r>
        <w:rPr>
          <w:i/>
          <w:color w:val="555555"/>
        </w:rPr>
        <w:t xml:space="preserve"> Seluruh subbab ini sebelumnya hanya mendokumentasikan registrasi company (tanpa NPWP/NIB/dst, tanpa jalur employee sama sekali). Diperbarui mengikuti implementasi </w:t>
      </w:r>
      <w:r>
        <w:rPr>
          <w:rFonts w:ascii="Consolas" w:hAnsi="Consolas"/>
          <w:i/>
          <w:color w:val="555555"/>
          <w:sz w:val="18"/>
        </w:rPr>
        <w:t>backend/src/routes/registration.ts</w:t>
      </w:r>
      <w:r>
        <w:rPr>
          <w:i/>
          <w:color w:val="555555"/>
        </w:rPr>
        <w:t xml:space="preserve"> saat ini — lihat SKPL UC-21 untuk spesifikasi use case penuh, dan B.4a untuk grup endpoint </w:t>
      </w:r>
      <w:r>
        <w:rPr>
          <w:rFonts w:ascii="Consolas" w:hAnsi="Consolas"/>
          <w:i/>
          <w:color w:val="555555"/>
          <w:sz w:val="18"/>
        </w:rPr>
        <w:t>/invitations</w:t>
      </w:r>
      <w:r>
        <w:rPr>
          <w:i/>
          <w:color w:val="555555"/>
        </w:rPr>
        <w:t xml:space="preserve"> yang menjadi prasyarat registrasi employee.</w:t>
      </w:r>
    </w:p>
    <w:p>
      <w:pPr>
        <w:spacing w:after="120"/>
      </w:pPr>
      <w:r>
        <w:rPr>
          <w:b/>
        </w:rPr>
        <w:t>[POST /registration/request]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address</w:t>
            </w:r>
            <w:r>
              <w:rPr>
                <w:sz w:val="18"/>
              </w:rPr>
              <w:t xml:space="preserve">, </w:t>
            </w:r>
            <w:r>
              <w:rPr>
                <w:rFonts w:ascii="Consolas" w:hAnsi="Consolas"/>
                <w:color w:val="C7254E"/>
                <w:sz w:val="18"/>
              </w:rPr>
              <w:t>email?</w:t>
            </w:r>
            <w:r>
              <w:rPr>
                <w:sz w:val="18"/>
              </w:rPr>
              <w:t xml:space="preserve">, </w:t>
            </w:r>
            <w:r>
              <w:rPr>
                <w:rFonts w:ascii="Consolas" w:hAnsi="Consolas"/>
                <w:color w:val="C7254E"/>
                <w:sz w:val="18"/>
              </w:rPr>
              <w:t>name?</w:t>
            </w:r>
            <w:r>
              <w:rPr>
                <w:sz w:val="18"/>
              </w:rPr>
              <w:t xml:space="preserve">, </w:t>
            </w:r>
            <w:r>
              <w:rPr>
                <w:rFonts w:ascii="Consolas" w:hAnsi="Consolas"/>
                <w:color w:val="C7254E"/>
                <w:sz w:val="18"/>
              </w:rPr>
              <w:t>type</w:t>
            </w:r>
            <w:r>
              <w:rPr>
                <w:sz w:val="18"/>
              </w:rPr>
              <w:t xml:space="preserve"> (</w:t>
            </w:r>
            <w:r>
              <w:rPr>
                <w:rFonts w:ascii="Consolas" w:hAnsi="Consolas"/>
                <w:color w:val="C7254E"/>
                <w:sz w:val="18"/>
              </w:rPr>
              <w:t>"company"</w:t>
            </w:r>
            <w:r>
              <w:rPr>
                <w:sz w:val="18"/>
              </w:rPr>
              <w:t xml:space="preserve"> \</w:t>
            </w:r>
          </w:p>
        </w:tc>
      </w:tr>
      <w:tr>
        <w:tc>
          <w:tcPr>
            <w:tcW w:type="dxa" w:w="4680"/>
          </w:tcPr>
          <w:p>
            <w:r>
              <w:rPr>
                <w:sz w:val="18"/>
              </w:rPr>
              <w:t>Output</w:t>
            </w:r>
          </w:p>
        </w:tc>
        <w:tc>
          <w:tcPr>
            <w:tcW w:type="dxa" w:w="4680"/>
          </w:tcPr>
          <w:p>
            <w:r>
              <w:rPr>
                <w:rFonts w:ascii="Consolas" w:hAnsi="Consolas"/>
                <w:color w:val="C7254E"/>
                <w:sz w:val="18"/>
              </w:rPr>
              <w:t>{ ok: true }</w:t>
            </w:r>
          </w:p>
        </w:tc>
      </w:tr>
      <w:tr>
        <w:tc>
          <w:tcPr>
            <w:tcW w:type="dxa" w:w="4680"/>
          </w:tcPr>
          <w:p>
            <w:r>
              <w:rPr>
                <w:sz w:val="18"/>
              </w:rPr>
              <w:t>Deskripsi</w:t>
            </w:r>
          </w:p>
        </w:tc>
        <w:tc>
          <w:tcPr>
            <w:tcW w:type="dxa" w:w="4680"/>
          </w:tcPr>
          <w:p>
            <w:r>
              <w:rPr>
                <w:sz w:val="18"/>
              </w:rPr>
              <w:t xml:space="preserve">Company: simpan permohonan </w:t>
            </w:r>
            <w:r>
              <w:rPr>
                <w:rFonts w:ascii="Consolas" w:hAnsi="Consolas"/>
                <w:color w:val="C7254E"/>
                <w:sz w:val="18"/>
              </w:rPr>
              <w:t>pending</w:t>
            </w:r>
            <w:r>
              <w:rPr>
                <w:sz w:val="18"/>
              </w:rPr>
              <w:t xml:space="preserve">, tanpa </w:t>
            </w:r>
            <w:r>
              <w:rPr>
                <w:rFonts w:ascii="Consolas" w:hAnsi="Consolas"/>
                <w:color w:val="C7254E"/>
                <w:sz w:val="18"/>
              </w:rPr>
              <w:t>hrAddress</w:t>
            </w:r>
            <w:r>
              <w:rPr>
                <w:sz w:val="18"/>
              </w:rPr>
              <w:t xml:space="preserve">. Employee: </w:t>
            </w:r>
            <w:r>
              <w:rPr>
                <w:rFonts w:ascii="Consolas" w:hAnsi="Consolas"/>
                <w:color w:val="C7254E"/>
                <w:sz w:val="18"/>
              </w:rPr>
              <w:t>hrAddress</w:t>
            </w:r>
            <w:r>
              <w:rPr>
                <w:sz w:val="18"/>
              </w:rPr>
              <w:t xml:space="preserve"> di-resolve dari </w:t>
            </w:r>
            <w:r>
              <w:rPr>
                <w:rFonts w:ascii="Consolas" w:hAnsi="Consolas"/>
                <w:color w:val="C7254E"/>
                <w:sz w:val="18"/>
              </w:rPr>
              <w:t>inviteToken</w:t>
            </w:r>
            <w:r>
              <w:rPr>
                <w:sz w:val="18"/>
              </w:rPr>
              <w:t xml:space="preserve"> (bukan dari input client), token ditandai </w:t>
            </w:r>
            <w:r>
              <w:rPr>
                <w:rFonts w:ascii="Consolas" w:hAnsi="Consolas"/>
                <w:color w:val="C7254E"/>
                <w:sz w:val="18"/>
              </w:rPr>
              <w:t>used</w:t>
            </w:r>
            <w:r>
              <w:rPr>
                <w:sz w:val="18"/>
              </w:rPr>
              <w:t xml:space="preserve"> setelah insert berhasil. Sesuai FR-PAYANA-107.</w:t>
            </w:r>
          </w:p>
        </w:tc>
      </w:tr>
    </w:tbl>
    <w:p>
      <w:pPr>
        <w:spacing w:after="80"/>
      </w:pPr>
    </w:p>
    <w:p>
      <w:pPr>
        <w:spacing w:after="120"/>
      </w:pPr>
      <w:r>
        <w:rPr>
          <w:b/>
        </w:rPr>
        <w:t>Request Body (company):</w:t>
      </w:r>
      <w:r>
        <w:t xml:space="preserve"> </w:t>
      </w:r>
      <w:r>
        <w:rPr>
          <w:rFonts w:ascii="Consolas" w:hAnsi="Consolas"/>
          <w:color w:val="C7254E"/>
          <w:sz w:val="18"/>
        </w:rPr>
        <w:t>{ "address": "0xhr...", "email": "hr@co.com", "name": "PT Karya", "type": "company", "npwp": "01.234.567.8-901.000", "nib": "1234567890123", "directorName": "Budi", "directorNik": "3201...", "deedUrl": "https://..." }</w:t>
      </w:r>
    </w:p>
    <w:p>
      <w:pPr>
        <w:spacing w:after="120"/>
      </w:pPr>
      <w:r>
        <w:rPr>
          <w:b/>
        </w:rPr>
        <w:t>Request Body (employee):</w:t>
      </w:r>
      <w:r>
        <w:t xml:space="preserve"> </w:t>
      </w:r>
      <w:r>
        <w:rPr>
          <w:rFonts w:ascii="Consolas" w:hAnsi="Consolas"/>
          <w:color w:val="C7254E"/>
          <w:sz w:val="18"/>
        </w:rPr>
        <w:t>{ "address": "0xemp...", "email": "emp@co.com", "name": "Andi", "type": "employee", "inviteToken": "&lt;token dari HR&gt;" }</w:t>
      </w:r>
    </w:p>
    <w:p>
      <w:pPr>
        <w:spacing w:after="120"/>
      </w:pPr>
      <w:r>
        <w:rPr>
          <w:b/>
        </w:rPr>
        <w:t>Response 200:</w:t>
      </w:r>
      <w:r>
        <w:t xml:space="preserve"> </w:t>
      </w:r>
      <w:r>
        <w:rPr>
          <w:rFonts w:ascii="Consolas" w:hAnsi="Consolas"/>
          <w:color w:val="C7254E"/>
          <w:sz w:val="18"/>
        </w:rPr>
        <w:t>{ "ok": true }</w:t>
      </w:r>
    </w:p>
    <w:p>
      <w:pPr>
        <w:spacing w:after="120"/>
      </w:pPr>
      <w:r>
        <w:rPr>
          <w:b/>
        </w:rPr>
        <w:t>Tabel Error:</w:t>
      </w:r>
      <w:r>
        <w:t xml:space="preserve"> 400 (</w:t>
      </w:r>
      <w:r>
        <w:rPr>
          <w:rFonts w:ascii="Consolas" w:hAnsi="Consolas"/>
          <w:color w:val="C7254E"/>
          <w:sz w:val="18"/>
        </w:rPr>
        <w:t>address</w:t>
      </w:r>
      <w:r>
        <w:t xml:space="preserve"> hilang; NPWP bukan 15/16 digit; NIB bukan 13 digit; NIK Direktur bukan 16 digit; </w:t>
      </w:r>
      <w:r>
        <w:rPr>
          <w:rFonts w:ascii="Consolas" w:hAnsi="Consolas"/>
          <w:color w:val="C7254E"/>
          <w:sz w:val="18"/>
        </w:rPr>
        <w:t>type:"employee"</w:t>
      </w:r>
      <w:r>
        <w:t xml:space="preserve"> tanpa </w:t>
      </w:r>
      <w:r>
        <w:rPr>
          <w:rFonts w:ascii="Consolas" w:hAnsi="Consolas"/>
          <w:color w:val="C7254E"/>
          <w:sz w:val="18"/>
        </w:rPr>
        <w:t>inviteToken</w:t>
      </w:r>
      <w:r>
        <w:t>); 404 (</w:t>
      </w:r>
      <w:r>
        <w:rPr>
          <w:rFonts w:ascii="Consolas" w:hAnsi="Consolas"/>
          <w:color w:val="C7254E"/>
          <w:sz w:val="18"/>
        </w:rPr>
        <w:t>inviteToken</w:t>
      </w:r>
      <w:r>
        <w:t xml:space="preserve"> tidak ditemukan); 409 (</w:t>
      </w:r>
      <w:r>
        <w:rPr>
          <w:rFonts w:ascii="Consolas" w:hAnsi="Consolas"/>
          <w:color w:val="C7254E"/>
          <w:sz w:val="18"/>
        </w:rPr>
        <w:t>inviteToken</w:t>
      </w:r>
      <w:r>
        <w:t xml:space="preserve"> sudah dipakai/kedaluwarsa/di-revoke); 500 (db error).</w:t>
      </w:r>
    </w:p>
    <w:p>
      <w:pPr>
        <w:spacing w:after="120"/>
      </w:pPr>
      <w:r>
        <w:rPr>
          <w:b/>
        </w:rPr>
        <w:t>Algoritma:</w:t>
      </w:r>
      <w:r>
        <w:t xml:space="preserve"> Untuk </w:t>
      </w:r>
      <w:r>
        <w:rPr>
          <w:rFonts w:ascii="Consolas" w:hAnsi="Consolas"/>
          <w:color w:val="C7254E"/>
          <w:sz w:val="18"/>
        </w:rPr>
        <w:t>type:"employee"</w:t>
      </w:r>
      <w:r>
        <w:t>, validasi token (</w:t>
      </w:r>
      <w:r>
        <w:rPr>
          <w:rFonts w:ascii="Consolas" w:hAnsi="Consolas"/>
          <w:color w:val="C7254E"/>
          <w:sz w:val="18"/>
        </w:rPr>
        <w:t>status="pending"</w:t>
      </w:r>
      <w:r>
        <w:t xml:space="preserve">, </w:t>
      </w:r>
      <w:r>
        <w:rPr>
          <w:rFonts w:ascii="Consolas" w:hAnsi="Consolas"/>
          <w:color w:val="C7254E"/>
          <w:sz w:val="18"/>
        </w:rPr>
        <w:t>expiresAt</w:t>
      </w:r>
      <w:r>
        <w:t xml:space="preserve"> belum lewat) di tabel </w:t>
      </w:r>
      <w:r>
        <w:rPr>
          <w:rFonts w:ascii="Consolas" w:hAnsi="Consolas"/>
          <w:color w:val="C7254E"/>
          <w:sz w:val="18"/>
        </w:rPr>
        <w:t>employee_invitations</w:t>
      </w:r>
      <w:r>
        <w:t xml:space="preserve"> lebih dulu, resolve </w:t>
      </w:r>
      <w:r>
        <w:rPr>
          <w:rFonts w:ascii="Consolas" w:hAnsi="Consolas"/>
          <w:color w:val="C7254E"/>
          <w:sz w:val="18"/>
        </w:rPr>
        <w:t>hrAddress</w:t>
      </w:r>
      <w:r>
        <w:t xml:space="preserve"> dari baris token tsb. Upsert (</w:t>
      </w:r>
      <w:r>
        <w:rPr>
          <w:rFonts w:ascii="Consolas" w:hAnsi="Consolas"/>
          <w:color w:val="C7254E"/>
          <w:sz w:val="18"/>
        </w:rPr>
        <w:t>onConflictDoUpdate</w:t>
      </w:r>
      <w:r>
        <w:t xml:space="preserve"> by </w:t>
      </w:r>
      <w:r>
        <w:rPr>
          <w:rFonts w:ascii="Consolas" w:hAnsi="Consolas"/>
          <w:color w:val="C7254E"/>
          <w:sz w:val="18"/>
        </w:rPr>
        <w:t>address</w:t>
      </w:r>
      <w:r>
        <w:t xml:space="preserve">) ke </w:t>
      </w:r>
      <w:r>
        <w:rPr>
          <w:rFonts w:ascii="Consolas" w:hAnsi="Consolas"/>
          <w:color w:val="C7254E"/>
          <w:sz w:val="18"/>
        </w:rPr>
        <w:t>pending_registrations</w:t>
      </w:r>
      <w:r>
        <w:t xml:space="preserve"> — </w:t>
      </w:r>
      <w:r>
        <w:rPr>
          <w:b/>
        </w:rPr>
        <w:t>selalu me-reset ulang `status` ke `pending`</w:t>
      </w:r>
      <w:r>
        <w:t xml:space="preserve"> pada re-submit (mis. pakai ulang invite link), supaya address yang sebelumnya </w:t>
      </w:r>
      <w:r>
        <w:rPr>
          <w:rFonts w:ascii="Consolas" w:hAnsi="Consolas"/>
          <w:color w:val="C7254E"/>
          <w:sz w:val="18"/>
        </w:rPr>
        <w:t>approved</w:t>
      </w:r>
      <w:r>
        <w:t>/</w:t>
      </w:r>
      <w:r>
        <w:rPr>
          <w:rFonts w:ascii="Consolas" w:hAnsi="Consolas"/>
          <w:color w:val="C7254E"/>
          <w:sz w:val="18"/>
        </w:rPr>
        <w:t>rejected</w:t>
      </w:r>
      <w:r>
        <w:t xml:space="preserve"> tidak tersangkut status lama. Untuk employee, tandai token </w:t>
      </w:r>
      <w:r>
        <w:rPr>
          <w:rFonts w:ascii="Consolas" w:hAnsi="Consolas"/>
          <w:color w:val="C7254E"/>
          <w:sz w:val="18"/>
        </w:rPr>
        <w:t>used</w:t>
      </w:r>
      <w:r>
        <w:t xml:space="preserve"> setelah insert sukses (bukan sebelumnya, agar kegagalan DB tidak membakar token percuma).</w:t>
      </w:r>
    </w:p>
    <w:p>
      <w:pPr>
        <w:spacing w:after="120"/>
      </w:pPr>
      <w:r>
        <w:rPr>
          <w:b/>
        </w:rPr>
        <w:t>[GET /registration/status/:address]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FR-PAYANA-107</w:t>
            </w:r>
          </w:p>
        </w:tc>
      </w:tr>
    </w:tbl>
    <w:p>
      <w:pPr>
        <w:spacing w:after="80"/>
      </w:pPr>
    </w:p>
    <w:p>
      <w:pPr>
        <w:spacing w:after="120"/>
      </w:pPr>
      <w:r>
        <w:rPr>
          <w:b/>
        </w:rPr>
        <w:t>Response 200:</w:t>
      </w:r>
      <w:r>
        <w:t xml:space="preserve"> </w:t>
      </w:r>
      <w:r>
        <w:rPr>
          <w:rFonts w:ascii="Consolas" w:hAnsi="Consolas"/>
          <w:color w:val="C7254E"/>
          <w:sz w:val="18"/>
        </w:rPr>
        <w:t>{ "status": "pending", "requestedAt": "...", "name": "..." }</w:t>
      </w:r>
      <w:r>
        <w:t xml:space="preserve"> atau </w:t>
      </w:r>
      <w:r>
        <w:rPr>
          <w:rFonts w:ascii="Consolas" w:hAnsi="Consolas"/>
          <w:color w:val="C7254E"/>
          <w:sz w:val="18"/>
        </w:rPr>
        <w:t>{ "status": "none" }</w:t>
      </w:r>
      <w:r>
        <w:t>.</w:t>
      </w:r>
    </w:p>
    <w:p>
      <w:pPr>
        <w:spacing w:after="120"/>
      </w:pPr>
      <w:r>
        <w:rPr>
          <w:b/>
        </w:rPr>
        <w:t>Algoritma:</w:t>
      </w:r>
      <w:r>
        <w:t xml:space="preserve"> Ambil baris by </w:t>
      </w:r>
      <w:r>
        <w:rPr>
          <w:rFonts w:ascii="Consolas" w:hAnsi="Consolas"/>
          <w:color w:val="C7254E"/>
          <w:sz w:val="18"/>
        </w:rPr>
        <w:t>address</w:t>
      </w:r>
      <w:r>
        <w:t>; kembalikan status (</w:t>
      </w:r>
      <w:r>
        <w:rPr>
          <w:rFonts w:ascii="Consolas" w:hAnsi="Consolas"/>
          <w:color w:val="C7254E"/>
          <w:sz w:val="18"/>
        </w:rPr>
        <w:t>none</w:t>
      </w:r>
      <w:r>
        <w:t xml:space="preserve"> jika tidak ada). </w:t>
      </w:r>
      <w:r>
        <w:rPr>
          <w:rFonts w:ascii="Consolas" w:hAnsi="Consolas"/>
          <w:color w:val="C7254E"/>
          <w:sz w:val="18"/>
        </w:rPr>
        <w:t>name</w:t>
      </w:r>
      <w:r>
        <w:t xml:space="preserve"> disertakan agar wizard deploy vault HR bisa pre-fill nama yang sudah pernah diisi saat registrasi.</w:t>
      </w:r>
    </w:p>
    <w:p>
      <w:pPr>
        <w:spacing w:after="120"/>
      </w:pPr>
      <w:r>
        <w:rPr>
          <w:b/>
        </w:rPr>
        <w:t>[GET /registration/pending?type=company|employee]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 xml:space="preserve">Query opsional </w:t>
            </w:r>
            <w:r>
              <w:rPr>
                <w:rFonts w:ascii="Consolas" w:hAnsi="Consolas"/>
                <w:color w:val="C7254E"/>
                <w:sz w:val="18"/>
              </w:rPr>
              <w:t>type</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Khusus Owner SaaS; sesuai FR-PAYANA-108</w:t>
            </w:r>
          </w:p>
        </w:tc>
      </w:tr>
    </w:tbl>
    <w:p>
      <w:pPr>
        <w:spacing w:after="80"/>
      </w:pPr>
    </w:p>
    <w:p>
      <w:pPr>
        <w:spacing w:after="120"/>
      </w:pPr>
      <w:r>
        <w:rPr>
          <w:b/>
        </w:rPr>
        <w:t>Response 200:</w:t>
      </w:r>
      <w:r>
        <w:t xml:space="preserve"> Array baris </w:t>
      </w:r>
      <w:r>
        <w:rPr>
          <w:rFonts w:ascii="Consolas" w:hAnsi="Consolas"/>
          <w:color w:val="C7254E"/>
          <w:sz w:val="18"/>
        </w:rPr>
        <w:t>pending_registrations</w:t>
      </w:r>
      <w:r>
        <w:t xml:space="preserve"> terurut </w:t>
      </w:r>
      <w:r>
        <w:rPr>
          <w:rFonts w:ascii="Consolas" w:hAnsi="Consolas"/>
          <w:color w:val="C7254E"/>
          <w:sz w:val="18"/>
        </w:rPr>
        <w:t>requestedAt</w:t>
      </w:r>
      <w:r>
        <w:t xml:space="preserve">, difilter </w:t>
      </w:r>
      <w:r>
        <w:rPr>
          <w:rFonts w:ascii="Consolas" w:hAnsi="Consolas"/>
          <w:color w:val="C7254E"/>
          <w:sz w:val="18"/>
        </w:rPr>
        <w:t>type</w:t>
      </w:r>
      <w:r>
        <w:t xml:space="preserve"> bila diberikan.</w:t>
      </w:r>
    </w:p>
    <w:p>
      <w:pPr>
        <w:spacing w:after="120"/>
      </w:pPr>
      <w:r>
        <w:rPr>
          <w:b/>
        </w:rPr>
        <w:t>Algoritma:</w:t>
      </w:r>
      <w:r>
        <w:t xml:space="preserve"> </w:t>
      </w:r>
      <w:r>
        <w:rPr>
          <w:rFonts w:ascii="Consolas" w:hAnsi="Consolas"/>
          <w:color w:val="C7254E"/>
          <w:sz w:val="18"/>
        </w:rPr>
        <w:t>requireOwner</w:t>
      </w:r>
      <w:r>
        <w:t xml:space="preserve"> memverifikasi alamat JWT terhadap </w:t>
      </w:r>
      <w:r>
        <w:rPr>
          <w:rFonts w:ascii="Consolas" w:hAnsi="Consolas"/>
          <w:color w:val="C7254E"/>
          <w:sz w:val="18"/>
        </w:rPr>
        <w:t>OWNER_ADDRESS</w:t>
      </w:r>
      <w:r>
        <w:t xml:space="preserve">; kembalikan antrian (dashboard Owner sekarang hanya perlu </w:t>
      </w:r>
      <w:r>
        <w:rPr>
          <w:rFonts w:ascii="Consolas" w:hAnsi="Consolas"/>
          <w:color w:val="C7254E"/>
          <w:sz w:val="18"/>
        </w:rPr>
        <w:t>type=company</w:t>
      </w:r>
      <w:r>
        <w:t xml:space="preserve"> — antrian employee ditangani HR sendiri via endpoint di bawah).</w:t>
      </w:r>
    </w:p>
    <w:p>
      <w:pPr>
        <w:spacing w:after="120"/>
      </w:pPr>
      <w:r>
        <w:rPr>
          <w:b/>
        </w:rPr>
        <w:t>[GET /registration/pending/hr/:hrAddress]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HR melihat antrian karyawannya sendiri; caller harus </w:t>
            </w:r>
            <w:r>
              <w:rPr>
                <w:rFonts w:ascii="Consolas" w:hAnsi="Consolas"/>
                <w:color w:val="C7254E"/>
                <w:sz w:val="18"/>
              </w:rPr>
              <w:t>=== hrAddress</w:t>
            </w:r>
            <w:r>
              <w:rPr>
                <w:sz w:val="18"/>
              </w:rPr>
              <w:t>.</w:t>
            </w:r>
          </w:p>
        </w:tc>
      </w:tr>
    </w:tbl>
    <w:p>
      <w:pPr>
        <w:spacing w:after="80"/>
      </w:pPr>
    </w:p>
    <w:p>
      <w:pPr>
        <w:spacing w:after="120"/>
      </w:pPr>
      <w:r>
        <w:rPr>
          <w:b/>
        </w:rPr>
        <w:t>Response 200:</w:t>
      </w:r>
      <w:r>
        <w:t xml:space="preserve"> Array baris </w:t>
      </w:r>
      <w:r>
        <w:rPr>
          <w:rFonts w:ascii="Consolas" w:hAnsi="Consolas"/>
          <w:color w:val="C7254E"/>
          <w:sz w:val="18"/>
        </w:rPr>
        <w:t>pending_registrations</w:t>
      </w:r>
      <w:r>
        <w:t xml:space="preserve"> bertipe </w:t>
      </w:r>
      <w:r>
        <w:rPr>
          <w:rFonts w:ascii="Consolas" w:hAnsi="Consolas"/>
          <w:color w:val="C7254E"/>
          <w:sz w:val="18"/>
        </w:rPr>
        <w:t>employee</w:t>
      </w:r>
      <w:r>
        <w:t xml:space="preserve"> milik </w:t>
      </w:r>
      <w:r>
        <w:rPr>
          <w:rFonts w:ascii="Consolas" w:hAnsi="Consolas"/>
          <w:color w:val="C7254E"/>
          <w:sz w:val="18"/>
        </w:rPr>
        <w:t>hrAddress</w:t>
      </w:r>
      <w:r>
        <w:t xml:space="preserve"> tsb, terurut </w:t>
      </w:r>
      <w:r>
        <w:rPr>
          <w:rFonts w:ascii="Consolas" w:hAnsi="Consolas"/>
          <w:color w:val="C7254E"/>
          <w:sz w:val="18"/>
        </w:rPr>
        <w:t>requestedAt</w:t>
      </w:r>
      <w:r>
        <w:t>.</w:t>
      </w:r>
    </w:p>
    <w:p>
      <w:pPr>
        <w:spacing w:after="120"/>
      </w:pPr>
      <w:r>
        <w:rPr>
          <w:b/>
        </w:rPr>
        <w:t>Tabel Error:</w:t>
      </w:r>
      <w:r>
        <w:t xml:space="preserve"> 403 jika caller bukan </w:t>
      </w:r>
      <w:r>
        <w:rPr>
          <w:rFonts w:ascii="Consolas" w:hAnsi="Consolas"/>
          <w:color w:val="C7254E"/>
          <w:sz w:val="18"/>
        </w:rPr>
        <w:t>hrAddress</w:t>
      </w:r>
      <w:r>
        <w:t xml:space="preserve"> yang diminta.</w:t>
      </w:r>
    </w:p>
    <w:p>
      <w:pPr>
        <w:spacing w:after="120"/>
      </w:pPr>
      <w:r>
        <w:rPr>
          <w:b/>
        </w:rPr>
        <w:t>[PATCH /registration/:address/approve]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Owner (semua tipe) atau HR pemilik (khusus tipe </w:t>
            </w:r>
            <w:r>
              <w:rPr>
                <w:rFonts w:ascii="Consolas" w:hAnsi="Consolas"/>
                <w:color w:val="C7254E"/>
                <w:sz w:val="18"/>
              </w:rPr>
              <w:t>employee</w:t>
            </w:r>
            <w:r>
              <w:rPr>
                <w:sz w:val="18"/>
              </w:rPr>
              <w:t xml:space="preserve">, </w:t>
            </w:r>
            <w:r>
              <w:rPr>
                <w:rFonts w:ascii="Consolas" w:hAnsi="Consolas"/>
                <w:color w:val="C7254E"/>
                <w:sz w:val="18"/>
              </w:rPr>
              <w:t>row.hrAddress === caller</w:t>
            </w:r>
            <w:r>
              <w:rPr>
                <w:sz w:val="18"/>
              </w:rPr>
              <w:t>); sesuai FR-PAYANA-109</w:t>
            </w:r>
          </w:p>
        </w:tc>
      </w:tr>
    </w:tbl>
    <w:p>
      <w:pPr>
        <w:spacing w:after="80"/>
      </w:pPr>
    </w:p>
    <w:p>
      <w:pPr>
        <w:spacing w:after="120"/>
      </w:pPr>
      <w:r>
        <w:rPr>
          <w:b/>
        </w:rPr>
        <w:t>Response 200:</w:t>
      </w:r>
      <w:r>
        <w:t xml:space="preserve"> </w:t>
      </w:r>
      <w:r>
        <w:rPr>
          <w:rFonts w:ascii="Consolas" w:hAnsi="Consolas"/>
          <w:color w:val="C7254E"/>
          <w:sz w:val="18"/>
        </w:rPr>
        <w:t>{ "ok": true }</w:t>
      </w:r>
    </w:p>
    <w:p>
      <w:pPr>
        <w:spacing w:after="120"/>
      </w:pPr>
      <w:r>
        <w:rPr>
          <w:b/>
        </w:rPr>
        <w:t>Tabel Error:</w:t>
      </w:r>
      <w:r>
        <w:t xml:space="preserve"> 403 (caller bukan Owner dan bukan HR pemilik registrasi tsb); 404 (registrasi tidak ditemukan).</w:t>
      </w:r>
    </w:p>
    <w:p>
      <w:pPr>
        <w:spacing w:after="120"/>
      </w:pPr>
      <w:r>
        <w:rPr>
          <w:b/>
        </w:rPr>
        <w:t>Algoritma:</w:t>
      </w:r>
      <w:r>
        <w:t xml:space="preserve"> </w:t>
      </w:r>
      <w:r>
        <w:rPr>
          <w:rFonts w:ascii="Consolas" w:hAnsi="Consolas"/>
          <w:color w:val="C7254E"/>
          <w:sz w:val="18"/>
        </w:rPr>
        <w:t>authorizeReview()</w:t>
      </w:r>
      <w:r>
        <w:t xml:space="preserve"> — jika caller </w:t>
      </w:r>
      <w:r>
        <w:rPr>
          <w:rFonts w:ascii="Consolas" w:hAnsi="Consolas"/>
          <w:color w:val="C7254E"/>
          <w:sz w:val="18"/>
        </w:rPr>
        <w:t>=== OWNER_ADDRESS</w:t>
      </w:r>
      <w:r>
        <w:t xml:space="preserve">, selalu boleh; jika bukan, cek </w:t>
      </w:r>
      <w:r>
        <w:rPr>
          <w:rFonts w:ascii="Consolas" w:hAnsi="Consolas"/>
          <w:color w:val="C7254E"/>
          <w:sz w:val="18"/>
        </w:rPr>
        <w:t>row.type === "employee" &amp;&amp; row.hrAddress === caller</w:t>
      </w:r>
      <w:r>
        <w:t xml:space="preserve">, selain itu </w:t>
      </w:r>
      <w:r>
        <w:rPr>
          <w:rFonts w:ascii="Consolas" w:hAnsi="Consolas"/>
          <w:color w:val="C7254E"/>
          <w:sz w:val="18"/>
        </w:rPr>
        <w:t>403 Forbidden</w:t>
      </w:r>
      <w:r>
        <w:t xml:space="preserve">. Set </w:t>
      </w:r>
      <w:r>
        <w:rPr>
          <w:rFonts w:ascii="Consolas" w:hAnsi="Consolas"/>
          <w:color w:val="C7254E"/>
          <w:sz w:val="18"/>
        </w:rPr>
        <w:t>status = "approved"</w:t>
      </w:r>
      <w:r>
        <w:t xml:space="preserve">, </w:t>
      </w:r>
      <w:r>
        <w:rPr>
          <w:rFonts w:ascii="Consolas" w:hAnsi="Consolas"/>
          <w:color w:val="C7254E"/>
          <w:sz w:val="18"/>
        </w:rPr>
        <w:t>updatedAt = now</w:t>
      </w:r>
      <w:r>
        <w:t>.</w:t>
      </w:r>
    </w:p>
    <w:p>
      <w:pPr>
        <w:spacing w:after="120"/>
      </w:pPr>
      <w:r>
        <w:rPr>
          <w:b/>
        </w:rPr>
        <w:t>[DELETE /registration/:address]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Otorisasi identik dengan approve; sesuai FR-PAYANA-109</w:t>
            </w:r>
          </w:p>
        </w:tc>
      </w:tr>
    </w:tbl>
    <w:p>
      <w:pPr>
        <w:spacing w:after="80"/>
      </w:pPr>
    </w:p>
    <w:p>
      <w:pPr>
        <w:spacing w:after="120"/>
      </w:pPr>
      <w:r>
        <w:rPr>
          <w:b/>
        </w:rPr>
        <w:t>Response 200:</w:t>
      </w:r>
      <w:r>
        <w:t xml:space="preserve"> </w:t>
      </w:r>
      <w:r>
        <w:rPr>
          <w:rFonts w:ascii="Consolas" w:hAnsi="Consolas"/>
          <w:color w:val="C7254E"/>
          <w:sz w:val="18"/>
        </w:rPr>
        <w:t>{ "ok": true }</w:t>
      </w:r>
    </w:p>
    <w:p>
      <w:pPr>
        <w:spacing w:after="120"/>
      </w:pPr>
      <w:r>
        <w:rPr>
          <w:b/>
        </w:rPr>
        <w:t>Algoritma:</w:t>
      </w:r>
      <w:r>
        <w:t xml:space="preserve"> Set </w:t>
      </w:r>
      <w:r>
        <w:rPr>
          <w:rFonts w:ascii="Consolas" w:hAnsi="Consolas"/>
          <w:color w:val="C7254E"/>
          <w:sz w:val="18"/>
        </w:rPr>
        <w:t>status = "rejected"</w:t>
      </w:r>
      <w:r>
        <w:t xml:space="preserve"> (soft reject, tidak menghapus baris) via </w:t>
      </w:r>
      <w:r>
        <w:rPr>
          <w:rFonts w:ascii="Consolas" w:hAnsi="Consolas"/>
          <w:color w:val="C7254E"/>
          <w:sz w:val="18"/>
        </w:rPr>
        <w:t>authorizeReview()</w:t>
      </w:r>
      <w:r>
        <w:t xml:space="preserve"> yang sama.</w:t>
      </w:r>
    </w:p>
    <w:p>
      <w:r>
        <w:br w:type="page"/>
      </w:r>
    </w:p>
    <w:p>
      <w:pPr>
        <w:pStyle w:val="Heading3"/>
      </w:pPr>
      <w:r>
        <w:t>B.4a Grup Undangan Karyawan (`/invitations`) `[BARU — invitation-only registration]`</w:t>
      </w:r>
    </w:p>
    <w:p>
      <w:pPr>
        <w:spacing w:after="120"/>
      </w:pPr>
      <w:r>
        <w:rPr>
          <w:b/>
        </w:rPr>
        <w:t>[POST /invitations]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name?</w:t>
            </w:r>
            <w:r>
              <w:rPr>
                <w:sz w:val="18"/>
              </w:rPr>
              <w:t xml:space="preserve">, </w:t>
            </w:r>
            <w:r>
              <w:rPr>
                <w:rFonts w:ascii="Consolas" w:hAnsi="Consolas"/>
                <w:color w:val="C7254E"/>
                <w:sz w:val="18"/>
              </w:rPr>
              <w:t>email?</w:t>
            </w:r>
            <w:r>
              <w:rPr>
                <w:sz w:val="18"/>
              </w:rPr>
              <w:t xml:space="preserve"> (HR, JWT)</w:t>
            </w:r>
          </w:p>
        </w:tc>
      </w:tr>
      <w:tr>
        <w:tc>
          <w:tcPr>
            <w:tcW w:type="dxa" w:w="4680"/>
          </w:tcPr>
          <w:p>
            <w:r>
              <w:rPr>
                <w:sz w:val="18"/>
              </w:rPr>
              <w:t>Output</w:t>
            </w:r>
          </w:p>
        </w:tc>
        <w:tc>
          <w:tcPr>
            <w:tcW w:type="dxa" w:w="4680"/>
          </w:tcPr>
          <w:p>
            <w:r>
              <w:rPr>
                <w:rFonts w:ascii="Consolas" w:hAnsi="Consolas"/>
                <w:color w:val="C7254E"/>
                <w:sz w:val="18"/>
              </w:rPr>
              <w:t>{ token, hrAddress, expiresAt }</w:t>
            </w:r>
          </w:p>
        </w:tc>
      </w:tr>
      <w:tr>
        <w:tc>
          <w:tcPr>
            <w:tcW w:type="dxa" w:w="4680"/>
          </w:tcPr>
          <w:p>
            <w:r>
              <w:rPr>
                <w:sz w:val="18"/>
              </w:rPr>
              <w:t>Deskripsi</w:t>
            </w:r>
          </w:p>
        </w:tc>
        <w:tc>
          <w:tcPr>
            <w:tcW w:type="dxa" w:w="4680"/>
          </w:tcPr>
          <w:p>
            <w:r>
              <w:rPr>
                <w:sz w:val="18"/>
              </w:rPr>
              <w:t xml:space="preserve">HR membuat token undangan baru; </w:t>
            </w:r>
            <w:r>
              <w:rPr>
                <w:rFonts w:ascii="Consolas" w:hAnsi="Consolas"/>
                <w:color w:val="C7254E"/>
                <w:sz w:val="18"/>
              </w:rPr>
              <w:t>hrAddress</w:t>
            </w:r>
            <w:r>
              <w:rPr>
                <w:sz w:val="18"/>
              </w:rPr>
              <w:t xml:space="preserve"> selalu diisi dari caller JWT, tidak pernah dari input. Token berlaku 7 hari, sekali pakai.</w:t>
            </w:r>
          </w:p>
        </w:tc>
      </w:tr>
    </w:tbl>
    <w:p>
      <w:pPr>
        <w:spacing w:after="80"/>
      </w:pPr>
    </w:p>
    <w:p>
      <w:pPr>
        <w:spacing w:after="120"/>
      </w:pPr>
      <w:r>
        <w:rPr>
          <w:b/>
        </w:rPr>
        <w:t>[GET /invitations/:token]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 (publik, tanpa auth)</w:t>
            </w:r>
          </w:p>
        </w:tc>
      </w:tr>
      <w:tr>
        <w:tc>
          <w:tcPr>
            <w:tcW w:type="dxa" w:w="4680"/>
          </w:tcPr>
          <w:p>
            <w:r>
              <w:rPr>
                <w:sz w:val="18"/>
              </w:rPr>
              <w:t>Output</w:t>
            </w:r>
          </w:p>
        </w:tc>
        <w:tc>
          <w:tcPr>
            <w:tcW w:type="dxa" w:w="4680"/>
          </w:tcPr>
          <w:p>
            <w:r>
              <w:rPr>
                <w:rFonts w:ascii="Consolas" w:hAnsi="Consolas"/>
                <w:color w:val="C7254E"/>
                <w:sz w:val="18"/>
              </w:rPr>
              <w:t>{ hrAddress, companyName }</w:t>
            </w:r>
            <w:r>
              <w:rPr>
                <w:sz w:val="18"/>
              </w:rPr>
              <w:t xml:space="preserve"> bila valid</w:t>
            </w:r>
          </w:p>
        </w:tc>
      </w:tr>
      <w:tr>
        <w:tc>
          <w:tcPr>
            <w:tcW w:type="dxa" w:w="4680"/>
          </w:tcPr>
          <w:p>
            <w:r>
              <w:rPr>
                <w:sz w:val="18"/>
              </w:rPr>
              <w:t>Deskripsi</w:t>
            </w:r>
          </w:p>
        </w:tc>
        <w:tc>
          <w:tcPr>
            <w:tcW w:type="dxa" w:w="4680"/>
          </w:tcPr>
          <w:p>
            <w:r>
              <w:rPr>
                <w:sz w:val="18"/>
              </w:rPr>
              <w:t xml:space="preserve">Dipanggil </w:t>
            </w:r>
            <w:r>
              <w:rPr>
                <w:rFonts w:ascii="Consolas" w:hAnsi="Consolas"/>
                <w:color w:val="C7254E"/>
                <w:sz w:val="18"/>
              </w:rPr>
              <w:t>/onboarding?invite=&lt;token&gt;</w:t>
            </w:r>
            <w:r>
              <w:rPr>
                <w:sz w:val="18"/>
              </w:rPr>
              <w:t xml:space="preserve"> untuk menampilkan nama perusahaan pengundang sebelum karyawan mengisi form.</w:t>
            </w:r>
          </w:p>
        </w:tc>
      </w:tr>
    </w:tbl>
    <w:p>
      <w:pPr>
        <w:spacing w:after="80"/>
      </w:pPr>
    </w:p>
    <w:p>
      <w:pPr>
        <w:spacing w:after="120"/>
      </w:pPr>
      <w:r>
        <w:rPr>
          <w:b/>
        </w:rPr>
        <w:t>Tabel Error:</w:t>
      </w:r>
      <w:r>
        <w:t xml:space="preserve"> 404 (token tidak ada); 409 (</w:t>
      </w:r>
      <w:r>
        <w:rPr>
          <w:rFonts w:ascii="Consolas" w:hAnsi="Consolas"/>
          <w:color w:val="C7254E"/>
          <w:sz w:val="18"/>
        </w:rPr>
        <w:t>status</w:t>
      </w:r>
      <w:r>
        <w:t xml:space="preserve"> bukan </w:t>
      </w:r>
      <w:r>
        <w:rPr>
          <w:rFonts w:ascii="Consolas" w:hAnsi="Consolas"/>
          <w:color w:val="C7254E"/>
          <w:sz w:val="18"/>
        </w:rPr>
        <w:t>pending</w:t>
      </w:r>
      <w:r>
        <w:t xml:space="preserve">, atau </w:t>
      </w:r>
      <w:r>
        <w:rPr>
          <w:rFonts w:ascii="Consolas" w:hAnsi="Consolas"/>
          <w:color w:val="C7254E"/>
          <w:sz w:val="18"/>
        </w:rPr>
        <w:t>expiresAt</w:t>
      </w:r>
      <w:r>
        <w:t xml:space="preserve"> sudah lewat).</w:t>
      </w:r>
    </w:p>
    <w:p>
      <w:pPr>
        <w:spacing w:after="120"/>
      </w:pPr>
      <w:r>
        <w:rPr>
          <w:b/>
        </w:rPr>
        <w:t>[GET /invitations/hr/:hrAddress]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xml:space="preserve">Riwayat undangan yang dibuat HR tsb; caller harus </w:t>
            </w:r>
            <w:r>
              <w:rPr>
                <w:rFonts w:ascii="Consolas" w:hAnsi="Consolas"/>
                <w:color w:val="C7254E"/>
                <w:sz w:val="18"/>
              </w:rPr>
              <w:t>=== hrAddress</w:t>
            </w:r>
            <w:r>
              <w:rPr>
                <w:sz w:val="18"/>
              </w:rPr>
              <w:t>.</w:t>
            </w:r>
          </w:p>
        </w:tc>
      </w:tr>
    </w:tbl>
    <w:p>
      <w:pPr>
        <w:spacing w:after="80"/>
      </w:pPr>
    </w:p>
    <w:p>
      <w:pPr>
        <w:spacing w:after="120"/>
      </w:pPr>
      <w:r>
        <w:rPr>
          <w:b/>
        </w:rPr>
        <w:t>[PATCH /invitations/:token/revoke]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 (HR, JWT, harus pemilik)</w:t>
            </w:r>
          </w:p>
        </w:tc>
      </w:tr>
      <w:tr>
        <w:tc>
          <w:tcPr>
            <w:tcW w:type="dxa" w:w="4680"/>
          </w:tcPr>
          <w:p>
            <w:r>
              <w:rPr>
                <w:sz w:val="18"/>
              </w:rPr>
              <w:t>Output</w:t>
            </w:r>
          </w:p>
        </w:tc>
        <w:tc>
          <w:tcPr>
            <w:tcW w:type="dxa" w:w="4680"/>
          </w:tcPr>
          <w:p>
            <w:r>
              <w:rPr>
                <w:rFonts w:ascii="Consolas" w:hAnsi="Consolas"/>
                <w:color w:val="C7254E"/>
                <w:sz w:val="18"/>
              </w:rPr>
              <w:t>{ ok: true }</w:t>
            </w:r>
          </w:p>
        </w:tc>
      </w:tr>
      <w:tr>
        <w:tc>
          <w:tcPr>
            <w:tcW w:type="dxa" w:w="4680"/>
          </w:tcPr>
          <w:p>
            <w:r>
              <w:rPr>
                <w:sz w:val="18"/>
              </w:rPr>
              <w:t>Deskripsi</w:t>
            </w:r>
          </w:p>
        </w:tc>
        <w:tc>
          <w:tcPr>
            <w:tcW w:type="dxa" w:w="4680"/>
          </w:tcPr>
          <w:p>
            <w:r>
              <w:rPr>
                <w:sz w:val="18"/>
              </w:rPr>
              <w:t xml:space="preserve">Set </w:t>
            </w:r>
            <w:r>
              <w:rPr>
                <w:rFonts w:ascii="Consolas" w:hAnsi="Consolas"/>
                <w:color w:val="C7254E"/>
                <w:sz w:val="18"/>
              </w:rPr>
              <w:t>status = "revoked"</w:t>
            </w:r>
            <w:r>
              <w:rPr>
                <w:sz w:val="18"/>
              </w:rPr>
              <w:t xml:space="preserve"> — hanya berhasil bila token masih </w:t>
            </w:r>
            <w:r>
              <w:rPr>
                <w:rFonts w:ascii="Consolas" w:hAnsi="Consolas"/>
                <w:color w:val="C7254E"/>
                <w:sz w:val="18"/>
              </w:rPr>
              <w:t>pending</w:t>
            </w:r>
            <w:r>
              <w:rPr>
                <w:sz w:val="18"/>
              </w:rPr>
              <w:t xml:space="preserve"> (belum dipakai).</w:t>
            </w:r>
          </w:p>
        </w:tc>
      </w:tr>
    </w:tbl>
    <w:p>
      <w:pPr>
        <w:spacing w:after="80"/>
      </w:pPr>
    </w:p>
    <w:p>
      <w:r>
        <w:br w:type="page"/>
      </w:r>
    </w:p>
    <w:p>
      <w:pPr>
        <w:pStyle w:val="Heading3"/>
      </w:pPr>
      <w:r>
        <w:t>B.4b Grup Alasan PHK (`/termination`) `[BARU — dokumentasi paruh backend AU-06-03]`</w:t>
      </w:r>
    </w:p>
    <w:p>
      <w:pPr>
        <w:spacing w:after="160"/>
        <w:ind w:left="576"/>
      </w:pPr>
      <w:r>
        <w:rPr>
          <w:i/>
          <w:color w:val="555555"/>
        </w:rPr>
        <w:t xml:space="preserve">Melengkapi sisi on-chain </w:t>
      </w:r>
      <w:r>
        <w:rPr>
          <w:rFonts w:ascii="Consolas" w:hAnsi="Consolas"/>
          <w:i/>
          <w:color w:val="555555"/>
          <w:sz w:val="18"/>
        </w:rPr>
        <w:t>proposeTermination(employee, reasonHash)</w:t>
      </w:r>
      <w:r>
        <w:rPr>
          <w:i/>
          <w:color w:val="555555"/>
        </w:rPr>
        <w:t xml:space="preserve"> (lihat A.3/2.4.2.x) — nilai </w:t>
      </w:r>
      <w:r>
        <w:rPr>
          <w:rFonts w:ascii="Consolas" w:hAnsi="Consolas"/>
          <w:i/>
          <w:color w:val="555555"/>
          <w:sz w:val="18"/>
        </w:rPr>
        <w:t>reasonHash</w:t>
      </w:r>
      <w:r>
        <w:rPr>
          <w:i/>
          <w:color w:val="555555"/>
        </w:rPr>
        <w:t xml:space="preserve"> on-chain hanya </w:t>
      </w:r>
      <w:r>
        <w:rPr>
          <w:rFonts w:ascii="Consolas" w:hAnsi="Consolas"/>
          <w:i/>
          <w:color w:val="555555"/>
          <w:sz w:val="18"/>
        </w:rPr>
        <w:t>keccak256(reason)</w:t>
      </w:r>
      <w:r>
        <w:rPr>
          <w:i/>
          <w:color w:val="555555"/>
        </w:rPr>
        <w:t xml:space="preserve">, tidak bisa dibaca ulang menjadi teks. Grup endpoint ini menyimpan </w:t>
      </w:r>
      <w:r>
        <w:rPr>
          <w:b/>
          <w:i/>
          <w:color w:val="555555"/>
        </w:rPr>
        <w:t>alasan PHK dalam bentuk plaintext</w:t>
      </w:r>
      <w:r>
        <w:rPr>
          <w:i/>
          <w:color w:val="555555"/>
        </w:rPr>
        <w:t xml:space="preserve"> secara off-chain agar pihak berwenang (HR, karyawan yang bersangkutan, dan Legal) dapat membacanya kembali.</w:t>
      </w:r>
    </w:p>
    <w:p>
      <w:pPr>
        <w:spacing w:after="120"/>
      </w:pPr>
      <w:r>
        <w:rPr>
          <w:b/>
        </w:rPr>
        <w:t>[POST /termination/reason]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employeeAddress</w:t>
            </w:r>
            <w:r>
              <w:rPr>
                <w:sz w:val="18"/>
              </w:rPr>
              <w:t xml:space="preserve">, </w:t>
            </w:r>
            <w:r>
              <w:rPr>
                <w:rFonts w:ascii="Consolas" w:hAnsi="Consolas"/>
                <w:color w:val="C7254E"/>
                <w:sz w:val="18"/>
              </w:rPr>
              <w:t>reason</w:t>
            </w:r>
            <w:r>
              <w:rPr>
                <w:sz w:val="18"/>
              </w:rPr>
              <w:t xml:space="preserve"> (HR, JWT)</w:t>
            </w:r>
          </w:p>
        </w:tc>
      </w:tr>
      <w:tr>
        <w:tc>
          <w:tcPr>
            <w:tcW w:type="dxa" w:w="4680"/>
          </w:tcPr>
          <w:p>
            <w:r>
              <w:rPr>
                <w:sz w:val="18"/>
              </w:rPr>
              <w:t>Output</w:t>
            </w:r>
          </w:p>
        </w:tc>
        <w:tc>
          <w:tcPr>
            <w:tcW w:type="dxa" w:w="4680"/>
          </w:tcPr>
          <w:p>
            <w:r>
              <w:rPr>
                <w:rFonts w:ascii="Consolas" w:hAnsi="Consolas"/>
                <w:color w:val="C7254E"/>
                <w:sz w:val="18"/>
              </w:rPr>
              <w:t>{ success: true }</w:t>
            </w:r>
          </w:p>
        </w:tc>
      </w:tr>
      <w:tr>
        <w:tc>
          <w:tcPr>
            <w:tcW w:type="dxa" w:w="4680"/>
          </w:tcPr>
          <w:p>
            <w:r>
              <w:rPr>
                <w:sz w:val="18"/>
              </w:rPr>
              <w:t>Deskripsi</w:t>
            </w:r>
          </w:p>
        </w:tc>
        <w:tc>
          <w:tcPr>
            <w:tcW w:type="dxa" w:w="4680"/>
          </w:tcPr>
          <w:p>
            <w:r>
              <w:rPr>
                <w:sz w:val="18"/>
              </w:rPr>
              <w:t xml:space="preserve">HR menyimpan alasan PHK plaintext, dipanggil bersamaan dengan </w:t>
            </w:r>
            <w:r>
              <w:rPr>
                <w:rFonts w:ascii="Consolas" w:hAnsi="Consolas"/>
                <w:color w:val="C7254E"/>
                <w:sz w:val="18"/>
              </w:rPr>
              <w:t>proposeTermination()</w:t>
            </w:r>
            <w:r>
              <w:rPr>
                <w:sz w:val="18"/>
              </w:rPr>
              <w:t xml:space="preserve"> on-chain.</w:t>
            </w:r>
          </w:p>
        </w:tc>
      </w:tr>
    </w:tbl>
    <w:p>
      <w:pPr>
        <w:spacing w:after="80"/>
      </w:pPr>
    </w:p>
    <w:p>
      <w:pPr>
        <w:spacing w:after="120"/>
      </w:pPr>
      <w:r>
        <w:rPr>
          <w:b/>
        </w:rPr>
        <w:t>Tabel Error:</w:t>
      </w:r>
      <w:r>
        <w:t xml:space="preserve"> 403 (caller bukan HR/bukan </w:t>
      </w:r>
      <w:r>
        <w:rPr>
          <w:rFonts w:ascii="Consolas" w:hAnsi="Consolas"/>
          <w:color w:val="C7254E"/>
          <w:sz w:val="18"/>
        </w:rPr>
        <w:t>hrAuthority</w:t>
      </w:r>
      <w:r>
        <w:t xml:space="preserve"> dari </w:t>
      </w:r>
      <w:r>
        <w:rPr>
          <w:rFonts w:ascii="Consolas" w:hAnsi="Consolas"/>
          <w:color w:val="C7254E"/>
          <w:sz w:val="18"/>
        </w:rPr>
        <w:t>employeeAddress</w:t>
      </w:r>
      <w:r>
        <w:t xml:space="preserve"> tsb).</w:t>
      </w:r>
    </w:p>
    <w:p>
      <w:pPr>
        <w:spacing w:after="120"/>
      </w:pPr>
      <w:r>
        <w:rPr>
          <w:b/>
        </w:rPr>
        <w:t>[GET /termination/reason/:employeeAddress]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rFonts w:ascii="Consolas" w:hAnsi="Consolas"/>
                <w:color w:val="C7254E"/>
                <w:sz w:val="18"/>
              </w:rPr>
              <w:t>{ reason }</w:t>
            </w:r>
          </w:p>
        </w:tc>
      </w:tr>
      <w:tr>
        <w:tc>
          <w:tcPr>
            <w:tcW w:type="dxa" w:w="4680"/>
          </w:tcPr>
          <w:p>
            <w:r>
              <w:rPr>
                <w:sz w:val="18"/>
              </w:rPr>
              <w:t>Deskripsi</w:t>
            </w:r>
          </w:p>
        </w:tc>
        <w:tc>
          <w:tcPr>
            <w:tcW w:type="dxa" w:w="4680"/>
          </w:tcPr>
          <w:p>
            <w:r>
              <w:rPr>
                <w:sz w:val="18"/>
              </w:rPr>
              <w:t xml:space="preserve">Dapat diakses HR yang bersangkutan, karyawan itu sendiri, </w:t>
            </w:r>
            <w:r>
              <w:rPr>
                <w:b/>
                <w:sz w:val="18"/>
              </w:rPr>
              <w:t>atau pemegang `LEGAL_ROLE` on-chain pada CompanyVault terkait</w:t>
            </w:r>
            <w:r>
              <w:rPr>
                <w:sz w:val="18"/>
              </w:rPr>
              <w:t xml:space="preserve"> (lihat perbaikan otorisasi di A.7).</w:t>
            </w:r>
          </w:p>
        </w:tc>
      </w:tr>
    </w:tbl>
    <w:p>
      <w:pPr>
        <w:spacing w:after="80"/>
      </w:pPr>
    </w:p>
    <w:p>
      <w:pPr>
        <w:spacing w:after="120"/>
      </w:pPr>
      <w:r>
        <w:rPr>
          <w:b/>
        </w:rPr>
        <w:t>Tabel Error:</w:t>
      </w:r>
      <w:r>
        <w:t xml:space="preserve"> 403 (pihak tidak berwenang, dicek via </w:t>
      </w:r>
      <w:r>
        <w:rPr>
          <w:rFonts w:ascii="Consolas" w:hAnsi="Consolas"/>
          <w:color w:val="C7254E"/>
          <w:sz w:val="18"/>
        </w:rPr>
        <w:t>canViewEmployeeData()</w:t>
      </w:r>
      <w:r>
        <w:t>).</w:t>
      </w:r>
    </w:p>
    <w:p>
      <w:pPr>
        <w:spacing w:after="120"/>
      </w:pPr>
      <w:r>
        <w:rPr>
          <w:b/>
        </w:rPr>
        <w:t>Algoritma:</w:t>
      </w:r>
      <w:r>
        <w:t xml:space="preserve"> </w:t>
      </w:r>
      <w:r>
        <w:rPr>
          <w:rFonts w:ascii="Consolas" w:hAnsi="Consolas"/>
          <w:color w:val="C7254E"/>
          <w:sz w:val="18"/>
        </w:rPr>
        <w:t>canViewEmployeeData(caller, hrAuthority)</w:t>
      </w:r>
      <w:r>
        <w:t xml:space="preserve"> — true bila </w:t>
      </w:r>
      <w:r>
        <w:rPr>
          <w:rFonts w:ascii="Consolas" w:hAnsi="Consolas"/>
          <w:color w:val="C7254E"/>
          <w:sz w:val="18"/>
        </w:rPr>
        <w:t>caller === hrAuthority</w:t>
      </w:r>
      <w:r>
        <w:t xml:space="preserve"> ATAU </w:t>
      </w:r>
      <w:r>
        <w:rPr>
          <w:rFonts w:ascii="Consolas" w:hAnsi="Consolas"/>
          <w:color w:val="C7254E"/>
          <w:sz w:val="18"/>
        </w:rPr>
        <w:t>caller === employeeAddress</w:t>
      </w:r>
      <w:r>
        <w:t xml:space="preserve"> ATAU </w:t>
      </w:r>
      <w:r>
        <w:rPr>
          <w:rFonts w:ascii="Consolas" w:hAnsi="Consolas"/>
          <w:color w:val="C7254E"/>
          <w:sz w:val="18"/>
        </w:rPr>
        <w:t>hasRole(LEGAL_ROLE, caller)</w:t>
      </w:r>
      <w:r>
        <w:t xml:space="preserve"> on-chain pada </w:t>
      </w:r>
      <w:r>
        <w:rPr>
          <w:rFonts w:ascii="Consolas" w:hAnsi="Consolas"/>
          <w:color w:val="C7254E"/>
          <w:sz w:val="18"/>
        </w:rPr>
        <w:t>CompanyVault</w:t>
      </w:r>
      <w:r>
        <w:t xml:space="preserve"> milik </w:t>
      </w:r>
      <w:r>
        <w:rPr>
          <w:rFonts w:ascii="Consolas" w:hAnsi="Consolas"/>
          <w:color w:val="C7254E"/>
          <w:sz w:val="18"/>
        </w:rPr>
        <w:t>hrAuthority</w:t>
      </w:r>
      <w:r>
        <w:t xml:space="preserve">. Fungsi otorisasi ini dipakai bersama oleh </w:t>
      </w:r>
      <w:r>
        <w:rPr>
          <w:rFonts w:ascii="Consolas" w:hAnsi="Consolas"/>
          <w:color w:val="C7254E"/>
          <w:sz w:val="18"/>
        </w:rPr>
        <w:t>GET /auth/profile/by-address/:address</w:t>
      </w:r>
      <w:r>
        <w:t>.</w:t>
      </w:r>
    </w:p>
    <w:p>
      <w:pPr>
        <w:pStyle w:val="Heading3"/>
      </w:pPr>
      <w:r>
        <w:t>B.5 Grup Webhook (`/webhook`)</w:t>
      </w:r>
    </w:p>
    <w:p>
      <w:pPr>
        <w:spacing w:after="120"/>
      </w:pPr>
      <w:r>
        <w:rPr>
          <w:b/>
        </w:rPr>
        <w:t>[POST /webhook/alchemy]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FR-PAYANA-207, FR-PAYANA-405, FR-PAYANA-1008, FR-PAYANA-1102</w:t>
            </w:r>
          </w:p>
        </w:tc>
      </w:tr>
    </w:tbl>
    <w:p>
      <w:pPr>
        <w:spacing w:after="80"/>
      </w:pPr>
    </w:p>
    <w:p>
      <w:pPr>
        <w:spacing w:after="120"/>
      </w:pPr>
      <w:r>
        <w:rPr>
          <w:b/>
        </w:rPr>
        <w:t>Request Body (ringkas):</w:t>
      </w:r>
    </w:p>
    <w:p>
      <w:pPr>
        <w:spacing w:after="160"/>
        <w:ind w:left="288"/>
        <w:shd w:val="clear" w:color="auto" w:fill="F0F0F0"/>
      </w:pPr>
      <w:r>
        <w:rPr>
          <w:rFonts w:ascii="Consolas" w:hAnsi="Consolas"/>
          <w:color w:val="333333"/>
          <w:sz w:val="16"/>
        </w:rPr>
        <w:t>{</w:t>
        <w:br/>
        <w:t xml:space="preserve">  "webhookId": "wh_abc123",</w:t>
        <w:br/>
        <w:t xml:space="preserve">  "type": "GRAPHQL",</w:t>
        <w:br/>
        <w:t xml:space="preserve">  "event": { "data": { "block": { "logs": [ { "topics": ["0x..."], "data": "0x...", "address": "0x...", "transactionHash": "0x..." } ] } } }</w:t>
        <w:br/>
        <w:t>}</w:t>
      </w:r>
    </w:p>
    <w:p>
      <w:pPr>
        <w:spacing w:after="120"/>
      </w:pPr>
      <w:r>
        <w:rPr>
          <w:b/>
        </w:rPr>
        <w:t>Response 200:</w:t>
      </w:r>
      <w:r>
        <w:t xml:space="preserve"> </w:t>
      </w:r>
      <w:r>
        <w:rPr>
          <w:rFonts w:ascii="Consolas" w:hAnsi="Consolas"/>
          <w:color w:val="C7254E"/>
          <w:sz w:val="18"/>
        </w:rPr>
        <w:t>{ "status": "ok", "logsProcessed": 1 }</w:t>
      </w:r>
      <w:r>
        <w:t xml:space="preserve"> atau </w:t>
      </w:r>
      <w:r>
        <w:rPr>
          <w:rFonts w:ascii="Consolas" w:hAnsi="Consolas"/>
          <w:color w:val="C7254E"/>
          <w:sz w:val="18"/>
        </w:rPr>
        <w:t>{ "status": "already_processed" }</w:t>
      </w:r>
      <w:r>
        <w:t>.</w:t>
      </w:r>
    </w:p>
    <w:p>
      <w:pPr>
        <w:spacing w:after="120"/>
      </w:pPr>
      <w:r>
        <w:rPr>
          <w:b/>
        </w:rPr>
        <w:t>Tabel Error:</w:t>
      </w:r>
      <w:r>
        <w:t xml:space="preserve"> 401 UNAUTHORIZED (tanda tangan HMAC tidak valid).</w:t>
      </w:r>
    </w:p>
    <w:p>
      <w:pPr>
        <w:spacing w:after="120"/>
      </w:pPr>
      <w:r>
        <w:rPr>
          <w:b/>
        </w:rPr>
        <w:t>Algoritma:</w:t>
      </w:r>
    </w:p>
    <w:p>
      <w:pPr>
        <w:pStyle w:val="ListNumber"/>
      </w:pPr>
      <w:r>
        <w:t xml:space="preserve">Verifikasi </w:t>
      </w:r>
      <w:r>
        <w:rPr>
          <w:rFonts w:ascii="Consolas" w:hAnsi="Consolas"/>
          <w:color w:val="C7254E"/>
          <w:sz w:val="18"/>
        </w:rPr>
        <w:t>x-alchemy-signature</w:t>
      </w:r>
      <w:r>
        <w:t xml:space="preserve"> dengan HMAC-SHA256 + </w:t>
      </w:r>
      <w:r>
        <w:rPr>
          <w:rFonts w:ascii="Consolas" w:hAnsi="Consolas"/>
          <w:color w:val="C7254E"/>
          <w:sz w:val="18"/>
        </w:rPr>
        <w:t>timingSafeEqual</w:t>
      </w:r>
      <w:r>
        <w:t>.</w:t>
      </w:r>
    </w:p>
    <w:p>
      <w:pPr>
        <w:pStyle w:val="ListNumber"/>
      </w:pPr>
      <w:r>
        <w:t xml:space="preserve">Deduplikasi via </w:t>
      </w:r>
      <w:r>
        <w:rPr>
          <w:rFonts w:ascii="Consolas" w:hAnsi="Consolas"/>
          <w:color w:val="C7254E"/>
          <w:sz w:val="18"/>
        </w:rPr>
        <w:t>webhook_events</w:t>
      </w:r>
      <w:r>
        <w:t xml:space="preserve"> (lewati jika sudah </w:t>
      </w:r>
      <w:r>
        <w:rPr>
          <w:rFonts w:ascii="Consolas" w:hAnsi="Consolas"/>
          <w:color w:val="C7254E"/>
          <w:sz w:val="18"/>
        </w:rPr>
        <w:t>processed</w:t>
      </w:r>
      <w:r>
        <w:t>); upsert id.</w:t>
      </w:r>
    </w:p>
    <w:p>
      <w:pPr>
        <w:pStyle w:val="ListNumber"/>
      </w:pPr>
      <w:r>
        <w:t xml:space="preserve">Untuk setiap log, cocokkan </w:t>
      </w:r>
      <w:r>
        <w:rPr>
          <w:rFonts w:ascii="Consolas" w:hAnsi="Consolas"/>
          <w:color w:val="C7254E"/>
          <w:sz w:val="18"/>
        </w:rPr>
        <w:t>topics[0]</w:t>
      </w:r>
      <w:r>
        <w:t xml:space="preserve"> dengan topic hash kanonik dan tangani:</w:t>
      </w:r>
    </w:p>
    <w:p>
      <w:pPr>
        <w:pStyle w:val="ListBullet"/>
        <w:ind w:left="720"/>
      </w:pPr>
      <w:r>
        <w:rPr>
          <w:rFonts w:ascii="Consolas" w:hAnsi="Consolas"/>
          <w:color w:val="C7254E"/>
          <w:sz w:val="18"/>
        </w:rPr>
        <w:t>LowVaultBalance</w:t>
      </w:r>
      <w:r>
        <w:t xml:space="preserve"> → audit </w:t>
      </w:r>
      <w:r>
        <w:rPr>
          <w:rFonts w:ascii="Consolas" w:hAnsi="Consolas"/>
          <w:color w:val="C7254E"/>
          <w:sz w:val="18"/>
        </w:rPr>
        <w:t>LOW_VAULT_BALANCE_ALERT</w:t>
      </w:r>
      <w:r>
        <w:t xml:space="preserve"> + broadcast </w:t>
      </w:r>
      <w:r>
        <w:rPr>
          <w:rFonts w:ascii="Consolas" w:hAnsi="Consolas"/>
          <w:color w:val="C7254E"/>
          <w:sz w:val="18"/>
        </w:rPr>
        <w:t>LOW_VAULT_BALANCE</w:t>
      </w:r>
      <w:r>
        <w:t>.</w:t>
      </w:r>
    </w:p>
    <w:p>
      <w:pPr>
        <w:pStyle w:val="ListBullet"/>
        <w:ind w:left="720"/>
      </w:pPr>
      <w:r>
        <w:rPr>
          <w:rFonts w:ascii="Consolas" w:hAnsi="Consolas"/>
          <w:color w:val="C7254E"/>
          <w:sz w:val="18"/>
        </w:rPr>
        <w:t>SalaryClaimed</w:t>
      </w:r>
      <w:r>
        <w:t xml:space="preserve"> → broadcast </w:t>
      </w:r>
      <w:r>
        <w:rPr>
          <w:rFonts w:ascii="Consolas" w:hAnsi="Consolas"/>
          <w:color w:val="C7254E"/>
          <w:sz w:val="18"/>
        </w:rPr>
        <w:t>SALARY_CLAIMED</w:t>
      </w:r>
      <w:r>
        <w:t>.</w:t>
      </w:r>
    </w:p>
    <w:p>
      <w:pPr>
        <w:pStyle w:val="ListBullet"/>
        <w:ind w:left="720"/>
      </w:pPr>
      <w:r>
        <w:rPr>
          <w:rFonts w:ascii="Consolas" w:hAnsi="Consolas"/>
          <w:color w:val="C7254E"/>
          <w:sz w:val="18"/>
        </w:rPr>
        <w:t>PlatformFeePaid</w:t>
      </w:r>
      <w:r>
        <w:t xml:space="preserve"> → audit </w:t>
      </w:r>
      <w:r>
        <w:rPr>
          <w:rFonts w:ascii="Consolas" w:hAnsi="Consolas"/>
          <w:color w:val="C7254E"/>
          <w:sz w:val="18"/>
        </w:rPr>
        <w:t>PLATFORM_FEE_PAID</w:t>
      </w:r>
      <w:r>
        <w:t xml:space="preserve"> + broadcast </w:t>
      </w:r>
      <w:r>
        <w:rPr>
          <w:rFonts w:ascii="Consolas" w:hAnsi="Consolas"/>
          <w:color w:val="C7254E"/>
          <w:sz w:val="18"/>
        </w:rPr>
        <w:t>PLATFORM_FEE_PAID</w:t>
      </w:r>
      <w:r>
        <w:t>.</w:t>
      </w:r>
    </w:p>
    <w:p>
      <w:pPr>
        <w:pStyle w:val="ListNumber"/>
      </w:pPr>
      <w:r>
        <w:t xml:space="preserve">Tandai event </w:t>
      </w:r>
      <w:r>
        <w:rPr>
          <w:rFonts w:ascii="Consolas" w:hAnsi="Consolas"/>
          <w:color w:val="C7254E"/>
          <w:sz w:val="18"/>
        </w:rPr>
        <w:t>processed = true</w:t>
      </w:r>
      <w:r>
        <w:t>.</w:t>
      </w:r>
    </w:p>
    <w:p>
      <w:pPr>
        <w:pStyle w:val="Heading3"/>
      </w:pPr>
      <w:r>
        <w:t>B.6 Layanan Background</w:t>
      </w:r>
    </w:p>
    <w:p>
      <w:pPr>
        <w:spacing w:after="160"/>
        <w:ind w:left="576"/>
      </w:pPr>
      <w:r>
        <w:rPr>
          <w:i/>
          <w:color w:val="555555"/>
        </w:rPr>
        <w:t xml:space="preserve">Kasbon tidak memiliki mekanisme likuidasi paksa; sisa kasbon yang belum lunas dihapus sebagai bad debt saat </w:t>
      </w:r>
      <w:r>
        <w:rPr>
          <w:rFonts w:ascii="Consolas" w:hAnsi="Consolas"/>
          <w:i/>
          <w:color w:val="555555"/>
          <w:sz w:val="18"/>
        </w:rPr>
        <w:t>resignEmployee()</w:t>
      </w:r>
      <w:r>
        <w:rPr>
          <w:i/>
          <w:color w:val="555555"/>
        </w:rPr>
        <w:t>/</w:t>
      </w:r>
      <w:r>
        <w:rPr>
          <w:rFonts w:ascii="Consolas" w:hAnsi="Consolas"/>
          <w:i/>
          <w:color w:val="555555"/>
          <w:sz w:val="18"/>
        </w:rPr>
        <w:t>executeTermination()</w:t>
      </w:r>
      <w:r>
        <w:rPr>
          <w:i/>
          <w:color w:val="555555"/>
        </w:rPr>
        <w:t xml:space="preserve"> (lihat FR-PAYANA-706).</w:t>
      </w:r>
    </w:p>
    <w:p>
      <w:pPr>
        <w:spacing w:after="120"/>
      </w:pPr>
      <w:r>
        <w:rPr>
          <w:b/>
        </w:rPr>
        <w:t>[Paymaster Monitor (`paymasterMonitor.ts`)]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w:t>
            </w:r>
          </w:p>
        </w:tc>
      </w:tr>
      <w:tr>
        <w:tc>
          <w:tcPr>
            <w:tcW w:type="dxa" w:w="4680"/>
          </w:tcPr>
          <w:p>
            <w:r>
              <w:rPr>
                <w:sz w:val="18"/>
              </w:rPr>
              <w:t>Deskripsi</w:t>
            </w:r>
          </w:p>
        </w:tc>
        <w:tc>
          <w:tcPr>
            <w:tcW w:type="dxa" w:w="4680"/>
          </w:tcPr>
          <w:p>
            <w:r>
              <w:rPr>
                <w:sz w:val="18"/>
              </w:rPr>
              <w:t>; sesuai NFR (anggaran Paymaster)</w:t>
            </w:r>
          </w:p>
        </w:tc>
      </w:tr>
    </w:tbl>
    <w:p>
      <w:pPr>
        <w:spacing w:after="80"/>
      </w:pPr>
    </w:p>
    <w:p>
      <w:pPr>
        <w:spacing w:after="120"/>
      </w:pPr>
      <w:r>
        <w:rPr>
          <w:b/>
        </w:rPr>
        <w:t>Algoritma:</w:t>
      </w:r>
    </w:p>
    <w:p>
      <w:pPr>
        <w:pStyle w:val="ListNumber"/>
      </w:pPr>
      <w:r>
        <w:t xml:space="preserve">Baca saldo ETH </w:t>
      </w:r>
      <w:r>
        <w:rPr>
          <w:rFonts w:ascii="Consolas" w:hAnsi="Consolas"/>
          <w:color w:val="C7254E"/>
          <w:sz w:val="18"/>
        </w:rPr>
        <w:t>PAYMASTER_ADDRESS</w:t>
      </w:r>
      <w:r>
        <w:t xml:space="preserve"> (</w:t>
      </w:r>
      <w:r>
        <w:rPr>
          <w:rFonts w:ascii="Consolas" w:hAnsi="Consolas"/>
          <w:color w:val="C7254E"/>
          <w:sz w:val="18"/>
        </w:rPr>
        <w:t>getBalance</w:t>
      </w:r>
      <w:r>
        <w:t>).</w:t>
      </w:r>
    </w:p>
    <w:p>
      <w:pPr>
        <w:pStyle w:val="ListNumber"/>
      </w:pPr>
      <w:r>
        <w:t xml:space="preserve">Jika </w:t>
      </w:r>
      <w:r>
        <w:rPr>
          <w:rFonts w:ascii="Consolas" w:hAnsi="Consolas"/>
          <w:color w:val="C7254E"/>
          <w:sz w:val="18"/>
        </w:rPr>
        <w:t>&gt;= ALERT_THRESHOLD</w:t>
      </w:r>
      <w:r>
        <w:t xml:space="preserve"> (default 0,05 ETH), berhenti.</w:t>
      </w:r>
    </w:p>
    <w:p>
      <w:pPr>
        <w:pStyle w:val="ListNumber"/>
      </w:pPr>
      <w:r>
        <w:t xml:space="preserve">Jika di bawah ambang, catat </w:t>
      </w:r>
      <w:r>
        <w:rPr>
          <w:rFonts w:ascii="Consolas" w:hAnsi="Consolas"/>
          <w:color w:val="C7254E"/>
          <w:sz w:val="18"/>
        </w:rPr>
        <w:t>PAYMASTER_LOW_BALANCE</w:t>
      </w:r>
      <w:r>
        <w:t xml:space="preserve"> dan kirim alert ke </w:t>
      </w:r>
      <w:r>
        <w:rPr>
          <w:rFonts w:ascii="Consolas" w:hAnsi="Consolas"/>
          <w:color w:val="C7254E"/>
          <w:sz w:val="18"/>
        </w:rPr>
        <w:t>OPS_ALERT_WEBHOOK_URL</w:t>
      </w:r>
      <w:r>
        <w:t>.</w:t>
      </w:r>
    </w:p>
    <w:p>
      <w:pPr>
        <w:spacing w:after="120"/>
      </w:pPr>
      <w:r>
        <w:rPr>
          <w:b/>
        </w:rPr>
        <w:t>[Anomaly Detector (`anomalyDetector.ts`)]</w:t>
      </w:r>
      <w:r>
        <w:t xml:space="preserve"> </w:t>
      </w:r>
      <w:r>
        <w:rPr>
          <w:rFonts w:ascii="Consolas" w:hAnsi="Consolas"/>
          <w:color w:val="C7254E"/>
          <w:sz w:val="18"/>
        </w:rPr>
        <w:t>[BARU — lihat SKPL Kelompok U, FR-PAYANA-2101 s.d. 2104]</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sz w:val="18"/>
              </w:rPr>
              <w:t xml:space="preserve">Baris baru di </w:t>
            </w:r>
            <w:r>
              <w:rPr>
                <w:rFonts w:ascii="Consolas" w:hAnsi="Consolas"/>
                <w:color w:val="C7254E"/>
                <w:sz w:val="18"/>
              </w:rPr>
              <w:t>app.anomaly_alerts</w:t>
            </w:r>
            <w:r>
              <w:rPr>
                <w:sz w:val="18"/>
              </w:rPr>
              <w:t>; notifikasi in-app (</w:t>
            </w:r>
            <w:r>
              <w:rPr>
                <w:rFonts w:ascii="Consolas" w:hAnsi="Consolas"/>
                <w:color w:val="C7254E"/>
                <w:sz w:val="18"/>
              </w:rPr>
              <w:t>SECURITY_ANOMALY</w:t>
            </w:r>
            <w:r>
              <w:rPr>
                <w:sz w:val="18"/>
              </w:rPr>
              <w:t>) ke Owner SaaS</w:t>
            </w:r>
          </w:p>
        </w:tc>
      </w:tr>
      <w:tr>
        <w:tc>
          <w:tcPr>
            <w:tcW w:type="dxa" w:w="4680"/>
          </w:tcPr>
          <w:p>
            <w:r>
              <w:rPr>
                <w:sz w:val="18"/>
              </w:rPr>
              <w:t>Deskripsi</w:t>
            </w:r>
          </w:p>
        </w:tc>
        <w:tc>
          <w:tcPr>
            <w:tcW w:type="dxa" w:w="4680"/>
          </w:tcPr>
          <w:p>
            <w:r>
              <w:rPr>
                <w:sz w:val="18"/>
              </w:rPr>
              <w:t xml:space="preserve">Cron setiap 2 menit; memantau </w:t>
            </w:r>
            <w:r>
              <w:rPr>
                <w:rFonts w:ascii="Consolas" w:hAnsi="Consolas"/>
                <w:color w:val="C7254E"/>
                <w:sz w:val="18"/>
              </w:rPr>
              <w:t>vault_withdrawal</w:t>
            </w:r>
            <w:r>
              <w:rPr>
                <w:sz w:val="18"/>
              </w:rPr>
              <w:t>/</w:t>
            </w:r>
            <w:r>
              <w:rPr>
                <w:rFonts w:ascii="Consolas" w:hAnsi="Consolas"/>
                <w:color w:val="C7254E"/>
                <w:sz w:val="18"/>
              </w:rPr>
              <w:t>role_change</w:t>
            </w:r>
            <w:r>
              <w:rPr>
                <w:sz w:val="18"/>
              </w:rPr>
              <w:t xml:space="preserve"> (Ponder) untuk pola konsisten dengan wallet HR yang dikompromikan.</w:t>
            </w:r>
          </w:p>
        </w:tc>
      </w:tr>
    </w:tbl>
    <w:p>
      <w:pPr>
        <w:spacing w:after="80"/>
      </w:pPr>
    </w:p>
    <w:p>
      <w:pPr>
        <w:spacing w:after="120"/>
      </w:pPr>
      <w:r>
        <w:rPr>
          <w:b/>
        </w:rPr>
        <w:t>Algoritma:</w:t>
      </w:r>
    </w:p>
    <w:p>
      <w:pPr>
        <w:pStyle w:val="ListNumber"/>
      </w:pPr>
      <w:r>
        <w:t xml:space="preserve">Query </w:t>
      </w:r>
      <w:r>
        <w:rPr>
          <w:rFonts w:ascii="Consolas" w:hAnsi="Consolas"/>
          <w:color w:val="C7254E"/>
          <w:sz w:val="18"/>
        </w:rPr>
        <w:t>vault_withdrawal</w:t>
      </w:r>
      <w:r>
        <w:t>/</w:t>
      </w:r>
      <w:r>
        <w:rPr>
          <w:rFonts w:ascii="Consolas" w:hAnsi="Consolas"/>
          <w:color w:val="C7254E"/>
          <w:sz w:val="18"/>
        </w:rPr>
        <w:t>role_change</w:t>
      </w:r>
      <w:r>
        <w:t xml:space="preserve"> untuk baris dengan </w:t>
      </w:r>
      <w:r>
        <w:rPr>
          <w:rFonts w:ascii="Consolas" w:hAnsi="Consolas"/>
          <w:color w:val="C7254E"/>
          <w:sz w:val="18"/>
        </w:rPr>
        <w:t>timestamp</w:t>
      </w:r>
      <w:r>
        <w:t xml:space="preserve"> lebih baru dari watermark siklus sebelumnya (watermark di-set ke waktu boot layanan, bukan 0 — backlog historis/onboarding tidak pernah memicu alert).</w:t>
      </w:r>
    </w:p>
    <w:p>
      <w:pPr>
        <w:pStyle w:val="ListNumber"/>
      </w:pPr>
      <w:r>
        <w:t>Evaluasi tiga detektor: penarikan tidak wajar (jumlah vs. rata-rata historis, atau penerima baru — termasuk kasus penarikan pertama tanpa histori sama sekali), perubahan peran tak terduga (</w:t>
      </w:r>
      <w:r>
        <w:rPr>
          <w:rFonts w:ascii="Consolas" w:hAnsi="Consolas"/>
          <w:color w:val="C7254E"/>
          <w:sz w:val="18"/>
        </w:rPr>
        <w:t>HR_ROLE</w:t>
      </w:r>
      <w:r>
        <w:t>/</w:t>
      </w:r>
      <w:r>
        <w:rPr>
          <w:rFonts w:ascii="Consolas" w:hAnsi="Consolas"/>
          <w:color w:val="C7254E"/>
          <w:sz w:val="18"/>
        </w:rPr>
        <w:t>DEFAULT_ADMIN_ROLE</w:t>
      </w:r>
      <w:r>
        <w:t>/</w:t>
      </w:r>
      <w:r>
        <w:rPr>
          <w:rFonts w:ascii="Consolas" w:hAnsi="Consolas"/>
          <w:color w:val="C7254E"/>
          <w:sz w:val="18"/>
        </w:rPr>
        <w:t>LEGAL_ROLE</w:t>
      </w:r>
      <w:r>
        <w:t xml:space="preserve"> ke alamat bukan </w:t>
      </w:r>
      <w:r>
        <w:rPr>
          <w:rFonts w:ascii="Consolas" w:hAnsi="Consolas"/>
          <w:color w:val="C7254E"/>
          <w:sz w:val="18"/>
        </w:rPr>
        <w:t>hrAuthority</w:t>
      </w:r>
      <w:r>
        <w:t>), dan aktivitas beruntun (≥3 aksi sensitif dalam satu siklus).</w:t>
      </w:r>
    </w:p>
    <w:p>
      <w:pPr>
        <w:pStyle w:val="ListNumber"/>
      </w:pPr>
      <w:r>
        <w:t xml:space="preserve">Untuk setiap anomali, </w:t>
      </w:r>
      <w:r>
        <w:rPr>
          <w:rFonts w:ascii="Consolas" w:hAnsi="Consolas"/>
          <w:color w:val="C7254E"/>
          <w:sz w:val="18"/>
        </w:rPr>
        <w:t>insert</w:t>
      </w:r>
      <w:r>
        <w:t xml:space="preserve"> ke </w:t>
      </w:r>
      <w:r>
        <w:rPr>
          <w:rFonts w:ascii="Consolas" w:hAnsi="Consolas"/>
          <w:color w:val="C7254E"/>
          <w:sz w:val="18"/>
        </w:rPr>
        <w:t>app.anomaly_alerts</w:t>
      </w:r>
      <w:r>
        <w:t xml:space="preserve"> dan panggil </w:t>
      </w:r>
      <w:r>
        <w:rPr>
          <w:rFonts w:ascii="Consolas" w:hAnsi="Consolas"/>
          <w:color w:val="C7254E"/>
          <w:sz w:val="18"/>
        </w:rPr>
        <w:t>createNotification()</w:t>
      </w:r>
      <w:r>
        <w:t xml:space="preserve"> ke </w:t>
      </w:r>
      <w:r>
        <w:rPr>
          <w:rFonts w:ascii="Consolas" w:hAnsi="Consolas"/>
          <w:color w:val="C7254E"/>
          <w:sz w:val="18"/>
        </w:rPr>
        <w:t>OWNER_ADDRESS</w:t>
      </w:r>
      <w:r>
        <w:t>.</w:t>
      </w:r>
    </w:p>
    <w:p>
      <w:pPr>
        <w:pStyle w:val="ListNumber"/>
      </w:pPr>
      <w:r>
        <w:t>Perbarui watermark ke waktu evaluasi saat ini.</w:t>
      </w:r>
    </w:p>
    <w:p>
      <w:pPr>
        <w:pStyle w:val="Heading3"/>
      </w:pPr>
      <w:r>
        <w:t>B.7 Layanan WebSocket (`wsServer.ts`)</w:t>
      </w:r>
    </w:p>
    <w:p>
      <w:pPr>
        <w:spacing w:after="120"/>
      </w:pPr>
      <w:r>
        <w:rPr>
          <w:rFonts w:ascii="Consolas" w:hAnsi="Consolas"/>
          <w:color w:val="C7254E"/>
          <w:sz w:val="18"/>
        </w:rPr>
        <w:t>WebSocketServer</w:t>
      </w:r>
      <w:r>
        <w:t xml:space="preserve"> dilampirkan ke server HTTP yang sama (</w:t>
      </w:r>
      <w:r>
        <w:rPr>
          <w:rFonts w:ascii="Consolas" w:hAnsi="Consolas"/>
          <w:color w:val="C7254E"/>
          <w:sz w:val="18"/>
        </w:rPr>
        <w:t>ws://host:PORT</w:t>
      </w:r>
      <w:r>
        <w:t xml:space="preserve">). Fungsi </w:t>
      </w:r>
      <w:r>
        <w:rPr>
          <w:rFonts w:ascii="Consolas" w:hAnsi="Consolas"/>
          <w:color w:val="C7254E"/>
          <w:sz w:val="18"/>
        </w:rPr>
        <w:t>broadcast(type, payload)</w:t>
      </w:r>
      <w:r>
        <w:t xml:space="preserve"> mengirim pesan JSON ke seluruh klien </w:t>
      </w:r>
      <w:r>
        <w:rPr>
          <w:rFonts w:ascii="Consolas" w:hAnsi="Consolas"/>
          <w:color w:val="C7254E"/>
          <w:sz w:val="18"/>
        </w:rPr>
        <w:t>OPEN</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rPr>
            </w:r>
            <w:r>
              <w:rPr>
                <w:b/>
                <w:sz w:val="18"/>
              </w:rPr>
              <w:t>Tipe</w:t>
            </w:r>
          </w:p>
        </w:tc>
        <w:tc>
          <w:tcPr>
            <w:tcW w:type="dxa" w:w="3120"/>
            <w:shd w:val="clear" w:color="auto" w:fill="D9E2F3"/>
          </w:tcPr>
          <w:p>
            <w:r>
              <w:rPr>
                <w:b/>
              </w:rPr>
            </w:r>
            <w:r>
              <w:rPr>
                <w:b/>
                <w:sz w:val="18"/>
              </w:rPr>
              <w:t>Pemicu</w:t>
            </w:r>
          </w:p>
        </w:tc>
        <w:tc>
          <w:tcPr>
            <w:tcW w:type="dxa" w:w="3120"/>
            <w:shd w:val="clear" w:color="auto" w:fill="D9E2F3"/>
          </w:tcPr>
          <w:p>
            <w:r>
              <w:rPr>
                <w:b/>
              </w:rPr>
            </w:r>
            <w:r>
              <w:rPr>
                <w:b/>
                <w:sz w:val="18"/>
              </w:rPr>
              <w:t>Tujuan Dashboard</w:t>
            </w:r>
          </w:p>
        </w:tc>
      </w:tr>
      <w:tr>
        <w:tc>
          <w:tcPr>
            <w:tcW w:type="dxa" w:w="3120"/>
          </w:tcPr>
          <w:p>
            <w:r>
              <w:rPr>
                <w:rFonts w:ascii="Consolas" w:hAnsi="Consolas"/>
                <w:color w:val="C7254E"/>
                <w:sz w:val="18"/>
              </w:rPr>
              <w:t>LOW_VAULT_BALANCE</w:t>
            </w:r>
          </w:p>
        </w:tc>
        <w:tc>
          <w:tcPr>
            <w:tcW w:type="dxa" w:w="3120"/>
          </w:tcPr>
          <w:p>
            <w:r>
              <w:rPr>
                <w:sz w:val="18"/>
              </w:rPr>
              <w:t xml:space="preserve">event </w:t>
            </w:r>
            <w:r>
              <w:rPr>
                <w:rFonts w:ascii="Consolas" w:hAnsi="Consolas"/>
                <w:color w:val="C7254E"/>
                <w:sz w:val="18"/>
              </w:rPr>
              <w:t>LowVaultBalance</w:t>
            </w:r>
          </w:p>
        </w:tc>
        <w:tc>
          <w:tcPr>
            <w:tcW w:type="dxa" w:w="3120"/>
          </w:tcPr>
          <w:p>
            <w:r>
              <w:rPr>
                <w:sz w:val="18"/>
              </w:rPr>
              <w:t>HR (</w:t>
            </w:r>
            <w:r>
              <w:rPr>
                <w:rFonts w:ascii="Consolas" w:hAnsi="Consolas"/>
                <w:color w:val="C7254E"/>
                <w:sz w:val="18"/>
              </w:rPr>
              <w:t>/hr/vault</w:t>
            </w:r>
            <w:r>
              <w:rPr>
                <w:sz w:val="18"/>
              </w:rPr>
              <w:t>)</w:t>
            </w:r>
          </w:p>
        </w:tc>
      </w:tr>
      <w:tr>
        <w:tc>
          <w:tcPr>
            <w:tcW w:type="dxa" w:w="3120"/>
          </w:tcPr>
          <w:p>
            <w:r>
              <w:rPr>
                <w:rFonts w:ascii="Consolas" w:hAnsi="Consolas"/>
                <w:color w:val="C7254E"/>
                <w:sz w:val="18"/>
              </w:rPr>
              <w:t>SALARY_CLAIMED</w:t>
            </w:r>
          </w:p>
        </w:tc>
        <w:tc>
          <w:tcPr>
            <w:tcW w:type="dxa" w:w="3120"/>
          </w:tcPr>
          <w:p>
            <w:r>
              <w:rPr>
                <w:sz w:val="18"/>
              </w:rPr>
              <w:t xml:space="preserve">event </w:t>
            </w:r>
            <w:r>
              <w:rPr>
                <w:rFonts w:ascii="Consolas" w:hAnsi="Consolas"/>
                <w:color w:val="C7254E"/>
                <w:sz w:val="18"/>
              </w:rPr>
              <w:t>SalaryClaimed</w:t>
            </w:r>
          </w:p>
        </w:tc>
        <w:tc>
          <w:tcPr>
            <w:tcW w:type="dxa" w:w="3120"/>
          </w:tcPr>
          <w:p>
            <w:r>
              <w:rPr>
                <w:sz w:val="18"/>
              </w:rPr>
              <w:t>Karyawan (</w:t>
            </w:r>
            <w:r>
              <w:rPr>
                <w:rFonts w:ascii="Consolas" w:hAnsi="Consolas"/>
                <w:color w:val="C7254E"/>
                <w:sz w:val="18"/>
              </w:rPr>
              <w:t>/employee/ewa</w:t>
            </w:r>
            <w:r>
              <w:rPr>
                <w:sz w:val="18"/>
              </w:rPr>
              <w:t>)</w:t>
            </w:r>
          </w:p>
        </w:tc>
      </w:tr>
      <w:tr>
        <w:tc>
          <w:tcPr>
            <w:tcW w:type="dxa" w:w="3120"/>
          </w:tcPr>
          <w:p>
            <w:r>
              <w:rPr>
                <w:rFonts w:ascii="Consolas" w:hAnsi="Consolas"/>
                <w:color w:val="C7254E"/>
                <w:sz w:val="18"/>
              </w:rPr>
              <w:t>PLATFORM_FEE_PAID</w:t>
            </w:r>
          </w:p>
        </w:tc>
        <w:tc>
          <w:tcPr>
            <w:tcW w:type="dxa" w:w="3120"/>
          </w:tcPr>
          <w:p>
            <w:r>
              <w:rPr>
                <w:sz w:val="18"/>
              </w:rPr>
              <w:t xml:space="preserve">event </w:t>
            </w:r>
            <w:r>
              <w:rPr>
                <w:rFonts w:ascii="Consolas" w:hAnsi="Consolas"/>
                <w:color w:val="C7254E"/>
                <w:sz w:val="18"/>
              </w:rPr>
              <w:t>PlatformFeePaid</w:t>
            </w:r>
          </w:p>
        </w:tc>
        <w:tc>
          <w:tcPr>
            <w:tcW w:type="dxa" w:w="3120"/>
          </w:tcPr>
          <w:p>
            <w:r>
              <w:rPr>
                <w:sz w:val="18"/>
              </w:rPr>
              <w:t>Owner (</w:t>
            </w:r>
            <w:r>
              <w:rPr>
                <w:rFonts w:ascii="Consolas" w:hAnsi="Consolas"/>
                <w:color w:val="C7254E"/>
                <w:sz w:val="18"/>
              </w:rPr>
              <w:t>/owner</w:t>
            </w:r>
            <w:r>
              <w:rPr>
                <w:sz w:val="18"/>
              </w:rPr>
              <w:t>)</w:t>
            </w:r>
          </w:p>
        </w:tc>
      </w:tr>
    </w:tbl>
    <w:p>
      <w:pPr>
        <w:spacing w:after="80"/>
      </w:pPr>
    </w:p>
    <w:p>
      <w:pPr>
        <w:spacing w:after="120"/>
      </w:pPr>
      <w:r>
        <w:rPr>
          <w:b/>
        </w:rPr>
        <w:t>Algoritma `broadcast`:</w:t>
      </w:r>
      <w:r>
        <w:t xml:space="preserve"> Jika server belum dibuat, no-op + peringatan. Jika ada, serialisasi </w:t>
      </w:r>
      <w:r>
        <w:rPr>
          <w:rFonts w:ascii="Consolas" w:hAnsi="Consolas"/>
          <w:color w:val="C7254E"/>
          <w:sz w:val="18"/>
        </w:rPr>
        <w:t>{type, payload}</w:t>
      </w:r>
      <w:r>
        <w:t xml:space="preserve"> dan kirim ke setiap klien dengan </w:t>
      </w:r>
      <w:r>
        <w:rPr>
          <w:rFonts w:ascii="Consolas" w:hAnsi="Consolas"/>
          <w:color w:val="C7254E"/>
          <w:sz w:val="18"/>
        </w:rPr>
        <w:t>readyState == OPEN</w:t>
      </w:r>
      <w:r>
        <w:t>.</w:t>
      </w:r>
    </w:p>
    <w:p>
      <w:pPr>
        <w:pStyle w:val="Heading3"/>
      </w:pPr>
      <w:r>
        <w:t>B.8 Layanan Pendukung</w:t>
      </w:r>
    </w:p>
    <w:p>
      <w:pPr>
        <w:pStyle w:val="ListBullet"/>
        <w:ind w:left="360"/>
      </w:pPr>
      <w:r>
        <w:rPr>
          <w:b/>
        </w:rPr>
        <w:t>`encryption.ts`:</w:t>
      </w:r>
      <w:r>
        <w:t xml:space="preserve"> </w:t>
      </w:r>
      <w:r>
        <w:rPr>
          <w:rFonts w:ascii="Consolas" w:hAnsi="Consolas"/>
          <w:color w:val="C7254E"/>
          <w:sz w:val="18"/>
        </w:rPr>
        <w:t>encrypt(text)</w:t>
      </w:r>
      <w:r>
        <w:t xml:space="preserve"> menghasilkan </w:t>
      </w:r>
      <w:r>
        <w:rPr>
          <w:rFonts w:ascii="Consolas" w:hAnsi="Consolas"/>
          <w:color w:val="C7254E"/>
          <w:sz w:val="18"/>
        </w:rPr>
        <w:t>iv_hex:authTag_hex:ciphertext_hex</w:t>
      </w:r>
      <w:r>
        <w:t xml:space="preserve"> (AES-256-GCM, IV 12-byte acak, kunci SHA-256 dari </w:t>
      </w:r>
      <w:r>
        <w:rPr>
          <w:rFonts w:ascii="Consolas" w:hAnsi="Consolas"/>
          <w:color w:val="C7254E"/>
          <w:sz w:val="18"/>
        </w:rPr>
        <w:t>ENCRYPTION_KEY</w:t>
      </w:r>
      <w:r>
        <w:t xml:space="preserve">); </w:t>
      </w:r>
      <w:r>
        <w:rPr>
          <w:rFonts w:ascii="Consolas" w:hAnsi="Consolas"/>
          <w:color w:val="C7254E"/>
          <w:sz w:val="18"/>
        </w:rPr>
        <w:t>decrypt(cipherText)</w:t>
      </w:r>
      <w:r>
        <w:t xml:space="preserve"> membalik proses dengan verifikasi auth tag.</w:t>
      </w:r>
    </w:p>
    <w:p>
      <w:pPr>
        <w:pStyle w:val="ListBullet"/>
        <w:ind w:left="360"/>
      </w:pPr>
      <w:r>
        <w:rPr>
          <w:b/>
        </w:rPr>
        <w:t>`rateLimiter.ts`:</w:t>
      </w:r>
      <w:r>
        <w:t xml:space="preserve"> </w:t>
      </w:r>
      <w:r>
        <w:rPr>
          <w:rFonts w:ascii="Consolas" w:hAnsi="Consolas"/>
          <w:color w:val="C7254E"/>
          <w:sz w:val="18"/>
        </w:rPr>
        <w:t>checkAndIncrement(addr)</w:t>
      </w:r>
      <w:r>
        <w:t xml:space="preserve"> mengelola jendela 1 jam per karyawan di tabel </w:t>
      </w:r>
      <w:r>
        <w:rPr>
          <w:rFonts w:ascii="Consolas" w:hAnsi="Consolas"/>
          <w:color w:val="C7254E"/>
          <w:sz w:val="18"/>
        </w:rPr>
        <w:t>rate_limits</w:t>
      </w:r>
      <w:r>
        <w:t xml:space="preserve">; reset jendela jika kedaluwarsa; tolak jika </w:t>
      </w:r>
      <w:r>
        <w:rPr>
          <w:rFonts w:ascii="Consolas" w:hAnsi="Consolas"/>
          <w:color w:val="C7254E"/>
          <w:sz w:val="18"/>
        </w:rPr>
        <w:t>claimCount &gt;= MAX_CLAIMS</w:t>
      </w:r>
      <w:r>
        <w:t xml:space="preserve"> (default 10).</w:t>
      </w:r>
    </w:p>
    <w:p>
      <w:r>
        <w:br w:type="page"/>
      </w:r>
    </w:p>
    <w:p>
      <w:pPr>
        <w:pStyle w:val="Heading3"/>
      </w:pPr>
      <w:r>
        <w:t>B.9 Grup Reimburse (`/reimburse`) `[BARU — lihat SKPL UC-22, FR-PAYANA-1301/1302]`</w:t>
      </w:r>
    </w:p>
    <w:p>
      <w:pPr>
        <w:spacing w:after="120"/>
      </w:pPr>
      <w:r>
        <w:rPr>
          <w:b/>
        </w:rPr>
        <w:t>[POST /reimburse]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hrAddress</w:t>
            </w:r>
            <w:r>
              <w:rPr>
                <w:sz w:val="18"/>
              </w:rPr>
              <w:t xml:space="preserve">, </w:t>
            </w:r>
            <w:r>
              <w:rPr>
                <w:rFonts w:ascii="Consolas" w:hAnsi="Consolas"/>
                <w:color w:val="C7254E"/>
                <w:sz w:val="18"/>
              </w:rPr>
              <w:t>category</w:t>
            </w:r>
            <w:r>
              <w:rPr>
                <w:sz w:val="18"/>
              </w:rPr>
              <w:t xml:space="preserve">, </w:t>
            </w:r>
            <w:r>
              <w:rPr>
                <w:rFonts w:ascii="Consolas" w:hAnsi="Consolas"/>
                <w:color w:val="C7254E"/>
                <w:sz w:val="18"/>
              </w:rPr>
              <w:t>amount</w:t>
            </w:r>
            <w:r>
              <w:rPr>
                <w:sz w:val="18"/>
              </w:rPr>
              <w:t xml:space="preserve">, </w:t>
            </w:r>
            <w:r>
              <w:rPr>
                <w:rFonts w:ascii="Consolas" w:hAnsi="Consolas"/>
                <w:color w:val="C7254E"/>
                <w:sz w:val="18"/>
              </w:rPr>
              <w:t>description</w:t>
            </w:r>
            <w:r>
              <w:rPr>
                <w:sz w:val="18"/>
              </w:rPr>
              <w:t xml:space="preserve">, </w:t>
            </w:r>
            <w:r>
              <w:rPr>
                <w:rFonts w:ascii="Consolas" w:hAnsi="Consolas"/>
                <w:color w:val="C7254E"/>
                <w:sz w:val="18"/>
              </w:rPr>
              <w:t>receiptUrl?</w:t>
            </w:r>
            <w:r>
              <w:rPr>
                <w:sz w:val="18"/>
              </w:rPr>
              <w:t xml:space="preserve"> (Karyawan, JWT)</w:t>
            </w:r>
          </w:p>
        </w:tc>
      </w:tr>
      <w:tr>
        <w:tc>
          <w:tcPr>
            <w:tcW w:type="dxa" w:w="4680"/>
          </w:tcPr>
          <w:p>
            <w:r>
              <w:rPr>
                <w:sz w:val="18"/>
              </w:rPr>
              <w:t>Output</w:t>
            </w:r>
          </w:p>
        </w:tc>
        <w:tc>
          <w:tcPr>
            <w:tcW w:type="dxa" w:w="4680"/>
          </w:tcPr>
          <w:p>
            <w:r>
              <w:rPr>
                <w:sz w:val="18"/>
              </w:rPr>
              <w:t xml:space="preserve">Baris </w:t>
            </w:r>
            <w:r>
              <w:rPr>
                <w:rFonts w:ascii="Consolas" w:hAnsi="Consolas"/>
                <w:color w:val="C7254E"/>
                <w:sz w:val="18"/>
              </w:rPr>
              <w:t>reimbursement_claims</w:t>
            </w:r>
            <w:r>
              <w:rPr>
                <w:sz w:val="18"/>
              </w:rPr>
              <w:t xml:space="preserve"> yang baru dibuat (</w:t>
            </w:r>
            <w:r>
              <w:rPr>
                <w:rFonts w:ascii="Consolas" w:hAnsi="Consolas"/>
                <w:color w:val="C7254E"/>
                <w:sz w:val="18"/>
              </w:rPr>
              <w:t>status: "pending"</w:t>
            </w:r>
            <w:r>
              <w:rPr>
                <w:sz w:val="18"/>
              </w:rPr>
              <w:t>)</w:t>
            </w:r>
          </w:p>
        </w:tc>
      </w:tr>
      <w:tr>
        <w:tc>
          <w:tcPr>
            <w:tcW w:type="dxa" w:w="4680"/>
          </w:tcPr>
          <w:p>
            <w:r>
              <w:rPr>
                <w:sz w:val="18"/>
              </w:rPr>
              <w:t>Deskripsi</w:t>
            </w:r>
          </w:p>
        </w:tc>
        <w:tc>
          <w:tcPr>
            <w:tcW w:type="dxa" w:w="4680"/>
          </w:tcPr>
          <w:p>
            <w:r>
              <w:rPr>
                <w:sz w:val="18"/>
              </w:rPr>
              <w:t>Karyawan mengajukan klaim reimbursement; sesuai FR-PAYANA-1301.</w:t>
            </w:r>
          </w:p>
        </w:tc>
      </w:tr>
    </w:tbl>
    <w:p>
      <w:pPr>
        <w:spacing w:after="80"/>
      </w:pPr>
    </w:p>
    <w:p>
      <w:pPr>
        <w:spacing w:after="120"/>
      </w:pPr>
      <w:r>
        <w:rPr>
          <w:b/>
        </w:rPr>
        <w:t>Tabel Error:</w:t>
      </w:r>
      <w:r>
        <w:t xml:space="preserve"> 400 (field wajib hilang); 500 (db error).</w:t>
      </w:r>
    </w:p>
    <w:p>
      <w:pPr>
        <w:spacing w:after="120"/>
      </w:pPr>
      <w:r>
        <w:rPr>
          <w:b/>
        </w:rPr>
        <w:t>[GET /reimburse/me]</w:t>
      </w:r>
      <w:r>
        <w:t xml:space="preserve"> — Karyawan (JWT). Mengembalikan seluruh klaim milik </w:t>
      </w:r>
      <w:r>
        <w:rPr>
          <w:rFonts w:ascii="Consolas" w:hAnsi="Consolas"/>
          <w:color w:val="C7254E"/>
          <w:sz w:val="18"/>
        </w:rPr>
        <w:t>employeeAddress</w:t>
      </w:r>
      <w:r>
        <w:t xml:space="preserve"> caller, terurut </w:t>
      </w:r>
      <w:r>
        <w:rPr>
          <w:rFonts w:ascii="Consolas" w:hAnsi="Consolas"/>
          <w:color w:val="C7254E"/>
          <w:sz w:val="18"/>
        </w:rPr>
        <w:t>requestedAt</w:t>
      </w:r>
      <w:r>
        <w:t>.</w:t>
      </w:r>
    </w:p>
    <w:p>
      <w:pPr>
        <w:spacing w:after="120"/>
      </w:pPr>
      <w:r>
        <w:rPr>
          <w:b/>
        </w:rPr>
        <w:t>[GET /reimburse/hr/:hrAddress]</w:t>
      </w:r>
      <w:r>
        <w:t xml:space="preserve"> — HR (JWT, harus </w:t>
      </w:r>
      <w:r>
        <w:rPr>
          <w:rFonts w:ascii="Consolas" w:hAnsi="Consolas"/>
          <w:color w:val="C7254E"/>
          <w:sz w:val="18"/>
        </w:rPr>
        <w:t>=== hrAddress</w:t>
      </w:r>
      <w:r>
        <w:t>). Mengembalikan seluruh klaim milik perusahaan tsb.</w:t>
      </w:r>
    </w:p>
    <w:p>
      <w:pPr>
        <w:spacing w:after="120"/>
      </w:pPr>
      <w:r>
        <w:rPr>
          <w:b/>
        </w:rPr>
        <w:t>[PATCH /reimburse/:id/approve]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txHash</w:t>
            </w:r>
            <w:r>
              <w:rPr>
                <w:sz w:val="18"/>
              </w:rPr>
              <w:t xml:space="preserve"> (HR, JWT)</w:t>
            </w:r>
          </w:p>
        </w:tc>
      </w:tr>
      <w:tr>
        <w:tc>
          <w:tcPr>
            <w:tcW w:type="dxa" w:w="4680"/>
          </w:tcPr>
          <w:p>
            <w:r>
              <w:rPr>
                <w:sz w:val="18"/>
              </w:rPr>
              <w:t>Output</w:t>
            </w:r>
          </w:p>
        </w:tc>
        <w:tc>
          <w:tcPr>
            <w:tcW w:type="dxa" w:w="4680"/>
          </w:tcPr>
          <w:p>
            <w:r>
              <w:rPr>
                <w:sz w:val="18"/>
              </w:rPr>
              <w:t>Baris klaim ter-update (</w:t>
            </w:r>
            <w:r>
              <w:rPr>
                <w:rFonts w:ascii="Consolas" w:hAnsi="Consolas"/>
                <w:color w:val="C7254E"/>
                <w:sz w:val="18"/>
              </w:rPr>
              <w:t>status: "approved"</w:t>
            </w:r>
            <w:r>
              <w:rPr>
                <w:sz w:val="18"/>
              </w:rPr>
              <w:t>)</w:t>
            </w:r>
          </w:p>
        </w:tc>
      </w:tr>
      <w:tr>
        <w:tc>
          <w:tcPr>
            <w:tcW w:type="dxa" w:w="4680"/>
          </w:tcPr>
          <w:p>
            <w:r>
              <w:rPr>
                <w:sz w:val="18"/>
              </w:rPr>
              <w:t>Deskripsi</w:t>
            </w:r>
          </w:p>
        </w:tc>
        <w:tc>
          <w:tcPr>
            <w:tcW w:type="dxa" w:w="4680"/>
          </w:tcPr>
          <w:p>
            <w:r>
              <w:rPr>
                <w:sz w:val="18"/>
              </w:rPr>
              <w:t>Sesuai FR-PAYANA-1302.</w:t>
            </w:r>
          </w:p>
        </w:tc>
      </w:tr>
    </w:tbl>
    <w:p>
      <w:pPr>
        <w:spacing w:after="80"/>
      </w:pPr>
    </w:p>
    <w:p>
      <w:pPr>
        <w:spacing w:after="120"/>
      </w:pPr>
      <w:r>
        <w:rPr>
          <w:b/>
        </w:rPr>
        <w:t>Tabel Error:</w:t>
      </w:r>
      <w:r>
        <w:t xml:space="preserve"> 400 (</w:t>
      </w:r>
      <w:r>
        <w:rPr>
          <w:rFonts w:ascii="Consolas" w:hAnsi="Consolas"/>
          <w:color w:val="C7254E"/>
          <w:sz w:val="18"/>
        </w:rPr>
        <w:t>txHash</w:t>
      </w:r>
      <w:r>
        <w:t xml:space="preserve"> bukan transfer IDRX yang sesuai — </w:t>
      </w:r>
      <w:r>
        <w:rPr>
          <w:rFonts w:ascii="Consolas" w:hAnsi="Consolas"/>
          <w:color w:val="C7254E"/>
          <w:sz w:val="18"/>
        </w:rPr>
        <w:t>TRANSFER_NOT_VERIFIED</w:t>
      </w:r>
      <w:r>
        <w:t xml:space="preserve">); 403 (bukan HR pemilik — </w:t>
      </w:r>
      <w:r>
        <w:rPr>
          <w:rFonts w:ascii="Consolas" w:hAnsi="Consolas"/>
          <w:color w:val="C7254E"/>
          <w:sz w:val="18"/>
        </w:rPr>
        <w:t>hrAddress</w:t>
      </w:r>
      <w:r>
        <w:t xml:space="preserve"> klaim </w:t>
      </w:r>
      <w:r>
        <w:rPr>
          <w:rFonts w:ascii="Consolas" w:hAnsi="Consolas"/>
          <w:color w:val="C7254E"/>
          <w:sz w:val="18"/>
        </w:rPr>
        <w:t>!== caller</w:t>
      </w:r>
      <w:r>
        <w:t>); 404 (klaim tidak ditemukan); 409 (</w:t>
      </w:r>
      <w:r>
        <w:rPr>
          <w:rFonts w:ascii="Consolas" w:hAnsi="Consolas"/>
          <w:color w:val="C7254E"/>
          <w:sz w:val="18"/>
        </w:rPr>
        <w:t>status</w:t>
      </w:r>
      <w:r>
        <w:t xml:space="preserve"> sudah bukan </w:t>
      </w:r>
      <w:r>
        <w:rPr>
          <w:rFonts w:ascii="Consolas" w:hAnsi="Consolas"/>
          <w:color w:val="C7254E"/>
          <w:sz w:val="18"/>
        </w:rPr>
        <w:t>pending</w:t>
      </w:r>
      <w:r>
        <w:t xml:space="preserve"> — </w:t>
      </w:r>
      <w:r>
        <w:rPr>
          <w:rFonts w:ascii="Consolas" w:hAnsi="Consolas"/>
          <w:color w:val="C7254E"/>
          <w:sz w:val="18"/>
        </w:rPr>
        <w:t>ALREADY_REVIEWED</w:t>
      </w:r>
      <w:r>
        <w:t>).</w:t>
      </w:r>
    </w:p>
    <w:p>
      <w:pPr>
        <w:spacing w:after="120"/>
      </w:pPr>
      <w:r>
        <w:rPr>
          <w:b/>
        </w:rPr>
        <w:t>Algoritma:</w:t>
      </w:r>
      <w:r>
        <w:t xml:space="preserve"> </w:t>
      </w:r>
      <w:r>
        <w:rPr>
          <w:rFonts w:ascii="Consolas" w:hAnsi="Consolas"/>
          <w:color w:val="C7254E"/>
          <w:sz w:val="18"/>
        </w:rPr>
        <w:t>verifyIdrxTransfer(txHash, employeeAddress, amount)</w:t>
      </w:r>
      <w:r>
        <w:t xml:space="preserve"> membaca receipt transaksi on-chain dan memastikan benar-benar transfer IDRX sejumlah </w:t>
      </w:r>
      <w:r>
        <w:rPr>
          <w:rFonts w:ascii="Consolas" w:hAnsi="Consolas"/>
          <w:color w:val="C7254E"/>
          <w:sz w:val="18"/>
        </w:rPr>
        <w:t>amount</w:t>
      </w:r>
      <w:r>
        <w:t xml:space="preserve"> ke </w:t>
      </w:r>
      <w:r>
        <w:rPr>
          <w:rFonts w:ascii="Consolas" w:hAnsi="Consolas"/>
          <w:color w:val="C7254E"/>
          <w:sz w:val="18"/>
        </w:rPr>
        <w:t>employeeAddress</w:t>
      </w:r>
      <w:r>
        <w:t xml:space="preserve">, sebelum status diubah. Begitu </w:t>
      </w:r>
      <w:r>
        <w:rPr>
          <w:rFonts w:ascii="Consolas" w:hAnsi="Consolas"/>
          <w:color w:val="C7254E"/>
          <w:sz w:val="18"/>
        </w:rPr>
        <w:t>approved</w:t>
      </w:r>
      <w:r>
        <w:t xml:space="preserve">, </w:t>
      </w:r>
      <w:r>
        <w:rPr>
          <w:rFonts w:ascii="Consolas" w:hAnsi="Consolas"/>
          <w:color w:val="C7254E"/>
          <w:sz w:val="18"/>
        </w:rPr>
        <w:t>createNotification()</w:t>
      </w:r>
      <w:r>
        <w:t xml:space="preserve"> dipanggil untuk karyawan (</w:t>
      </w:r>
      <w:r>
        <w:rPr>
          <w:rFonts w:ascii="Consolas" w:hAnsi="Consolas"/>
          <w:color w:val="C7254E"/>
          <w:sz w:val="18"/>
        </w:rPr>
        <w:t>REIMBURSE_PAID</w:t>
      </w:r>
      <w:r>
        <w:t>).</w:t>
      </w:r>
    </w:p>
    <w:p>
      <w:pPr>
        <w:spacing w:after="120"/>
      </w:pPr>
      <w:r>
        <w:rPr>
          <w:b/>
        </w:rPr>
        <w:t>[PATCH /reimburse/:id/reject]</w:t>
      </w:r>
      <w:r>
        <w:t xml:space="preserve"> — HR (JWT, harus pemilik). Set </w:t>
      </w:r>
      <w:r>
        <w:rPr>
          <w:rFonts w:ascii="Consolas" w:hAnsi="Consolas"/>
          <w:color w:val="C7254E"/>
          <w:sz w:val="18"/>
        </w:rPr>
        <w:t>status: "rejected"</w:t>
      </w:r>
      <w:r>
        <w:t xml:space="preserve">; error 403/404/409 identik dengan approve, tanpa perlu </w:t>
      </w:r>
      <w:r>
        <w:rPr>
          <w:rFonts w:ascii="Consolas" w:hAnsi="Consolas"/>
          <w:color w:val="C7254E"/>
          <w:sz w:val="18"/>
        </w:rPr>
        <w:t>txHash</w:t>
      </w:r>
      <w:r>
        <w:t xml:space="preserve">. Memicu notifikasi </w:t>
      </w:r>
      <w:r>
        <w:rPr>
          <w:rFonts w:ascii="Consolas" w:hAnsi="Consolas"/>
          <w:color w:val="C7254E"/>
          <w:sz w:val="18"/>
        </w:rPr>
        <w:t>REIMBURSE_REJECTED</w:t>
      </w:r>
      <w:r>
        <w:t>.</w:t>
      </w:r>
    </w:p>
    <w:p>
      <w:r>
        <w:br w:type="page"/>
      </w:r>
    </w:p>
    <w:p>
      <w:pPr>
        <w:pStyle w:val="Heading3"/>
      </w:pPr>
      <w:r>
        <w:t>B.10 Grup Bounty &amp; Tip (`/bounty`) `[BARU — lihat SKPL UC-23, FR-PAYANA-1401/1402/1403]`</w:t>
      </w:r>
    </w:p>
    <w:p>
      <w:pPr>
        <w:spacing w:after="120"/>
      </w:pPr>
      <w:r>
        <w:rPr>
          <w:b/>
        </w:rPr>
        <w:t>[POST /bounty]</w:t>
      </w:r>
      <w:r>
        <w:t xml:space="preserve"> — HR (JWT). Input </w:t>
      </w:r>
      <w:r>
        <w:rPr>
          <w:rFonts w:ascii="Consolas" w:hAnsi="Consolas"/>
          <w:color w:val="C7254E"/>
          <w:sz w:val="18"/>
        </w:rPr>
        <w:t>title</w:t>
      </w:r>
      <w:r>
        <w:t xml:space="preserve">, </w:t>
      </w:r>
      <w:r>
        <w:rPr>
          <w:rFonts w:ascii="Consolas" w:hAnsi="Consolas"/>
          <w:color w:val="C7254E"/>
          <w:sz w:val="18"/>
        </w:rPr>
        <w:t>description</w:t>
      </w:r>
      <w:r>
        <w:t xml:space="preserve">, </w:t>
      </w:r>
      <w:r>
        <w:rPr>
          <w:rFonts w:ascii="Consolas" w:hAnsi="Consolas"/>
          <w:color w:val="C7254E"/>
          <w:sz w:val="18"/>
        </w:rPr>
        <w:t>rewardIdrx</w:t>
      </w:r>
      <w:r>
        <w:t xml:space="preserve">, </w:t>
      </w:r>
      <w:r>
        <w:rPr>
          <w:rFonts w:ascii="Consolas" w:hAnsi="Consolas"/>
          <w:color w:val="C7254E"/>
          <w:sz w:val="18"/>
        </w:rPr>
        <w:t>quota</w:t>
      </w:r>
      <w:r>
        <w:t xml:space="preserve">. Membuat baris </w:t>
      </w:r>
      <w:r>
        <w:rPr>
          <w:rFonts w:ascii="Consolas" w:hAnsi="Consolas"/>
          <w:color w:val="C7254E"/>
          <w:sz w:val="18"/>
        </w:rPr>
        <w:t>bounties</w:t>
      </w:r>
      <w:r>
        <w:t xml:space="preserve"> (</w:t>
      </w:r>
      <w:r>
        <w:rPr>
          <w:rFonts w:ascii="Consolas" w:hAnsi="Consolas"/>
          <w:color w:val="C7254E"/>
          <w:sz w:val="18"/>
        </w:rPr>
        <w:t>status: "open"</w:t>
      </w:r>
      <w:r>
        <w:t>). Sesuai FR-PAYANA-1401.</w:t>
      </w:r>
    </w:p>
    <w:p>
      <w:pPr>
        <w:spacing w:after="120"/>
      </w:pPr>
      <w:r>
        <w:rPr>
          <w:b/>
        </w:rPr>
        <w:t>[POST /bounty/:id/claim]</w:t>
      </w:r>
      <w:r>
        <w:t xml:space="preserve"> — Karyawan (JWT). Input </w:t>
      </w:r>
      <w:r>
        <w:rPr>
          <w:rFonts w:ascii="Consolas" w:hAnsi="Consolas"/>
          <w:color w:val="C7254E"/>
          <w:sz w:val="18"/>
        </w:rPr>
        <w:t>proofUrl</w:t>
      </w:r>
      <w:r>
        <w:t xml:space="preserve">. Membuat baris </w:t>
      </w:r>
      <w:r>
        <w:rPr>
          <w:rFonts w:ascii="Consolas" w:hAnsi="Consolas"/>
          <w:color w:val="C7254E"/>
          <w:sz w:val="18"/>
        </w:rPr>
        <w:t>bounty_claims</w:t>
      </w:r>
      <w:r>
        <w:t xml:space="preserve"> (</w:t>
      </w:r>
      <w:r>
        <w:rPr>
          <w:rFonts w:ascii="Consolas" w:hAnsi="Consolas"/>
          <w:color w:val="C7254E"/>
          <w:sz w:val="18"/>
        </w:rPr>
        <w:t>status: "pending"</w:t>
      </w:r>
      <w:r>
        <w:t>).</w:t>
      </w:r>
    </w:p>
    <w:p>
      <w:pPr>
        <w:spacing w:after="120"/>
      </w:pPr>
      <w:r>
        <w:rPr>
          <w:b/>
        </w:rPr>
        <w:t>Tabel Error:</w:t>
      </w:r>
      <w:r>
        <w:t xml:space="preserve"> 409 </w:t>
      </w:r>
      <w:r>
        <w:rPr>
          <w:rFonts w:ascii="Consolas" w:hAnsi="Consolas"/>
          <w:color w:val="C7254E"/>
          <w:sz w:val="18"/>
        </w:rPr>
        <w:t>BOUNTY_CLOSED</w:t>
      </w:r>
      <w:r>
        <w:t xml:space="preserve"> jika bounty sudah </w:t>
      </w:r>
      <w:r>
        <w:rPr>
          <w:rFonts w:ascii="Consolas" w:hAnsi="Consolas"/>
          <w:color w:val="C7254E"/>
          <w:sz w:val="18"/>
        </w:rPr>
        <w:t>status: "closed"</w:t>
      </w:r>
      <w:r>
        <w:t xml:space="preserve"> (kuota tercapai).</w:t>
      </w:r>
    </w:p>
    <w:p>
      <w:pPr>
        <w:spacing w:after="120"/>
      </w:pPr>
      <w:r>
        <w:rPr>
          <w:b/>
        </w:rPr>
        <w:t>[PATCH /bounty/claim/:id/approve\|reject]</w:t>
      </w:r>
      <w:r>
        <w:t xml:space="preserve"> — HR (JWT, pemilik bounty). Approve set </w:t>
      </w:r>
      <w:r>
        <w:rPr>
          <w:rFonts w:ascii="Consolas" w:hAnsi="Consolas"/>
          <w:color w:val="C7254E"/>
          <w:sz w:val="18"/>
        </w:rPr>
        <w:t>status: "approved"</w:t>
      </w:r>
      <w:r>
        <w:t xml:space="preserve">; reject set </w:t>
      </w:r>
      <w:r>
        <w:rPr>
          <w:rFonts w:ascii="Consolas" w:hAnsi="Consolas"/>
          <w:color w:val="C7254E"/>
          <w:sz w:val="18"/>
        </w:rPr>
        <w:t>status: "rejected"</w:t>
      </w:r>
      <w:r>
        <w:t>.</w:t>
      </w:r>
    </w:p>
    <w:p>
      <w:pPr>
        <w:spacing w:after="120"/>
      </w:pPr>
      <w:r>
        <w:rPr>
          <w:b/>
        </w:rPr>
        <w:t>[PATCH /bounty/claim/:id/paid]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txHash</w:t>
            </w:r>
            <w:r>
              <w:rPr>
                <w:sz w:val="18"/>
              </w:rPr>
              <w:t xml:space="preserve"> (HR, JWT)</w:t>
            </w:r>
          </w:p>
        </w:tc>
      </w:tr>
      <w:tr>
        <w:tc>
          <w:tcPr>
            <w:tcW w:type="dxa" w:w="4680"/>
          </w:tcPr>
          <w:p>
            <w:r>
              <w:rPr>
                <w:sz w:val="18"/>
              </w:rPr>
              <w:t>Output</w:t>
            </w:r>
          </w:p>
        </w:tc>
        <w:tc>
          <w:tcPr>
            <w:tcW w:type="dxa" w:w="4680"/>
          </w:tcPr>
          <w:p>
            <w:r>
              <w:rPr>
                <w:sz w:val="18"/>
              </w:rPr>
              <w:t xml:space="preserve">Klaim </w:t>
            </w:r>
            <w:r>
              <w:rPr>
                <w:rFonts w:ascii="Consolas" w:hAnsi="Consolas"/>
                <w:color w:val="C7254E"/>
                <w:sz w:val="18"/>
              </w:rPr>
              <w:t>status: "paid"</w:t>
            </w:r>
            <w:r>
              <w:rPr>
                <w:sz w:val="18"/>
              </w:rPr>
              <w:t xml:space="preserve">, </w:t>
            </w:r>
            <w:r>
              <w:rPr>
                <w:rFonts w:ascii="Consolas" w:hAnsi="Consolas"/>
                <w:color w:val="C7254E"/>
                <w:sz w:val="18"/>
              </w:rPr>
              <w:t>paidTxHash</w:t>
            </w:r>
            <w:r>
              <w:rPr>
                <w:sz w:val="18"/>
              </w:rPr>
              <w:t xml:space="preserve"> tersimpan</w:t>
            </w:r>
          </w:p>
        </w:tc>
      </w:tr>
      <w:tr>
        <w:tc>
          <w:tcPr>
            <w:tcW w:type="dxa" w:w="4680"/>
          </w:tcPr>
          <w:p>
            <w:r>
              <w:rPr>
                <w:sz w:val="18"/>
              </w:rPr>
              <w:t>Deskripsi</w:t>
            </w:r>
          </w:p>
        </w:tc>
        <w:tc>
          <w:tcPr>
            <w:tcW w:type="dxa" w:w="4680"/>
          </w:tcPr>
          <w:p>
            <w:r>
              <w:rPr>
                <w:sz w:val="18"/>
              </w:rPr>
              <w:t>Sesuai FR-PAYANA-1402.</w:t>
            </w:r>
          </w:p>
        </w:tc>
      </w:tr>
    </w:tbl>
    <w:p>
      <w:pPr>
        <w:spacing w:after="80"/>
      </w:pPr>
    </w:p>
    <w:p>
      <w:pPr>
        <w:spacing w:after="120"/>
      </w:pPr>
      <w:r>
        <w:rPr>
          <w:b/>
        </w:rPr>
        <w:t>Algoritma:</w:t>
      </w:r>
      <w:r>
        <w:t xml:space="preserve"> </w:t>
      </w:r>
      <w:r>
        <w:rPr>
          <w:rFonts w:ascii="Consolas" w:hAnsi="Consolas"/>
          <w:color w:val="C7254E"/>
          <w:sz w:val="18"/>
        </w:rPr>
        <w:t>verifyIdrxTransfer(txHash, employeeAddress, rewardIdrx)</w:t>
      </w:r>
      <w:r>
        <w:t xml:space="preserve"> sama seperti reimburse. Begitu </w:t>
      </w:r>
      <w:r>
        <w:rPr>
          <w:rFonts w:ascii="Consolas" w:hAnsi="Consolas"/>
          <w:color w:val="C7254E"/>
          <w:sz w:val="18"/>
        </w:rPr>
        <w:t>claimedCount</w:t>
      </w:r>
      <w:r>
        <w:t xml:space="preserve"> (dihitung dari jumlah klaim </w:t>
      </w:r>
      <w:r>
        <w:rPr>
          <w:rFonts w:ascii="Consolas" w:hAnsi="Consolas"/>
          <w:color w:val="C7254E"/>
          <w:sz w:val="18"/>
        </w:rPr>
        <w:t>paid</w:t>
      </w:r>
      <w:r>
        <w:t xml:space="preserve">) mencapai </w:t>
      </w:r>
      <w:r>
        <w:rPr>
          <w:rFonts w:ascii="Consolas" w:hAnsi="Consolas"/>
          <w:color w:val="C7254E"/>
          <w:sz w:val="18"/>
        </w:rPr>
        <w:t>quota</w:t>
      </w:r>
      <w:r>
        <w:t xml:space="preserve">, </w:t>
      </w:r>
      <w:r>
        <w:rPr>
          <w:rFonts w:ascii="Consolas" w:hAnsi="Consolas"/>
          <w:color w:val="C7254E"/>
          <w:sz w:val="18"/>
        </w:rPr>
        <w:t>bounties.status</w:t>
      </w:r>
      <w:r>
        <w:t xml:space="preserve"> di-set </w:t>
      </w:r>
      <w:r>
        <w:rPr>
          <w:rFonts w:ascii="Consolas" w:hAnsi="Consolas"/>
          <w:color w:val="C7254E"/>
          <w:sz w:val="18"/>
        </w:rPr>
        <w:t>closed</w:t>
      </w:r>
      <w:r>
        <w:t xml:space="preserve"> dalam transaksi DB yang sama — inilah sebabnya cabang error </w:t>
      </w:r>
      <w:r>
        <w:rPr>
          <w:rFonts w:ascii="Consolas" w:hAnsi="Consolas"/>
          <w:color w:val="C7254E"/>
          <w:sz w:val="18"/>
        </w:rPr>
        <w:t>QUOTA_REACHED</w:t>
      </w:r>
      <w:r>
        <w:t xml:space="preserve"> yang terpisah dari </w:t>
      </w:r>
      <w:r>
        <w:rPr>
          <w:rFonts w:ascii="Consolas" w:hAnsi="Consolas"/>
          <w:color w:val="C7254E"/>
          <w:sz w:val="18"/>
        </w:rPr>
        <w:t>BOUNTY_CLOSED</w:t>
      </w:r>
      <w:r>
        <w:t xml:space="preserve"> </w:t>
      </w:r>
      <w:r>
        <w:rPr>
          <w:b/>
        </w:rPr>
        <w:t>tidak pernah tercapai</w:t>
      </w:r>
      <w:r>
        <w:t xml:space="preserve"> (lihat PDHUPL AU-22-02: dead code yang sudah dihapus dari kode, bukan hanya dari dokumentasi).</w:t>
      </w:r>
    </w:p>
    <w:p>
      <w:pPr>
        <w:spacing w:after="120"/>
      </w:pPr>
      <w:r>
        <w:rPr>
          <w:b/>
        </w:rPr>
        <w:t>[POST /bounty/tip]</w:t>
      </w:r>
      <w:r>
        <w:t xml:space="preserve"> — Karyawan (JWT). Input </w:t>
      </w:r>
      <w:r>
        <w:rPr>
          <w:rFonts w:ascii="Consolas" w:hAnsi="Consolas"/>
          <w:color w:val="C7254E"/>
          <w:sz w:val="18"/>
        </w:rPr>
        <w:t>toAddress</w:t>
      </w:r>
      <w:r>
        <w:t xml:space="preserve">, </w:t>
      </w:r>
      <w:r>
        <w:rPr>
          <w:rFonts w:ascii="Consolas" w:hAnsi="Consolas"/>
          <w:color w:val="C7254E"/>
          <w:sz w:val="18"/>
        </w:rPr>
        <w:t>amount</w:t>
      </w:r>
      <w:r>
        <w:t xml:space="preserve">, </w:t>
      </w:r>
      <w:r>
        <w:rPr>
          <w:rFonts w:ascii="Consolas" w:hAnsi="Consolas"/>
          <w:color w:val="C7254E"/>
          <w:sz w:val="18"/>
        </w:rPr>
        <w:t>txHash</w:t>
      </w:r>
      <w:r>
        <w:t xml:space="preserve"> (transfer sudah dilakukan independen oleh pengirim, backend hanya mencatat). Sesuai FR-PAYANA-1403.</w:t>
      </w:r>
    </w:p>
    <w:p>
      <w:pPr>
        <w:spacing w:after="120"/>
      </w:pPr>
      <w:r>
        <w:rPr>
          <w:b/>
        </w:rPr>
        <w:t>[GET /bounty/tips/:address]</w:t>
      </w:r>
      <w:r>
        <w:t xml:space="preserve"> — Mengembalikan seluruh tip di mana </w:t>
      </w:r>
      <w:r>
        <w:rPr>
          <w:rFonts w:ascii="Consolas" w:hAnsi="Consolas"/>
          <w:color w:val="C7254E"/>
          <w:sz w:val="18"/>
        </w:rPr>
        <w:t>address</w:t>
      </w:r>
      <w:r>
        <w:t xml:space="preserve"> adalah </w:t>
      </w:r>
      <w:r>
        <w:rPr>
          <w:rFonts w:ascii="Consolas" w:hAnsi="Consolas"/>
          <w:color w:val="C7254E"/>
          <w:sz w:val="18"/>
        </w:rPr>
        <w:t>fromAddress</w:t>
      </w:r>
      <w:r>
        <w:t xml:space="preserve"> ATAU </w:t>
      </w:r>
      <w:r>
        <w:rPr>
          <w:rFonts w:ascii="Consolas" w:hAnsi="Consolas"/>
          <w:color w:val="C7254E"/>
          <w:sz w:val="18"/>
        </w:rPr>
        <w:t>toAddress</w:t>
      </w:r>
      <w:r>
        <w:t>.</w:t>
      </w:r>
    </w:p>
    <w:p>
      <w:r>
        <w:br w:type="page"/>
      </w:r>
    </w:p>
    <w:p>
      <w:pPr>
        <w:pStyle w:val="Heading3"/>
      </w:pPr>
      <w:r>
        <w:t>B.11 Grup Notifikasi (`/notifications`) `[BARU — lihat SKPL UC-24, FR-PAYANA-1501]`</w:t>
      </w:r>
    </w:p>
    <w:p>
      <w:pPr>
        <w:spacing w:after="120"/>
      </w:pPr>
      <w:r>
        <w:rPr>
          <w:b/>
        </w:rPr>
        <w:t>[GET /notifications]</w:t>
      </w:r>
      <w:r>
        <w:t xml:space="preserve"> — Pengguna (JWT). Mengembalikan maksimum 50 baris </w:t>
      </w:r>
      <w:r>
        <w:rPr>
          <w:rFonts w:ascii="Consolas" w:hAnsi="Consolas"/>
          <w:color w:val="C7254E"/>
          <w:sz w:val="18"/>
        </w:rPr>
        <w:t>notifications</w:t>
      </w:r>
      <w:r>
        <w:t xml:space="preserve"> milik </w:t>
      </w:r>
      <w:r>
        <w:rPr>
          <w:rFonts w:ascii="Consolas" w:hAnsi="Consolas"/>
          <w:color w:val="C7254E"/>
          <w:sz w:val="18"/>
        </w:rPr>
        <w:t>recipientAddress = caller</w:t>
      </w:r>
      <w:r>
        <w:t xml:space="preserve">, terurut </w:t>
      </w:r>
      <w:r>
        <w:rPr>
          <w:rFonts w:ascii="Consolas" w:hAnsi="Consolas"/>
          <w:color w:val="C7254E"/>
          <w:sz w:val="18"/>
        </w:rPr>
        <w:t>createdAt DESC</w:t>
      </w:r>
      <w:r>
        <w:t>. Sesuai FR-PAYANA-1501.</w:t>
      </w:r>
    </w:p>
    <w:p>
      <w:pPr>
        <w:spacing w:after="120"/>
      </w:pPr>
      <w:r>
        <w:rPr>
          <w:b/>
        </w:rPr>
        <w:t>[PATCH /notifications/:id/read]</w:t>
      </w:r>
      <w:r>
        <w:t xml:space="preserve"> — Set </w:t>
      </w:r>
      <w:r>
        <w:rPr>
          <w:rFonts w:ascii="Consolas" w:hAnsi="Consolas"/>
          <w:color w:val="C7254E"/>
          <w:sz w:val="18"/>
        </w:rPr>
        <w:t>read: true</w:t>
      </w:r>
      <w:r>
        <w:t xml:space="preserve"> untuk satu notifikasi.</w:t>
      </w:r>
    </w:p>
    <w:p>
      <w:pPr>
        <w:spacing w:after="120"/>
      </w:pPr>
      <w:r>
        <w:rPr>
          <w:b/>
        </w:rPr>
        <w:t>Tabel Error:</w:t>
      </w:r>
      <w:r>
        <w:t xml:space="preserve"> 403 (</w:t>
      </w:r>
      <w:r>
        <w:rPr>
          <w:rFonts w:ascii="Consolas" w:hAnsi="Consolas"/>
          <w:color w:val="C7254E"/>
          <w:sz w:val="18"/>
        </w:rPr>
        <w:t>recipientAddress !== caller</w:t>
      </w:r>
      <w:r>
        <w:t xml:space="preserve"> — </w:t>
      </w:r>
      <w:r>
        <w:rPr>
          <w:rFonts w:ascii="Consolas" w:hAnsi="Consolas"/>
          <w:color w:val="C7254E"/>
          <w:sz w:val="18"/>
        </w:rPr>
        <w:t>FORBIDDEN</w:t>
      </w:r>
      <w:r>
        <w:t>); 404 (id tidak ada).</w:t>
      </w:r>
    </w:p>
    <w:p>
      <w:pPr>
        <w:spacing w:after="120"/>
      </w:pPr>
      <w:r>
        <w:rPr>
          <w:b/>
        </w:rPr>
        <w:t>[PATCH /notifications/read-all]</w:t>
      </w:r>
      <w:r>
        <w:t xml:space="preserve"> — Set </w:t>
      </w:r>
      <w:r>
        <w:rPr>
          <w:rFonts w:ascii="Consolas" w:hAnsi="Consolas"/>
          <w:color w:val="C7254E"/>
          <w:sz w:val="18"/>
        </w:rPr>
        <w:t>read: true</w:t>
      </w:r>
      <w:r>
        <w:t xml:space="preserve"> untuk seluruh notifikasi milik caller.</w:t>
      </w:r>
    </w:p>
    <w:p>
      <w:pPr>
        <w:spacing w:after="120"/>
      </w:pPr>
      <w:r>
        <w:rPr>
          <w:b/>
        </w:rPr>
        <w:t>Algoritma:</w:t>
      </w:r>
      <w:r>
        <w:t xml:space="preserve"> </w:t>
      </w:r>
      <w:r>
        <w:rPr>
          <w:rFonts w:ascii="Consolas" w:hAnsi="Consolas"/>
          <w:color w:val="C7254E"/>
          <w:sz w:val="18"/>
        </w:rPr>
        <w:t>createNotification(recipient, type, title, body, meta?)</w:t>
      </w:r>
      <w:r>
        <w:t xml:space="preserve"> dipanggil dari route lain (reimburse, bounty, kasbon, dst) sebagai side-effect, menginsert baris baru dan (lihat B.7) mendorong broadcast WebSocket ke klien yang sedang terhubung.</w:t>
      </w:r>
    </w:p>
    <w:p>
      <w:r>
        <w:br w:type="page"/>
      </w:r>
    </w:p>
    <w:p>
      <w:pPr>
        <w:pStyle w:val="Heading3"/>
      </w:pPr>
      <w:r>
        <w:t>B.12 Grup Slip Gaji (`/payslip`) `[BARU — lihat SKPL UC-25, FR-PAYANA-1601]`</w:t>
      </w:r>
    </w:p>
    <w:p>
      <w:pPr>
        <w:spacing w:after="120"/>
      </w:pPr>
      <w:r>
        <w:rPr>
          <w:b/>
        </w:rPr>
        <w:t>[GET /payslip/:claimId]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rFonts w:ascii="Consolas" w:hAnsi="Consolas"/>
                <w:color w:val="C7254E"/>
                <w:sz w:val="18"/>
              </w:rPr>
              <w:t>claimId</w:t>
            </w:r>
            <w:r>
              <w:rPr>
                <w:sz w:val="18"/>
              </w:rPr>
              <w:t xml:space="preserve"> = </w:t>
            </w:r>
            <w:r>
              <w:rPr>
                <w:rFonts w:ascii="Consolas" w:hAnsi="Consolas"/>
                <w:color w:val="C7254E"/>
                <w:sz w:val="18"/>
              </w:rPr>
              <w:t>${txHash}-${logIndex}</w:t>
            </w:r>
            <w:r>
              <w:rPr>
                <w:sz w:val="18"/>
              </w:rPr>
              <w:t xml:space="preserve"> (format Ponder)</w:t>
            </w:r>
          </w:p>
        </w:tc>
      </w:tr>
      <w:tr>
        <w:tc>
          <w:tcPr>
            <w:tcW w:type="dxa" w:w="4680"/>
          </w:tcPr>
          <w:p>
            <w:r>
              <w:rPr>
                <w:sz w:val="18"/>
              </w:rPr>
              <w:t>Output</w:t>
            </w:r>
          </w:p>
        </w:tc>
        <w:tc>
          <w:tcPr>
            <w:tcW w:type="dxa" w:w="4680"/>
          </w:tcPr>
          <w:p>
            <w:r>
              <w:rPr>
                <w:rFonts w:ascii="Consolas" w:hAnsi="Consolas"/>
                <w:color w:val="C7254E"/>
                <w:sz w:val="18"/>
              </w:rPr>
              <w:t>{claimId, employee, employeeName, hrAuthority, companyName, period, claimedAt, breakdown: {grossAccrued, platformFee, kasbonRepaid, taxAndBpjs, severance, netToEmployee}}</w:t>
            </w:r>
          </w:p>
        </w:tc>
      </w:tr>
      <w:tr>
        <w:tc>
          <w:tcPr>
            <w:tcW w:type="dxa" w:w="4680"/>
          </w:tcPr>
          <w:p>
            <w:r>
              <w:rPr>
                <w:sz w:val="18"/>
              </w:rPr>
              <w:t>Deskripsi</w:t>
            </w:r>
          </w:p>
        </w:tc>
        <w:tc>
          <w:tcPr>
            <w:tcW w:type="dxa" w:w="4680"/>
          </w:tcPr>
          <w:p>
            <w:r>
              <w:rPr>
                <w:sz w:val="18"/>
              </w:rPr>
              <w:t>Sesuai FR-PAYANA-1601.</w:t>
            </w:r>
          </w:p>
        </w:tc>
      </w:tr>
    </w:tbl>
    <w:p>
      <w:pPr>
        <w:spacing w:after="80"/>
      </w:pPr>
    </w:p>
    <w:p>
      <w:pPr>
        <w:spacing w:after="120"/>
      </w:pPr>
      <w:r>
        <w:rPr>
          <w:b/>
        </w:rPr>
        <w:t>Tabel Error:</w:t>
      </w:r>
      <w:r>
        <w:t xml:space="preserve"> 403 (caller bukan </w:t>
      </w:r>
      <w:r>
        <w:rPr>
          <w:rFonts w:ascii="Consolas" w:hAnsi="Consolas"/>
          <w:color w:val="C7254E"/>
          <w:sz w:val="18"/>
        </w:rPr>
        <w:t>employee</w:t>
      </w:r>
      <w:r>
        <w:t xml:space="preserve"> maupun </w:t>
      </w:r>
      <w:r>
        <w:rPr>
          <w:rFonts w:ascii="Consolas" w:hAnsi="Consolas"/>
          <w:color w:val="C7254E"/>
          <w:sz w:val="18"/>
        </w:rPr>
        <w:t>hr_authority</w:t>
      </w:r>
      <w:r>
        <w:t xml:space="preserve"> klaim tsb); 404 (claimId tidak ada di </w:t>
      </w:r>
      <w:r>
        <w:rPr>
          <w:rFonts w:ascii="Consolas" w:hAnsi="Consolas"/>
          <w:color w:val="C7254E"/>
          <w:sz w:val="18"/>
        </w:rPr>
        <w:t>salary_claim</w:t>
      </w:r>
      <w:r>
        <w:t>).</w:t>
      </w:r>
    </w:p>
    <w:p>
      <w:pPr>
        <w:spacing w:after="120"/>
      </w:pPr>
      <w:r>
        <w:rPr>
          <w:b/>
        </w:rPr>
        <w:t>Algoritma:</w:t>
      </w:r>
      <w:r>
        <w:t xml:space="preserve"> Baca satu baris </w:t>
      </w:r>
      <w:r>
        <w:rPr>
          <w:rFonts w:ascii="Consolas" w:hAnsi="Consolas"/>
          <w:color w:val="C7254E"/>
          <w:sz w:val="18"/>
        </w:rPr>
        <w:t>salary_claim</w:t>
      </w:r>
      <w:r>
        <w:t xml:space="preserve"> dari skema Ponder by </w:t>
      </w:r>
      <w:r>
        <w:rPr>
          <w:rFonts w:ascii="Consolas" w:hAnsi="Consolas"/>
          <w:color w:val="C7254E"/>
          <w:sz w:val="18"/>
        </w:rPr>
        <w:t>id</w:t>
      </w:r>
      <w:r>
        <w:t xml:space="preserve">; </w:t>
      </w:r>
      <w:r>
        <w:rPr>
          <w:rFonts w:ascii="Consolas" w:hAnsi="Consolas"/>
          <w:color w:val="C7254E"/>
          <w:sz w:val="18"/>
        </w:rPr>
        <w:t>platformFee</w:t>
      </w:r>
      <w:r>
        <w:t xml:space="preserve"> dihitung sebagai sisa (</w:t>
      </w:r>
      <w:r>
        <w:rPr>
          <w:rFonts w:ascii="Consolas" w:hAnsi="Consolas"/>
          <w:color w:val="C7254E"/>
          <w:sz w:val="18"/>
        </w:rPr>
        <w:t>accrued - compliance - severance - kasbonRepaid - net</w:t>
      </w:r>
      <w:r>
        <w:t xml:space="preserve">) karena tidak disimpan sebagai kolom terpisah. Nama karyawan &amp; perusahaan didekripsi/di-lookup dari </w:t>
      </w:r>
      <w:r>
        <w:rPr>
          <w:rFonts w:ascii="Consolas" w:hAnsi="Consolas"/>
          <w:color w:val="C7254E"/>
          <w:sz w:val="18"/>
        </w:rPr>
        <w:t>employees</w:t>
      </w:r>
      <w:r>
        <w:t>/</w:t>
      </w:r>
      <w:r>
        <w:rPr>
          <w:rFonts w:ascii="Consolas" w:hAnsi="Consolas"/>
          <w:color w:val="C7254E"/>
          <w:sz w:val="18"/>
        </w:rPr>
        <w:t>company_settings</w:t>
      </w:r>
      <w:r>
        <w:t>.</w:t>
      </w:r>
    </w:p>
    <w:p>
      <w:r>
        <w:br w:type="page"/>
      </w:r>
    </w:p>
    <w:p>
      <w:pPr>
        <w:pStyle w:val="Heading3"/>
      </w:pPr>
      <w:r>
        <w:t>B.13 Grup Bukti Potong Pajak (`/tax-cert`) `[BARU — lihat SKPL UC-26, FR-PAYANA-1701]`</w:t>
      </w:r>
    </w:p>
    <w:p>
      <w:pPr>
        <w:spacing w:after="120"/>
      </w:pPr>
      <w:r>
        <w:rPr>
          <w:b/>
        </w:rPr>
        <w:t>[GET /tax-cert/:year]</w:t>
      </w:r>
      <w:r>
        <w:t xml:space="preserve"> — Karyawan (JWT). Mengagregasi seluruh </w:t>
      </w:r>
      <w:r>
        <w:rPr>
          <w:rFonts w:ascii="Consolas" w:hAnsi="Consolas"/>
          <w:color w:val="C7254E"/>
          <w:sz w:val="18"/>
        </w:rPr>
        <w:t>salary_claim</w:t>
      </w:r>
      <w:r>
        <w:t xml:space="preserve"> milik caller pada tahun tsb: </w:t>
      </w:r>
      <w:r>
        <w:rPr>
          <w:rFonts w:ascii="Consolas" w:hAnsi="Consolas"/>
          <w:color w:val="C7254E"/>
          <w:sz w:val="18"/>
        </w:rPr>
        <w:t>totalGrossAccrued</w:t>
      </w:r>
      <w:r>
        <w:t xml:space="preserve">, </w:t>
      </w:r>
      <w:r>
        <w:rPr>
          <w:rFonts w:ascii="Consolas" w:hAnsi="Consolas"/>
          <w:color w:val="C7254E"/>
          <w:sz w:val="18"/>
        </w:rPr>
        <w:t>totalCompliance</w:t>
      </w:r>
      <w:r>
        <w:t xml:space="preserve">, </w:t>
      </w:r>
      <w:r>
        <w:rPr>
          <w:rFonts w:ascii="Consolas" w:hAnsi="Consolas"/>
          <w:color w:val="C7254E"/>
          <w:sz w:val="18"/>
        </w:rPr>
        <w:t>totalSeverance</w:t>
      </w:r>
      <w:r>
        <w:t xml:space="preserve">, </w:t>
      </w:r>
      <w:r>
        <w:rPr>
          <w:rFonts w:ascii="Consolas" w:hAnsi="Consolas"/>
          <w:color w:val="C7254E"/>
          <w:sz w:val="18"/>
        </w:rPr>
        <w:t>totalNet</w:t>
      </w:r>
      <w:r>
        <w:t>, plus breakdown bulanan. Sesuai FR-PAYANA-1701.</w:t>
      </w:r>
    </w:p>
    <w:p>
      <w:pPr>
        <w:spacing w:after="120"/>
      </w:pPr>
      <w:r>
        <w:rPr>
          <w:b/>
        </w:rPr>
        <w:t>[GET /tax-cert/hr/:employee/:year]</w:t>
      </w:r>
      <w:r>
        <w:t xml:space="preserve"> — HR (JWT). Agregasi yang sama untuk satu karyawan di perusahaannya.</w:t>
      </w:r>
    </w:p>
    <w:p>
      <w:pPr>
        <w:spacing w:after="120"/>
      </w:pPr>
      <w:r>
        <w:rPr>
          <w:b/>
        </w:rPr>
        <w:t>Tabel Error:</w:t>
      </w:r>
      <w:r>
        <w:t xml:space="preserve"> 400 (</w:t>
      </w:r>
      <w:r>
        <w:rPr>
          <w:rFonts w:ascii="Consolas" w:hAnsi="Consolas"/>
          <w:color w:val="C7254E"/>
          <w:sz w:val="18"/>
        </w:rPr>
        <w:t>year</w:t>
      </w:r>
      <w:r>
        <w:t xml:space="preserve"> di luar 2020–2100); 403 (caller bukan </w:t>
      </w:r>
      <w:r>
        <w:rPr>
          <w:rFonts w:ascii="Consolas" w:hAnsi="Consolas"/>
          <w:color w:val="C7254E"/>
          <w:sz w:val="18"/>
        </w:rPr>
        <w:t>hr_authority</w:t>
      </w:r>
      <w:r>
        <w:t xml:space="preserve"> dari </w:t>
      </w:r>
      <w:r>
        <w:rPr>
          <w:rFonts w:ascii="Consolas" w:hAnsi="Consolas"/>
          <w:color w:val="C7254E"/>
          <w:sz w:val="18"/>
        </w:rPr>
        <w:t>employee</w:t>
      </w:r>
      <w:r>
        <w:t xml:space="preserve"> tsb pada </w:t>
      </w:r>
      <w:r>
        <w:rPr>
          <w:rFonts w:ascii="Consolas" w:hAnsi="Consolas"/>
          <w:color w:val="C7254E"/>
          <w:sz w:val="18"/>
        </w:rPr>
        <w:t>salary_claim</w:t>
      </w:r>
      <w:r>
        <w:t>).</w:t>
      </w:r>
    </w:p>
    <w:p>
      <w:r>
        <w:br w:type="page"/>
      </w:r>
    </w:p>
    <w:p>
      <w:pPr>
        <w:pStyle w:val="Heading3"/>
      </w:pPr>
      <w:r>
        <w:t>B.14 Grup Surat Keterangan Kerja (`/employment-letter`) `[BARU — lihat SKPL UC-27, FR-PAYANA-1801]`</w:t>
      </w:r>
    </w:p>
    <w:p>
      <w:pPr>
        <w:spacing w:after="120"/>
      </w:pPr>
      <w:r>
        <w:rPr>
          <w:b/>
        </w:rPr>
        <w:t>[POST /employment-letter/request]</w:t>
      </w:r>
      <w:r>
        <w:t xml:space="preserve"> — Karyawan (JWT). Input </w:t>
      </w:r>
      <w:r>
        <w:rPr>
          <w:rFonts w:ascii="Consolas" w:hAnsi="Consolas"/>
          <w:color w:val="C7254E"/>
          <w:sz w:val="18"/>
        </w:rPr>
        <w:t>hrAddress</w:t>
      </w:r>
      <w:r>
        <w:t xml:space="preserve">, </w:t>
      </w:r>
      <w:r>
        <w:rPr>
          <w:rFonts w:ascii="Consolas" w:hAnsi="Consolas"/>
          <w:color w:val="C7254E"/>
          <w:sz w:val="18"/>
        </w:rPr>
        <w:t>purpose</w:t>
      </w:r>
      <w:r>
        <w:t xml:space="preserve"> (whitelist </w:t>
      </w:r>
      <w:r>
        <w:rPr>
          <w:rFonts w:ascii="Consolas" w:hAnsi="Consolas"/>
          <w:color w:val="C7254E"/>
          <w:sz w:val="18"/>
        </w:rPr>
        <w:t>KPR|Kredit|Visa|Umum|Lainnya</w:t>
      </w:r>
      <w:r>
        <w:t xml:space="preserve">). Membuat baris </w:t>
      </w:r>
      <w:r>
        <w:rPr>
          <w:rFonts w:ascii="Consolas" w:hAnsi="Consolas"/>
          <w:color w:val="C7254E"/>
          <w:sz w:val="18"/>
        </w:rPr>
        <w:t>employment_letters</w:t>
      </w:r>
      <w:r>
        <w:t xml:space="preserve"> (</w:t>
      </w:r>
      <w:r>
        <w:rPr>
          <w:rFonts w:ascii="Consolas" w:hAnsi="Consolas"/>
          <w:color w:val="C7254E"/>
          <w:sz w:val="18"/>
        </w:rPr>
        <w:t>status: "pending"</w:t>
      </w:r>
      <w:r>
        <w:t>). Sesuai FR-PAYANA-1801.</w:t>
      </w:r>
    </w:p>
    <w:p>
      <w:pPr>
        <w:spacing w:after="120"/>
      </w:pPr>
      <w:r>
        <w:rPr>
          <w:b/>
        </w:rPr>
        <w:t>Tabel Error:</w:t>
      </w:r>
      <w:r>
        <w:t xml:space="preserve"> 400 (</w:t>
      </w:r>
      <w:r>
        <w:rPr>
          <w:rFonts w:ascii="Consolas" w:hAnsi="Consolas"/>
          <w:color w:val="C7254E"/>
          <w:sz w:val="18"/>
        </w:rPr>
        <w:t>purpose</w:t>
      </w:r>
      <w:r>
        <w:t xml:space="preserve"> di luar whitelist); 400 </w:t>
      </w:r>
      <w:r>
        <w:rPr>
          <w:rFonts w:ascii="Consolas" w:hAnsi="Consolas"/>
          <w:color w:val="C7254E"/>
          <w:sz w:val="18"/>
        </w:rPr>
        <w:t>NOT_EMPLOYEE</w:t>
      </w:r>
      <w:r>
        <w:t xml:space="preserve"> (caller tidak punya </w:t>
      </w:r>
      <w:r>
        <w:rPr>
          <w:rFonts w:ascii="Consolas" w:hAnsi="Consolas"/>
          <w:color w:val="C7254E"/>
          <w:sz w:val="18"/>
        </w:rPr>
        <w:t>employee_stream</w:t>
      </w:r>
      <w:r>
        <w:t xml:space="preserve"> berstatus </w:t>
      </w:r>
      <w:r>
        <w:rPr>
          <w:rFonts w:ascii="Consolas" w:hAnsi="Consolas"/>
          <w:color w:val="C7254E"/>
          <w:sz w:val="18"/>
        </w:rPr>
        <w:t>Active</w:t>
      </w:r>
      <w:r>
        <w:t xml:space="preserve"> di bawah </w:t>
      </w:r>
      <w:r>
        <w:rPr>
          <w:rFonts w:ascii="Consolas" w:hAnsi="Consolas"/>
          <w:color w:val="C7254E"/>
          <w:sz w:val="18"/>
        </w:rPr>
        <w:t>hrAddress</w:t>
      </w:r>
      <w:r>
        <w:t xml:space="preserve"> tsb, dicek terhadap data Ponder).</w:t>
      </w:r>
    </w:p>
    <w:p>
      <w:pPr>
        <w:spacing w:after="120"/>
      </w:pPr>
      <w:r>
        <w:rPr>
          <w:b/>
        </w:rPr>
        <w:t>[PATCH /employment-letter/:id/approve\|reject]</w:t>
      </w:r>
      <w:r>
        <w:t xml:space="preserve"> — HR (JWT, pemilik). Approve set </w:t>
      </w:r>
      <w:r>
        <w:rPr>
          <w:rFonts w:ascii="Consolas" w:hAnsi="Consolas"/>
          <w:color w:val="C7254E"/>
          <w:sz w:val="18"/>
        </w:rPr>
        <w:t>status: "approved"</w:t>
      </w:r>
      <w:r>
        <w:t xml:space="preserve">; reject set </w:t>
      </w:r>
      <w:r>
        <w:rPr>
          <w:rFonts w:ascii="Consolas" w:hAnsi="Consolas"/>
          <w:color w:val="C7254E"/>
          <w:sz w:val="18"/>
        </w:rPr>
        <w:t>status: "rejected"</w:t>
      </w:r>
      <w:r>
        <w:t xml:space="preserve"> dengan </w:t>
      </w:r>
      <w:r>
        <w:rPr>
          <w:rFonts w:ascii="Consolas" w:hAnsi="Consolas"/>
          <w:color w:val="C7254E"/>
          <w:sz w:val="18"/>
        </w:rPr>
        <w:t>notes</w:t>
      </w:r>
      <w:r>
        <w:t xml:space="preserve"> opsional.</w:t>
      </w:r>
    </w:p>
    <w:p>
      <w:pPr>
        <w:spacing w:after="120"/>
      </w:pPr>
      <w:r>
        <w:rPr>
          <w:b/>
        </w:rPr>
        <w:t>[GET /employment-letter/:id/document]</w:t>
      </w:r>
      <w:r>
        <w:t xml:space="preserve"> — Mengembalikan representasi dokumen (untuk dicetak/disimpan sebagai PDF di sisi klien).</w:t>
      </w:r>
    </w:p>
    <w:p>
      <w:pPr>
        <w:spacing w:after="120"/>
      </w:pPr>
      <w:r>
        <w:rPr>
          <w:b/>
        </w:rPr>
        <w:t>Tabel Error:</w:t>
      </w:r>
      <w:r>
        <w:t xml:space="preserve"> 400 </w:t>
      </w:r>
      <w:r>
        <w:rPr>
          <w:rFonts w:ascii="Consolas" w:hAnsi="Consolas"/>
          <w:color w:val="C7254E"/>
          <w:sz w:val="18"/>
        </w:rPr>
        <w:t>NOT_APPROVED</w:t>
      </w:r>
      <w:r>
        <w:t xml:space="preserve"> (status masih </w:t>
      </w:r>
      <w:r>
        <w:rPr>
          <w:rFonts w:ascii="Consolas" w:hAnsi="Consolas"/>
          <w:color w:val="C7254E"/>
          <w:sz w:val="18"/>
        </w:rPr>
        <w:t>pending</w:t>
      </w:r>
      <w:r>
        <w:t>); 403 (bukan pemohon maupun HR terkait).</w:t>
      </w:r>
    </w:p>
    <w:p>
      <w:r>
        <w:br w:type="page"/>
      </w:r>
    </w:p>
    <w:p>
      <w:pPr>
        <w:pStyle w:val="Heading3"/>
      </w:pPr>
      <w:r>
        <w:t>B.15 Grup Direktori Karyawan (`/directory`) `[BARU — lihat SKPL UC-28, FR-PAYANA-1901]`</w:t>
      </w:r>
    </w:p>
    <w:p>
      <w:pPr>
        <w:spacing w:after="120"/>
      </w:pPr>
      <w:r>
        <w:rPr>
          <w:b/>
        </w:rPr>
        <w:t>[GET /directory/:hrAddress]</w:t>
      </w:r>
      <w:r>
        <w:t xml:space="preserve"> — HR (JWT, harus </w:t>
      </w:r>
      <w:r>
        <w:rPr>
          <w:rFonts w:ascii="Consolas" w:hAnsi="Consolas"/>
          <w:color w:val="C7254E"/>
          <w:sz w:val="18"/>
        </w:rPr>
        <w:t>=== hrAddress</w:t>
      </w:r>
      <w:r>
        <w:t xml:space="preserve">). Mengembalikan seluruh karyawan perusahaan tsb (join data Ponder </w:t>
      </w:r>
      <w:r>
        <w:rPr>
          <w:rFonts w:ascii="Consolas" w:hAnsi="Consolas"/>
          <w:color w:val="C7254E"/>
          <w:sz w:val="18"/>
        </w:rPr>
        <w:t>employee_stream</w:t>
      </w:r>
      <w:r>
        <w:t xml:space="preserve"> dengan </w:t>
      </w:r>
      <w:r>
        <w:rPr>
          <w:rFonts w:ascii="Consolas" w:hAnsi="Consolas"/>
          <w:color w:val="C7254E"/>
          <w:sz w:val="18"/>
        </w:rPr>
        <w:t>employee_profiles</w:t>
      </w:r>
      <w:r>
        <w:t xml:space="preserve"> untuk </w:t>
      </w:r>
      <w:r>
        <w:rPr>
          <w:rFonts w:ascii="Consolas" w:hAnsi="Consolas"/>
          <w:color w:val="C7254E"/>
          <w:sz w:val="18"/>
        </w:rPr>
        <w:t>department</w:t>
      </w:r>
      <w:r>
        <w:t>/</w:t>
      </w:r>
      <w:r>
        <w:rPr>
          <w:rFonts w:ascii="Consolas" w:hAnsi="Consolas"/>
          <w:color w:val="C7254E"/>
          <w:sz w:val="18"/>
        </w:rPr>
        <w:t>position</w:t>
      </w:r>
      <w:r>
        <w:t>). Sesuai FR-PAYANA-1901.</w:t>
      </w:r>
    </w:p>
    <w:p>
      <w:pPr>
        <w:spacing w:after="120"/>
      </w:pPr>
      <w:r>
        <w:rPr>
          <w:b/>
        </w:rPr>
        <w:t>Tabel Error:</w:t>
      </w:r>
      <w:r>
        <w:t xml:space="preserve"> 403 (caller bukan </w:t>
      </w:r>
      <w:r>
        <w:rPr>
          <w:rFonts w:ascii="Consolas" w:hAnsi="Consolas"/>
          <w:color w:val="C7254E"/>
          <w:sz w:val="18"/>
        </w:rPr>
        <w:t>hrAddress</w:t>
      </w:r>
      <w:r>
        <w:t xml:space="preserve"> yang diminta).</w:t>
      </w:r>
    </w:p>
    <w:p>
      <w:pPr>
        <w:spacing w:after="120"/>
      </w:pPr>
      <w:r>
        <w:rPr>
          <w:b/>
        </w:rPr>
        <w:t>[PATCH /directory/:address]</w:t>
      </w:r>
      <w:r>
        <w:t xml:space="preserve"> — HR (JWT, harus HR dari karyawan tsb). Input </w:t>
      </w:r>
      <w:r>
        <w:rPr>
          <w:rFonts w:ascii="Consolas" w:hAnsi="Consolas"/>
          <w:color w:val="C7254E"/>
          <w:sz w:val="18"/>
        </w:rPr>
        <w:t>department?</w:t>
      </w:r>
      <w:r>
        <w:t xml:space="preserve">, </w:t>
      </w:r>
      <w:r>
        <w:rPr>
          <w:rFonts w:ascii="Consolas" w:hAnsi="Consolas"/>
          <w:color w:val="C7254E"/>
          <w:sz w:val="18"/>
        </w:rPr>
        <w:t>position?</w:t>
      </w:r>
      <w:r>
        <w:t xml:space="preserve">. Upsert ke </w:t>
      </w:r>
      <w:r>
        <w:rPr>
          <w:rFonts w:ascii="Consolas" w:hAnsi="Consolas"/>
          <w:color w:val="C7254E"/>
          <w:sz w:val="18"/>
        </w:rPr>
        <w:t>employee_profiles</w:t>
      </w:r>
      <w:r>
        <w:t>.</w:t>
      </w:r>
    </w:p>
    <w:p>
      <w:pPr>
        <w:spacing w:after="120"/>
      </w:pPr>
      <w:r>
        <w:rPr>
          <w:b/>
        </w:rPr>
        <w:t>[GET /directory/me]</w:t>
      </w:r>
      <w:r>
        <w:t xml:space="preserve"> — Karyawan (JWT). Mengembalikan baris </w:t>
      </w:r>
      <w:r>
        <w:rPr>
          <w:rFonts w:ascii="Consolas" w:hAnsi="Consolas"/>
          <w:color w:val="C7254E"/>
          <w:sz w:val="18"/>
        </w:rPr>
        <w:t>employee_profiles</w:t>
      </w:r>
      <w:r>
        <w:t xml:space="preserve"> miliknya sendiri, mencerminkan perubahan terbaru dari HR.</w:t>
      </w:r>
    </w:p>
    <w:p>
      <w:r>
        <w:br w:type="page"/>
      </w:r>
    </w:p>
    <w:p>
      <w:pPr>
        <w:pStyle w:val="Heading3"/>
      </w:pPr>
      <w:r>
        <w:t>B.16 Grup Pengaturan Perusahaan (`/company-settings`) `[BARU — lihat SKPL UC-29, FR-PAYANA-2001]`</w:t>
      </w:r>
    </w:p>
    <w:p>
      <w:pPr>
        <w:spacing w:after="120"/>
      </w:pPr>
      <w:r>
        <w:rPr>
          <w:b/>
        </w:rPr>
        <w:t>[GET /company-settings]</w:t>
      </w:r>
      <w:r>
        <w:t xml:space="preserve"> — HR (JWT). Mengembalikan baris </w:t>
      </w:r>
      <w:r>
        <w:rPr>
          <w:rFonts w:ascii="Consolas" w:hAnsi="Consolas"/>
          <w:color w:val="C7254E"/>
          <w:sz w:val="18"/>
        </w:rPr>
        <w:t>company_settings</w:t>
      </w:r>
      <w:r>
        <w:t xml:space="preserve"> milik caller, atau </w:t>
      </w:r>
      <w:r>
        <w:rPr>
          <w:rFonts w:ascii="Consolas" w:hAnsi="Consolas"/>
          <w:color w:val="C7254E"/>
          <w:sz w:val="18"/>
        </w:rPr>
        <w:t>null</w:t>
      </w:r>
      <w:r>
        <w:t xml:space="preserve"> jika belum pernah disimpan. Sesuai FR-PAYANA-2001.</w:t>
      </w:r>
    </w:p>
    <w:p>
      <w:pPr>
        <w:spacing w:after="120"/>
      </w:pPr>
      <w:r>
        <w:rPr>
          <w:b/>
        </w:rPr>
        <w:t>[PUT /company-settings]</w:t>
      </w:r>
      <w:r>
        <w:t xml:space="preserve"> — Input </w:t>
      </w:r>
      <w:r>
        <w:rPr>
          <w:rFonts w:ascii="Consolas" w:hAnsi="Consolas"/>
          <w:color w:val="C7254E"/>
          <w:sz w:val="18"/>
        </w:rPr>
        <w:t>name?</w:t>
      </w:r>
      <w:r>
        <w:t xml:space="preserve">, </w:t>
      </w:r>
      <w:r>
        <w:rPr>
          <w:rFonts w:ascii="Consolas" w:hAnsi="Consolas"/>
          <w:color w:val="C7254E"/>
          <w:sz w:val="18"/>
        </w:rPr>
        <w:t>country?</w:t>
      </w:r>
      <w:r>
        <w:t xml:space="preserve">, </w:t>
      </w:r>
      <w:r>
        <w:rPr>
          <w:rFonts w:ascii="Consolas" w:hAnsi="Consolas"/>
          <w:color w:val="C7254E"/>
          <w:sz w:val="18"/>
        </w:rPr>
        <w:t>logoUrl?</w:t>
      </w:r>
      <w:r>
        <w:t xml:space="preserve">, </w:t>
      </w:r>
      <w:r>
        <w:rPr>
          <w:rFonts w:ascii="Consolas" w:hAnsi="Consolas"/>
          <w:color w:val="C7254E"/>
          <w:sz w:val="18"/>
        </w:rPr>
        <w:t>ewaLimitBps?</w:t>
      </w:r>
      <w:r>
        <w:t xml:space="preserve">, </w:t>
      </w:r>
      <w:r>
        <w:rPr>
          <w:rFonts w:ascii="Consolas" w:hAnsi="Consolas"/>
          <w:color w:val="C7254E"/>
          <w:sz w:val="18"/>
        </w:rPr>
        <w:t>yieldRateBps?</w:t>
      </w:r>
      <w:r>
        <w:t xml:space="preserve">, </w:t>
      </w:r>
      <w:r>
        <w:rPr>
          <w:rFonts w:ascii="Consolas" w:hAnsi="Consolas"/>
          <w:color w:val="C7254E"/>
          <w:sz w:val="18"/>
        </w:rPr>
        <w:t>legalAddress?</w:t>
      </w:r>
      <w:r>
        <w:t>. Upsert (</w:t>
      </w:r>
      <w:r>
        <w:rPr>
          <w:rFonts w:ascii="Consolas" w:hAnsi="Consolas"/>
          <w:color w:val="C7254E"/>
          <w:sz w:val="18"/>
        </w:rPr>
        <w:t>onConflictDoUpdate</w:t>
      </w:r>
      <w:r>
        <w:t xml:space="preserve"> by </w:t>
      </w:r>
      <w:r>
        <w:rPr>
          <w:rFonts w:ascii="Consolas" w:hAnsi="Consolas"/>
          <w:color w:val="C7254E"/>
          <w:sz w:val="18"/>
        </w:rPr>
        <w:t>hrAddress</w:t>
      </w:r>
      <w:r>
        <w:t>).</w:t>
      </w:r>
    </w:p>
    <w:p>
      <w:r>
        <w:br w:type="page"/>
      </w:r>
    </w:p>
    <w:p>
      <w:pPr>
        <w:pStyle w:val="Heading3"/>
      </w:pPr>
      <w:r>
        <w:t>B.17 Grup Keamanan (`/security`) `[BARU — lihat SKPL UC-30, FR-PAYANA-2101 s.d. 2104]`</w:t>
      </w:r>
    </w:p>
    <w:p>
      <w:pPr>
        <w:spacing w:after="120"/>
      </w:pPr>
      <w:r>
        <w:t>Seluruh endpoint di grup ini owner-only (</w:t>
      </w:r>
      <w:r>
        <w:rPr>
          <w:rFonts w:ascii="Consolas" w:hAnsi="Consolas"/>
          <w:color w:val="C7254E"/>
          <w:sz w:val="18"/>
        </w:rPr>
        <w:t>requireAuth</w:t>
      </w:r>
      <w:r>
        <w:t xml:space="preserve"> + </w:t>
      </w:r>
      <w:r>
        <w:rPr>
          <w:rFonts w:ascii="Consolas" w:hAnsi="Consolas"/>
          <w:color w:val="C7254E"/>
          <w:sz w:val="18"/>
        </w:rPr>
        <w:t>requireOwner</w:t>
      </w:r>
      <w:r>
        <w:t>) — alert keamanan adalah sinyal platform-wide, bukan sumber daya per-tenant seperti kebanyakan grup lain di lampiran ini.</w:t>
      </w:r>
    </w:p>
    <w:p>
      <w:pPr>
        <w:spacing w:after="120"/>
      </w:pPr>
      <w:r>
        <w:rPr>
          <w:b/>
        </w:rPr>
        <w:t>[GET /security/alerts]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 (Owner, JWT)</w:t>
            </w:r>
          </w:p>
        </w:tc>
      </w:tr>
      <w:tr>
        <w:tc>
          <w:tcPr>
            <w:tcW w:type="dxa" w:w="4680"/>
          </w:tcPr>
          <w:p>
            <w:r>
              <w:rPr>
                <w:sz w:val="18"/>
              </w:rPr>
              <w:t>Output</w:t>
            </w:r>
          </w:p>
        </w:tc>
        <w:tc>
          <w:tcPr>
            <w:tcW w:type="dxa" w:w="4680"/>
          </w:tcPr>
          <w:p>
            <w:r>
              <w:rPr>
                <w:sz w:val="18"/>
              </w:rPr>
              <w:t xml:space="preserve">Array </w:t>
            </w:r>
            <w:r>
              <w:rPr>
                <w:rFonts w:ascii="Consolas" w:hAnsi="Consolas"/>
                <w:color w:val="C7254E"/>
                <w:sz w:val="18"/>
              </w:rPr>
              <w:t>anomaly_alerts</w:t>
            </w:r>
            <w:r>
              <w:rPr>
                <w:sz w:val="18"/>
              </w:rPr>
              <w:t xml:space="preserve">, terurut </w:t>
            </w:r>
            <w:r>
              <w:rPr>
                <w:rFonts w:ascii="Consolas" w:hAnsi="Consolas"/>
                <w:color w:val="C7254E"/>
                <w:sz w:val="18"/>
              </w:rPr>
              <w:t>resolved</w:t>
            </w:r>
            <w:r>
              <w:rPr>
                <w:sz w:val="18"/>
              </w:rPr>
              <w:t xml:space="preserve"> (belum ditangani dulu) lalu </w:t>
            </w:r>
            <w:r>
              <w:rPr>
                <w:rFonts w:ascii="Consolas" w:hAnsi="Consolas"/>
                <w:color w:val="C7254E"/>
                <w:sz w:val="18"/>
              </w:rPr>
              <w:t>detectedAt</w:t>
            </w:r>
            <w:r>
              <w:rPr>
                <w:sz w:val="18"/>
              </w:rPr>
              <w:t xml:space="preserve"> menurun</w:t>
            </w:r>
          </w:p>
        </w:tc>
      </w:tr>
      <w:tr>
        <w:tc>
          <w:tcPr>
            <w:tcW w:type="dxa" w:w="4680"/>
          </w:tcPr>
          <w:p>
            <w:r>
              <w:rPr>
                <w:sz w:val="18"/>
              </w:rPr>
              <w:t>Deskripsi</w:t>
            </w:r>
          </w:p>
        </w:tc>
        <w:tc>
          <w:tcPr>
            <w:tcW w:type="dxa" w:w="4680"/>
          </w:tcPr>
          <w:p>
            <w:r>
              <w:rPr>
                <w:sz w:val="18"/>
              </w:rPr>
              <w:t>Sesuai FR-PAYANA-2104.</w:t>
            </w:r>
          </w:p>
        </w:tc>
      </w:tr>
    </w:tbl>
    <w:p>
      <w:pPr>
        <w:spacing w:after="80"/>
      </w:pPr>
    </w:p>
    <w:p>
      <w:pPr>
        <w:spacing w:after="120"/>
      </w:pPr>
      <w:r>
        <w:rPr>
          <w:b/>
        </w:rPr>
        <w:t>[PATCH /security/alerts/:id/resolve]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 (Owner, JWT)</w:t>
            </w:r>
          </w:p>
        </w:tc>
      </w:tr>
      <w:tr>
        <w:tc>
          <w:tcPr>
            <w:tcW w:type="dxa" w:w="4680"/>
          </w:tcPr>
          <w:p>
            <w:r>
              <w:rPr>
                <w:sz w:val="18"/>
              </w:rPr>
              <w:t>Output</w:t>
            </w:r>
          </w:p>
        </w:tc>
        <w:tc>
          <w:tcPr>
            <w:tcW w:type="dxa" w:w="4680"/>
          </w:tcPr>
          <w:p>
            <w:r>
              <w:rPr>
                <w:rFonts w:ascii="Consolas" w:hAnsi="Consolas"/>
                <w:color w:val="C7254E"/>
                <w:sz w:val="18"/>
              </w:rPr>
              <w:t>{ ok: true }</w:t>
            </w:r>
          </w:p>
        </w:tc>
      </w:tr>
      <w:tr>
        <w:tc>
          <w:tcPr>
            <w:tcW w:type="dxa" w:w="4680"/>
          </w:tcPr>
          <w:p>
            <w:r>
              <w:rPr>
                <w:sz w:val="18"/>
              </w:rPr>
              <w:t>Deskripsi</w:t>
            </w:r>
          </w:p>
        </w:tc>
        <w:tc>
          <w:tcPr>
            <w:tcW w:type="dxa" w:w="4680"/>
          </w:tcPr>
          <w:p>
            <w:r>
              <w:rPr>
                <w:sz w:val="18"/>
              </w:rPr>
              <w:t xml:space="preserve">Set </w:t>
            </w:r>
            <w:r>
              <w:rPr>
                <w:rFonts w:ascii="Consolas" w:hAnsi="Consolas"/>
                <w:color w:val="C7254E"/>
                <w:sz w:val="18"/>
              </w:rPr>
              <w:t>resolved = true</w:t>
            </w:r>
            <w:r>
              <w:rPr>
                <w:sz w:val="18"/>
              </w:rPr>
              <w:t xml:space="preserve">, </w:t>
            </w:r>
            <w:r>
              <w:rPr>
                <w:rFonts w:ascii="Consolas" w:hAnsi="Consolas"/>
                <w:color w:val="C7254E"/>
                <w:sz w:val="18"/>
              </w:rPr>
              <w:t>resolvedAt = now()</w:t>
            </w:r>
            <w:r>
              <w:rPr>
                <w:sz w:val="18"/>
              </w:rPr>
              <w:t>. Tidak memicu tindakan on-chain apa pun — murni bookkeeping bahwa Owner sudah meninjau.</w:t>
            </w:r>
          </w:p>
        </w:tc>
      </w:tr>
    </w:tbl>
    <w:p>
      <w:pPr>
        <w:spacing w:after="80"/>
      </w:pPr>
    </w:p>
    <w:p>
      <w:pPr>
        <w:spacing w:after="120"/>
      </w:pPr>
      <w:r>
        <w:rPr>
          <w:b/>
        </w:rPr>
        <w:t>Tabel Error:</w:t>
      </w:r>
      <w:r>
        <w:t xml:space="preserve"> 403 (bukan Owner); 404 (</w:t>
      </w:r>
      <w:r>
        <w:rPr>
          <w:rFonts w:ascii="Consolas" w:hAnsi="Consolas"/>
          <w:color w:val="C7254E"/>
          <w:sz w:val="18"/>
        </w:rPr>
        <w:t>id</w:t>
      </w:r>
      <w:r>
        <w:t xml:space="preserve"> tidak ditemukan pada </w:t>
      </w:r>
      <w:r>
        <w:rPr>
          <w:rFonts w:ascii="Consolas" w:hAnsi="Consolas"/>
          <w:color w:val="C7254E"/>
          <w:sz w:val="18"/>
        </w:rPr>
        <w:t>PATCH</w:t>
      </w:r>
      <w:r>
        <w:t>).</w:t>
      </w:r>
    </w:p>
    <w:p>
      <w:pPr>
        <w:spacing w:after="120"/>
      </w:pPr>
      <w:r>
        <w:rPr>
          <w:b/>
        </w:rPr>
        <w:t>Algoritma:</w:t>
      </w:r>
      <w:r>
        <w:t xml:space="preserve"> Baris </w:t>
      </w:r>
      <w:r>
        <w:rPr>
          <w:rFonts w:ascii="Consolas" w:hAnsi="Consolas"/>
          <w:color w:val="C7254E"/>
          <w:sz w:val="18"/>
        </w:rPr>
        <w:t>anomaly_alerts</w:t>
      </w:r>
      <w:r>
        <w:t xml:space="preserve"> ditulis oleh </w:t>
      </w:r>
      <w:r>
        <w:rPr>
          <w:rFonts w:ascii="Consolas" w:hAnsi="Consolas"/>
          <w:color w:val="C7254E"/>
          <w:sz w:val="18"/>
        </w:rPr>
        <w:t>anomalyDetector.ts</w:t>
      </w:r>
      <w:r>
        <w:t xml:space="preserve"> (§B.6), bukan oleh route ini — grup ini murni baca/update, tidak ada logika deteksi di lapisan HTTP.</w:t>
      </w:r>
    </w:p>
    <w:p>
      <w:r>
        <w:br w:type="page"/>
      </w:r>
    </w:p>
    <w:p>
      <w:pPr>
        <w:pStyle w:val="Heading2"/>
      </w:pPr>
      <w:r>
        <w:t>C. Lampiran C — Perancangan Frontend</w:t>
      </w:r>
    </w:p>
    <w:p>
      <w:pPr>
        <w:spacing w:after="120"/>
      </w:pPr>
      <w:r>
        <w:t xml:space="preserve">Frontend dibangun dengan Next.js 16 (App Router), React 19, Tailwind CSS 4, Shadcn/UI, wagmi 2.15, viem 2.47, dan Privy </w:t>
      </w:r>
      <w:r>
        <w:rPr>
          <w:rFonts w:ascii="Consolas" w:hAnsi="Consolas"/>
          <w:color w:val="C7254E"/>
          <w:sz w:val="18"/>
        </w:rPr>
        <w:t>@privy-io/react-auth</w:t>
      </w:r>
      <w:r>
        <w:t xml:space="preserve"> 2.10. Pembacaan on-chain memakai </w:t>
      </w:r>
      <w:r>
        <w:rPr>
          <w:rFonts w:ascii="Consolas" w:hAnsi="Consolas"/>
          <w:color w:val="C7254E"/>
          <w:sz w:val="18"/>
        </w:rPr>
        <w:t>publicClient</w:t>
      </w:r>
      <w:r>
        <w:t xml:space="preserve"> (viem) terhadap kontrak di </w:t>
      </w:r>
      <w:r>
        <w:rPr>
          <w:rFonts w:ascii="Consolas" w:hAnsi="Consolas"/>
          <w:color w:val="C7254E"/>
          <w:sz w:val="18"/>
        </w:rPr>
        <w:t>CONTRACTS</w:t>
      </w:r>
      <w:r>
        <w:t xml:space="preserve">; pembacaan agregat memakai Ponder via </w:t>
      </w:r>
      <w:r>
        <w:rPr>
          <w:rFonts w:ascii="Consolas" w:hAnsi="Consolas"/>
          <w:color w:val="C7254E"/>
          <w:sz w:val="18"/>
        </w:rPr>
        <w:t>lib/api.ts</w:t>
      </w:r>
      <w:r>
        <w:t>.</w:t>
      </w:r>
    </w:p>
    <w:p>
      <w:pPr>
        <w:pStyle w:val="Heading3"/>
      </w:pPr>
      <w:r>
        <w:t>C.1 Klien Data (`lib/api.ts`)</w:t>
      </w:r>
    </w:p>
    <w:p>
      <w:pPr>
        <w:spacing w:after="120"/>
      </w:pPr>
      <w:r>
        <w:rPr>
          <w:rFonts w:ascii="Consolas" w:hAnsi="Consolas"/>
          <w:color w:val="C7254E"/>
          <w:sz w:val="18"/>
        </w:rPr>
        <w:t>lib/api.ts</w:t>
      </w:r>
      <w:r>
        <w:t xml:space="preserve"> mengekspos tiga klien: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Klien</w:t>
            </w:r>
          </w:p>
        </w:tc>
        <w:tc>
          <w:tcPr>
            <w:tcW w:type="dxa" w:w="2340"/>
            <w:shd w:val="clear" w:color="auto" w:fill="D9E2F3"/>
          </w:tcPr>
          <w:p>
            <w:r>
              <w:rPr>
                <w:b/>
              </w:rPr>
            </w:r>
            <w:r>
              <w:rPr>
                <w:b/>
                <w:sz w:val="18"/>
              </w:rPr>
              <w:t>Method Utama</w:t>
            </w:r>
          </w:p>
        </w:tc>
        <w:tc>
          <w:tcPr>
            <w:tcW w:type="dxa" w:w="2340"/>
            <w:shd w:val="clear" w:color="auto" w:fill="D9E2F3"/>
          </w:tcPr>
          <w:p>
            <w:r>
              <w:rPr>
                <w:b/>
              </w:rPr>
            </w:r>
            <w:r>
              <w:rPr>
                <w:b/>
                <w:sz w:val="18"/>
              </w:rPr>
              <w:t>Sumber</w:t>
            </w:r>
          </w:p>
        </w:tc>
        <w:tc>
          <w:tcPr>
            <w:tcW w:type="dxa" w:w="2340"/>
            <w:shd w:val="clear" w:color="auto" w:fill="D9E2F3"/>
          </w:tcPr>
          <w:p>
            <w:r>
              <w:rPr>
                <w:b/>
              </w:rPr>
            </w:r>
            <w:r>
              <w:rPr>
                <w:b/>
                <w:sz w:val="18"/>
              </w:rPr>
              <w:t>Dipakai di</w:t>
            </w:r>
          </w:p>
        </w:tc>
      </w:tr>
      <w:tr>
        <w:tc>
          <w:tcPr>
            <w:tcW w:type="dxa" w:w="2340"/>
          </w:tcPr>
          <w:p>
            <w:r>
              <w:rPr>
                <w:rFonts w:ascii="Consolas" w:hAnsi="Consolas"/>
                <w:color w:val="C7254E"/>
                <w:sz w:val="18"/>
              </w:rPr>
              <w:t>ponder</w:t>
            </w:r>
          </w:p>
        </w:tc>
        <w:tc>
          <w:tcPr>
            <w:tcW w:type="dxa" w:w="2340"/>
          </w:tcPr>
          <w:p>
            <w:r>
              <w:rPr>
                <w:rFonts w:ascii="Consolas" w:hAnsi="Consolas"/>
                <w:color w:val="C7254E"/>
                <w:sz w:val="18"/>
              </w:rPr>
              <w:t>getCompany</w:t>
            </w:r>
            <w:r>
              <w:rPr>
                <w:sz w:val="18"/>
              </w:rPr>
              <w:t xml:space="preserve">, </w:t>
            </w:r>
            <w:r>
              <w:rPr>
                <w:rFonts w:ascii="Consolas" w:hAnsi="Consolas"/>
                <w:color w:val="C7254E"/>
                <w:sz w:val="18"/>
              </w:rPr>
              <w:t>getCompanies</w:t>
            </w:r>
            <w:r>
              <w:rPr>
                <w:sz w:val="18"/>
              </w:rPr>
              <w:t xml:space="preserve">, </w:t>
            </w:r>
            <w:r>
              <w:rPr>
                <w:rFonts w:ascii="Consolas" w:hAnsi="Consolas"/>
                <w:color w:val="C7254E"/>
                <w:sz w:val="18"/>
              </w:rPr>
              <w:t>getStream</w:t>
            </w:r>
            <w:r>
              <w:rPr>
                <w:sz w:val="18"/>
              </w:rPr>
              <w:t xml:space="preserve">, </w:t>
            </w:r>
            <w:r>
              <w:rPr>
                <w:rFonts w:ascii="Consolas" w:hAnsi="Consolas"/>
                <w:color w:val="C7254E"/>
                <w:sz w:val="18"/>
              </w:rPr>
              <w:t>getStreams</w:t>
            </w:r>
            <w:r>
              <w:rPr>
                <w:sz w:val="18"/>
              </w:rPr>
              <w:t xml:space="preserve">, </w:t>
            </w:r>
            <w:r>
              <w:rPr>
                <w:rFonts w:ascii="Consolas" w:hAnsi="Consolas"/>
                <w:color w:val="C7254E"/>
                <w:sz w:val="18"/>
              </w:rPr>
              <w:t>getClaims</w:t>
            </w:r>
            <w:r>
              <w:rPr>
                <w:sz w:val="18"/>
              </w:rPr>
              <w:t xml:space="preserve">, </w:t>
            </w:r>
            <w:r>
              <w:rPr>
                <w:rFonts w:ascii="Consolas" w:hAnsi="Consolas"/>
                <w:color w:val="C7254E"/>
                <w:sz w:val="18"/>
              </w:rPr>
              <w:t>getVests</w:t>
            </w:r>
            <w:r>
              <w:rPr>
                <w:sz w:val="18"/>
              </w:rPr>
              <w:t xml:space="preserve">, </w:t>
            </w:r>
            <w:r>
              <w:rPr>
                <w:rFonts w:ascii="Consolas" w:hAnsi="Consolas"/>
                <w:color w:val="C7254E"/>
                <w:sz w:val="18"/>
              </w:rPr>
              <w:t>getAdvance</w:t>
            </w:r>
            <w:r>
              <w:rPr>
                <w:sz w:val="18"/>
              </w:rPr>
              <w:t xml:space="preserve">, </w:t>
            </w:r>
            <w:r>
              <w:rPr>
                <w:rFonts w:ascii="Consolas" w:hAnsi="Consolas"/>
                <w:color w:val="C7254E"/>
                <w:sz w:val="18"/>
              </w:rPr>
              <w:t>getPlatformFees</w:t>
            </w:r>
          </w:p>
        </w:tc>
        <w:tc>
          <w:tcPr>
            <w:tcW w:type="dxa" w:w="2340"/>
          </w:tcPr>
          <w:p>
            <w:r>
              <w:rPr>
                <w:sz w:val="18"/>
              </w:rPr>
              <w:t>Ponder GraphQL/REST</w:t>
            </w:r>
          </w:p>
        </w:tc>
        <w:tc>
          <w:tcPr>
            <w:tcW w:type="dxa" w:w="2340"/>
          </w:tcPr>
          <w:p>
            <w:r>
              <w:rPr>
                <w:sz w:val="18"/>
              </w:rPr>
              <w:t>seluruh portal</w:t>
            </w:r>
          </w:p>
        </w:tc>
      </w:tr>
      <w:tr>
        <w:tc>
          <w:tcPr>
            <w:tcW w:type="dxa" w:w="2340"/>
          </w:tcPr>
          <w:p>
            <w:r>
              <w:rPr>
                <w:rFonts w:ascii="Consolas" w:hAnsi="Consolas"/>
                <w:color w:val="C7254E"/>
                <w:sz w:val="18"/>
              </w:rPr>
              <w:t>backend</w:t>
            </w:r>
          </w:p>
        </w:tc>
        <w:tc>
          <w:tcPr>
            <w:tcW w:type="dxa" w:w="2340"/>
          </w:tcPr>
          <w:p>
            <w:r>
              <w:rPr>
                <w:rFonts w:ascii="Consolas" w:hAnsi="Consolas"/>
                <w:color w:val="C7254E"/>
                <w:sz w:val="18"/>
              </w:rPr>
              <w:t>getComplianceSummary</w:t>
            </w:r>
            <w:r>
              <w:rPr>
                <w:sz w:val="18"/>
              </w:rPr>
              <w:t xml:space="preserve">, </w:t>
            </w:r>
            <w:r>
              <w:rPr>
                <w:rFonts w:ascii="Consolas" w:hAnsi="Consolas"/>
                <w:color w:val="C7254E"/>
                <w:sz w:val="18"/>
              </w:rPr>
              <w:t>getProfile</w:t>
            </w:r>
            <w:r>
              <w:rPr>
                <w:sz w:val="18"/>
              </w:rPr>
              <w:t xml:space="preserve">, </w:t>
            </w:r>
            <w:r>
              <w:rPr>
                <w:rFonts w:ascii="Consolas" w:hAnsi="Consolas"/>
                <w:color w:val="C7254E"/>
                <w:sz w:val="18"/>
              </w:rPr>
              <w:t>updateProfile</w:t>
            </w:r>
          </w:p>
        </w:tc>
        <w:tc>
          <w:tcPr>
            <w:tcW w:type="dxa" w:w="2340"/>
          </w:tcPr>
          <w:p>
            <w:r>
              <w:rPr>
                <w:sz w:val="18"/>
              </w:rPr>
              <w:t>Backend REST + JWT</w:t>
            </w:r>
          </w:p>
        </w:tc>
        <w:tc>
          <w:tcPr>
            <w:tcW w:type="dxa" w:w="2340"/>
          </w:tcPr>
          <w:p>
            <w:r>
              <w:rPr>
                <w:rFonts w:ascii="Consolas" w:hAnsi="Consolas"/>
                <w:color w:val="C7254E"/>
                <w:sz w:val="18"/>
              </w:rPr>
              <w:t>/hr/compliance</w:t>
            </w:r>
            <w:r>
              <w:rPr>
                <w:sz w:val="18"/>
              </w:rPr>
              <w:t xml:space="preserve">, </w:t>
            </w:r>
            <w:r>
              <w:rPr>
                <w:rFonts w:ascii="Consolas" w:hAnsi="Consolas"/>
                <w:color w:val="C7254E"/>
                <w:sz w:val="18"/>
              </w:rPr>
              <w:t>/employee/settings</w:t>
            </w:r>
          </w:p>
        </w:tc>
      </w:tr>
      <w:tr>
        <w:tc>
          <w:tcPr>
            <w:tcW w:type="dxa" w:w="2340"/>
          </w:tcPr>
          <w:p>
            <w:r>
              <w:rPr>
                <w:rFonts w:ascii="Consolas" w:hAnsi="Consolas"/>
                <w:color w:val="C7254E"/>
                <w:sz w:val="18"/>
              </w:rPr>
              <w:t>registration</w:t>
            </w:r>
          </w:p>
        </w:tc>
        <w:tc>
          <w:tcPr>
            <w:tcW w:type="dxa" w:w="2340"/>
          </w:tcPr>
          <w:p>
            <w:r>
              <w:rPr>
                <w:rFonts w:ascii="Consolas" w:hAnsi="Consolas"/>
                <w:color w:val="C7254E"/>
                <w:sz w:val="18"/>
              </w:rPr>
              <w:t>submit</w:t>
            </w:r>
            <w:r>
              <w:rPr>
                <w:sz w:val="18"/>
              </w:rPr>
              <w:t xml:space="preserve">, </w:t>
            </w:r>
            <w:r>
              <w:rPr>
                <w:rFonts w:ascii="Consolas" w:hAnsi="Consolas"/>
                <w:color w:val="C7254E"/>
                <w:sz w:val="18"/>
              </w:rPr>
              <w:t>getStatus</w:t>
            </w:r>
            <w:r>
              <w:rPr>
                <w:sz w:val="18"/>
              </w:rPr>
              <w:t xml:space="preserve">, </w:t>
            </w:r>
            <w:r>
              <w:rPr>
                <w:rFonts w:ascii="Consolas" w:hAnsi="Consolas"/>
                <w:color w:val="C7254E"/>
                <w:sz w:val="18"/>
              </w:rPr>
              <w:t>getPending</w:t>
            </w:r>
            <w:r>
              <w:rPr>
                <w:sz w:val="18"/>
              </w:rPr>
              <w:t xml:space="preserve">, </w:t>
            </w:r>
            <w:r>
              <w:rPr>
                <w:rFonts w:ascii="Consolas" w:hAnsi="Consolas"/>
                <w:color w:val="C7254E"/>
                <w:sz w:val="18"/>
              </w:rPr>
              <w:t>approve</w:t>
            </w:r>
            <w:r>
              <w:rPr>
                <w:sz w:val="18"/>
              </w:rPr>
              <w:t xml:space="preserve">, </w:t>
            </w:r>
            <w:r>
              <w:rPr>
                <w:rFonts w:ascii="Consolas" w:hAnsi="Consolas"/>
                <w:color w:val="C7254E"/>
                <w:sz w:val="18"/>
              </w:rPr>
              <w:t>reject</w:t>
            </w:r>
          </w:p>
        </w:tc>
        <w:tc>
          <w:tcPr>
            <w:tcW w:type="dxa" w:w="2340"/>
          </w:tcPr>
          <w:p>
            <w:r>
              <w:rPr>
                <w:sz w:val="18"/>
              </w:rPr>
              <w:t xml:space="preserve">Backend </w:t>
            </w:r>
            <w:r>
              <w:rPr>
                <w:rFonts w:ascii="Consolas" w:hAnsi="Consolas"/>
                <w:color w:val="C7254E"/>
                <w:sz w:val="18"/>
              </w:rPr>
              <w:t>/registration</w:t>
            </w:r>
          </w:p>
        </w:tc>
        <w:tc>
          <w:tcPr>
            <w:tcW w:type="dxa" w:w="2340"/>
          </w:tcPr>
          <w:p>
            <w:r>
              <w:rPr>
                <w:rFonts w:ascii="Consolas" w:hAnsi="Consolas"/>
                <w:color w:val="C7254E"/>
                <w:sz w:val="18"/>
              </w:rPr>
              <w:t>/onboarding</w:t>
            </w:r>
            <w:r>
              <w:rPr>
                <w:sz w:val="18"/>
              </w:rPr>
              <w:t xml:space="preserve">, </w:t>
            </w:r>
            <w:r>
              <w:rPr>
                <w:rFonts w:ascii="Consolas" w:hAnsi="Consolas"/>
                <w:color w:val="C7254E"/>
                <w:sz w:val="18"/>
              </w:rPr>
              <w:t>/owner</w:t>
            </w:r>
          </w:p>
        </w:tc>
      </w:tr>
    </w:tbl>
    <w:p>
      <w:pPr>
        <w:spacing w:after="80"/>
      </w:pPr>
    </w:p>
    <w:p>
      <w:pPr>
        <w:pStyle w:val="Heading3"/>
      </w:pPr>
      <w:r>
        <w:t>C.2 Custom Hook Web3</w:t>
      </w:r>
    </w:p>
    <w:p>
      <w:pPr>
        <w:spacing w:after="120"/>
      </w:pPr>
      <w:r>
        <w:rPr>
          <w:b/>
        </w:rPr>
        <w:t>[useAuth (`hooks/useAuth.ts`)]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rFonts w:ascii="Consolas" w:hAnsi="Consolas"/>
                <w:color w:val="C7254E"/>
                <w:sz w:val="18"/>
              </w:rPr>
              <w:t>{ address, token, isReady, login, logout }</w:t>
            </w:r>
          </w:p>
        </w:tc>
      </w:tr>
      <w:tr>
        <w:tc>
          <w:tcPr>
            <w:tcW w:type="dxa" w:w="4680"/>
          </w:tcPr>
          <w:p>
            <w:r>
              <w:rPr>
                <w:sz w:val="18"/>
              </w:rPr>
              <w:t>Deskripsi</w:t>
            </w:r>
          </w:p>
        </w:tc>
        <w:tc>
          <w:tcPr>
            <w:tcW w:type="dxa" w:w="4680"/>
          </w:tcPr>
          <w:p/>
        </w:tc>
      </w:tr>
    </w:tbl>
    <w:p>
      <w:pPr>
        <w:spacing w:after="80"/>
      </w:pPr>
    </w:p>
    <w:p>
      <w:pPr>
        <w:spacing w:after="120"/>
      </w:pPr>
      <w:r>
        <w:rPr>
          <w:b/>
        </w:rPr>
        <w:t>Algoritma:</w:t>
      </w:r>
    </w:p>
    <w:p>
      <w:pPr>
        <w:pStyle w:val="ListNumber"/>
      </w:pPr>
      <w:r>
        <w:t>Pilih wallet Privy (</w:t>
      </w:r>
      <w:r>
        <w:rPr>
          <w:rFonts w:ascii="Consolas" w:hAnsi="Consolas"/>
          <w:color w:val="C7254E"/>
          <w:sz w:val="18"/>
        </w:rPr>
        <w:t>walletClientType === "privy"</w:t>
      </w:r>
      <w:r>
        <w:t xml:space="preserve">) atau fallback wallet pertama; set </w:t>
      </w:r>
      <w:r>
        <w:rPr>
          <w:rFonts w:ascii="Consolas" w:hAnsi="Consolas"/>
          <w:color w:val="C7254E"/>
          <w:sz w:val="18"/>
        </w:rPr>
        <w:t>address</w:t>
      </w:r>
      <w:r>
        <w:t>.</w:t>
      </w:r>
    </w:p>
    <w:p>
      <w:pPr>
        <w:pStyle w:val="ListNumber"/>
      </w:pPr>
      <w:r>
        <w:t xml:space="preserve">Pada autentikasi tanpa token, coba </w:t>
      </w:r>
      <w:r>
        <w:rPr>
          <w:rFonts w:ascii="Consolas" w:hAnsi="Consolas"/>
          <w:color w:val="C7254E"/>
          <w:sz w:val="18"/>
        </w:rPr>
        <w:t>payana_refresh_token</w:t>
      </w:r>
      <w:r>
        <w:t xml:space="preserve"> di </w:t>
      </w:r>
      <w:r>
        <w:rPr>
          <w:rFonts w:ascii="Consolas" w:hAnsi="Consolas"/>
          <w:color w:val="C7254E"/>
          <w:sz w:val="18"/>
        </w:rPr>
        <w:t>localStorage</w:t>
      </w:r>
      <w:r>
        <w:t xml:space="preserve"> via </w:t>
      </w:r>
      <w:r>
        <w:rPr>
          <w:rFonts w:ascii="Consolas" w:hAnsi="Consolas"/>
          <w:color w:val="C7254E"/>
          <w:sz w:val="18"/>
        </w:rPr>
        <w:t>POST /auth/refresh</w:t>
      </w:r>
      <w:r>
        <w:t>.</w:t>
      </w:r>
    </w:p>
    <w:p>
      <w:pPr>
        <w:pStyle w:val="ListNumber"/>
      </w:pPr>
      <w:r>
        <w:t xml:space="preserve">Jika refresh gagal, bentuk pesan ber-timestamp, </w:t>
      </w:r>
      <w:r>
        <w:rPr>
          <w:rFonts w:ascii="Consolas" w:hAnsi="Consolas"/>
          <w:color w:val="C7254E"/>
          <w:sz w:val="18"/>
        </w:rPr>
        <w:t>switchChain(84532)</w:t>
      </w:r>
      <w:r>
        <w:t xml:space="preserve">, </w:t>
      </w:r>
      <w:r>
        <w:rPr>
          <w:rFonts w:ascii="Consolas" w:hAnsi="Consolas"/>
          <w:color w:val="C7254E"/>
          <w:sz w:val="18"/>
        </w:rPr>
        <w:t>personal_sign</w:t>
      </w:r>
      <w:r>
        <w:t xml:space="preserve">, lalu </w:t>
      </w:r>
      <w:r>
        <w:rPr>
          <w:rFonts w:ascii="Consolas" w:hAnsi="Consolas"/>
          <w:color w:val="C7254E"/>
          <w:sz w:val="18"/>
        </w:rPr>
        <w:t>POST /auth/login</w:t>
      </w:r>
      <w:r>
        <w:t xml:space="preserve">; simpan </w:t>
      </w:r>
      <w:r>
        <w:rPr>
          <w:rFonts w:ascii="Consolas" w:hAnsi="Consolas"/>
          <w:color w:val="C7254E"/>
          <w:sz w:val="18"/>
        </w:rPr>
        <w:t>token</w:t>
      </w:r>
      <w:r>
        <w:t xml:space="preserve"> + </w:t>
      </w:r>
      <w:r>
        <w:rPr>
          <w:rFonts w:ascii="Consolas" w:hAnsi="Consolas"/>
          <w:color w:val="C7254E"/>
          <w:sz w:val="18"/>
        </w:rPr>
        <w:t>refreshToken</w:t>
      </w:r>
      <w:r>
        <w:t>.</w:t>
      </w:r>
    </w:p>
    <w:p>
      <w:pPr>
        <w:pStyle w:val="ListNumber"/>
      </w:pPr>
      <w:r>
        <w:rPr>
          <w:rFonts w:ascii="Consolas" w:hAnsi="Consolas"/>
          <w:color w:val="C7254E"/>
          <w:sz w:val="18"/>
        </w:rPr>
        <w:t>logout</w:t>
      </w:r>
      <w:r>
        <w:t xml:space="preserve">: bersihkan token/address, hapus refresh token, panggil </w:t>
      </w:r>
      <w:r>
        <w:rPr>
          <w:rFonts w:ascii="Consolas" w:hAnsi="Consolas"/>
          <w:color w:val="C7254E"/>
          <w:sz w:val="18"/>
        </w:rPr>
        <w:t>privyLogout()</w:t>
      </w:r>
      <w:r>
        <w:t>.</w:t>
      </w:r>
    </w:p>
    <w:p>
      <w:pPr>
        <w:pStyle w:val="ListNumber"/>
      </w:pPr>
      <w:r>
        <w:t xml:space="preserve">Guard </w:t>
      </w:r>
      <w:r>
        <w:rPr>
          <w:rFonts w:ascii="Consolas" w:hAnsi="Consolas"/>
          <w:color w:val="C7254E"/>
          <w:sz w:val="18"/>
        </w:rPr>
        <w:t>isSigningIn</w:t>
      </w:r>
      <w:r>
        <w:t xml:space="preserve"> (useRef) mencegah loop tanda tangan ganda.</w:t>
      </w:r>
    </w:p>
    <w:p>
      <w:pPr>
        <w:spacing w:after="120"/>
      </w:pPr>
      <w:r>
        <w:rPr>
          <w:b/>
        </w:rPr>
        <w:t>[useRole (`hooks/useRole.ts`)]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rFonts w:ascii="Consolas" w:hAnsi="Consolas"/>
                <w:color w:val="C7254E"/>
                <w:sz w:val="18"/>
              </w:rPr>
              <w:t>{ role, vaultAddress, hrAddress, isLoading }</w:t>
            </w:r>
            <w:r>
              <w:rPr>
                <w:sz w:val="18"/>
              </w:rPr>
              <w:t>, `role: "owner" \</w:t>
            </w:r>
          </w:p>
        </w:tc>
      </w:tr>
      <w:tr>
        <w:tc>
          <w:tcPr>
            <w:tcW w:type="dxa" w:w="4680"/>
          </w:tcPr>
          <w:p>
            <w:r>
              <w:rPr>
                <w:sz w:val="18"/>
              </w:rPr>
              <w:t>Deskripsi</w:t>
            </w:r>
          </w:p>
        </w:tc>
        <w:tc>
          <w:tcPr>
            <w:tcW w:type="dxa" w:w="4680"/>
          </w:tcPr>
          <w:p>
            <w:r>
              <w:rPr>
                <w:sz w:val="18"/>
              </w:rPr>
              <w:t>Dibangun di atas React Query (</w:t>
            </w:r>
            <w:r>
              <w:rPr>
                <w:rFonts w:ascii="Consolas" w:hAnsi="Consolas"/>
                <w:color w:val="C7254E"/>
                <w:sz w:val="18"/>
              </w:rPr>
              <w:t>useQuery</w:t>
            </w:r>
            <w:r>
              <w:rPr>
                <w:sz w:val="18"/>
              </w:rPr>
              <w:t xml:space="preserve">, keyed by </w:t>
            </w:r>
            <w:r>
              <w:rPr>
                <w:rFonts w:ascii="Consolas" w:hAnsi="Consolas"/>
                <w:color w:val="C7254E"/>
                <w:sz w:val="18"/>
              </w:rPr>
              <w:t>["role", address]</w:t>
            </w:r>
            <w:r>
              <w:rPr>
                <w:sz w:val="18"/>
              </w:rPr>
              <w:t xml:space="preserve">, </w:t>
            </w:r>
            <w:r>
              <w:rPr>
                <w:rFonts w:ascii="Consolas" w:hAnsi="Consolas"/>
                <w:color w:val="C7254E"/>
                <w:sz w:val="18"/>
              </w:rPr>
              <w:t>staleTime: 60_000</w:t>
            </w:r>
            <w:r>
              <w:rPr>
                <w:sz w:val="18"/>
              </w:rPr>
              <w:t xml:space="preserve">, </w:t>
            </w:r>
            <w:r>
              <w:rPr>
                <w:rFonts w:ascii="Consolas" w:hAnsi="Consolas"/>
                <w:color w:val="C7254E"/>
                <w:sz w:val="18"/>
              </w:rPr>
              <w:t>retry: 3</w:t>
            </w:r>
            <w:r>
              <w:rPr>
                <w:sz w:val="18"/>
              </w:rPr>
              <w:t xml:space="preserve">) — bukan cache </w:t>
            </w:r>
            <w:r>
              <w:rPr>
                <w:rFonts w:ascii="Consolas" w:hAnsi="Consolas"/>
                <w:color w:val="C7254E"/>
                <w:sz w:val="18"/>
              </w:rPr>
              <w:t>Map</w:t>
            </w:r>
            <w:r>
              <w:rPr>
                <w:sz w:val="18"/>
              </w:rPr>
              <w:t xml:space="preserve"> module-level, karena code-splitting per-route App Router membuat state modul biasa tidak benar-benar singleton lintas navigasi.</w:t>
            </w:r>
          </w:p>
        </w:tc>
      </w:tr>
    </w:tbl>
    <w:p>
      <w:pPr>
        <w:spacing w:after="80"/>
      </w:pPr>
    </w:p>
    <w:p>
      <w:pPr>
        <w:spacing w:after="120"/>
      </w:pPr>
      <w:r>
        <w:rPr>
          <w:b/>
        </w:rPr>
        <w:t>Algoritma (FR-PAYANA-106, prioritas Owner → HR → Karyawan → Karyawan Diberhentikan):</w:t>
      </w:r>
    </w:p>
    <w:p>
      <w:pPr>
        <w:pStyle w:val="ListNumber"/>
      </w:pPr>
      <w:r>
        <w:rPr>
          <w:b/>
        </w:rPr>
        <w:t>Owner:</w:t>
      </w:r>
      <w:r>
        <w:t xml:space="preserve"> jika </w:t>
      </w:r>
      <w:r>
        <w:rPr>
          <w:rFonts w:ascii="Consolas" w:hAnsi="Consolas"/>
          <w:color w:val="C7254E"/>
          <w:sz w:val="18"/>
        </w:rPr>
        <w:t>address == NEXT_PUBLIC_OWNER_ADDRESS</w:t>
      </w:r>
      <w:r>
        <w:t xml:space="preserve"> (perbandingan env langsung, tidak bisa gagal karena RPC/indexer) → </w:t>
      </w:r>
      <w:r>
        <w:rPr>
          <w:rFonts w:ascii="Consolas" w:hAnsi="Consolas"/>
          <w:color w:val="C7254E"/>
          <w:sz w:val="18"/>
        </w:rPr>
        <w:t>owner</w:t>
      </w:r>
      <w:r>
        <w:t>.</w:t>
      </w:r>
    </w:p>
    <w:p>
      <w:pPr>
        <w:pStyle w:val="ListNumber"/>
      </w:pPr>
      <w:r>
        <w:rPr>
          <w:b/>
        </w:rPr>
        <w:t>HR:</w:t>
      </w:r>
      <w:r>
        <w:t xml:space="preserve"> </w:t>
      </w:r>
      <w:r>
        <w:rPr>
          <w:rFonts w:ascii="Consolas" w:hAnsi="Consolas"/>
          <w:color w:val="C7254E"/>
          <w:sz w:val="18"/>
        </w:rPr>
        <w:t>PayrollFactory.companyVaults(address) != zeroAddress</w:t>
      </w:r>
      <w:r>
        <w:t xml:space="preserve"> → </w:t>
      </w:r>
      <w:r>
        <w:rPr>
          <w:rFonts w:ascii="Consolas" w:hAnsi="Consolas"/>
          <w:color w:val="C7254E"/>
          <w:sz w:val="18"/>
        </w:rPr>
        <w:t>hr</w:t>
      </w:r>
      <w:r>
        <w:t xml:space="preserve"> dengan </w:t>
      </w:r>
      <w:r>
        <w:rPr>
          <w:rFonts w:ascii="Consolas" w:hAnsi="Consolas"/>
          <w:color w:val="C7254E"/>
          <w:sz w:val="18"/>
        </w:rPr>
        <w:t>vaultAddress = vault</w:t>
      </w:r>
      <w:r>
        <w:t xml:space="preserve">, </w:t>
      </w:r>
      <w:r>
        <w:rPr>
          <w:rFonts w:ascii="Consolas" w:hAnsi="Consolas"/>
          <w:color w:val="C7254E"/>
          <w:sz w:val="18"/>
        </w:rPr>
        <w:t>hrAddress = address</w:t>
      </w:r>
      <w:r>
        <w:t>.</w:t>
      </w:r>
    </w:p>
    <w:p>
      <w:pPr>
        <w:pStyle w:val="ListNumber"/>
      </w:pPr>
      <w:r>
        <w:rPr>
          <w:b/>
        </w:rPr>
        <w:t>Karyawan:</w:t>
      </w:r>
      <w:r>
        <w:t xml:space="preserve"> </w:t>
      </w:r>
      <w:r>
        <w:rPr>
          <w:rFonts w:ascii="Consolas" w:hAnsi="Consolas"/>
          <w:color w:val="C7254E"/>
          <w:sz w:val="18"/>
        </w:rPr>
        <w:t>ponder.getStream(employeeLookupAddress)</w:t>
      </w:r>
      <w:r>
        <w:t xml:space="preserve"> (Smart Account address, fallback ke EOA) dengan status </w:t>
      </w:r>
      <w:r>
        <w:rPr>
          <w:rFonts w:ascii="Consolas" w:hAnsi="Consolas"/>
          <w:color w:val="C7254E"/>
          <w:sz w:val="18"/>
        </w:rPr>
        <w:t>Active</w:t>
      </w:r>
      <w:r>
        <w:t>/</w:t>
      </w:r>
      <w:r>
        <w:rPr>
          <w:rFonts w:ascii="Consolas" w:hAnsi="Consolas"/>
          <w:color w:val="C7254E"/>
          <w:sz w:val="18"/>
        </w:rPr>
        <w:t>Paused</w:t>
      </w:r>
      <w:r>
        <w:t xml:space="preserve"> → </w:t>
      </w:r>
      <w:r>
        <w:rPr>
          <w:rFonts w:ascii="Consolas" w:hAnsi="Consolas"/>
          <w:color w:val="C7254E"/>
          <w:sz w:val="18"/>
        </w:rPr>
        <w:t>employee</w:t>
      </w:r>
      <w:r>
        <w:t xml:space="preserve">, </w:t>
      </w:r>
      <w:r>
        <w:rPr>
          <w:rFonts w:ascii="Consolas" w:hAnsi="Consolas"/>
          <w:color w:val="C7254E"/>
          <w:sz w:val="18"/>
        </w:rPr>
        <w:t>vaultAddress</w:t>
      </w:r>
      <w:r>
        <w:t xml:space="preserve"> diresolusi dari </w:t>
      </w:r>
      <w:r>
        <w:rPr>
          <w:rFonts w:ascii="Consolas" w:hAnsi="Consolas"/>
          <w:color w:val="C7254E"/>
          <w:sz w:val="18"/>
        </w:rPr>
        <w:t>hrAuthority</w:t>
      </w:r>
      <w:r>
        <w:t xml:space="preserve"> milik stream tersebut.</w:t>
      </w:r>
    </w:p>
    <w:p>
      <w:pPr>
        <w:pStyle w:val="ListNumber"/>
      </w:pPr>
      <w:r>
        <w:rPr>
          <w:b/>
        </w:rPr>
        <w:t>Karyawan Diberhentikan:</w:t>
      </w:r>
      <w:r>
        <w:t xml:space="preserve"> jika stream berstatus </w:t>
      </w:r>
      <w:r>
        <w:rPr>
          <w:rFonts w:ascii="Consolas" w:hAnsi="Consolas"/>
          <w:color w:val="C7254E"/>
          <w:sz w:val="18"/>
        </w:rPr>
        <w:t>Cancelled</w:t>
      </w:r>
      <w:r>
        <w:t xml:space="preserve"> DAN ada </w:t>
      </w:r>
      <w:r>
        <w:rPr>
          <w:rFonts w:ascii="Consolas" w:hAnsi="Consolas"/>
          <w:color w:val="C7254E"/>
          <w:sz w:val="18"/>
        </w:rPr>
        <w:t>termination</w:t>
      </w:r>
      <w:r>
        <w:t xml:space="preserve"> yang </w:t>
      </w:r>
      <w:r>
        <w:rPr>
          <w:rFonts w:ascii="Consolas" w:hAnsi="Consolas"/>
          <w:color w:val="C7254E"/>
          <w:sz w:val="18"/>
        </w:rPr>
        <w:t>executedAt</w:t>
      </w:r>
      <w:r>
        <w:t xml:space="preserve"> terisi dan belum </w:t>
      </w:r>
      <w:r>
        <w:rPr>
          <w:rFonts w:ascii="Consolas" w:hAnsi="Consolas"/>
          <w:color w:val="C7254E"/>
          <w:sz w:val="18"/>
        </w:rPr>
        <w:t>cancelled</w:t>
      </w:r>
      <w:r>
        <w:t xml:space="preserve"> → </w:t>
      </w:r>
      <w:r>
        <w:rPr>
          <w:rFonts w:ascii="Consolas" w:hAnsi="Consolas"/>
          <w:color w:val="C7254E"/>
          <w:sz w:val="18"/>
        </w:rPr>
        <w:t>terminated</w:t>
      </w:r>
      <w:r>
        <w:t xml:space="preserve"> (menampilkan UI severance, bukan dashboard employee biasa). Status </w:t>
      </w:r>
      <w:r>
        <w:rPr>
          <w:rFonts w:ascii="Consolas" w:hAnsi="Consolas"/>
          <w:color w:val="C7254E"/>
          <w:sz w:val="18"/>
        </w:rPr>
        <w:t>Cancelled</w:t>
      </w:r>
      <w:r>
        <w:t xml:space="preserve"> tanpa termination yang tereksekusi tidak dianggap </w:t>
      </w:r>
      <w:r>
        <w:rPr>
          <w:rFonts w:ascii="Consolas" w:hAnsi="Consolas"/>
          <w:color w:val="C7254E"/>
          <w:sz w:val="18"/>
        </w:rPr>
        <w:t>terminated</w:t>
      </w:r>
      <w:r>
        <w:t xml:space="preserve"> — bisa jadi sisa </w:t>
      </w:r>
      <w:r>
        <w:rPr>
          <w:rFonts w:ascii="Consolas" w:hAnsi="Consolas"/>
          <w:color w:val="C7254E"/>
          <w:sz w:val="18"/>
        </w:rPr>
        <w:t>migrateEmployeeAddress()</w:t>
      </w:r>
      <w:r>
        <w:t xml:space="preserve"> pada alamat lama.</w:t>
      </w:r>
    </w:p>
    <w:p>
      <w:pPr>
        <w:pStyle w:val="ListNumber"/>
      </w:pPr>
      <w:r>
        <w:t xml:space="preserve">Jika tidak ada kondisi di atas yang terpenuhi → </w:t>
      </w:r>
      <w:r>
        <w:rPr>
          <w:rFonts w:ascii="Consolas" w:hAnsi="Consolas"/>
          <w:color w:val="C7254E"/>
          <w:sz w:val="18"/>
        </w:rPr>
        <w:t>role = null</w:t>
      </w:r>
      <w:r>
        <w:t xml:space="preserve"> (diarahkan ke onboarding).</w:t>
      </w:r>
    </w:p>
    <w:p>
      <w:pPr>
        <w:spacing w:after="120"/>
      </w:pPr>
      <w:r>
        <w:rPr>
          <w:b/>
        </w:rPr>
        <w:t>Catatan penting:</w:t>
      </w:r>
      <w:r>
        <w:t xml:space="preserve"> algoritma ini </w:t>
      </w:r>
      <w:r>
        <w:rPr>
          <w:b/>
        </w:rPr>
        <w:t>tidak memiliki cabang untuk `LEGAL_ROLE`</w:t>
      </w:r>
      <w:r>
        <w:t xml:space="preserve"> — tidak ada langkah yang memanggil </w:t>
      </w:r>
      <w:r>
        <w:rPr>
          <w:rFonts w:ascii="Consolas" w:hAnsi="Consolas"/>
          <w:color w:val="C7254E"/>
          <w:sz w:val="18"/>
        </w:rPr>
        <w:t>hasRole(LEGAL_ROLE, address)</w:t>
      </w:r>
      <w:r>
        <w:t xml:space="preserve"> di manapun dalam hook ini. Lihat §2.4.5 untuk pembahasan lengkap konsekuensinya (portal Legal Officer terpisah tidak dapat diakses lewat produk).</w:t>
      </w:r>
    </w:p>
    <w:p>
      <w:pPr>
        <w:spacing w:after="120"/>
      </w:pPr>
      <w:r>
        <w:rPr>
          <w:b/>
        </w:rPr>
        <w:t>[useContractWrite (`hooks/useContractWrite.ts`)]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rFonts w:ascii="Consolas" w:hAnsi="Consolas"/>
                <w:color w:val="C7254E"/>
                <w:sz w:val="18"/>
              </w:rPr>
              <w:t>{ write, isPending, error }</w:t>
            </w:r>
          </w:p>
        </w:tc>
      </w:tr>
      <w:tr>
        <w:tc>
          <w:tcPr>
            <w:tcW w:type="dxa" w:w="4680"/>
          </w:tcPr>
          <w:p>
            <w:r>
              <w:rPr>
                <w:sz w:val="18"/>
              </w:rPr>
              <w:t>Deskripsi</w:t>
            </w:r>
          </w:p>
        </w:tc>
        <w:tc>
          <w:tcPr>
            <w:tcW w:type="dxa" w:w="4680"/>
          </w:tcPr>
          <w:p/>
        </w:tc>
      </w:tr>
    </w:tbl>
    <w:p>
      <w:pPr>
        <w:spacing w:after="80"/>
      </w:pPr>
    </w:p>
    <w:p>
      <w:pPr>
        <w:spacing w:after="120"/>
      </w:pPr>
      <w:r>
        <w:rPr>
          <w:b/>
        </w:rPr>
        <w:t>Algoritma:</w:t>
      </w:r>
    </w:p>
    <w:p>
      <w:pPr>
        <w:pStyle w:val="ListNumber"/>
      </w:pPr>
      <w:r>
        <w:t xml:space="preserve">Pilih wallet Privy; jika tidak ada lempar </w:t>
      </w:r>
      <w:r>
        <w:rPr>
          <w:rFonts w:ascii="Consolas" w:hAnsi="Consolas"/>
          <w:color w:val="C7254E"/>
          <w:sz w:val="18"/>
        </w:rPr>
        <w:t>"No wallet connected"</w:t>
      </w:r>
      <w:r>
        <w:t>.</w:t>
      </w:r>
    </w:p>
    <w:p>
      <w:pPr>
        <w:pStyle w:val="ListNumber"/>
      </w:pPr>
      <w:r>
        <w:rPr>
          <w:rFonts w:ascii="Consolas" w:hAnsi="Consolas"/>
          <w:color w:val="C7254E"/>
          <w:sz w:val="18"/>
        </w:rPr>
        <w:t>switchChain(BASE_SEPOLIA.id)</w:t>
      </w:r>
      <w:r>
        <w:t xml:space="preserve">; buat </w:t>
      </w:r>
      <w:r>
        <w:rPr>
          <w:rFonts w:ascii="Consolas" w:hAnsi="Consolas"/>
          <w:color w:val="C7254E"/>
          <w:sz w:val="18"/>
        </w:rPr>
        <w:t>walletClient</w:t>
      </w:r>
      <w:r>
        <w:t xml:space="preserve"> dengan transport </w:t>
      </w:r>
      <w:r>
        <w:rPr>
          <w:rFonts w:ascii="Consolas" w:hAnsi="Consolas"/>
          <w:color w:val="C7254E"/>
          <w:sz w:val="18"/>
        </w:rPr>
        <w:t>custom(provider)</w:t>
      </w:r>
      <w:r>
        <w:t>.</w:t>
      </w:r>
    </w:p>
    <w:p>
      <w:pPr>
        <w:pStyle w:val="ListNumber"/>
      </w:pPr>
      <w:r>
        <w:t>Tampilkan toast "Waiting for signature…" → "Broadcasting transaction…".</w:t>
      </w:r>
    </w:p>
    <w:p>
      <w:pPr>
        <w:pStyle w:val="ListNumber"/>
      </w:pPr>
      <w:r>
        <w:rPr>
          <w:rFonts w:ascii="Consolas" w:hAnsi="Consolas"/>
          <w:color w:val="C7254E"/>
          <w:sz w:val="18"/>
        </w:rPr>
        <w:t>writeContract({account, address, abi, functionName, args})</w:t>
      </w:r>
      <w:r>
        <w:t xml:space="preserve">; kembalikan </w:t>
      </w:r>
      <w:r>
        <w:rPr>
          <w:rFonts w:ascii="Consolas" w:hAnsi="Consolas"/>
          <w:color w:val="C7254E"/>
          <w:sz w:val="18"/>
        </w:rPr>
        <w:t>hash</w:t>
      </w:r>
      <w:r>
        <w:t>.</w:t>
      </w:r>
    </w:p>
    <w:p>
      <w:pPr>
        <w:pStyle w:val="ListNumber"/>
      </w:pPr>
      <w:r>
        <w:t xml:space="preserve">Pada error, set </w:t>
      </w:r>
      <w:r>
        <w:rPr>
          <w:rFonts w:ascii="Consolas" w:hAnsi="Consolas"/>
          <w:color w:val="C7254E"/>
          <w:sz w:val="18"/>
        </w:rPr>
        <w:t>error</w:t>
      </w:r>
      <w:r>
        <w:t xml:space="preserve"> dan toast pesan terpotong; lempar ulang.</w:t>
      </w:r>
    </w:p>
    <w:p>
      <w:pPr>
        <w:spacing w:after="120"/>
      </w:pPr>
      <w:r>
        <w:rPr>
          <w:b/>
        </w:rPr>
        <w:t>[useTxToast (`hooks/useTxToast.ts`)]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r>
              <w:rPr>
                <w:b/>
              </w:rPr>
            </w:r>
          </w:p>
        </w:tc>
        <w:tc>
          <w:tcPr>
            <w:tcW w:type="dxa" w:w="4680"/>
            <w:shd w:val="clear" w:color="auto" w:fill="D9E2F3"/>
          </w:tcPr>
          <w:p>
            <w:r>
              <w:rPr>
                <w:b/>
              </w:rPr>
            </w:r>
          </w:p>
        </w:tc>
      </w:tr>
      <w:tr>
        <w:tc>
          <w:tcPr>
            <w:tcW w:type="dxa" w:w="4680"/>
          </w:tcPr>
          <w:p>
            <w:r>
              <w:rPr>
                <w:sz w:val="18"/>
              </w:rPr>
              <w:t>Input</w:t>
            </w:r>
          </w:p>
        </w:tc>
        <w:tc>
          <w:tcPr>
            <w:tcW w:type="dxa" w:w="4680"/>
          </w:tcPr>
          <w:p>
            <w:r>
              <w:rPr>
                <w:sz w:val="18"/>
              </w:rPr>
              <w:t>-</w:t>
            </w:r>
          </w:p>
        </w:tc>
      </w:tr>
      <w:tr>
        <w:tc>
          <w:tcPr>
            <w:tcW w:type="dxa" w:w="4680"/>
          </w:tcPr>
          <w:p>
            <w:r>
              <w:rPr>
                <w:sz w:val="18"/>
              </w:rPr>
              <w:t>Output</w:t>
            </w:r>
          </w:p>
        </w:tc>
        <w:tc>
          <w:tcPr>
            <w:tcW w:type="dxa" w:w="4680"/>
          </w:tcPr>
          <w:p>
            <w:r>
              <w:rPr>
                <w:rFonts w:ascii="Consolas" w:hAnsi="Consolas"/>
                <w:color w:val="C7254E"/>
                <w:sz w:val="18"/>
              </w:rPr>
              <w:t>{ toasts, toast, addToast, removeToast, updateToast }</w:t>
            </w:r>
          </w:p>
        </w:tc>
      </w:tr>
      <w:tr>
        <w:tc>
          <w:tcPr>
            <w:tcW w:type="dxa" w:w="4680"/>
          </w:tcPr>
          <w:p>
            <w:r>
              <w:rPr>
                <w:sz w:val="18"/>
              </w:rPr>
              <w:t>Deskripsi</w:t>
            </w:r>
          </w:p>
        </w:tc>
        <w:tc>
          <w:tcPr>
            <w:tcW w:type="dxa" w:w="4680"/>
          </w:tcPr>
          <w:p/>
        </w:tc>
      </w:tr>
    </w:tbl>
    <w:p>
      <w:pPr>
        <w:spacing w:after="80"/>
      </w:pPr>
    </w:p>
    <w:p>
      <w:pPr>
        <w:spacing w:after="120"/>
      </w:pPr>
      <w:r>
        <w:rPr>
          <w:b/>
        </w:rPr>
        <w:t>Algoritma:</w:t>
      </w:r>
      <w:r>
        <w:t xml:space="preserve"> Jika dalam </w:t>
      </w:r>
      <w:r>
        <w:rPr>
          <w:rFonts w:ascii="Consolas" w:hAnsi="Consolas"/>
          <w:color w:val="C7254E"/>
          <w:sz w:val="18"/>
        </w:rPr>
        <w:t>TxToastContext</w:t>
      </w:r>
      <w:r>
        <w:t xml:space="preserve">, gunakan provider; jika tidak, kelola state lokal. </w:t>
      </w:r>
      <w:r>
        <w:rPr>
          <w:rFonts w:ascii="Consolas" w:hAnsi="Consolas"/>
          <w:color w:val="C7254E"/>
          <w:sz w:val="18"/>
        </w:rPr>
        <w:t>addToast</w:t>
      </w:r>
      <w:r>
        <w:t xml:space="preserve"> menghasilkan id acak; toast </w:t>
      </w:r>
      <w:r>
        <w:rPr>
          <w:rFonts w:ascii="Consolas" w:hAnsi="Consolas"/>
          <w:color w:val="C7254E"/>
          <w:sz w:val="18"/>
        </w:rPr>
        <w:t>success</w:t>
      </w:r>
      <w:r>
        <w:t>/</w:t>
      </w:r>
      <w:r>
        <w:rPr>
          <w:rFonts w:ascii="Consolas" w:hAnsi="Consolas"/>
          <w:color w:val="C7254E"/>
          <w:sz w:val="18"/>
        </w:rPr>
        <w:t>error</w:t>
      </w:r>
      <w:r>
        <w:t xml:space="preserve"> otomatis hilang setelah 5 detik; </w:t>
      </w:r>
      <w:r>
        <w:rPr>
          <w:rFonts w:ascii="Consolas" w:hAnsi="Consolas"/>
          <w:color w:val="C7254E"/>
          <w:sz w:val="18"/>
        </w:rPr>
        <w:t>updateToast</w:t>
      </w:r>
      <w:r>
        <w:t xml:space="preserve"> memperbarui pesan/tipe berdasarkan id.</w:t>
      </w:r>
    </w:p>
    <w:p>
      <w:pPr>
        <w:pStyle w:val="Heading3"/>
      </w:pPr>
      <w:r>
        <w:t>C.3 Komponen Bersama (`components/shared`)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r>
              <w:rPr>
                <w:b/>
              </w:rPr>
            </w:r>
            <w:r>
              <w:rPr>
                <w:b/>
                <w:sz w:val="18"/>
              </w:rPr>
              <w:t>Komponen</w:t>
            </w:r>
          </w:p>
        </w:tc>
        <w:tc>
          <w:tcPr>
            <w:tcW w:type="dxa" w:w="2340"/>
            <w:shd w:val="clear" w:color="auto" w:fill="D9E2F3"/>
          </w:tcPr>
          <w:p>
            <w:r>
              <w:rPr>
                <w:b/>
              </w:rPr>
            </w:r>
            <w:r>
              <w:rPr>
                <w:b/>
                <w:sz w:val="18"/>
              </w:rPr>
              <w:t>Props Utama</w:t>
            </w:r>
          </w:p>
        </w:tc>
        <w:tc>
          <w:tcPr>
            <w:tcW w:type="dxa" w:w="2340"/>
            <w:shd w:val="clear" w:color="auto" w:fill="D9E2F3"/>
          </w:tcPr>
          <w:p>
            <w:r>
              <w:rPr>
                <w:b/>
              </w:rPr>
            </w:r>
            <w:r>
              <w:rPr>
                <w:b/>
                <w:sz w:val="18"/>
              </w:rPr>
              <w:t>Return/Render</w:t>
            </w:r>
          </w:p>
        </w:tc>
        <w:tc>
          <w:tcPr>
            <w:tcW w:type="dxa" w:w="2340"/>
            <w:shd w:val="clear" w:color="auto" w:fill="D9E2F3"/>
          </w:tcPr>
          <w:p>
            <w:r>
              <w:rPr>
                <w:b/>
              </w:rPr>
            </w:r>
            <w:r>
              <w:rPr>
                <w:b/>
                <w:sz w:val="18"/>
              </w:rPr>
              <w:t>Dipakai di</w:t>
            </w:r>
          </w:p>
        </w:tc>
      </w:tr>
      <w:tr>
        <w:tc>
          <w:tcPr>
            <w:tcW w:type="dxa" w:w="2340"/>
          </w:tcPr>
          <w:p>
            <w:r>
              <w:rPr>
                <w:rFonts w:ascii="Consolas" w:hAnsi="Consolas"/>
                <w:color w:val="C7254E"/>
                <w:sz w:val="18"/>
              </w:rPr>
              <w:t>StreamCounter</w:t>
            </w:r>
          </w:p>
        </w:tc>
        <w:tc>
          <w:tcPr>
            <w:tcW w:type="dxa" w:w="2340"/>
          </w:tcPr>
          <w:p>
            <w:r>
              <w:rPr>
                <w:rFonts w:ascii="Consolas" w:hAnsi="Consolas"/>
                <w:color w:val="C7254E"/>
                <w:sz w:val="18"/>
              </w:rPr>
              <w:t>flowRateWei</w:t>
            </w:r>
            <w:r>
              <w:rPr>
                <w:sz w:val="18"/>
              </w:rPr>
              <w:t xml:space="preserve">, </w:t>
            </w:r>
            <w:r>
              <w:rPr>
                <w:rFonts w:ascii="Consolas" w:hAnsi="Consolas"/>
                <w:color w:val="C7254E"/>
                <w:sz w:val="18"/>
              </w:rPr>
              <w:t>seedWei</w:t>
            </w:r>
          </w:p>
        </w:tc>
        <w:tc>
          <w:tcPr>
            <w:tcW w:type="dxa" w:w="2340"/>
          </w:tcPr>
          <w:p>
            <w:r>
              <w:rPr>
                <w:sz w:val="18"/>
              </w:rPr>
              <w:t>Penghitung saldo real-time per detik</w:t>
            </w:r>
          </w:p>
        </w:tc>
        <w:tc>
          <w:tcPr>
            <w:tcW w:type="dxa" w:w="2340"/>
          </w:tcPr>
          <w:p>
            <w:r>
              <w:rPr>
                <w:rFonts w:ascii="Consolas" w:hAnsi="Consolas"/>
                <w:color w:val="C7254E"/>
                <w:sz w:val="18"/>
              </w:rPr>
              <w:t>/employee/ewa</w:t>
            </w:r>
          </w:p>
        </w:tc>
      </w:tr>
      <w:tr>
        <w:tc>
          <w:tcPr>
            <w:tcW w:type="dxa" w:w="2340"/>
          </w:tcPr>
          <w:p>
            <w:r>
              <w:rPr>
                <w:rFonts w:ascii="Consolas" w:hAnsi="Consolas"/>
                <w:color w:val="C7254E"/>
                <w:sz w:val="18"/>
              </w:rPr>
              <w:t>IDRXAmount</w:t>
            </w:r>
          </w:p>
        </w:tc>
        <w:tc>
          <w:tcPr>
            <w:tcW w:type="dxa" w:w="2340"/>
          </w:tcPr>
          <w:p>
            <w:r>
              <w:rPr>
                <w:rFonts w:ascii="Consolas" w:hAnsi="Consolas"/>
                <w:color w:val="C7254E"/>
                <w:sz w:val="18"/>
              </w:rPr>
              <w:t>wei</w:t>
            </w:r>
          </w:p>
        </w:tc>
        <w:tc>
          <w:tcPr>
            <w:tcW w:type="dxa" w:w="2340"/>
          </w:tcPr>
          <w:p>
            <w:r>
              <w:rPr>
                <w:sz w:val="18"/>
              </w:rPr>
              <w:t>Format nominal IDRX (1 IDRX = 1 IDR)</w:t>
            </w:r>
          </w:p>
        </w:tc>
        <w:tc>
          <w:tcPr>
            <w:tcW w:type="dxa" w:w="2340"/>
          </w:tcPr>
          <w:p>
            <w:r>
              <w:rPr>
                <w:sz w:val="18"/>
              </w:rPr>
              <w:t>seluruh portal</w:t>
            </w:r>
          </w:p>
        </w:tc>
      </w:tr>
      <w:tr>
        <w:tc>
          <w:tcPr>
            <w:tcW w:type="dxa" w:w="2340"/>
          </w:tcPr>
          <w:p>
            <w:r>
              <w:rPr>
                <w:rFonts w:ascii="Consolas" w:hAnsi="Consolas"/>
                <w:color w:val="C7254E"/>
                <w:sz w:val="18"/>
              </w:rPr>
              <w:t>OnChainLink</w:t>
            </w:r>
          </w:p>
        </w:tc>
        <w:tc>
          <w:tcPr>
            <w:tcW w:type="dxa" w:w="2340"/>
          </w:tcPr>
          <w:p>
            <w:r>
              <w:rPr>
                <w:rFonts w:ascii="Consolas" w:hAnsi="Consolas"/>
                <w:color w:val="C7254E"/>
                <w:sz w:val="18"/>
              </w:rPr>
              <w:t>hash</w:t>
            </w:r>
            <w:r>
              <w:rPr>
                <w:sz w:val="18"/>
              </w:rPr>
              <w:t xml:space="preserve">, </w:t>
            </w:r>
            <w:r>
              <w:rPr>
                <w:rFonts w:ascii="Consolas" w:hAnsi="Consolas"/>
                <w:color w:val="C7254E"/>
                <w:sz w:val="18"/>
              </w:rPr>
              <w:t>type</w:t>
            </w:r>
          </w:p>
        </w:tc>
        <w:tc>
          <w:tcPr>
            <w:tcW w:type="dxa" w:w="2340"/>
          </w:tcPr>
          <w:p>
            <w:r>
              <w:rPr>
                <w:sz w:val="18"/>
              </w:rPr>
              <w:t>Tautan ke Basescan</w:t>
            </w:r>
          </w:p>
        </w:tc>
        <w:tc>
          <w:tcPr>
            <w:tcW w:type="dxa" w:w="2340"/>
          </w:tcPr>
          <w:p>
            <w:r>
              <w:rPr>
                <w:sz w:val="18"/>
              </w:rPr>
              <w:t>EWA, audit</w:t>
            </w:r>
          </w:p>
        </w:tc>
      </w:tr>
      <w:tr>
        <w:tc>
          <w:tcPr>
            <w:tcW w:type="dxa" w:w="2340"/>
          </w:tcPr>
          <w:p>
            <w:r>
              <w:rPr>
                <w:rFonts w:ascii="Consolas" w:hAnsi="Consolas"/>
                <w:color w:val="C7254E"/>
                <w:sz w:val="18"/>
              </w:rPr>
              <w:t>Modal</w:t>
            </w:r>
          </w:p>
        </w:tc>
        <w:tc>
          <w:tcPr>
            <w:tcW w:type="dxa" w:w="2340"/>
          </w:tcPr>
          <w:p>
            <w:r>
              <w:rPr>
                <w:rFonts w:ascii="Consolas" w:hAnsi="Consolas"/>
                <w:color w:val="C7254E"/>
                <w:sz w:val="18"/>
              </w:rPr>
              <w:t>isOpen</w:t>
            </w:r>
            <w:r>
              <w:rPr>
                <w:sz w:val="18"/>
              </w:rPr>
              <w:t xml:space="preserve">, </w:t>
            </w:r>
            <w:r>
              <w:rPr>
                <w:rFonts w:ascii="Consolas" w:hAnsi="Consolas"/>
                <w:color w:val="C7254E"/>
                <w:sz w:val="18"/>
              </w:rPr>
              <w:t>onClose</w:t>
            </w:r>
          </w:p>
        </w:tc>
        <w:tc>
          <w:tcPr>
            <w:tcW w:type="dxa" w:w="2340"/>
          </w:tcPr>
          <w:p>
            <w:r>
              <w:rPr>
                <w:sz w:val="18"/>
              </w:rPr>
              <w:t>Dialog overlay</w:t>
            </w:r>
          </w:p>
        </w:tc>
        <w:tc>
          <w:tcPr>
            <w:tcW w:type="dxa" w:w="2340"/>
          </w:tcPr>
          <w:p>
            <w:r>
              <w:rPr>
                <w:rFonts w:ascii="Consolas" w:hAnsi="Consolas"/>
                <w:color w:val="C7254E"/>
                <w:sz w:val="18"/>
              </w:rPr>
              <w:t>/owner</w:t>
            </w:r>
            <w:r>
              <w:rPr>
                <w:sz w:val="18"/>
              </w:rPr>
              <w:t xml:space="preserve"> (deploy/approve)</w:t>
            </w:r>
          </w:p>
        </w:tc>
      </w:tr>
      <w:tr>
        <w:tc>
          <w:tcPr>
            <w:tcW w:type="dxa" w:w="2340"/>
          </w:tcPr>
          <w:p>
            <w:r>
              <w:rPr>
                <w:sz w:val="18"/>
              </w:rPr>
              <w:t>Vault Balance Card</w:t>
            </w:r>
          </w:p>
        </w:tc>
        <w:tc>
          <w:tcPr>
            <w:tcW w:type="dxa" w:w="2340"/>
          </w:tcPr>
          <w:p>
            <w:r>
              <w:rPr>
                <w:rFonts w:ascii="Consolas" w:hAnsi="Consolas"/>
                <w:color w:val="C7254E"/>
                <w:sz w:val="18"/>
              </w:rPr>
              <w:t>vaultBalance</w:t>
            </w:r>
            <w:r>
              <w:rPr>
                <w:sz w:val="18"/>
              </w:rPr>
              <w:t>, threshold</w:t>
            </w:r>
          </w:p>
        </w:tc>
        <w:tc>
          <w:tcPr>
            <w:tcW w:type="dxa" w:w="2340"/>
          </w:tcPr>
          <w:p>
            <w:r>
              <w:rPr>
                <w:sz w:val="18"/>
              </w:rPr>
              <w:t>Kartu saldo + indikator rendah</w:t>
            </w:r>
          </w:p>
        </w:tc>
        <w:tc>
          <w:tcPr>
            <w:tcW w:type="dxa" w:w="2340"/>
          </w:tcPr>
          <w:p>
            <w:r>
              <w:rPr>
                <w:rFonts w:ascii="Consolas" w:hAnsi="Consolas"/>
                <w:color w:val="C7254E"/>
                <w:sz w:val="18"/>
              </w:rPr>
              <w:t>/hr/vault</w:t>
            </w:r>
          </w:p>
        </w:tc>
      </w:tr>
    </w:tbl>
    <w:p>
      <w:pPr>
        <w:spacing w:after="80"/>
      </w:pPr>
    </w:p>
    <w:p>
      <w:pPr>
        <w:spacing w:after="120"/>
      </w:pPr>
      <w:r>
        <w:rPr>
          <w:b/>
        </w:rPr>
        <w:t>Algoritma `StreamCounter`:</w:t>
      </w:r>
      <w:r>
        <w:t xml:space="preserve"> Mulai dari </w:t>
      </w:r>
      <w:r>
        <w:rPr>
          <w:rFonts w:ascii="Consolas" w:hAnsi="Consolas"/>
          <w:color w:val="C7254E"/>
          <w:sz w:val="18"/>
        </w:rPr>
        <w:t>seedWei</w:t>
      </w:r>
      <w:r>
        <w:t xml:space="preserve"> (hasil </w:t>
      </w:r>
      <w:r>
        <w:rPr>
          <w:rFonts w:ascii="Consolas" w:hAnsi="Consolas"/>
          <w:color w:val="C7254E"/>
          <w:sz w:val="18"/>
        </w:rPr>
        <w:t>getAccrued</w:t>
      </w:r>
      <w:r>
        <w:t xml:space="preserve">); tambahkan </w:t>
      </w:r>
      <w:r>
        <w:rPr>
          <w:rFonts w:ascii="Consolas" w:hAnsi="Consolas"/>
          <w:color w:val="C7254E"/>
          <w:sz w:val="18"/>
        </w:rPr>
        <w:t>flowRateWei</w:t>
      </w:r>
      <w:r>
        <w:t xml:space="preserve"> per detik melalui interval; resinkronisasi dengan seed terbaru saat parent melakukan polling 10 detik (NFR-10).</w:t>
      </w:r>
    </w:p>
    <w:p>
      <w:pPr>
        <w:pStyle w:val="Heading3"/>
      </w:pPr>
      <w:r>
        <w:t>C.4 Integrasi Privy dan ERC-4337</w:t>
      </w:r>
    </w:p>
    <w:p>
      <w:pPr>
        <w:spacing w:after="120"/>
      </w:pPr>
      <w:r>
        <w:t>Diagram urutan EWA gasless end-to-end menggabungkan Privy (tanda tangan silent), backend relay, Pimlico Bundler, dan webhook konfirmasi real-time.</w:t>
      </w:r>
    </w:p>
    <w:p>
      <w:pPr>
        <w:spacing w:after="160"/>
        <w:ind w:left="288"/>
        <w:shd w:val="clear" w:color="auto" w:fill="F0F0F0"/>
      </w:pPr>
      <w:r>
        <w:rPr>
          <w:rFonts w:ascii="Consolas" w:hAnsi="Consolas"/>
          <w:color w:val="333333"/>
          <w:sz w:val="16"/>
        </w:rPr>
        <w:t>sequenceDiagram</w:t>
        <w:br/>
        <w:t xml:space="preserve">    actor E as Karyawan</w:t>
        <w:br/>
        <w:t xml:space="preserve">    participant FE as Frontend EWA</w:t>
        <w:br/>
        <w:t xml:space="preserve">    participant PV as Privy Embedded Wallet</w:t>
        <w:br/>
        <w:t xml:space="preserve">    participant BE as Backend /bundler/relay</w:t>
        <w:br/>
        <w:t xml:space="preserve">    participant PM as Pimlico Bundler + Paymaster</w:t>
        <w:br/>
        <w:t xml:space="preserve">    participant EP as EntryPoint (Base)</w:t>
        <w:br/>
        <w:t xml:space="preserve">    participant V as CompanyVault</w:t>
        <w:br/>
        <w:t xml:space="preserve">    participant AL as Alchemy Webhook</w:t>
        <w:br/>
        <w:t xml:space="preserve">    participant WS as WebSocket</w:t>
        <w:br/>
        <w:br/>
        <w:t xml:space="preserve">    E-&gt;&gt;FE: Klik "Tarik Gaji"</w:t>
        <w:br/>
        <w:t xml:space="preserve">    FE-&gt;&gt;FE: bangun UserOperation (callData=claimSalary 0x5b7e8209)</w:t>
        <w:br/>
        <w:t xml:space="preserve">    FE-&gt;&gt;PV: sign UserOperation (silent)</w:t>
        <w:br/>
        <w:t xml:space="preserve">    PV--&gt;&gt;FE: signature</w:t>
        <w:br/>
        <w:t xml:space="preserve">    FE-&gt;&gt;BE: POST /bundler/relay {userOp, entryPoint} (Bearer JWT)</w:t>
        <w:br/>
        <w:t xml:space="preserve">    BE-&gt;&gt;BE: cek JWT.address == userOp.sender</w:t>
        <w:br/>
        <w:t xml:space="preserve">    BE-&gt;&gt;BE: cek selektor == claimSalary()</w:t>
        <w:br/>
        <w:t xml:space="preserve">    BE-&gt;&gt;BE: checkAndIncrement (&lt;=10/jam)</w:t>
        <w:br/>
        <w:t xml:space="preserve">    BE-&gt;&gt;PM: eth_sendUserOperation</w:t>
        <w:br/>
        <w:t xml:space="preserve">    PM-&gt;&gt;EP: handleOps (Paymaster sponsor gas)</w:t>
        <w:br/>
        <w:t xml:space="preserve">    EP-&gt;&gt;V: claimSalary()</w:t>
        <w:br/>
        <w:t xml:space="preserve">    V-&gt;&gt;V: split 93/5/2 + autoRepay + platformFee</w:t>
        <w:br/>
        <w:t xml:space="preserve">    V--&gt;&gt;EP: emit SalaryClaimed + PlatformFeePaid</w:t>
        <w:br/>
        <w:t xml:space="preserve">    BE--&gt;&gt;FE: {userOpHash}</w:t>
        <w:br/>
        <w:t xml:space="preserve">    AL-&gt;&gt;BE: POST /webhook/alchemy (event SalaryClaimed)</w:t>
        <w:br/>
        <w:t xml:space="preserve">    BE-&gt;&gt;BE: verifikasi HMAC + audit log</w:t>
        <w:br/>
        <w:t xml:space="preserve">    BE-&gt;&gt;WS: broadcast SALARY_CLAIMED</w:t>
        <w:br/>
        <w:t xml:space="preserve">    WS--&gt;&gt;FE: pesan real-time</w:t>
        <w:br/>
        <w:t xml:space="preserve">    FE--&gt;&gt;E: tampilkan konfirmasi klaim</w:t>
      </w:r>
    </w:p>
    <w:p>
      <w:pPr>
        <w:spacing w:after="120"/>
      </w:pPr>
      <w:r>
        <w:t xml:space="preserve">Catatan: untuk aksi HR/Owner (mis. </w:t>
      </w:r>
      <w:r>
        <w:rPr>
          <w:rFonts w:ascii="Consolas" w:hAnsi="Consolas"/>
          <w:color w:val="C7254E"/>
          <w:sz w:val="18"/>
        </w:rPr>
        <w:t>startStream</w:t>
      </w:r>
      <w:r>
        <w:t xml:space="preserve">, </w:t>
      </w:r>
      <w:r>
        <w:rPr>
          <w:rFonts w:ascii="Consolas" w:hAnsi="Consolas"/>
          <w:color w:val="C7254E"/>
          <w:sz w:val="18"/>
        </w:rPr>
        <w:t>proposeTermination</w:t>
      </w:r>
      <w:r>
        <w:t xml:space="preserve">, </w:t>
      </w:r>
      <w:r>
        <w:rPr>
          <w:rFonts w:ascii="Consolas" w:hAnsi="Consolas"/>
          <w:color w:val="C7254E"/>
          <w:sz w:val="18"/>
        </w:rPr>
        <w:t>approveTermination</w:t>
      </w:r>
      <w:r>
        <w:t xml:space="preserve">, </w:t>
      </w:r>
      <w:r>
        <w:rPr>
          <w:rFonts w:ascii="Consolas" w:hAnsi="Consolas"/>
          <w:color w:val="C7254E"/>
          <w:sz w:val="18"/>
        </w:rPr>
        <w:t>fundVault</w:t>
      </w:r>
      <w:r>
        <w:t xml:space="preserve">), frontend memakai jalur </w:t>
      </w:r>
      <w:r>
        <w:rPr>
          <w:rFonts w:ascii="Consolas" w:hAnsi="Consolas"/>
          <w:color w:val="C7254E"/>
          <w:sz w:val="18"/>
        </w:rPr>
        <w:t>useContractWrite</w:t>
      </w:r>
      <w:r>
        <w:t xml:space="preserve"> standar (transaksi ditandatangani dan dibayar gas oleh wallet pengguna), bukan jalur relay gasless yang dikhususkan untuk </w:t>
      </w:r>
      <w:r>
        <w:rPr>
          <w:rFonts w:ascii="Consolas" w:hAnsi="Consolas"/>
          <w:color w:val="C7254E"/>
          <w:sz w:val="18"/>
        </w:rPr>
        <w:t>claimSalary()</w:t>
      </w:r>
      <w:r>
        <w:t xml:space="preserve"> karyawan.</w:t>
      </w:r>
    </w:p>
    <w:p>
      <w:r>
        <w:br w:type="page"/>
      </w:r>
    </w:p>
    <w:p>
      <w:r>
        <w:br w:type="page"/>
      </w:r>
    </w:p>
    <w:p>
      <w:pPr>
        <w:pStyle w:val="Heading2"/>
      </w:pPr>
      <w:r>
        <w:t>D. Lampiran D — Perancangan Keamanan</w:t>
      </w:r>
    </w:p>
    <w:p>
      <w:pPr>
        <w:pStyle w:val="Heading3"/>
      </w:pPr>
      <w:r>
        <w:t>D.1 Keamanan Smart Contract</w:t>
      </w:r>
    </w:p>
    <w:p>
      <w:pPr>
        <w:pStyle w:val="ListNumber"/>
      </w:pPr>
      <w:r>
        <w:rPr>
          <w:b/>
        </w:rPr>
        <w:t>Pola CEI (Checks-Effects-Interactions):</w:t>
      </w:r>
      <w:r>
        <w:t xml:space="preserve"> </w:t>
      </w:r>
      <w:r>
        <w:rPr>
          <w:rFonts w:ascii="Consolas" w:hAnsi="Consolas"/>
          <w:color w:val="C7254E"/>
          <w:sz w:val="18"/>
        </w:rPr>
        <w:t>claimSalary()</w:t>
      </w:r>
      <w:r>
        <w:t xml:space="preserve">, </w:t>
      </w:r>
      <w:r>
        <w:rPr>
          <w:rFonts w:ascii="Consolas" w:hAnsi="Consolas"/>
          <w:color w:val="C7254E"/>
          <w:sz w:val="18"/>
        </w:rPr>
        <w:t>approveAdvance()</w:t>
      </w:r>
      <w:r>
        <w:t xml:space="preserve">, </w:t>
      </w:r>
      <w:r>
        <w:rPr>
          <w:rFonts w:ascii="Consolas" w:hAnsi="Consolas"/>
          <w:color w:val="C7254E"/>
          <w:sz w:val="18"/>
        </w:rPr>
        <w:t>executeTermination()</w:t>
      </w:r>
      <w:r>
        <w:t xml:space="preserve">, dan </w:t>
      </w:r>
      <w:r>
        <w:rPr>
          <w:rFonts w:ascii="Consolas" w:hAnsi="Consolas"/>
          <w:color w:val="C7254E"/>
          <w:sz w:val="18"/>
        </w:rPr>
        <w:t>withdrawVault()</w:t>
      </w:r>
      <w:r>
        <w:t xml:space="preserve"> melakukan seluruh perubahan state sebelum transfer eksternal untuk mencegah reentrancy.</w:t>
      </w:r>
    </w:p>
    <w:p>
      <w:pPr>
        <w:pStyle w:val="ListNumber"/>
      </w:pPr>
      <w:r>
        <w:rPr>
          <w:b/>
        </w:rPr>
        <w:t>ReentrancyGuard:</w:t>
      </w:r>
      <w:r>
        <w:t xml:space="preserve"> modifier </w:t>
      </w:r>
      <w:r>
        <w:rPr>
          <w:rFonts w:ascii="Consolas" w:hAnsi="Consolas"/>
          <w:color w:val="C7254E"/>
          <w:sz w:val="18"/>
        </w:rPr>
        <w:t>nonReentrant</w:t>
      </w:r>
      <w:r>
        <w:t xml:space="preserve"> pada fungsi yang melakukan transfer IDRX (</w:t>
      </w:r>
      <w:r>
        <w:rPr>
          <w:rFonts w:ascii="Consolas" w:hAnsi="Consolas"/>
          <w:color w:val="C7254E"/>
          <w:sz w:val="18"/>
        </w:rPr>
        <w:t>claimSalary</w:t>
      </w:r>
      <w:r>
        <w:t xml:space="preserve">, </w:t>
      </w:r>
      <w:r>
        <w:rPr>
          <w:rFonts w:ascii="Consolas" w:hAnsi="Consolas"/>
          <w:color w:val="C7254E"/>
          <w:sz w:val="18"/>
        </w:rPr>
        <w:t>withdrawVault</w:t>
      </w:r>
      <w:r>
        <w:t xml:space="preserve">, </w:t>
      </w:r>
      <w:r>
        <w:rPr>
          <w:rFonts w:ascii="Consolas" w:hAnsi="Consolas"/>
          <w:color w:val="C7254E"/>
          <w:sz w:val="18"/>
        </w:rPr>
        <w:t>executeTermination</w:t>
      </w:r>
      <w:r>
        <w:t xml:space="preserve">, </w:t>
      </w:r>
      <w:r>
        <w:rPr>
          <w:rFonts w:ascii="Consolas" w:hAnsi="Consolas"/>
          <w:color w:val="C7254E"/>
          <w:sz w:val="18"/>
        </w:rPr>
        <w:t>resignEmployee</w:t>
      </w:r>
      <w:r>
        <w:t xml:space="preserve">, </w:t>
      </w:r>
      <w:r>
        <w:rPr>
          <w:rFonts w:ascii="Consolas" w:hAnsi="Consolas"/>
          <w:color w:val="C7254E"/>
          <w:sz w:val="18"/>
        </w:rPr>
        <w:t>withdrawCompliance</w:t>
      </w:r>
      <w:r>
        <w:t xml:space="preserve">, </w:t>
      </w:r>
      <w:r>
        <w:rPr>
          <w:rFonts w:ascii="Consolas" w:hAnsi="Consolas"/>
          <w:color w:val="C7254E"/>
          <w:sz w:val="18"/>
        </w:rPr>
        <w:t>claimCliffVest</w:t>
      </w:r>
      <w:r>
        <w:t xml:space="preserve">, </w:t>
      </w:r>
      <w:r>
        <w:rPr>
          <w:rFonts w:ascii="Consolas" w:hAnsi="Consolas"/>
          <w:color w:val="C7254E"/>
          <w:sz w:val="18"/>
        </w:rPr>
        <w:t>approveAdvance</w:t>
      </w:r>
      <w:r>
        <w:t>).</w:t>
      </w:r>
    </w:p>
    <w:p>
      <w:pPr>
        <w:pStyle w:val="ListNumber"/>
      </w:pPr>
      <w:r>
        <w:rPr>
          <w:b/>
        </w:rPr>
        <w:t>AccessControl Berbasis Peran:</w:t>
      </w:r>
      <w:r>
        <w:t xml:space="preserve"> </w:t>
      </w:r>
      <w:r>
        <w:rPr>
          <w:rFonts w:ascii="Consolas" w:hAnsi="Consolas"/>
          <w:color w:val="C7254E"/>
          <w:sz w:val="18"/>
        </w:rPr>
        <w:t>SUPERADMIN_ROLE</w:t>
      </w:r>
      <w:r>
        <w:t xml:space="preserve"> (Factory), </w:t>
      </w:r>
      <w:r>
        <w:rPr>
          <w:rFonts w:ascii="Consolas" w:hAnsi="Consolas"/>
          <w:color w:val="C7254E"/>
          <w:sz w:val="18"/>
        </w:rPr>
        <w:t>HR_ROLE</w:t>
      </w:r>
      <w:r>
        <w:t xml:space="preserve"> &amp; </w:t>
      </w:r>
      <w:r>
        <w:rPr>
          <w:rFonts w:ascii="Consolas" w:hAnsi="Consolas"/>
          <w:color w:val="C7254E"/>
          <w:sz w:val="18"/>
        </w:rPr>
        <w:t>LEGAL_ROLE</w:t>
      </w:r>
      <w:r>
        <w:t xml:space="preserve"> (Vault), </w:t>
      </w:r>
      <w:r>
        <w:rPr>
          <w:rFonts w:ascii="Consolas" w:hAnsi="Consolas"/>
          <w:color w:val="C7254E"/>
          <w:sz w:val="18"/>
        </w:rPr>
        <w:t>MINTER_ROLE</w:t>
      </w:r>
      <w:r>
        <w:t xml:space="preserve"> (SBT), </w:t>
      </w:r>
      <w:r>
        <w:rPr>
          <w:rFonts w:ascii="Consolas" w:hAnsi="Consolas"/>
          <w:color w:val="C7254E"/>
          <w:sz w:val="18"/>
        </w:rPr>
        <w:t>OPS_ROLE</w:t>
      </w:r>
      <w:r>
        <w:t xml:space="preserve"> &amp; </w:t>
      </w:r>
      <w:r>
        <w:rPr>
          <w:rFonts w:ascii="Consolas" w:hAnsi="Consolas"/>
          <w:color w:val="C7254E"/>
          <w:sz w:val="18"/>
        </w:rPr>
        <w:t>PAYROLL_ROLE</w:t>
      </w:r>
      <w:r>
        <w:t xml:space="preserve"> (Liquidity). Setiap fungsi sensitif dilindungi modifier peran.</w:t>
      </w:r>
    </w:p>
    <w:p>
      <w:pPr>
        <w:pStyle w:val="ListNumber"/>
      </w:pPr>
      <w:r>
        <w:rPr>
          <w:b/>
        </w:rPr>
        <w:t>Multi-Sig PHK:</w:t>
      </w:r>
      <w:r>
        <w:t xml:space="preserve"> PHK memerlukan dua tanda tangan berurutan (HR via </w:t>
      </w:r>
      <w:r>
        <w:rPr>
          <w:rFonts w:ascii="Consolas" w:hAnsi="Consolas"/>
          <w:color w:val="C7254E"/>
          <w:sz w:val="18"/>
        </w:rPr>
        <w:t>proposeTermination</w:t>
      </w:r>
      <w:r>
        <w:t xml:space="preserve">, Legal via </w:t>
      </w:r>
      <w:r>
        <w:rPr>
          <w:rFonts w:ascii="Consolas" w:hAnsi="Consolas"/>
          <w:color w:val="C7254E"/>
          <w:sz w:val="18"/>
        </w:rPr>
        <w:t>approveTermination</w:t>
      </w:r>
      <w:r>
        <w:t>) dengan kadaluarsa 7 hari, mencegah PHK sewenang-wenang.</w:t>
      </w:r>
    </w:p>
    <w:p>
      <w:pPr>
        <w:pStyle w:val="ListNumber"/>
      </w:pPr>
      <w:r>
        <w:rPr>
          <w:b/>
        </w:rPr>
        <w:t>SafeERC20:</w:t>
      </w:r>
      <w:r>
        <w:t xml:space="preserve"> seluruh transfer IDRX memakai </w:t>
      </w:r>
      <w:r>
        <w:rPr>
          <w:rFonts w:ascii="Consolas" w:hAnsi="Consolas"/>
          <w:color w:val="C7254E"/>
          <w:sz w:val="18"/>
        </w:rPr>
        <w:t>safeTransfer</w:t>
      </w:r>
      <w:r>
        <w:t>/</w:t>
      </w:r>
      <w:r>
        <w:rPr>
          <w:rFonts w:ascii="Consolas" w:hAnsi="Consolas"/>
          <w:color w:val="C7254E"/>
          <w:sz w:val="18"/>
        </w:rPr>
        <w:t>safeTransferFrom</w:t>
      </w:r>
      <w:r>
        <w:t>.</w:t>
      </w:r>
    </w:p>
    <w:p>
      <w:pPr>
        <w:pStyle w:val="ListNumber"/>
      </w:pPr>
      <w:r>
        <w:rPr>
          <w:b/>
        </w:rPr>
        <w:t>Pausable/Freeze:</w:t>
      </w:r>
      <w:r>
        <w:t xml:space="preserve"> </w:t>
      </w:r>
      <w:r>
        <w:rPr>
          <w:rFonts w:ascii="Consolas" w:hAnsi="Consolas"/>
          <w:color w:val="C7254E"/>
          <w:sz w:val="18"/>
        </w:rPr>
        <w:t>pauseVault</w:t>
      </w:r>
      <w:r>
        <w:t>/</w:t>
      </w:r>
      <w:r>
        <w:rPr>
          <w:rFonts w:ascii="Consolas" w:hAnsi="Consolas"/>
          <w:color w:val="C7254E"/>
          <w:sz w:val="18"/>
        </w:rPr>
        <w:t>resumeVault</w:t>
      </w:r>
      <w:r>
        <w:t xml:space="preserve"> untuk jeda operasional; </w:t>
      </w:r>
      <w:r>
        <w:rPr>
          <w:rFonts w:ascii="Consolas" w:hAnsi="Consolas"/>
          <w:color w:val="C7254E"/>
          <w:sz w:val="18"/>
        </w:rPr>
        <w:t>freezeVault</w:t>
      </w:r>
      <w:r>
        <w:t>/</w:t>
      </w:r>
      <w:r>
        <w:rPr>
          <w:rFonts w:ascii="Consolas" w:hAnsi="Consolas"/>
          <w:color w:val="C7254E"/>
          <w:sz w:val="18"/>
        </w:rPr>
        <w:t>emergencyFreezeAll</w:t>
      </w:r>
      <w:r>
        <w:t xml:space="preserve"> untuk pembekuan permanen (irreversible) sebagai respons eksploitasi.</w:t>
      </w:r>
    </w:p>
    <w:p>
      <w:pPr>
        <w:pStyle w:val="ListNumber"/>
      </w:pPr>
      <w:r>
        <w:rPr>
          <w:b/>
        </w:rPr>
        <w:t>Validasi Input:</w:t>
      </w:r>
      <w:r>
        <w:t xml:space="preserve"> </w:t>
      </w:r>
      <w:r>
        <w:rPr>
          <w:rFonts w:ascii="Consolas" w:hAnsi="Consolas"/>
          <w:color w:val="C7254E"/>
          <w:sz w:val="18"/>
        </w:rPr>
        <w:t>severanceBps</w:t>
      </w:r>
      <w:r>
        <w:t xml:space="preserve"> per stream ≤ 10.000 bps; cap kasbon 80% gaji bulanan (</w:t>
      </w:r>
      <w:r>
        <w:rPr>
          <w:rFonts w:ascii="Consolas" w:hAnsi="Consolas"/>
          <w:color w:val="C7254E"/>
          <w:sz w:val="18"/>
        </w:rPr>
        <w:t>MAX_ADVANCE_BPS</w:t>
      </w:r>
      <w:r>
        <w:t>); cap platform fee 100 bps; cliff harus di masa depan.</w:t>
      </w:r>
    </w:p>
    <w:p>
      <w:pPr>
        <w:pStyle w:val="ListNumber"/>
      </w:pPr>
      <w:r>
        <w:rPr>
          <w:b/>
        </w:rPr>
        <w:t>try/catch Defensif:</w:t>
      </w:r>
      <w:r>
        <w:t xml:space="preserve"> mint/revoke SBT dibungkus try/catch agar kegagalan dependensi tidak membatalkan operasi inti.</w:t>
      </w:r>
    </w:p>
    <w:p>
      <w:pPr>
        <w:pStyle w:val="Heading3"/>
      </w:pPr>
      <w:r>
        <w:t>D.2 Keamanan Backend</w:t>
      </w:r>
    </w:p>
    <w:p>
      <w:pPr>
        <w:pStyle w:val="ListNumber"/>
      </w:pPr>
      <w:r>
        <w:rPr>
          <w:b/>
        </w:rPr>
        <w:t>JWT + JTI:</w:t>
      </w:r>
      <w:r>
        <w:t xml:space="preserve"> access token 15 menit, refresh token 7 hari; setiap sesi memiliki </w:t>
      </w:r>
      <w:r>
        <w:rPr>
          <w:rFonts w:ascii="Consolas" w:hAnsi="Consolas"/>
          <w:color w:val="C7254E"/>
          <w:sz w:val="18"/>
        </w:rPr>
        <w:t>jti</w:t>
      </w:r>
      <w:r>
        <w:t xml:space="preserve"> tersimpan di tabel </w:t>
      </w:r>
      <w:r>
        <w:rPr>
          <w:rFonts w:ascii="Consolas" w:hAnsi="Consolas"/>
          <w:color w:val="C7254E"/>
          <w:sz w:val="18"/>
        </w:rPr>
        <w:t>sessions</w:t>
      </w:r>
      <w:r>
        <w:t xml:space="preserve"> sehingga logout/revocation bersifat deterministik (bukan sekadar bergantung kadaluarsa).</w:t>
      </w:r>
    </w:p>
    <w:p>
      <w:pPr>
        <w:pStyle w:val="ListNumber"/>
      </w:pPr>
      <w:r>
        <w:rPr>
          <w:b/>
        </w:rPr>
        <w:t>AES-256-GCM untuk PII:</w:t>
      </w:r>
      <w:r>
        <w:t xml:space="preserve"> nama, NIK, dan telepon dienkripsi dengan IV acak 12-byte dan auth tag (format </w:t>
      </w:r>
      <w:r>
        <w:rPr>
          <w:rFonts w:ascii="Consolas" w:hAnsi="Consolas"/>
          <w:color w:val="C7254E"/>
          <w:sz w:val="18"/>
        </w:rPr>
        <w:t>iv:tag:ciphertext</w:t>
      </w:r>
      <w:r>
        <w:t xml:space="preserve">); kunci diturunkan via SHA-256 dari </w:t>
      </w:r>
      <w:r>
        <w:rPr>
          <w:rFonts w:ascii="Consolas" w:hAnsi="Consolas"/>
          <w:color w:val="C7254E"/>
          <w:sz w:val="18"/>
        </w:rPr>
        <w:t>ENCRYPTION_KEY</w:t>
      </w:r>
      <w:r>
        <w:t xml:space="preserve"> (UU PDP).</w:t>
      </w:r>
    </w:p>
    <w:p>
      <w:pPr>
        <w:pStyle w:val="ListNumber"/>
      </w:pPr>
      <w:r>
        <w:rPr>
          <w:b/>
        </w:rPr>
        <w:t>Verifikasi EIP-191:</w:t>
      </w:r>
      <w:r>
        <w:t xml:space="preserve"> </w:t>
      </w:r>
      <w:r>
        <w:rPr>
          <w:rFonts w:ascii="Consolas" w:hAnsi="Consolas"/>
          <w:color w:val="C7254E"/>
          <w:sz w:val="18"/>
        </w:rPr>
        <w:t>verifyMessage</w:t>
      </w:r>
      <w:r>
        <w:t xml:space="preserve"> (viem) + replay protection ±5 menit berdasarkan </w:t>
      </w:r>
      <w:r>
        <w:rPr>
          <w:rFonts w:ascii="Consolas" w:hAnsi="Consolas"/>
          <w:color w:val="C7254E"/>
          <w:sz w:val="18"/>
        </w:rPr>
        <w:t>Timestamp</w:t>
      </w:r>
      <w:r>
        <w:t xml:space="preserve"> dalam pesan.</w:t>
      </w:r>
    </w:p>
    <w:p>
      <w:pPr>
        <w:pStyle w:val="ListNumber"/>
      </w:pPr>
      <w:r>
        <w:rPr>
          <w:b/>
        </w:rPr>
        <w:t>HMAC Webhook:</w:t>
      </w:r>
      <w:r>
        <w:t xml:space="preserve"> verifikasi </w:t>
      </w:r>
      <w:r>
        <w:rPr>
          <w:rFonts w:ascii="Consolas" w:hAnsi="Consolas"/>
          <w:color w:val="C7254E"/>
          <w:sz w:val="18"/>
        </w:rPr>
        <w:t>x-alchemy-signature</w:t>
      </w:r>
      <w:r>
        <w:t xml:space="preserve"> dengan </w:t>
      </w:r>
      <w:r>
        <w:rPr>
          <w:rFonts w:ascii="Consolas" w:hAnsi="Consolas"/>
          <w:color w:val="C7254E"/>
          <w:sz w:val="18"/>
        </w:rPr>
        <w:t>timingSafeEqual</w:t>
      </w:r>
      <w:r>
        <w:t xml:space="preserve"> untuk mencegah brute-force timing.</w:t>
      </w:r>
    </w:p>
    <w:p>
      <w:pPr>
        <w:pStyle w:val="ListNumber"/>
      </w:pPr>
      <w:r>
        <w:rPr>
          <w:b/>
        </w:rPr>
        <w:t>Gerbang Relay Bundler:</w:t>
      </w:r>
      <w:r>
        <w:t xml:space="preserve"> validasi kepemilikan Smart Account (JWT == sender), whitelist selektor </w:t>
      </w:r>
      <w:r>
        <w:rPr>
          <w:rFonts w:ascii="Consolas" w:hAnsi="Consolas"/>
          <w:color w:val="C7254E"/>
          <w:sz w:val="18"/>
        </w:rPr>
        <w:t>claimSalary()</w:t>
      </w:r>
      <w:r>
        <w:t>, dan rate-limit 10/jam untuk melindungi anggaran Paymaster.</w:t>
      </w:r>
    </w:p>
    <w:p>
      <w:pPr>
        <w:pStyle w:val="ListNumber"/>
      </w:pPr>
      <w:r>
        <w:rPr>
          <w:b/>
        </w:rPr>
        <w:t>Otorisasi Granular:</w:t>
      </w:r>
      <w:r>
        <w:t xml:space="preserve"> endpoint compliance dan registration memverifikasi kepemilikan data (HR hanya data sendiri) dan peran Owner (</w:t>
      </w:r>
      <w:r>
        <w:rPr>
          <w:rFonts w:ascii="Consolas" w:hAnsi="Consolas"/>
          <w:color w:val="C7254E"/>
          <w:sz w:val="18"/>
        </w:rPr>
        <w:t>requireOwner</w:t>
      </w:r>
      <w:r>
        <w:t>).</w:t>
      </w:r>
    </w:p>
    <w:p>
      <w:pPr>
        <w:pStyle w:val="ListNumber"/>
      </w:pPr>
      <w:r>
        <w:rPr>
          <w:b/>
        </w:rPr>
        <w:t>Helmet &amp; CORS:</w:t>
      </w:r>
      <w:r>
        <w:t xml:space="preserve"> header keamanan HTTP dan pembatasan origin ke </w:t>
      </w:r>
      <w:r>
        <w:rPr>
          <w:rFonts w:ascii="Consolas" w:hAnsi="Consolas"/>
          <w:color w:val="C7254E"/>
          <w:sz w:val="18"/>
        </w:rPr>
        <w:t>FRONTEND_URL</w:t>
      </w:r>
      <w:r>
        <w:t>.</w:t>
      </w:r>
    </w:p>
    <w:p>
      <w:pPr>
        <w:pStyle w:val="Heading3"/>
      </w:pPr>
      <w:r>
        <w:t>D.3 Keamanan Frontend</w:t>
      </w:r>
    </w:p>
    <w:p>
      <w:pPr>
        <w:pStyle w:val="ListNumber"/>
      </w:pPr>
      <w:r>
        <w:rPr>
          <w:b/>
        </w:rPr>
        <w:t>Privy WaaS:</w:t>
      </w:r>
      <w:r>
        <w:t xml:space="preserve"> kunci privat dikelola Privy (embedded wallet); pengguna tidak menyimpan seed phrase. Penandatanganan dilakukan secara silent untuk klaim gaji.</w:t>
      </w:r>
    </w:p>
    <w:p>
      <w:pPr>
        <w:pStyle w:val="ListNumber"/>
      </w:pPr>
      <w:r>
        <w:rPr>
          <w:b/>
        </w:rPr>
        <w:t>Role Guard:</w:t>
      </w:r>
      <w:r>
        <w:t xml:space="preserve"> </w:t>
      </w:r>
      <w:r>
        <w:rPr>
          <w:rFonts w:ascii="Consolas" w:hAnsi="Consolas"/>
          <w:color w:val="C7254E"/>
          <w:sz w:val="18"/>
        </w:rPr>
        <w:t>useRole</w:t>
      </w:r>
      <w:r>
        <w:t xml:space="preserve"> menentukan peran dari kondisi on-chain; akses portal dibatasi sesuai peran, dengan prioritas Owner → HR → Karyawan → Karyawan Diberhentikan (tidak ada cabang </w:t>
      </w:r>
      <w:r>
        <w:rPr>
          <w:rFonts w:ascii="Consolas" w:hAnsi="Consolas"/>
          <w:color w:val="C7254E"/>
          <w:sz w:val="18"/>
        </w:rPr>
        <w:t>LEGAL_ROLE</w:t>
      </w:r>
      <w:r>
        <w:t>, lihat §2.4.5).</w:t>
      </w:r>
    </w:p>
    <w:p>
      <w:pPr>
        <w:pStyle w:val="ListNumber"/>
      </w:pPr>
      <w:r>
        <w:rPr>
          <w:b/>
        </w:rPr>
        <w:t>Token Refresh:</w:t>
      </w:r>
      <w:r>
        <w:t xml:space="preserve"> </w:t>
      </w:r>
      <w:r>
        <w:rPr>
          <w:rFonts w:ascii="Consolas" w:hAnsi="Consolas"/>
          <w:color w:val="C7254E"/>
          <w:sz w:val="18"/>
        </w:rPr>
        <w:t>useAuth</w:t>
      </w:r>
      <w:r>
        <w:t xml:space="preserve"> menyimpan refresh token di </w:t>
      </w:r>
      <w:r>
        <w:rPr>
          <w:rFonts w:ascii="Consolas" w:hAnsi="Consolas"/>
          <w:color w:val="C7254E"/>
          <w:sz w:val="18"/>
        </w:rPr>
        <w:t>localStorage</w:t>
      </w:r>
      <w:r>
        <w:t xml:space="preserve"> dan mencoba </w:t>
      </w:r>
      <w:r>
        <w:rPr>
          <w:rFonts w:ascii="Consolas" w:hAnsi="Consolas"/>
          <w:color w:val="C7254E"/>
          <w:sz w:val="18"/>
        </w:rPr>
        <w:t>/auth/refresh</w:t>
      </w:r>
      <w:r>
        <w:t xml:space="preserve"> sebelum meminta tanda tangan ulang, mengurangi friksi sekaligus menjaga umur access token pendek.</w:t>
      </w:r>
    </w:p>
    <w:p>
      <w:pPr>
        <w:pStyle w:val="ListNumber"/>
      </w:pPr>
      <w:r>
        <w:rPr>
          <w:b/>
        </w:rPr>
        <w:t>Pemisahan Chain:</w:t>
      </w:r>
      <w:r>
        <w:t xml:space="preserve"> seluruh interaksi dipaksa ke Base Sepolia (</w:t>
      </w:r>
      <w:r>
        <w:rPr>
          <w:rFonts w:ascii="Consolas" w:hAnsi="Consolas"/>
          <w:color w:val="C7254E"/>
          <w:sz w:val="18"/>
        </w:rPr>
        <w:t>switchChain(84532)</w:t>
      </w:r>
      <w:r>
        <w:t>) sebelum penandatanganan untuk mencegah salah jaringan.</w:t>
      </w:r>
    </w:p>
    <w:p>
      <w:pPr>
        <w:pStyle w:val="Heading3"/>
      </w:pPr>
      <w:r>
        <w:t>D.4 Deteksi Anomali — Lapisan Pertahanan Kedua `[BARU — lihat SKPL Kelompok U, FR-PAYANA-2101 s.d. 2104]`</w:t>
      </w:r>
    </w:p>
    <w:p>
      <w:pPr>
        <w:spacing w:after="120"/>
      </w:pPr>
      <w:r>
        <w:t xml:space="preserve">D.1–D.3 di atas adalah kontrol </w:t>
      </w:r>
      <w:r>
        <w:rPr>
          <w:b/>
        </w:rPr>
        <w:t>preventif</w:t>
      </w:r>
      <w:r>
        <w:t xml:space="preserve"> — mencegah aksi tidak sah terjadi sama sekali. Kontrol ini tidak berdaya begitu kunci privat HR sendiri dikompromikan: </w:t>
      </w:r>
      <w:r>
        <w:rPr>
          <w:rFonts w:ascii="Consolas" w:hAnsi="Consolas"/>
          <w:color w:val="C7254E"/>
          <w:sz w:val="18"/>
        </w:rPr>
        <w:t>onlyHR</w:t>
      </w:r>
      <w:r>
        <w:t>/</w:t>
      </w:r>
      <w:r>
        <w:rPr>
          <w:rFonts w:ascii="Consolas" w:hAnsi="Consolas"/>
          <w:color w:val="C7254E"/>
          <w:sz w:val="18"/>
        </w:rPr>
        <w:t>AccessControl</w:t>
      </w:r>
      <w:r>
        <w:t xml:space="preserve"> tidak bisa membedakan pemanggil sah dari penyerang yang memegang kunci yang sama, karena keduanya menghasilkan tanda tangan yang valid. </w:t>
      </w:r>
      <w:r>
        <w:rPr>
          <w:rFonts w:ascii="Consolas" w:hAnsi="Consolas"/>
          <w:color w:val="C7254E"/>
          <w:sz w:val="18"/>
        </w:rPr>
        <w:t>anomalyDetector.ts</w:t>
      </w:r>
      <w:r>
        <w:t xml:space="preserve"> (Lampiran B.6) adalah lapisan </w:t>
      </w:r>
      <w:r>
        <w:rPr>
          <w:b/>
        </w:rPr>
        <w:t>detektif</w:t>
      </w:r>
      <w:r>
        <w:t xml:space="preserve"> yang independen dari validitas kriptografis — mengevaluasi pola perilaku on-chain, bukan keabsahan tanda tangan:</w:t>
      </w:r>
    </w:p>
    <w:p>
      <w:pPr>
        <w:pStyle w:val="ListNumber"/>
      </w:pPr>
      <w:r>
        <w:rPr>
          <w:b/>
        </w:rPr>
        <w:t>Penarikan tidak wajar:</w:t>
      </w:r>
      <w:r>
        <w:t xml:space="preserve"> jumlah jauh di atas rata-rata historis vault, atau ke penerima yang belum pernah menerima penarikan sebelumnya (termasuk kasus penarikan pertama sebuah vault, yang secara definisi tidak punya "penerima dikenal" untuk dibandingkan).</w:t>
      </w:r>
    </w:p>
    <w:p>
      <w:pPr>
        <w:pStyle w:val="ListNumber"/>
      </w:pPr>
      <w:r>
        <w:rPr>
          <w:b/>
        </w:rPr>
        <w:t>Perubahan peran tak terduga:</w:t>
      </w:r>
      <w:r>
        <w:t xml:space="preserve"> </w:t>
      </w:r>
      <w:r>
        <w:rPr>
          <w:rFonts w:ascii="Consolas" w:hAnsi="Consolas"/>
          <w:color w:val="C7254E"/>
          <w:sz w:val="18"/>
        </w:rPr>
        <w:t>HR_ROLE</w:t>
      </w:r>
      <w:r>
        <w:t>/</w:t>
      </w:r>
      <w:r>
        <w:rPr>
          <w:rFonts w:ascii="Consolas" w:hAnsi="Consolas"/>
          <w:color w:val="C7254E"/>
          <w:sz w:val="18"/>
        </w:rPr>
        <w:t>DEFAULT_ADMIN_ROLE</w:t>
      </w:r>
      <w:r>
        <w:t>/</w:t>
      </w:r>
      <w:r>
        <w:rPr>
          <w:rFonts w:ascii="Consolas" w:hAnsi="Consolas"/>
          <w:color w:val="C7254E"/>
          <w:sz w:val="18"/>
        </w:rPr>
        <w:t>LEGAL_ROLE</w:t>
      </w:r>
      <w:r>
        <w:t xml:space="preserve"> diberikan ke alamat yang bukan </w:t>
      </w:r>
      <w:r>
        <w:rPr>
          <w:rFonts w:ascii="Consolas" w:hAnsi="Consolas"/>
          <w:color w:val="C7254E"/>
          <w:sz w:val="18"/>
        </w:rPr>
        <w:t>hrAuthority</w:t>
      </w:r>
      <w:r>
        <w:t xml:space="preserve"> terdaftar — indikator paling kuat dari penyerang yang membangun akses persisten (backdoor) pada vault yang sudah dikuasai.</w:t>
      </w:r>
    </w:p>
    <w:p>
      <w:pPr>
        <w:pStyle w:val="ListNumber"/>
      </w:pPr>
      <w:r>
        <w:rPr>
          <w:b/>
        </w:rPr>
        <w:t>Aktivitas beruntun:</w:t>
      </w:r>
      <w:r>
        <w:t xml:space="preserve"> ≥3 aksi sensitif dari satu vault dalam satu siklus pemeriksaan (2 menit).</w:t>
      </w:r>
    </w:p>
    <w:p>
      <w:pPr>
        <w:spacing w:after="120"/>
      </w:pPr>
      <w:r>
        <w:rPr>
          <w:b/>
        </w:rPr>
        <w:t>Batasan yang disengaja:</w:t>
      </w:r>
      <w:r>
        <w:t xml:space="preserve"> deteksi ini murni observasional — tidak ada tindakan otomatis (freeze, revoke) yang dipicu langsung oleh sebuah alert; keputusan tindak lanjut tetap di tangan Owner SaaS (FR-PAYANA-2104). Watermark waktu di-set ke saat layanan boot (bukan 0), sehingga backlog historis/event onboarding wajar (mis. grant </w:t>
      </w:r>
      <w:r>
        <w:rPr>
          <w:rFonts w:ascii="Consolas" w:hAnsi="Consolas"/>
          <w:color w:val="C7254E"/>
          <w:sz w:val="18"/>
        </w:rPr>
        <w:t>HR_ROLE</w:t>
      </w:r>
      <w:r>
        <w:t xml:space="preserve"> awal saat vault pertama dibuat) tidak pernah menghasilkan false positive.</w:t>
      </w:r>
    </w:p>
    <w:p>
      <w:pPr>
        <w:spacing w:after="120"/>
      </w:pPr>
      <w:r>
        <w:rPr>
          <w:b/>
        </w:rPr>
        <w:t>Validasi:</w:t>
      </w:r>
      <w:r>
        <w:t xml:space="preserve"> diuji dengan simulasi serangan nyata (bukan mock/unit test) terhadap vault demo di Base Sepolia — </w:t>
      </w:r>
      <w:r>
        <w:rPr>
          <w:rFonts w:ascii="Consolas" w:hAnsi="Consolas"/>
          <w:color w:val="C7254E"/>
          <w:sz w:val="18"/>
        </w:rPr>
        <w:t>payroll-web3-saas/testing-scripts/attacker-sim.mjs</w:t>
      </w:r>
      <w:r>
        <w:t xml:space="preserve"> menggunakan wallet HR test untuk menjalankan </w:t>
      </w:r>
      <w:r>
        <w:rPr>
          <w:rFonts w:ascii="Consolas" w:hAnsi="Consolas"/>
          <w:color w:val="C7254E"/>
          <w:sz w:val="18"/>
        </w:rPr>
        <w:t>withdrawVault()</w:t>
      </w:r>
      <w:r>
        <w:t xml:space="preserve"> ke alamat baru dan </w:t>
      </w:r>
      <w:r>
        <w:rPr>
          <w:rFonts w:ascii="Consolas" w:hAnsi="Consolas"/>
          <w:color w:val="C7254E"/>
          <w:sz w:val="18"/>
        </w:rPr>
        <w:t>grantRole(HR_ROLE, ...)</w:t>
      </w:r>
      <w:r>
        <w:t xml:space="preserve"> ke alamat baru, dikonfirmasi ter-deteksi end-to-end (event → indexing Ponder → siklus cron → </w:t>
      </w:r>
      <w:r>
        <w:rPr>
          <w:rFonts w:ascii="Consolas" w:hAnsi="Consolas"/>
          <w:color w:val="C7254E"/>
          <w:sz w:val="18"/>
        </w:rPr>
        <w:t>anomaly_alerts</w:t>
      </w:r>
      <w:r>
        <w:t xml:space="preserve"> → </w:t>
      </w:r>
      <w:r>
        <w:rPr>
          <w:rFonts w:ascii="Consolas" w:hAnsi="Consolas"/>
          <w:color w:val="C7254E"/>
          <w:sz w:val="18"/>
        </w:rPr>
        <w:t>GET /security/alerts</w:t>
      </w:r>
      <w:r>
        <w:t>). Detail eksekusi dan bukti transaksi: PDHUPL_v2.md KU-32.</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