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33A" w:rsidRDefault="0070633A" w:rsidP="0070633A">
      <w:pPr>
        <w:pStyle w:val="NormalWeb"/>
        <w:shd w:val="clear" w:color="auto" w:fill="FFFFFF"/>
        <w:spacing w:before="0" w:beforeAutospacing="0" w:after="0" w:afterAutospacing="0"/>
        <w:textAlignment w:val="baseline"/>
        <w:rPr>
          <w:rFonts w:ascii="Arial" w:hAnsi="Arial" w:cs="Arial"/>
          <w:color w:val="555555"/>
          <w:sz w:val="21"/>
          <w:szCs w:val="21"/>
        </w:rPr>
      </w:pPr>
      <w:proofErr w:type="gramStart"/>
      <w:r>
        <w:rPr>
          <w:rFonts w:ascii="Arial" w:hAnsi="Arial" w:cs="Arial"/>
          <w:color w:val="555555"/>
          <w:sz w:val="21"/>
          <w:szCs w:val="21"/>
        </w:rPr>
        <w:t>1) </w:t>
      </w:r>
      <w:r>
        <w:rPr>
          <w:rStyle w:val="Emphasis"/>
          <w:rFonts w:ascii="inherit" w:hAnsi="inherit" w:cs="Arial"/>
          <w:b/>
          <w:bCs/>
          <w:color w:val="555555"/>
          <w:sz w:val="21"/>
          <w:szCs w:val="21"/>
          <w:u w:val="single"/>
          <w:bdr w:val="none" w:sz="0" w:space="0" w:color="auto" w:frame="1"/>
        </w:rPr>
        <w:t xml:space="preserve">Power On </w:t>
      </w:r>
      <w:proofErr w:type="spellStart"/>
      <w:r>
        <w:rPr>
          <w:rStyle w:val="Emphasis"/>
          <w:rFonts w:ascii="inherit" w:hAnsi="inherit" w:cs="Arial"/>
          <w:b/>
          <w:bCs/>
          <w:color w:val="555555"/>
          <w:sz w:val="21"/>
          <w:szCs w:val="21"/>
          <w:u w:val="single"/>
          <w:bdr w:val="none" w:sz="0" w:space="0" w:color="auto" w:frame="1"/>
        </w:rPr>
        <w:t>Self Test</w:t>
      </w:r>
      <w:proofErr w:type="spellEnd"/>
      <w:proofErr w:type="gramEnd"/>
      <w:r>
        <w:rPr>
          <w:rStyle w:val="Emphasis"/>
          <w:rFonts w:ascii="inherit" w:hAnsi="inherit" w:cs="Arial"/>
          <w:b/>
          <w:bCs/>
          <w:color w:val="555555"/>
          <w:sz w:val="21"/>
          <w:szCs w:val="21"/>
          <w:u w:val="single"/>
          <w:bdr w:val="none" w:sz="0" w:space="0" w:color="auto" w:frame="1"/>
        </w:rPr>
        <w:t xml:space="preserve"> phase (POST)</w:t>
      </w:r>
    </w:p>
    <w:p w:rsidR="0070633A" w:rsidRDefault="0070633A" w:rsidP="0070633A">
      <w:pPr>
        <w:pStyle w:val="NormalWeb"/>
        <w:shd w:val="clear" w:color="auto" w:fill="FFFFFF"/>
        <w:spacing w:before="384" w:beforeAutospacing="0" w:after="384" w:afterAutospacing="0"/>
        <w:textAlignment w:val="baseline"/>
        <w:rPr>
          <w:rFonts w:ascii="Arial" w:hAnsi="Arial" w:cs="Arial"/>
          <w:color w:val="555555"/>
          <w:sz w:val="21"/>
          <w:szCs w:val="21"/>
        </w:rPr>
      </w:pPr>
      <w:r>
        <w:rPr>
          <w:rFonts w:ascii="Arial" w:hAnsi="Arial" w:cs="Arial"/>
          <w:color w:val="555555"/>
          <w:sz w:val="21"/>
          <w:szCs w:val="21"/>
        </w:rPr>
        <w:t xml:space="preserve">The pre-boot sequence begins when the power is turned on. The computer runs Power-On </w:t>
      </w:r>
      <w:proofErr w:type="spellStart"/>
      <w:r>
        <w:rPr>
          <w:rFonts w:ascii="Arial" w:hAnsi="Arial" w:cs="Arial"/>
          <w:color w:val="555555"/>
          <w:sz w:val="21"/>
          <w:szCs w:val="21"/>
        </w:rPr>
        <w:t xml:space="preserve">Self </w:t>
      </w:r>
      <w:proofErr w:type="gramStart"/>
      <w:r>
        <w:rPr>
          <w:rFonts w:ascii="Arial" w:hAnsi="Arial" w:cs="Arial"/>
          <w:color w:val="555555"/>
          <w:sz w:val="21"/>
          <w:szCs w:val="21"/>
        </w:rPr>
        <w:t>Test</w:t>
      </w:r>
      <w:proofErr w:type="spellEnd"/>
      <w:r>
        <w:rPr>
          <w:rFonts w:ascii="Arial" w:hAnsi="Arial" w:cs="Arial"/>
          <w:color w:val="555555"/>
          <w:sz w:val="21"/>
          <w:szCs w:val="21"/>
        </w:rPr>
        <w:t>(</w:t>
      </w:r>
      <w:proofErr w:type="gramEnd"/>
      <w:r>
        <w:rPr>
          <w:rFonts w:ascii="Arial" w:hAnsi="Arial" w:cs="Arial"/>
          <w:color w:val="555555"/>
          <w:sz w:val="21"/>
          <w:szCs w:val="21"/>
        </w:rPr>
        <w:t xml:space="preserve">POST) routines to determine the amount of physical memory and the other hardware components present. If the computer has a plug and play BIOS, the hardware is recognized and configured. The computer’s BIOS locates the boot device, and then loads and runs the Master Boot Record(MBR).An MBR is generally 512 Bytes in size and consists of bootstrap code and </w:t>
      </w:r>
      <w:proofErr w:type="spellStart"/>
      <w:r>
        <w:rPr>
          <w:rFonts w:ascii="Arial" w:hAnsi="Arial" w:cs="Arial"/>
          <w:color w:val="555555"/>
          <w:sz w:val="21"/>
          <w:szCs w:val="21"/>
        </w:rPr>
        <w:t>partiion</w:t>
      </w:r>
      <w:proofErr w:type="spellEnd"/>
      <w:r>
        <w:rPr>
          <w:rFonts w:ascii="Arial" w:hAnsi="Arial" w:cs="Arial"/>
          <w:color w:val="555555"/>
          <w:sz w:val="21"/>
          <w:szCs w:val="21"/>
        </w:rPr>
        <w:t xml:space="preserve"> table that is 64 bytes. Every partition entry is 16 bytes in size making the no of partitions in MBR based hard disk limited to only 4.</w:t>
      </w:r>
    </w:p>
    <w:p w:rsidR="0070633A" w:rsidRDefault="0070633A" w:rsidP="0070633A">
      <w:pPr>
        <w:pStyle w:val="NormalWeb"/>
        <w:shd w:val="clear" w:color="auto" w:fill="FFFFFF"/>
        <w:spacing w:before="384" w:beforeAutospacing="0" w:after="384" w:afterAutospacing="0"/>
        <w:textAlignment w:val="baseline"/>
        <w:rPr>
          <w:rFonts w:ascii="Arial" w:hAnsi="Arial" w:cs="Arial"/>
          <w:color w:val="555555"/>
          <w:sz w:val="21"/>
          <w:szCs w:val="21"/>
        </w:rPr>
      </w:pPr>
      <w:bookmarkStart w:id="0" w:name="_GoBack"/>
      <w:bookmarkEnd w:id="0"/>
    </w:p>
    <w:p w:rsidR="0070633A" w:rsidRDefault="0070633A" w:rsidP="0070633A">
      <w:pPr>
        <w:pStyle w:val="NormalWeb"/>
        <w:shd w:val="clear" w:color="auto" w:fill="FFFFFF"/>
        <w:spacing w:before="384" w:beforeAutospacing="0" w:after="384" w:afterAutospacing="0"/>
        <w:textAlignment w:val="baseline"/>
        <w:rPr>
          <w:rFonts w:ascii="Arial" w:hAnsi="Arial" w:cs="Arial"/>
          <w:color w:val="555555"/>
          <w:sz w:val="21"/>
          <w:szCs w:val="21"/>
        </w:rPr>
      </w:pPr>
      <w:r>
        <w:rPr>
          <w:rFonts w:ascii="Arial" w:hAnsi="Arial" w:cs="Arial"/>
          <w:color w:val="555555"/>
          <w:sz w:val="21"/>
          <w:szCs w:val="21"/>
        </w:rPr>
        <w:t xml:space="preserve"> </w:t>
      </w:r>
    </w:p>
    <w:p w:rsidR="0070633A" w:rsidRPr="0070633A" w:rsidRDefault="0070633A" w:rsidP="0070633A">
      <w:pPr>
        <w:pStyle w:val="Heading2"/>
        <w:shd w:val="clear" w:color="auto" w:fill="FFFFFF"/>
        <w:spacing w:before="300" w:beforeAutospacing="0" w:after="150" w:afterAutospacing="0"/>
        <w:rPr>
          <w:rFonts w:ascii="Helvetica" w:hAnsi="Helvetica"/>
          <w:b w:val="0"/>
          <w:bCs w:val="0"/>
          <w:color w:val="333333"/>
          <w:sz w:val="45"/>
          <w:szCs w:val="45"/>
        </w:rPr>
      </w:pPr>
      <w:r>
        <w:rPr>
          <w:rFonts w:ascii="Arial" w:hAnsi="Arial" w:cs="Arial"/>
          <w:color w:val="555555"/>
          <w:sz w:val="21"/>
          <w:szCs w:val="21"/>
        </w:rPr>
        <w:t> </w:t>
      </w:r>
      <w:r w:rsidRPr="0070633A">
        <w:rPr>
          <w:rFonts w:ascii="Helvetica" w:hAnsi="Helvetica"/>
          <w:b w:val="0"/>
          <w:bCs w:val="0"/>
          <w:color w:val="333333"/>
          <w:sz w:val="45"/>
          <w:szCs w:val="45"/>
        </w:rPr>
        <w:t>Kernel Load</w:t>
      </w:r>
    </w:p>
    <w:p w:rsidR="0070633A" w:rsidRPr="0070633A" w:rsidRDefault="0070633A" w:rsidP="0070633A">
      <w:pPr>
        <w:shd w:val="clear" w:color="auto" w:fill="FFFFFF"/>
        <w:spacing w:after="150" w:line="240" w:lineRule="auto"/>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After configuration selection, the Windows XP Professional kernel (NTOSKRNL.EXE) loads and initializes. NTOSKRNL.EXE also loads and initializes device drivers and loads services. If you press </w:t>
      </w:r>
      <w:r w:rsidRPr="0070633A">
        <w:rPr>
          <w:rFonts w:ascii="Helvetica" w:eastAsia="Times New Roman" w:hAnsi="Helvetica" w:cs="Times New Roman"/>
          <w:i/>
          <w:iCs/>
          <w:color w:val="333333"/>
          <w:sz w:val="21"/>
          <w:szCs w:val="21"/>
        </w:rPr>
        <w:t>Enter</w:t>
      </w:r>
      <w:r w:rsidRPr="0070633A">
        <w:rPr>
          <w:rFonts w:ascii="Helvetica" w:eastAsia="Times New Roman" w:hAnsi="Helvetica" w:cs="Times New Roman"/>
          <w:color w:val="333333"/>
          <w:sz w:val="21"/>
          <w:szCs w:val="21"/>
        </w:rPr>
        <w:t> when the Hardware Profile/Configuration Recovery</w:t>
      </w:r>
      <w:r w:rsidRPr="0070633A">
        <w:rPr>
          <w:rFonts w:ascii="Helvetica" w:eastAsia="Times New Roman" w:hAnsi="Helvetica" w:cs="Times New Roman"/>
          <w:i/>
          <w:iCs/>
          <w:color w:val="333333"/>
          <w:sz w:val="21"/>
          <w:szCs w:val="21"/>
        </w:rPr>
        <w:t> </w:t>
      </w:r>
      <w:r w:rsidRPr="0070633A">
        <w:rPr>
          <w:rFonts w:ascii="Helvetica" w:eastAsia="Times New Roman" w:hAnsi="Helvetica" w:cs="Times New Roman"/>
          <w:color w:val="333333"/>
          <w:sz w:val="21"/>
          <w:szCs w:val="21"/>
        </w:rPr>
        <w:t>menu appears, or if NTLDR makes the selection automatically, the computer enters the kernel load phase. The screen clears and a series of white rectangles appears across the bottom of the screen.</w:t>
      </w:r>
    </w:p>
    <w:p w:rsidR="0070633A" w:rsidRPr="0070633A" w:rsidRDefault="0070633A" w:rsidP="0070633A">
      <w:pPr>
        <w:shd w:val="clear" w:color="auto" w:fill="FFFFFF"/>
        <w:spacing w:after="150" w:line="240" w:lineRule="auto"/>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During the kernel load phase, NTLDR does the following:</w:t>
      </w:r>
    </w:p>
    <w:p w:rsidR="0070633A" w:rsidRPr="0070633A" w:rsidRDefault="0070633A" w:rsidP="0070633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Loads NTOSKRNL.EXE but does not initialize it.</w:t>
      </w:r>
    </w:p>
    <w:p w:rsidR="0070633A" w:rsidRPr="0070633A" w:rsidRDefault="0070633A" w:rsidP="0070633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Loads the hardware abstraction layer file (HAL.DLL).</w:t>
      </w:r>
    </w:p>
    <w:p w:rsidR="0070633A" w:rsidRPr="0070633A" w:rsidRDefault="0070633A" w:rsidP="0070633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Loads the HKEY_LOCAL_MACHINE\SYSTEM registry key from %</w:t>
      </w:r>
      <w:proofErr w:type="spellStart"/>
      <w:r w:rsidRPr="0070633A">
        <w:rPr>
          <w:rFonts w:ascii="Helvetica" w:eastAsia="Times New Roman" w:hAnsi="Helvetica" w:cs="Times New Roman"/>
          <w:i/>
          <w:iCs/>
          <w:color w:val="333333"/>
          <w:sz w:val="21"/>
          <w:szCs w:val="21"/>
        </w:rPr>
        <w:t>systemroot</w:t>
      </w:r>
      <w:proofErr w:type="spellEnd"/>
      <w:r w:rsidRPr="0070633A">
        <w:rPr>
          <w:rFonts w:ascii="Helvetica" w:eastAsia="Times New Roman" w:hAnsi="Helvetica" w:cs="Times New Roman"/>
          <w:i/>
          <w:iCs/>
          <w:color w:val="333333"/>
          <w:sz w:val="21"/>
          <w:szCs w:val="21"/>
        </w:rPr>
        <w:t>%</w:t>
      </w:r>
      <w:r w:rsidRPr="0070633A">
        <w:rPr>
          <w:rFonts w:ascii="Helvetica" w:eastAsia="Times New Roman" w:hAnsi="Helvetica" w:cs="Times New Roman"/>
          <w:color w:val="333333"/>
          <w:sz w:val="21"/>
          <w:szCs w:val="21"/>
        </w:rPr>
        <w:t>\System32\</w:t>
      </w:r>
      <w:proofErr w:type="spellStart"/>
      <w:r w:rsidRPr="0070633A">
        <w:rPr>
          <w:rFonts w:ascii="Helvetica" w:eastAsia="Times New Roman" w:hAnsi="Helvetica" w:cs="Times New Roman"/>
          <w:color w:val="333333"/>
          <w:sz w:val="21"/>
          <w:szCs w:val="21"/>
        </w:rPr>
        <w:t>Config</w:t>
      </w:r>
      <w:proofErr w:type="spellEnd"/>
      <w:r w:rsidRPr="0070633A">
        <w:rPr>
          <w:rFonts w:ascii="Helvetica" w:eastAsia="Times New Roman" w:hAnsi="Helvetica" w:cs="Times New Roman"/>
          <w:color w:val="333333"/>
          <w:sz w:val="21"/>
          <w:szCs w:val="21"/>
        </w:rPr>
        <w:t>\System.</w:t>
      </w:r>
    </w:p>
    <w:p w:rsidR="0070633A" w:rsidRPr="0070633A" w:rsidRDefault="0070633A" w:rsidP="0070633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Selects the control set it will use to initialize the computer. A </w:t>
      </w:r>
      <w:r w:rsidRPr="0070633A">
        <w:rPr>
          <w:rFonts w:ascii="Helvetica" w:eastAsia="Times New Roman" w:hAnsi="Helvetica" w:cs="Times New Roman"/>
          <w:i/>
          <w:iCs/>
          <w:color w:val="333333"/>
          <w:sz w:val="21"/>
          <w:szCs w:val="21"/>
        </w:rPr>
        <w:t>control set</w:t>
      </w:r>
      <w:r w:rsidRPr="0070633A">
        <w:rPr>
          <w:rFonts w:ascii="Helvetica" w:eastAsia="Times New Roman" w:hAnsi="Helvetica" w:cs="Times New Roman"/>
          <w:color w:val="333333"/>
          <w:sz w:val="21"/>
          <w:szCs w:val="21"/>
        </w:rPr>
        <w:t> contains configuration data used to control the system, such as a list of the device drivers and services to load and start.</w:t>
      </w:r>
    </w:p>
    <w:p w:rsidR="0070633A" w:rsidRPr="0070633A" w:rsidRDefault="0070633A" w:rsidP="0070633A">
      <w:pPr>
        <w:numPr>
          <w:ilvl w:val="0"/>
          <w:numId w:val="1"/>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Loads device drivers with a value of 0x0</w:t>
      </w:r>
      <w:r w:rsidRPr="0070633A">
        <w:rPr>
          <w:rFonts w:ascii="Helvetica" w:eastAsia="Times New Roman" w:hAnsi="Helvetica" w:cs="Times New Roman"/>
          <w:i/>
          <w:iCs/>
          <w:color w:val="333333"/>
          <w:sz w:val="21"/>
          <w:szCs w:val="21"/>
        </w:rPr>
        <w:t> </w:t>
      </w:r>
      <w:r w:rsidRPr="0070633A">
        <w:rPr>
          <w:rFonts w:ascii="Helvetica" w:eastAsia="Times New Roman" w:hAnsi="Helvetica" w:cs="Times New Roman"/>
          <w:color w:val="333333"/>
          <w:sz w:val="21"/>
          <w:szCs w:val="21"/>
        </w:rPr>
        <w:t xml:space="preserve">for the Start entry. These typically are low-level hardware device drivers, such as those for a hard disk. The value for the List entry, which is specified in the HKEY_LOCAL_MACHINE\SYSTEM\CurrentControlSet\Control\ServiceGroupOrder </w:t>
      </w:r>
      <w:proofErr w:type="spellStart"/>
      <w:r w:rsidRPr="0070633A">
        <w:rPr>
          <w:rFonts w:ascii="Helvetica" w:eastAsia="Times New Roman" w:hAnsi="Helvetica" w:cs="Times New Roman"/>
          <w:color w:val="333333"/>
          <w:sz w:val="21"/>
          <w:szCs w:val="21"/>
        </w:rPr>
        <w:t>subkey</w:t>
      </w:r>
      <w:proofErr w:type="spellEnd"/>
      <w:r w:rsidRPr="0070633A">
        <w:rPr>
          <w:rFonts w:ascii="Helvetica" w:eastAsia="Times New Roman" w:hAnsi="Helvetica" w:cs="Times New Roman"/>
          <w:color w:val="333333"/>
          <w:sz w:val="21"/>
          <w:szCs w:val="21"/>
        </w:rPr>
        <w:t xml:space="preserve"> of the registry, defines the order in which NTLDR loads these device drivers.</w:t>
      </w:r>
    </w:p>
    <w:p w:rsidR="0070633A" w:rsidRPr="0070633A" w:rsidRDefault="0070633A" w:rsidP="0070633A">
      <w:pPr>
        <w:shd w:val="clear" w:color="auto" w:fill="FFFFFF"/>
        <w:spacing w:before="300" w:after="150" w:line="240" w:lineRule="auto"/>
        <w:outlineLvl w:val="1"/>
        <w:rPr>
          <w:rFonts w:ascii="Helvetica" w:eastAsia="Times New Roman" w:hAnsi="Helvetica" w:cs="Times New Roman"/>
          <w:color w:val="333333"/>
          <w:sz w:val="45"/>
          <w:szCs w:val="45"/>
        </w:rPr>
      </w:pPr>
      <w:r w:rsidRPr="0070633A">
        <w:rPr>
          <w:rFonts w:ascii="Helvetica" w:eastAsia="Times New Roman" w:hAnsi="Helvetica" w:cs="Times New Roman"/>
          <w:color w:val="333333"/>
          <w:sz w:val="45"/>
          <w:szCs w:val="45"/>
        </w:rPr>
        <w:t>Kernel Initialization</w:t>
      </w:r>
    </w:p>
    <w:p w:rsidR="0070633A" w:rsidRPr="0070633A" w:rsidRDefault="0070633A" w:rsidP="0070633A">
      <w:pPr>
        <w:shd w:val="clear" w:color="auto" w:fill="FFFFFF"/>
        <w:spacing w:after="150" w:line="240" w:lineRule="auto"/>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When the kernel load phase is complete, the kernel initializes, and then NTLDR passes control to the kernel. At this point, the system displays a graphical screen with a status bar indicating load status. Four tasks are accomplished during the kernel initialization stage:</w:t>
      </w:r>
    </w:p>
    <w:p w:rsidR="0070633A" w:rsidRPr="0070633A" w:rsidRDefault="0070633A" w:rsidP="0070633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0633A">
        <w:rPr>
          <w:rFonts w:ascii="Helvetica" w:eastAsia="Times New Roman" w:hAnsi="Helvetica" w:cs="Times New Roman"/>
          <w:b/>
          <w:bCs/>
          <w:color w:val="333333"/>
          <w:sz w:val="21"/>
          <w:szCs w:val="21"/>
        </w:rPr>
        <w:t xml:space="preserve">The Hardware key is </w:t>
      </w:r>
      <w:proofErr w:type="gramStart"/>
      <w:r w:rsidRPr="0070633A">
        <w:rPr>
          <w:rFonts w:ascii="Helvetica" w:eastAsia="Times New Roman" w:hAnsi="Helvetica" w:cs="Times New Roman"/>
          <w:b/>
          <w:bCs/>
          <w:color w:val="333333"/>
          <w:sz w:val="21"/>
          <w:szCs w:val="21"/>
        </w:rPr>
        <w:t>created.??</w:t>
      </w:r>
      <w:proofErr w:type="gramEnd"/>
      <w:r w:rsidRPr="0070633A">
        <w:rPr>
          <w:rFonts w:ascii="Helvetica" w:eastAsia="Times New Roman" w:hAnsi="Helvetica" w:cs="Times New Roman"/>
          <w:color w:val="333333"/>
          <w:sz w:val="21"/>
          <w:szCs w:val="21"/>
        </w:rPr>
        <w:t>On successful initialization, the kernel uses the data collected during hardware detection to create the registry key HKEY_LOCAL_MACHINE\HARDWARE. This key contains information about hardware components on the system board and the interrupts used by specific hardware devices.</w:t>
      </w:r>
    </w:p>
    <w:p w:rsidR="0070633A" w:rsidRPr="0070633A" w:rsidRDefault="0070633A" w:rsidP="0070633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0633A">
        <w:rPr>
          <w:rFonts w:ascii="Helvetica" w:eastAsia="Times New Roman" w:hAnsi="Helvetica" w:cs="Times New Roman"/>
          <w:b/>
          <w:bCs/>
          <w:color w:val="333333"/>
          <w:sz w:val="21"/>
          <w:szCs w:val="21"/>
        </w:rPr>
        <w:t xml:space="preserve">The Clone control set is </w:t>
      </w:r>
      <w:proofErr w:type="gramStart"/>
      <w:r w:rsidRPr="0070633A">
        <w:rPr>
          <w:rFonts w:ascii="Helvetica" w:eastAsia="Times New Roman" w:hAnsi="Helvetica" w:cs="Times New Roman"/>
          <w:b/>
          <w:bCs/>
          <w:color w:val="333333"/>
          <w:sz w:val="21"/>
          <w:szCs w:val="21"/>
        </w:rPr>
        <w:t>created.??</w:t>
      </w:r>
      <w:proofErr w:type="gramEnd"/>
      <w:r w:rsidRPr="0070633A">
        <w:rPr>
          <w:rFonts w:ascii="Helvetica" w:eastAsia="Times New Roman" w:hAnsi="Helvetica" w:cs="Times New Roman"/>
          <w:color w:val="333333"/>
          <w:sz w:val="21"/>
          <w:szCs w:val="21"/>
        </w:rPr>
        <w:t xml:space="preserve">The kernel creates the Clone control set by copying the control set referenced by the value of the Current entry in the </w:t>
      </w:r>
      <w:r w:rsidRPr="0070633A">
        <w:rPr>
          <w:rFonts w:ascii="Helvetica" w:eastAsia="Times New Roman" w:hAnsi="Helvetica" w:cs="Times New Roman"/>
          <w:color w:val="333333"/>
          <w:sz w:val="21"/>
          <w:szCs w:val="21"/>
        </w:rPr>
        <w:lastRenderedPageBreak/>
        <w:t>HKEY_LOCAL_MACHINE\SYSTEM\Select</w:t>
      </w:r>
      <w:r w:rsidRPr="0070633A">
        <w:rPr>
          <w:rFonts w:ascii="Helvetica" w:eastAsia="Times New Roman" w:hAnsi="Helvetica" w:cs="Times New Roman"/>
          <w:i/>
          <w:iCs/>
          <w:color w:val="333333"/>
          <w:sz w:val="21"/>
          <w:szCs w:val="21"/>
        </w:rPr>
        <w:t> </w:t>
      </w:r>
      <w:proofErr w:type="spellStart"/>
      <w:r w:rsidRPr="0070633A">
        <w:rPr>
          <w:rFonts w:ascii="Helvetica" w:eastAsia="Times New Roman" w:hAnsi="Helvetica" w:cs="Times New Roman"/>
          <w:color w:val="333333"/>
          <w:sz w:val="21"/>
          <w:szCs w:val="21"/>
        </w:rPr>
        <w:t>subkey</w:t>
      </w:r>
      <w:proofErr w:type="spellEnd"/>
      <w:r w:rsidRPr="0070633A">
        <w:rPr>
          <w:rFonts w:ascii="Helvetica" w:eastAsia="Times New Roman" w:hAnsi="Helvetica" w:cs="Times New Roman"/>
          <w:color w:val="333333"/>
          <w:sz w:val="21"/>
          <w:szCs w:val="21"/>
        </w:rPr>
        <w:t xml:space="preserve"> of the registry. The Clone control set is never modified, as it is intended to be an identical copy of the data used to configure the computer and should not reflect changes made during the startup process.</w:t>
      </w:r>
    </w:p>
    <w:p w:rsidR="0070633A" w:rsidRPr="0070633A" w:rsidRDefault="0070633A" w:rsidP="0070633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0633A">
        <w:rPr>
          <w:rFonts w:ascii="Helvetica" w:eastAsia="Times New Roman" w:hAnsi="Helvetica" w:cs="Times New Roman"/>
          <w:b/>
          <w:bCs/>
          <w:color w:val="333333"/>
          <w:sz w:val="21"/>
          <w:szCs w:val="21"/>
        </w:rPr>
        <w:t xml:space="preserve">Device drivers are loaded and </w:t>
      </w:r>
      <w:proofErr w:type="gramStart"/>
      <w:r w:rsidRPr="0070633A">
        <w:rPr>
          <w:rFonts w:ascii="Helvetica" w:eastAsia="Times New Roman" w:hAnsi="Helvetica" w:cs="Times New Roman"/>
          <w:b/>
          <w:bCs/>
          <w:color w:val="333333"/>
          <w:sz w:val="21"/>
          <w:szCs w:val="21"/>
        </w:rPr>
        <w:t>initialized.??</w:t>
      </w:r>
      <w:proofErr w:type="gramEnd"/>
      <w:r w:rsidRPr="0070633A">
        <w:rPr>
          <w:rFonts w:ascii="Helvetica" w:eastAsia="Times New Roman" w:hAnsi="Helvetica" w:cs="Times New Roman"/>
          <w:color w:val="333333"/>
          <w:sz w:val="21"/>
          <w:szCs w:val="21"/>
        </w:rPr>
        <w:t>After creating the Clone control set, the kernel initializes the low-level device drivers that were loaded during the kernel load phase. The kernel then scans the HKEY_LOCAL_MACHINE\SYSTEM\</w:t>
      </w:r>
      <w:proofErr w:type="spellStart"/>
      <w:r w:rsidRPr="0070633A">
        <w:rPr>
          <w:rFonts w:ascii="Helvetica" w:eastAsia="Times New Roman" w:hAnsi="Helvetica" w:cs="Times New Roman"/>
          <w:color w:val="333333"/>
          <w:sz w:val="21"/>
          <w:szCs w:val="21"/>
        </w:rPr>
        <w:t>CurrentControlSet</w:t>
      </w:r>
      <w:proofErr w:type="spellEnd"/>
      <w:r w:rsidRPr="0070633A">
        <w:rPr>
          <w:rFonts w:ascii="Helvetica" w:eastAsia="Times New Roman" w:hAnsi="Helvetica" w:cs="Times New Roman"/>
          <w:color w:val="333333"/>
          <w:sz w:val="21"/>
          <w:szCs w:val="21"/>
        </w:rPr>
        <w:t xml:space="preserve">\Services </w:t>
      </w:r>
      <w:proofErr w:type="spellStart"/>
      <w:r w:rsidRPr="0070633A">
        <w:rPr>
          <w:rFonts w:ascii="Helvetica" w:eastAsia="Times New Roman" w:hAnsi="Helvetica" w:cs="Times New Roman"/>
          <w:color w:val="333333"/>
          <w:sz w:val="21"/>
          <w:szCs w:val="21"/>
        </w:rPr>
        <w:t>subkey</w:t>
      </w:r>
      <w:proofErr w:type="spellEnd"/>
      <w:r w:rsidRPr="0070633A">
        <w:rPr>
          <w:rFonts w:ascii="Helvetica" w:eastAsia="Times New Roman" w:hAnsi="Helvetica" w:cs="Times New Roman"/>
          <w:color w:val="333333"/>
          <w:sz w:val="21"/>
          <w:szCs w:val="21"/>
        </w:rPr>
        <w:t xml:space="preserve"> of the registry for device drivers with a value of 0x1 for the Start entry. As in the kernel load phase, a device driver's value for the Group entry specifies the order in which it loads. Device drivers initialize as soon as they load.</w:t>
      </w:r>
    </w:p>
    <w:p w:rsidR="0070633A" w:rsidRPr="0070633A" w:rsidRDefault="0070633A" w:rsidP="0070633A">
      <w:pPr>
        <w:shd w:val="clear" w:color="auto" w:fill="FFFFFF"/>
        <w:spacing w:after="150" w:line="240" w:lineRule="auto"/>
        <w:ind w:left="720"/>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 xml:space="preserve">If an error occurs while loading and initializing a device driver, the boot process proceeds based on the value specified in the </w:t>
      </w:r>
      <w:proofErr w:type="spellStart"/>
      <w:r w:rsidRPr="0070633A">
        <w:rPr>
          <w:rFonts w:ascii="Helvetica" w:eastAsia="Times New Roman" w:hAnsi="Helvetica" w:cs="Times New Roman"/>
          <w:color w:val="333333"/>
          <w:sz w:val="21"/>
          <w:szCs w:val="21"/>
        </w:rPr>
        <w:t>ErrorControl</w:t>
      </w:r>
      <w:proofErr w:type="spellEnd"/>
      <w:r w:rsidRPr="0070633A">
        <w:rPr>
          <w:rFonts w:ascii="Helvetica" w:eastAsia="Times New Roman" w:hAnsi="Helvetica" w:cs="Times New Roman"/>
          <w:color w:val="333333"/>
          <w:sz w:val="21"/>
          <w:szCs w:val="21"/>
        </w:rPr>
        <w:t xml:space="preserve"> entry for the driver.</w:t>
      </w:r>
    </w:p>
    <w:p w:rsidR="0070633A" w:rsidRPr="0070633A" w:rsidRDefault="0070633A" w:rsidP="0070633A">
      <w:pPr>
        <w:shd w:val="clear" w:color="auto" w:fill="FFFFFF"/>
        <w:spacing w:after="150" w:line="240" w:lineRule="auto"/>
        <w:ind w:left="720"/>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 xml:space="preserve">Table 18.4 describes the possible </w:t>
      </w:r>
      <w:proofErr w:type="spellStart"/>
      <w:r w:rsidRPr="0070633A">
        <w:rPr>
          <w:rFonts w:ascii="Helvetica" w:eastAsia="Times New Roman" w:hAnsi="Helvetica" w:cs="Times New Roman"/>
          <w:color w:val="333333"/>
          <w:sz w:val="21"/>
          <w:szCs w:val="21"/>
        </w:rPr>
        <w:t>ErrorControl</w:t>
      </w:r>
      <w:proofErr w:type="spellEnd"/>
      <w:r w:rsidRPr="0070633A">
        <w:rPr>
          <w:rFonts w:ascii="Helvetica" w:eastAsia="Times New Roman" w:hAnsi="Helvetica" w:cs="Times New Roman"/>
          <w:color w:val="333333"/>
          <w:sz w:val="21"/>
          <w:szCs w:val="21"/>
        </w:rPr>
        <w:t xml:space="preserve"> values and the resulting boot sequence actions.</w:t>
      </w:r>
    </w:p>
    <w:p w:rsidR="0070633A" w:rsidRPr="0070633A" w:rsidRDefault="0070633A" w:rsidP="0070633A">
      <w:pPr>
        <w:shd w:val="clear" w:color="auto" w:fill="FFFFFF"/>
        <w:spacing w:after="150" w:line="240" w:lineRule="auto"/>
        <w:ind w:left="720"/>
        <w:rPr>
          <w:rFonts w:ascii="Helvetica" w:eastAsia="Times New Roman" w:hAnsi="Helvetica" w:cs="Times New Roman"/>
          <w:color w:val="333333"/>
          <w:sz w:val="21"/>
          <w:szCs w:val="21"/>
        </w:rPr>
      </w:pPr>
      <w:r w:rsidRPr="0070633A">
        <w:rPr>
          <w:rFonts w:ascii="Helvetica" w:eastAsia="Times New Roman" w:hAnsi="Helvetica" w:cs="Times New Roman"/>
          <w:b/>
          <w:bCs/>
          <w:color w:val="333333"/>
          <w:sz w:val="21"/>
          <w:szCs w:val="21"/>
        </w:rPr>
        <w:t>Table 18.4??</w:t>
      </w:r>
      <w:proofErr w:type="spellStart"/>
      <w:r w:rsidRPr="0070633A">
        <w:rPr>
          <w:rFonts w:ascii="Helvetica" w:eastAsia="Times New Roman" w:hAnsi="Helvetica" w:cs="Times New Roman"/>
          <w:i/>
          <w:iCs/>
          <w:color w:val="333333"/>
          <w:sz w:val="21"/>
          <w:szCs w:val="21"/>
        </w:rPr>
        <w:t>ErrorControl</w:t>
      </w:r>
      <w:proofErr w:type="spellEnd"/>
      <w:r w:rsidRPr="0070633A">
        <w:rPr>
          <w:rFonts w:ascii="Helvetica" w:eastAsia="Times New Roman" w:hAnsi="Helvetica" w:cs="Times New Roman"/>
          <w:i/>
          <w:iCs/>
          <w:color w:val="333333"/>
          <w:sz w:val="21"/>
          <w:szCs w:val="21"/>
        </w:rPr>
        <w:t xml:space="preserve"> Values and Resulting Action</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579"/>
        <w:gridCol w:w="7061"/>
      </w:tblGrid>
      <w:tr w:rsidR="0070633A" w:rsidRPr="0070633A" w:rsidTr="0070633A">
        <w:trPr>
          <w:tblHeader/>
        </w:trPr>
        <w:tc>
          <w:tcPr>
            <w:tcW w:w="0" w:type="auto"/>
            <w:shd w:val="clear" w:color="auto" w:fill="auto"/>
            <w:tcMar>
              <w:top w:w="0" w:type="dxa"/>
              <w:left w:w="0" w:type="dxa"/>
              <w:bottom w:w="0" w:type="dxa"/>
              <w:right w:w="0" w:type="dxa"/>
            </w:tcMar>
            <w:vAlign w:val="center"/>
            <w:hideMark/>
          </w:tcPr>
          <w:p w:rsidR="0070633A" w:rsidRPr="0070633A" w:rsidRDefault="0070633A" w:rsidP="0070633A">
            <w:pPr>
              <w:spacing w:after="0" w:line="240" w:lineRule="auto"/>
              <w:rPr>
                <w:rFonts w:ascii="Times New Roman" w:eastAsia="Times New Roman" w:hAnsi="Times New Roman" w:cs="Times New Roman"/>
                <w:b/>
                <w:bCs/>
                <w:sz w:val="24"/>
                <w:szCs w:val="24"/>
              </w:rPr>
            </w:pPr>
            <w:proofErr w:type="spellStart"/>
            <w:r w:rsidRPr="0070633A">
              <w:rPr>
                <w:rFonts w:ascii="Times New Roman" w:eastAsia="Times New Roman" w:hAnsi="Times New Roman" w:cs="Times New Roman"/>
                <w:b/>
                <w:bCs/>
                <w:sz w:val="24"/>
                <w:szCs w:val="24"/>
              </w:rPr>
              <w:t>ErrorControl</w:t>
            </w:r>
            <w:proofErr w:type="spellEnd"/>
            <w:r w:rsidRPr="0070633A">
              <w:rPr>
                <w:rFonts w:ascii="Times New Roman" w:eastAsia="Times New Roman" w:hAnsi="Times New Roman" w:cs="Times New Roman"/>
                <w:b/>
                <w:bCs/>
                <w:sz w:val="24"/>
                <w:szCs w:val="24"/>
              </w:rPr>
              <w:t xml:space="preserve"> value</w:t>
            </w:r>
          </w:p>
        </w:tc>
        <w:tc>
          <w:tcPr>
            <w:tcW w:w="0" w:type="auto"/>
            <w:shd w:val="clear" w:color="auto" w:fill="auto"/>
            <w:tcMar>
              <w:top w:w="0" w:type="dxa"/>
              <w:left w:w="0" w:type="dxa"/>
              <w:bottom w:w="0" w:type="dxa"/>
              <w:right w:w="0" w:type="dxa"/>
            </w:tcMar>
            <w:vAlign w:val="center"/>
            <w:hideMark/>
          </w:tcPr>
          <w:p w:rsidR="0070633A" w:rsidRPr="0070633A" w:rsidRDefault="0070633A" w:rsidP="0070633A">
            <w:pPr>
              <w:spacing w:after="0" w:line="240" w:lineRule="auto"/>
              <w:rPr>
                <w:rFonts w:ascii="Times New Roman" w:eastAsia="Times New Roman" w:hAnsi="Times New Roman" w:cs="Times New Roman"/>
                <w:b/>
                <w:bCs/>
                <w:sz w:val="24"/>
                <w:szCs w:val="24"/>
              </w:rPr>
            </w:pPr>
            <w:r w:rsidRPr="0070633A">
              <w:rPr>
                <w:rFonts w:ascii="Times New Roman" w:eastAsia="Times New Roman" w:hAnsi="Times New Roman" w:cs="Times New Roman"/>
                <w:b/>
                <w:bCs/>
                <w:sz w:val="24"/>
                <w:szCs w:val="24"/>
              </w:rPr>
              <w:t>Action</w:t>
            </w:r>
          </w:p>
        </w:tc>
      </w:tr>
      <w:tr w:rsidR="0070633A" w:rsidRPr="0070633A" w:rsidTr="0070633A">
        <w:tc>
          <w:tcPr>
            <w:tcW w:w="0" w:type="auto"/>
            <w:shd w:val="clear" w:color="auto" w:fill="auto"/>
            <w:tcMar>
              <w:top w:w="0" w:type="dxa"/>
              <w:left w:w="0" w:type="dxa"/>
              <w:bottom w:w="0" w:type="dxa"/>
              <w:right w:w="0" w:type="dxa"/>
            </w:tcMar>
            <w:vAlign w:val="center"/>
            <w:hideMark/>
          </w:tcPr>
          <w:p w:rsidR="0070633A" w:rsidRPr="0070633A" w:rsidRDefault="0070633A" w:rsidP="0070633A">
            <w:pPr>
              <w:spacing w:after="150" w:line="240" w:lineRule="auto"/>
              <w:rPr>
                <w:rFonts w:ascii="Times New Roman" w:eastAsia="Times New Roman" w:hAnsi="Times New Roman" w:cs="Times New Roman"/>
                <w:sz w:val="24"/>
                <w:szCs w:val="24"/>
              </w:rPr>
            </w:pPr>
            <w:r w:rsidRPr="0070633A">
              <w:rPr>
                <w:rFonts w:ascii="Times New Roman" w:eastAsia="Times New Roman" w:hAnsi="Times New Roman" w:cs="Times New Roman"/>
                <w:sz w:val="24"/>
                <w:szCs w:val="24"/>
              </w:rPr>
              <w:t>0x0 (Ignore)</w:t>
            </w:r>
          </w:p>
        </w:tc>
        <w:tc>
          <w:tcPr>
            <w:tcW w:w="0" w:type="auto"/>
            <w:shd w:val="clear" w:color="auto" w:fill="auto"/>
            <w:tcMar>
              <w:top w:w="0" w:type="dxa"/>
              <w:left w:w="0" w:type="dxa"/>
              <w:bottom w:w="0" w:type="dxa"/>
              <w:right w:w="0" w:type="dxa"/>
            </w:tcMar>
            <w:vAlign w:val="center"/>
            <w:hideMark/>
          </w:tcPr>
          <w:p w:rsidR="0070633A" w:rsidRPr="0070633A" w:rsidRDefault="0070633A" w:rsidP="0070633A">
            <w:pPr>
              <w:spacing w:after="150" w:line="240" w:lineRule="auto"/>
              <w:rPr>
                <w:rFonts w:ascii="Times New Roman" w:eastAsia="Times New Roman" w:hAnsi="Times New Roman" w:cs="Times New Roman"/>
                <w:sz w:val="24"/>
                <w:szCs w:val="24"/>
              </w:rPr>
            </w:pPr>
            <w:r w:rsidRPr="0070633A">
              <w:rPr>
                <w:rFonts w:ascii="Times New Roman" w:eastAsia="Times New Roman" w:hAnsi="Times New Roman" w:cs="Times New Roman"/>
                <w:sz w:val="24"/>
                <w:szCs w:val="24"/>
              </w:rPr>
              <w:t>The boot sequence ignores the error and proceeds without displaying an error message.</w:t>
            </w:r>
          </w:p>
        </w:tc>
      </w:tr>
      <w:tr w:rsidR="0070633A" w:rsidRPr="0070633A" w:rsidTr="0070633A">
        <w:tc>
          <w:tcPr>
            <w:tcW w:w="0" w:type="auto"/>
            <w:shd w:val="clear" w:color="auto" w:fill="auto"/>
            <w:tcMar>
              <w:top w:w="0" w:type="dxa"/>
              <w:left w:w="0" w:type="dxa"/>
              <w:bottom w:w="0" w:type="dxa"/>
              <w:right w:w="0" w:type="dxa"/>
            </w:tcMar>
            <w:vAlign w:val="center"/>
            <w:hideMark/>
          </w:tcPr>
          <w:p w:rsidR="0070633A" w:rsidRPr="0070633A" w:rsidRDefault="0070633A" w:rsidP="0070633A">
            <w:pPr>
              <w:spacing w:after="150" w:line="240" w:lineRule="auto"/>
              <w:rPr>
                <w:rFonts w:ascii="Times New Roman" w:eastAsia="Times New Roman" w:hAnsi="Times New Roman" w:cs="Times New Roman"/>
                <w:sz w:val="24"/>
                <w:szCs w:val="24"/>
              </w:rPr>
            </w:pPr>
            <w:r w:rsidRPr="0070633A">
              <w:rPr>
                <w:rFonts w:ascii="Times New Roman" w:eastAsia="Times New Roman" w:hAnsi="Times New Roman" w:cs="Times New Roman"/>
                <w:sz w:val="24"/>
                <w:szCs w:val="24"/>
              </w:rPr>
              <w:t>0x1 (Normal)</w:t>
            </w:r>
          </w:p>
        </w:tc>
        <w:tc>
          <w:tcPr>
            <w:tcW w:w="0" w:type="auto"/>
            <w:shd w:val="clear" w:color="auto" w:fill="auto"/>
            <w:tcMar>
              <w:top w:w="0" w:type="dxa"/>
              <w:left w:w="0" w:type="dxa"/>
              <w:bottom w:w="0" w:type="dxa"/>
              <w:right w:w="0" w:type="dxa"/>
            </w:tcMar>
            <w:vAlign w:val="center"/>
            <w:hideMark/>
          </w:tcPr>
          <w:p w:rsidR="0070633A" w:rsidRPr="0070633A" w:rsidRDefault="0070633A" w:rsidP="0070633A">
            <w:pPr>
              <w:spacing w:after="150" w:line="240" w:lineRule="auto"/>
              <w:rPr>
                <w:rFonts w:ascii="Times New Roman" w:eastAsia="Times New Roman" w:hAnsi="Times New Roman" w:cs="Times New Roman"/>
                <w:sz w:val="24"/>
                <w:szCs w:val="24"/>
              </w:rPr>
            </w:pPr>
            <w:r w:rsidRPr="0070633A">
              <w:rPr>
                <w:rFonts w:ascii="Times New Roman" w:eastAsia="Times New Roman" w:hAnsi="Times New Roman" w:cs="Times New Roman"/>
                <w:sz w:val="24"/>
                <w:szCs w:val="24"/>
              </w:rPr>
              <w:t>The boot sequence displays an error message but ignores the error and proceeds.</w:t>
            </w:r>
          </w:p>
        </w:tc>
      </w:tr>
      <w:tr w:rsidR="0070633A" w:rsidRPr="0070633A" w:rsidTr="0070633A">
        <w:tc>
          <w:tcPr>
            <w:tcW w:w="0" w:type="auto"/>
            <w:shd w:val="clear" w:color="auto" w:fill="auto"/>
            <w:tcMar>
              <w:top w:w="0" w:type="dxa"/>
              <w:left w:w="0" w:type="dxa"/>
              <w:bottom w:w="0" w:type="dxa"/>
              <w:right w:w="0" w:type="dxa"/>
            </w:tcMar>
            <w:vAlign w:val="center"/>
            <w:hideMark/>
          </w:tcPr>
          <w:p w:rsidR="0070633A" w:rsidRPr="0070633A" w:rsidRDefault="0070633A" w:rsidP="0070633A">
            <w:pPr>
              <w:spacing w:after="150" w:line="240" w:lineRule="auto"/>
              <w:rPr>
                <w:rFonts w:ascii="Times New Roman" w:eastAsia="Times New Roman" w:hAnsi="Times New Roman" w:cs="Times New Roman"/>
                <w:sz w:val="24"/>
                <w:szCs w:val="24"/>
              </w:rPr>
            </w:pPr>
            <w:r w:rsidRPr="0070633A">
              <w:rPr>
                <w:rFonts w:ascii="Times New Roman" w:eastAsia="Times New Roman" w:hAnsi="Times New Roman" w:cs="Times New Roman"/>
                <w:sz w:val="24"/>
                <w:szCs w:val="24"/>
              </w:rPr>
              <w:t>0x2 (Severe)</w:t>
            </w:r>
          </w:p>
        </w:tc>
        <w:tc>
          <w:tcPr>
            <w:tcW w:w="0" w:type="auto"/>
            <w:shd w:val="clear" w:color="auto" w:fill="auto"/>
            <w:tcMar>
              <w:top w:w="0" w:type="dxa"/>
              <w:left w:w="0" w:type="dxa"/>
              <w:bottom w:w="0" w:type="dxa"/>
              <w:right w:w="0" w:type="dxa"/>
            </w:tcMar>
            <w:vAlign w:val="center"/>
            <w:hideMark/>
          </w:tcPr>
          <w:p w:rsidR="0070633A" w:rsidRPr="0070633A" w:rsidRDefault="0070633A" w:rsidP="0070633A">
            <w:pPr>
              <w:spacing w:after="150" w:line="240" w:lineRule="auto"/>
              <w:rPr>
                <w:rFonts w:ascii="Times New Roman" w:eastAsia="Times New Roman" w:hAnsi="Times New Roman" w:cs="Times New Roman"/>
                <w:sz w:val="24"/>
                <w:szCs w:val="24"/>
              </w:rPr>
            </w:pPr>
            <w:r w:rsidRPr="0070633A">
              <w:rPr>
                <w:rFonts w:ascii="Times New Roman" w:eastAsia="Times New Roman" w:hAnsi="Times New Roman" w:cs="Times New Roman"/>
                <w:sz w:val="24"/>
                <w:szCs w:val="24"/>
              </w:rPr>
              <w:t xml:space="preserve">The boot sequence fails and then restarts using the </w:t>
            </w:r>
            <w:proofErr w:type="spellStart"/>
            <w:r w:rsidRPr="0070633A">
              <w:rPr>
                <w:rFonts w:ascii="Times New Roman" w:eastAsia="Times New Roman" w:hAnsi="Times New Roman" w:cs="Times New Roman"/>
                <w:sz w:val="24"/>
                <w:szCs w:val="24"/>
              </w:rPr>
              <w:t>LastKnownGood</w:t>
            </w:r>
            <w:proofErr w:type="spellEnd"/>
            <w:r w:rsidRPr="0070633A">
              <w:rPr>
                <w:rFonts w:ascii="Times New Roman" w:eastAsia="Times New Roman" w:hAnsi="Times New Roman" w:cs="Times New Roman"/>
                <w:sz w:val="24"/>
                <w:szCs w:val="24"/>
              </w:rPr>
              <w:t xml:space="preserve"> control set. If the boot sequence is currently using the </w:t>
            </w:r>
            <w:proofErr w:type="spellStart"/>
            <w:r w:rsidRPr="0070633A">
              <w:rPr>
                <w:rFonts w:ascii="Times New Roman" w:eastAsia="Times New Roman" w:hAnsi="Times New Roman" w:cs="Times New Roman"/>
                <w:sz w:val="24"/>
                <w:szCs w:val="24"/>
              </w:rPr>
              <w:t>LastKnownGood</w:t>
            </w:r>
            <w:proofErr w:type="spellEnd"/>
            <w:r w:rsidRPr="0070633A">
              <w:rPr>
                <w:rFonts w:ascii="Times New Roman" w:eastAsia="Times New Roman" w:hAnsi="Times New Roman" w:cs="Times New Roman"/>
                <w:sz w:val="24"/>
                <w:szCs w:val="24"/>
              </w:rPr>
              <w:t xml:space="preserve"> control set, the boot sequence ignores the error and proceeds.</w:t>
            </w:r>
          </w:p>
        </w:tc>
      </w:tr>
      <w:tr w:rsidR="0070633A" w:rsidRPr="0070633A" w:rsidTr="0070633A">
        <w:tc>
          <w:tcPr>
            <w:tcW w:w="0" w:type="auto"/>
            <w:shd w:val="clear" w:color="auto" w:fill="auto"/>
            <w:tcMar>
              <w:top w:w="0" w:type="dxa"/>
              <w:left w:w="0" w:type="dxa"/>
              <w:bottom w:w="0" w:type="dxa"/>
              <w:right w:w="0" w:type="dxa"/>
            </w:tcMar>
            <w:vAlign w:val="center"/>
            <w:hideMark/>
          </w:tcPr>
          <w:p w:rsidR="0070633A" w:rsidRPr="0070633A" w:rsidRDefault="0070633A" w:rsidP="0070633A">
            <w:pPr>
              <w:spacing w:after="150" w:line="240" w:lineRule="auto"/>
              <w:rPr>
                <w:rFonts w:ascii="Times New Roman" w:eastAsia="Times New Roman" w:hAnsi="Times New Roman" w:cs="Times New Roman"/>
                <w:sz w:val="24"/>
                <w:szCs w:val="24"/>
              </w:rPr>
            </w:pPr>
            <w:r w:rsidRPr="0070633A">
              <w:rPr>
                <w:rFonts w:ascii="Times New Roman" w:eastAsia="Times New Roman" w:hAnsi="Times New Roman" w:cs="Times New Roman"/>
                <w:sz w:val="24"/>
                <w:szCs w:val="24"/>
              </w:rPr>
              <w:t>0x3 (Critical)</w:t>
            </w:r>
          </w:p>
        </w:tc>
        <w:tc>
          <w:tcPr>
            <w:tcW w:w="0" w:type="auto"/>
            <w:shd w:val="clear" w:color="auto" w:fill="auto"/>
            <w:tcMar>
              <w:top w:w="0" w:type="dxa"/>
              <w:left w:w="0" w:type="dxa"/>
              <w:bottom w:w="0" w:type="dxa"/>
              <w:right w:w="0" w:type="dxa"/>
            </w:tcMar>
            <w:vAlign w:val="center"/>
            <w:hideMark/>
          </w:tcPr>
          <w:p w:rsidR="0070633A" w:rsidRPr="0070633A" w:rsidRDefault="0070633A" w:rsidP="0070633A">
            <w:pPr>
              <w:spacing w:after="150" w:line="240" w:lineRule="auto"/>
              <w:rPr>
                <w:rFonts w:ascii="Times New Roman" w:eastAsia="Times New Roman" w:hAnsi="Times New Roman" w:cs="Times New Roman"/>
                <w:sz w:val="24"/>
                <w:szCs w:val="24"/>
              </w:rPr>
            </w:pPr>
            <w:r w:rsidRPr="0070633A">
              <w:rPr>
                <w:rFonts w:ascii="Times New Roman" w:eastAsia="Times New Roman" w:hAnsi="Times New Roman" w:cs="Times New Roman"/>
                <w:sz w:val="24"/>
                <w:szCs w:val="24"/>
              </w:rPr>
              <w:t xml:space="preserve">The boot sequence fails and then restarts using the </w:t>
            </w:r>
            <w:proofErr w:type="spellStart"/>
            <w:r w:rsidRPr="0070633A">
              <w:rPr>
                <w:rFonts w:ascii="Times New Roman" w:eastAsia="Times New Roman" w:hAnsi="Times New Roman" w:cs="Times New Roman"/>
                <w:sz w:val="24"/>
                <w:szCs w:val="24"/>
              </w:rPr>
              <w:t>LastKnownGood</w:t>
            </w:r>
            <w:proofErr w:type="spellEnd"/>
            <w:r w:rsidRPr="0070633A">
              <w:rPr>
                <w:rFonts w:ascii="Times New Roman" w:eastAsia="Times New Roman" w:hAnsi="Times New Roman" w:cs="Times New Roman"/>
                <w:sz w:val="24"/>
                <w:szCs w:val="24"/>
              </w:rPr>
              <w:t xml:space="preserve"> control set. However, if the </w:t>
            </w:r>
            <w:proofErr w:type="spellStart"/>
            <w:r w:rsidRPr="0070633A">
              <w:rPr>
                <w:rFonts w:ascii="Times New Roman" w:eastAsia="Times New Roman" w:hAnsi="Times New Roman" w:cs="Times New Roman"/>
                <w:sz w:val="24"/>
                <w:szCs w:val="24"/>
              </w:rPr>
              <w:t>LastKnownGood</w:t>
            </w:r>
            <w:proofErr w:type="spellEnd"/>
            <w:r w:rsidRPr="0070633A">
              <w:rPr>
                <w:rFonts w:ascii="Times New Roman" w:eastAsia="Times New Roman" w:hAnsi="Times New Roman" w:cs="Times New Roman"/>
                <w:sz w:val="24"/>
                <w:szCs w:val="24"/>
              </w:rPr>
              <w:t xml:space="preserve"> control set is causing the critical error, the boot sequence stops and displays an error message.</w:t>
            </w:r>
          </w:p>
        </w:tc>
      </w:tr>
    </w:tbl>
    <w:p w:rsidR="0070633A" w:rsidRPr="0070633A" w:rsidRDefault="0070633A" w:rsidP="0070633A">
      <w:pPr>
        <w:shd w:val="clear" w:color="auto" w:fill="FFFFFF"/>
        <w:spacing w:after="150" w:line="240" w:lineRule="auto"/>
        <w:ind w:left="720"/>
        <w:rPr>
          <w:rFonts w:ascii="Helvetica" w:eastAsia="Times New Roman" w:hAnsi="Helvetica" w:cs="Times New Roman"/>
          <w:color w:val="333333"/>
          <w:sz w:val="21"/>
          <w:szCs w:val="21"/>
        </w:rPr>
      </w:pPr>
      <w:proofErr w:type="spellStart"/>
      <w:r w:rsidRPr="0070633A">
        <w:rPr>
          <w:rFonts w:ascii="Helvetica" w:eastAsia="Times New Roman" w:hAnsi="Helvetica" w:cs="Times New Roman"/>
          <w:color w:val="333333"/>
          <w:sz w:val="21"/>
          <w:szCs w:val="21"/>
        </w:rPr>
        <w:t>ErrorControl</w:t>
      </w:r>
      <w:proofErr w:type="spellEnd"/>
      <w:r w:rsidRPr="0070633A">
        <w:rPr>
          <w:rFonts w:ascii="Helvetica" w:eastAsia="Times New Roman" w:hAnsi="Helvetica" w:cs="Times New Roman"/>
          <w:color w:val="333333"/>
          <w:sz w:val="21"/>
          <w:szCs w:val="21"/>
        </w:rPr>
        <w:t xml:space="preserve"> values appear in the registry under the </w:t>
      </w:r>
      <w:proofErr w:type="spellStart"/>
      <w:r w:rsidRPr="0070633A">
        <w:rPr>
          <w:rFonts w:ascii="Helvetica" w:eastAsia="Times New Roman" w:hAnsi="Helvetica" w:cs="Times New Roman"/>
          <w:color w:val="333333"/>
          <w:sz w:val="21"/>
          <w:szCs w:val="21"/>
        </w:rPr>
        <w:t>subkey</w:t>
      </w:r>
      <w:proofErr w:type="spellEnd"/>
      <w:r w:rsidRPr="0070633A">
        <w:rPr>
          <w:rFonts w:ascii="Helvetica" w:eastAsia="Times New Roman" w:hAnsi="Helvetica" w:cs="Times New Roman"/>
          <w:color w:val="333333"/>
          <w:sz w:val="21"/>
          <w:szCs w:val="21"/>
        </w:rPr>
        <w:t xml:space="preserve"> HKEY_LOCAL_MACHINE\SYSTEM\CurrentControlSet\Services</w:t>
      </w:r>
      <w:r w:rsidRPr="0070633A">
        <w:rPr>
          <w:rFonts w:ascii="Helvetica" w:eastAsia="Times New Roman" w:hAnsi="Helvetica" w:cs="Times New Roman"/>
          <w:i/>
          <w:iCs/>
          <w:color w:val="333333"/>
          <w:sz w:val="21"/>
          <w:szCs w:val="21"/>
        </w:rPr>
        <w:t>\name_of_service_or_driver\</w:t>
      </w:r>
      <w:r w:rsidRPr="0070633A">
        <w:rPr>
          <w:rFonts w:ascii="Helvetica" w:eastAsia="Times New Roman" w:hAnsi="Helvetica" w:cs="Times New Roman"/>
          <w:color w:val="333333"/>
          <w:sz w:val="21"/>
          <w:szCs w:val="21"/>
        </w:rPr>
        <w:t>ErrorControl.</w:t>
      </w:r>
    </w:p>
    <w:p w:rsidR="0070633A" w:rsidRPr="0070633A" w:rsidRDefault="0070633A" w:rsidP="0070633A">
      <w:pPr>
        <w:numPr>
          <w:ilvl w:val="0"/>
          <w:numId w:val="2"/>
        </w:numPr>
        <w:shd w:val="clear" w:color="auto" w:fill="FFFFFF"/>
        <w:spacing w:before="100" w:beforeAutospacing="1" w:after="100" w:afterAutospacing="1" w:line="240" w:lineRule="auto"/>
        <w:rPr>
          <w:rFonts w:ascii="Helvetica" w:eastAsia="Times New Roman" w:hAnsi="Helvetica" w:cs="Times New Roman"/>
          <w:color w:val="333333"/>
          <w:sz w:val="21"/>
          <w:szCs w:val="21"/>
        </w:rPr>
      </w:pPr>
      <w:r w:rsidRPr="0070633A">
        <w:rPr>
          <w:rFonts w:ascii="Helvetica" w:eastAsia="Times New Roman" w:hAnsi="Helvetica" w:cs="Times New Roman"/>
          <w:b/>
          <w:bCs/>
          <w:color w:val="333333"/>
          <w:sz w:val="21"/>
          <w:szCs w:val="21"/>
        </w:rPr>
        <w:t xml:space="preserve">Services are </w:t>
      </w:r>
      <w:proofErr w:type="gramStart"/>
      <w:r w:rsidRPr="0070633A">
        <w:rPr>
          <w:rFonts w:ascii="Helvetica" w:eastAsia="Times New Roman" w:hAnsi="Helvetica" w:cs="Times New Roman"/>
          <w:b/>
          <w:bCs/>
          <w:color w:val="333333"/>
          <w:sz w:val="21"/>
          <w:szCs w:val="21"/>
        </w:rPr>
        <w:t>started.??</w:t>
      </w:r>
      <w:proofErr w:type="gramEnd"/>
      <w:r w:rsidRPr="0070633A">
        <w:rPr>
          <w:rFonts w:ascii="Helvetica" w:eastAsia="Times New Roman" w:hAnsi="Helvetica" w:cs="Times New Roman"/>
          <w:color w:val="333333"/>
          <w:sz w:val="21"/>
          <w:szCs w:val="21"/>
        </w:rPr>
        <w:t xml:space="preserve">After the kernel loads and initializes devices drivers, the Session Manager (SMSS.EXE) starts the higher order subsystems and services for Windows XP Professional. Session Manager executes the instructions in the </w:t>
      </w:r>
      <w:proofErr w:type="spellStart"/>
      <w:r w:rsidRPr="0070633A">
        <w:rPr>
          <w:rFonts w:ascii="Helvetica" w:eastAsia="Times New Roman" w:hAnsi="Helvetica" w:cs="Times New Roman"/>
          <w:color w:val="333333"/>
          <w:sz w:val="21"/>
          <w:szCs w:val="21"/>
        </w:rPr>
        <w:t>BootExecute</w:t>
      </w:r>
      <w:proofErr w:type="spellEnd"/>
      <w:r w:rsidRPr="0070633A">
        <w:rPr>
          <w:rFonts w:ascii="Helvetica" w:eastAsia="Times New Roman" w:hAnsi="Helvetica" w:cs="Times New Roman"/>
          <w:color w:val="333333"/>
          <w:sz w:val="21"/>
          <w:szCs w:val="21"/>
        </w:rPr>
        <w:t xml:space="preserve"> data item, and in the Memory Management, DOS Devices, and </w:t>
      </w:r>
      <w:proofErr w:type="spellStart"/>
      <w:r w:rsidRPr="0070633A">
        <w:rPr>
          <w:rFonts w:ascii="Helvetica" w:eastAsia="Times New Roman" w:hAnsi="Helvetica" w:cs="Times New Roman"/>
          <w:color w:val="333333"/>
          <w:sz w:val="21"/>
          <w:szCs w:val="21"/>
        </w:rPr>
        <w:t>SubSystems</w:t>
      </w:r>
      <w:proofErr w:type="spellEnd"/>
      <w:r w:rsidRPr="0070633A">
        <w:rPr>
          <w:rFonts w:ascii="Helvetica" w:eastAsia="Times New Roman" w:hAnsi="Helvetica" w:cs="Times New Roman"/>
          <w:color w:val="333333"/>
          <w:sz w:val="21"/>
          <w:szCs w:val="21"/>
        </w:rPr>
        <w:t xml:space="preserve"> keys.</w:t>
      </w:r>
    </w:p>
    <w:p w:rsidR="0070633A" w:rsidRPr="0070633A" w:rsidRDefault="0070633A" w:rsidP="0070633A">
      <w:pPr>
        <w:shd w:val="clear" w:color="auto" w:fill="FFFFFF"/>
        <w:spacing w:after="150" w:line="240" w:lineRule="auto"/>
        <w:ind w:left="720"/>
        <w:rPr>
          <w:rFonts w:ascii="Helvetica" w:eastAsia="Times New Roman" w:hAnsi="Helvetica" w:cs="Times New Roman"/>
          <w:color w:val="333333"/>
          <w:sz w:val="21"/>
          <w:szCs w:val="21"/>
        </w:rPr>
      </w:pPr>
      <w:r w:rsidRPr="0070633A">
        <w:rPr>
          <w:rFonts w:ascii="Helvetica" w:eastAsia="Times New Roman" w:hAnsi="Helvetica" w:cs="Times New Roman"/>
          <w:color w:val="333333"/>
          <w:sz w:val="21"/>
          <w:szCs w:val="21"/>
        </w:rPr>
        <w:t>Table 18.5 describes the function of each instruction set and the resulting Session Manager action.</w:t>
      </w:r>
    </w:p>
    <w:p w:rsidR="0070633A" w:rsidRPr="0070633A" w:rsidRDefault="0070633A" w:rsidP="0070633A">
      <w:pPr>
        <w:shd w:val="clear" w:color="auto" w:fill="FFFFFF"/>
        <w:spacing w:after="150" w:line="240" w:lineRule="auto"/>
        <w:ind w:left="720"/>
        <w:rPr>
          <w:rFonts w:ascii="Helvetica" w:eastAsia="Times New Roman" w:hAnsi="Helvetica" w:cs="Times New Roman"/>
          <w:color w:val="333333"/>
          <w:sz w:val="21"/>
          <w:szCs w:val="21"/>
        </w:rPr>
      </w:pPr>
      <w:r w:rsidRPr="0070633A">
        <w:rPr>
          <w:rFonts w:ascii="Helvetica" w:eastAsia="Times New Roman" w:hAnsi="Helvetica" w:cs="Times New Roman"/>
          <w:b/>
          <w:bCs/>
          <w:color w:val="333333"/>
          <w:sz w:val="21"/>
          <w:szCs w:val="21"/>
        </w:rPr>
        <w:t>Table 18.5??</w:t>
      </w:r>
      <w:r w:rsidRPr="0070633A">
        <w:rPr>
          <w:rFonts w:ascii="Helvetica" w:eastAsia="Times New Roman" w:hAnsi="Helvetica" w:cs="Times New Roman"/>
          <w:i/>
          <w:iCs/>
          <w:color w:val="333333"/>
          <w:sz w:val="21"/>
          <w:szCs w:val="21"/>
        </w:rPr>
        <w:t>Session Manager Reads and Executes These Instruction Sets</w:t>
      </w:r>
    </w:p>
    <w:p w:rsidR="0070633A" w:rsidRDefault="0070633A" w:rsidP="0070633A">
      <w:pPr>
        <w:pStyle w:val="Heading2"/>
        <w:shd w:val="clear" w:color="auto" w:fill="FFFFFF"/>
        <w:spacing w:before="300" w:beforeAutospacing="0" w:after="150" w:afterAutospacing="0"/>
        <w:rPr>
          <w:rFonts w:ascii="Helvetica" w:hAnsi="Helvetica"/>
          <w:b w:val="0"/>
          <w:bCs w:val="0"/>
          <w:color w:val="333333"/>
          <w:sz w:val="45"/>
          <w:szCs w:val="45"/>
        </w:rPr>
      </w:pPr>
      <w:r>
        <w:rPr>
          <w:rFonts w:ascii="Helvetica" w:hAnsi="Helvetica"/>
          <w:b w:val="0"/>
          <w:bCs w:val="0"/>
          <w:color w:val="333333"/>
          <w:sz w:val="45"/>
          <w:szCs w:val="45"/>
        </w:rPr>
        <w:t>Logon</w:t>
      </w:r>
    </w:p>
    <w:p w:rsidR="0070633A" w:rsidRDefault="0070633A" w:rsidP="007063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 logon process begins at the conclusion of the kernel initialization phase. The Win32 subsystem automatically starts WINLOGON.EXE, which starts the Local Security Authority (LSASS.EXE) and </w:t>
      </w:r>
      <w:r>
        <w:rPr>
          <w:rFonts w:ascii="Helvetica" w:hAnsi="Helvetica"/>
          <w:color w:val="333333"/>
          <w:sz w:val="21"/>
          <w:szCs w:val="21"/>
        </w:rPr>
        <w:lastRenderedPageBreak/>
        <w:t>displays the Logon dialog box. You can log on at this time, even though Windows XP Professional might still be initializing network device drivers.</w:t>
      </w:r>
    </w:p>
    <w:p w:rsidR="0070633A" w:rsidRDefault="0070633A" w:rsidP="007063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Next, the Service Controller executes and makes a final scan of the HKEY_ LOCAL_MACHINE\SYSTEM\</w:t>
      </w:r>
      <w:proofErr w:type="spellStart"/>
      <w:r>
        <w:rPr>
          <w:rFonts w:ascii="Helvetica" w:hAnsi="Helvetica"/>
          <w:color w:val="333333"/>
          <w:sz w:val="21"/>
          <w:szCs w:val="21"/>
        </w:rPr>
        <w:t>CurrentControlSet</w:t>
      </w:r>
      <w:proofErr w:type="spellEnd"/>
      <w:r>
        <w:rPr>
          <w:rFonts w:ascii="Helvetica" w:hAnsi="Helvetica"/>
          <w:color w:val="333333"/>
          <w:sz w:val="21"/>
          <w:szCs w:val="21"/>
        </w:rPr>
        <w:t xml:space="preserve">\Services </w:t>
      </w:r>
      <w:proofErr w:type="spellStart"/>
      <w:r>
        <w:rPr>
          <w:rFonts w:ascii="Helvetica" w:hAnsi="Helvetica"/>
          <w:color w:val="333333"/>
          <w:sz w:val="21"/>
          <w:szCs w:val="21"/>
        </w:rPr>
        <w:t>subkey</w:t>
      </w:r>
      <w:proofErr w:type="spellEnd"/>
      <w:r>
        <w:rPr>
          <w:rFonts w:ascii="Helvetica" w:hAnsi="Helvetica"/>
          <w:color w:val="333333"/>
          <w:sz w:val="21"/>
          <w:szCs w:val="21"/>
        </w:rPr>
        <w:t>, looking for services with a value of 0x2 for the Start entry. These services, including the Workstation service and the Server service, are marked to load automatically.</w:t>
      </w:r>
    </w:p>
    <w:p w:rsidR="0070633A" w:rsidRDefault="0070633A" w:rsidP="007063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The services that load during this phase do so based on their values for the </w:t>
      </w:r>
      <w:proofErr w:type="spellStart"/>
      <w:r>
        <w:rPr>
          <w:rFonts w:ascii="Helvetica" w:hAnsi="Helvetica"/>
          <w:color w:val="333333"/>
          <w:sz w:val="21"/>
          <w:szCs w:val="21"/>
        </w:rPr>
        <w:t>DependOnGroup</w:t>
      </w:r>
      <w:proofErr w:type="spellEnd"/>
      <w:r>
        <w:rPr>
          <w:rFonts w:ascii="Helvetica" w:hAnsi="Helvetica"/>
          <w:color w:val="333333"/>
          <w:sz w:val="21"/>
          <w:szCs w:val="21"/>
        </w:rPr>
        <w:t xml:space="preserve"> or </w:t>
      </w:r>
      <w:proofErr w:type="spellStart"/>
      <w:r>
        <w:rPr>
          <w:rFonts w:ascii="Helvetica" w:hAnsi="Helvetica"/>
          <w:color w:val="333333"/>
          <w:sz w:val="21"/>
          <w:szCs w:val="21"/>
        </w:rPr>
        <w:t>DependOnService</w:t>
      </w:r>
      <w:proofErr w:type="spellEnd"/>
      <w:r>
        <w:rPr>
          <w:rFonts w:ascii="Helvetica" w:hAnsi="Helvetica"/>
          <w:color w:val="333333"/>
          <w:sz w:val="21"/>
          <w:szCs w:val="21"/>
        </w:rPr>
        <w:t xml:space="preserve"> entries in the HKEY_LOCAL_MACHINE\SYSTEM\</w:t>
      </w:r>
      <w:proofErr w:type="spellStart"/>
      <w:r>
        <w:rPr>
          <w:rFonts w:ascii="Helvetica" w:hAnsi="Helvetica"/>
          <w:color w:val="333333"/>
          <w:sz w:val="21"/>
          <w:szCs w:val="21"/>
        </w:rPr>
        <w:t>CurrentControlSet</w:t>
      </w:r>
      <w:proofErr w:type="spellEnd"/>
      <w:r>
        <w:rPr>
          <w:rFonts w:ascii="Helvetica" w:hAnsi="Helvetica"/>
          <w:color w:val="333333"/>
          <w:sz w:val="21"/>
          <w:szCs w:val="21"/>
        </w:rPr>
        <w:t xml:space="preserve">\ Services registry </w:t>
      </w:r>
      <w:proofErr w:type="spellStart"/>
      <w:r>
        <w:rPr>
          <w:rFonts w:ascii="Helvetica" w:hAnsi="Helvetica"/>
          <w:color w:val="333333"/>
          <w:sz w:val="21"/>
          <w:szCs w:val="21"/>
        </w:rPr>
        <w:t>subkey</w:t>
      </w:r>
      <w:proofErr w:type="spellEnd"/>
      <w:r>
        <w:rPr>
          <w:rFonts w:ascii="Helvetica" w:hAnsi="Helvetica"/>
          <w:color w:val="333333"/>
          <w:sz w:val="21"/>
          <w:szCs w:val="21"/>
        </w:rPr>
        <w:t>.</w:t>
      </w:r>
    </w:p>
    <w:p w:rsidR="0070633A" w:rsidRDefault="0070633A" w:rsidP="0070633A">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A Windows XP Professional startup is not considered good until a user successfully logs on to the system. After a successful logon, the system copies the Clone control set to the </w:t>
      </w:r>
      <w:proofErr w:type="spellStart"/>
      <w:r>
        <w:rPr>
          <w:rFonts w:ascii="Helvetica" w:hAnsi="Helvetica"/>
          <w:color w:val="333333"/>
          <w:sz w:val="21"/>
          <w:szCs w:val="21"/>
        </w:rPr>
        <w:t>LastKnownGood</w:t>
      </w:r>
      <w:proofErr w:type="spellEnd"/>
      <w:r>
        <w:rPr>
          <w:rFonts w:ascii="Helvetica" w:hAnsi="Helvetica"/>
          <w:color w:val="333333"/>
          <w:sz w:val="21"/>
          <w:szCs w:val="21"/>
        </w:rPr>
        <w:t xml:space="preserve"> control set.</w:t>
      </w:r>
    </w:p>
    <w:p w:rsidR="0070633A" w:rsidRDefault="0070633A" w:rsidP="0070633A">
      <w:pPr>
        <w:shd w:val="clear" w:color="auto" w:fill="FFFFFF"/>
        <w:rPr>
          <w:rFonts w:ascii="Helvetica" w:hAnsi="Helvetica"/>
          <w:color w:val="333333"/>
          <w:sz w:val="21"/>
          <w:szCs w:val="21"/>
        </w:rPr>
      </w:pPr>
      <w:r>
        <w:rPr>
          <w:rFonts w:ascii="Helvetica" w:hAnsi="Helvetica"/>
          <w:color w:val="333333"/>
          <w:sz w:val="21"/>
          <w:szCs w:val="21"/>
        </w:rPr>
        <w:t xml:space="preserve">For more information on </w:t>
      </w:r>
      <w:proofErr w:type="spellStart"/>
      <w:r>
        <w:rPr>
          <w:rFonts w:ascii="Helvetica" w:hAnsi="Helvetica"/>
          <w:color w:val="333333"/>
          <w:sz w:val="21"/>
          <w:szCs w:val="21"/>
        </w:rPr>
        <w:t>LastKnownGood</w:t>
      </w:r>
      <w:proofErr w:type="spellEnd"/>
      <w:r>
        <w:rPr>
          <w:rFonts w:ascii="Helvetica" w:hAnsi="Helvetica"/>
          <w:color w:val="333333"/>
          <w:sz w:val="21"/>
          <w:szCs w:val="21"/>
        </w:rPr>
        <w:t xml:space="preserve"> configuration, see Lesson 3, "Using Startup and Recovery Tools," later in this chapter</w:t>
      </w:r>
    </w:p>
    <w:p w:rsidR="0070633A" w:rsidRDefault="0070633A" w:rsidP="0070633A">
      <w:pPr>
        <w:pStyle w:val="NormalWeb"/>
        <w:shd w:val="clear" w:color="auto" w:fill="FFFFFF"/>
        <w:spacing w:before="384" w:beforeAutospacing="0" w:after="384" w:afterAutospacing="0"/>
        <w:textAlignment w:val="baseline"/>
        <w:rPr>
          <w:rFonts w:ascii="Arial" w:hAnsi="Arial" w:cs="Arial"/>
          <w:color w:val="555555"/>
          <w:sz w:val="21"/>
          <w:szCs w:val="21"/>
        </w:rPr>
      </w:pPr>
    </w:p>
    <w:p w:rsidR="00460EC0" w:rsidRDefault="005E223E">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Hibernation</w:t>
      </w:r>
      <w:r>
        <w:rPr>
          <w:rFonts w:ascii="Arial" w:hAnsi="Arial" w:cs="Arial"/>
          <w:color w:val="222222"/>
          <w:sz w:val="21"/>
          <w:szCs w:val="21"/>
          <w:shd w:val="clear" w:color="auto" w:fill="FFFFFF"/>
        </w:rPr>
        <w:t> (or </w:t>
      </w:r>
      <w:r>
        <w:rPr>
          <w:rFonts w:ascii="Arial" w:hAnsi="Arial" w:cs="Arial"/>
          <w:b/>
          <w:bCs/>
          <w:color w:val="222222"/>
          <w:sz w:val="21"/>
          <w:szCs w:val="21"/>
          <w:shd w:val="clear" w:color="auto" w:fill="FFFFFF"/>
        </w:rPr>
        <w:t>suspend to disk</w:t>
      </w:r>
      <w:r>
        <w:rPr>
          <w:rFonts w:ascii="Arial" w:hAnsi="Arial" w:cs="Arial"/>
          <w:color w:val="222222"/>
          <w:sz w:val="21"/>
          <w:szCs w:val="21"/>
          <w:shd w:val="clear" w:color="auto" w:fill="FFFFFF"/>
        </w:rPr>
        <w:t>) in computing is powering down a computer while retaining its state. Upon hibernation, the computer saves the contents of its </w:t>
      </w:r>
      <w:hyperlink r:id="rId5" w:tooltip="Random access memory" w:history="1">
        <w:r>
          <w:rPr>
            <w:rStyle w:val="Hyperlink"/>
            <w:rFonts w:ascii="Arial" w:hAnsi="Arial" w:cs="Arial"/>
            <w:color w:val="0B0080"/>
            <w:sz w:val="21"/>
            <w:szCs w:val="21"/>
            <w:shd w:val="clear" w:color="auto" w:fill="FFFFFF"/>
          </w:rPr>
          <w:t>random access memory</w:t>
        </w:r>
      </w:hyperlink>
      <w:r>
        <w:rPr>
          <w:rFonts w:ascii="Arial" w:hAnsi="Arial" w:cs="Arial"/>
          <w:color w:val="222222"/>
          <w:sz w:val="21"/>
          <w:szCs w:val="21"/>
          <w:shd w:val="clear" w:color="auto" w:fill="FFFFFF"/>
        </w:rPr>
        <w:t> (RAM) to a </w:t>
      </w:r>
      <w:hyperlink r:id="rId6" w:tooltip="Hard disk" w:history="1">
        <w:r>
          <w:rPr>
            <w:rStyle w:val="Hyperlink"/>
            <w:rFonts w:ascii="Arial" w:hAnsi="Arial" w:cs="Arial"/>
            <w:color w:val="0B0080"/>
            <w:sz w:val="21"/>
            <w:szCs w:val="21"/>
            <w:shd w:val="clear" w:color="auto" w:fill="FFFFFF"/>
          </w:rPr>
          <w:t>hard disk</w:t>
        </w:r>
      </w:hyperlink>
      <w:r>
        <w:rPr>
          <w:rFonts w:ascii="Arial" w:hAnsi="Arial" w:cs="Arial"/>
          <w:color w:val="222222"/>
          <w:sz w:val="21"/>
          <w:szCs w:val="21"/>
          <w:shd w:val="clear" w:color="auto" w:fill="FFFFFF"/>
        </w:rPr>
        <w:t> or other </w:t>
      </w:r>
      <w:hyperlink r:id="rId7" w:tooltip="Non-volatile storage" w:history="1">
        <w:r>
          <w:rPr>
            <w:rStyle w:val="Hyperlink"/>
            <w:rFonts w:ascii="Arial" w:hAnsi="Arial" w:cs="Arial"/>
            <w:color w:val="0B0080"/>
            <w:sz w:val="21"/>
            <w:szCs w:val="21"/>
            <w:shd w:val="clear" w:color="auto" w:fill="FFFFFF"/>
          </w:rPr>
          <w:t>non-volatile storage</w:t>
        </w:r>
      </w:hyperlink>
      <w:r>
        <w:rPr>
          <w:rFonts w:ascii="Arial" w:hAnsi="Arial" w:cs="Arial"/>
          <w:color w:val="222222"/>
          <w:sz w:val="21"/>
          <w:szCs w:val="21"/>
          <w:shd w:val="clear" w:color="auto" w:fill="FFFFFF"/>
        </w:rPr>
        <w:t>. Upon resumption, the computer is exactly as it was before entering hibernation.</w:t>
      </w:r>
    </w:p>
    <w:p w:rsidR="005E223E" w:rsidRDefault="005E223E" w:rsidP="005E223E">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On Windows computers, hibernation is available only if </w:t>
      </w:r>
      <w:r>
        <w:rPr>
          <w:rFonts w:ascii="Arial" w:hAnsi="Arial" w:cs="Arial"/>
          <w:b/>
          <w:bCs/>
          <w:color w:val="222222"/>
          <w:sz w:val="21"/>
          <w:szCs w:val="21"/>
        </w:rPr>
        <w:t>all</w:t>
      </w:r>
      <w:r>
        <w:rPr>
          <w:rFonts w:ascii="Arial" w:hAnsi="Arial" w:cs="Arial"/>
          <w:color w:val="222222"/>
          <w:sz w:val="21"/>
          <w:szCs w:val="21"/>
        </w:rPr>
        <w:t> hardware and </w:t>
      </w:r>
      <w:hyperlink r:id="rId8" w:tooltip="Device driver" w:history="1">
        <w:r>
          <w:rPr>
            <w:rStyle w:val="Hyperlink"/>
            <w:rFonts w:ascii="Arial" w:hAnsi="Arial" w:cs="Arial"/>
            <w:color w:val="0B0080"/>
            <w:sz w:val="21"/>
            <w:szCs w:val="21"/>
          </w:rPr>
          <w:t>device drivers</w:t>
        </w:r>
      </w:hyperlink>
      <w:r>
        <w:rPr>
          <w:rFonts w:ascii="Arial" w:hAnsi="Arial" w:cs="Arial"/>
          <w:color w:val="222222"/>
          <w:sz w:val="21"/>
          <w:szCs w:val="21"/>
        </w:rPr>
        <w:t> are ACPI and </w:t>
      </w:r>
      <w:hyperlink r:id="rId9" w:tooltip="Plug-and-play" w:history="1">
        <w:r>
          <w:rPr>
            <w:rStyle w:val="Hyperlink"/>
            <w:rFonts w:ascii="Arial" w:hAnsi="Arial" w:cs="Arial"/>
            <w:color w:val="0B0080"/>
            <w:sz w:val="21"/>
            <w:szCs w:val="21"/>
          </w:rPr>
          <w:t>plug-and-play</w:t>
        </w:r>
      </w:hyperlink>
      <w:r>
        <w:rPr>
          <w:rFonts w:ascii="Arial" w:hAnsi="Arial" w:cs="Arial"/>
          <w:color w:val="222222"/>
          <w:sz w:val="21"/>
          <w:szCs w:val="21"/>
        </w:rPr>
        <w:t>–compliant. Hibernation can be invoked from the </w:t>
      </w:r>
      <w:hyperlink r:id="rId10" w:tooltip="Start menu" w:history="1">
        <w:r>
          <w:rPr>
            <w:rStyle w:val="Hyperlink"/>
            <w:rFonts w:ascii="Arial" w:hAnsi="Arial" w:cs="Arial"/>
            <w:color w:val="0B0080"/>
            <w:sz w:val="21"/>
            <w:szCs w:val="21"/>
          </w:rPr>
          <w:t>Start menu</w:t>
        </w:r>
      </w:hyperlink>
      <w:r>
        <w:rPr>
          <w:rFonts w:ascii="Arial" w:hAnsi="Arial" w:cs="Arial"/>
          <w:color w:val="222222"/>
          <w:sz w:val="21"/>
          <w:szCs w:val="21"/>
        </w:rPr>
        <w:t> or the command line.</w:t>
      </w:r>
      <w:hyperlink r:id="rId11" w:anchor="cite_note-4" w:history="1">
        <w:r>
          <w:rPr>
            <w:rStyle w:val="Hyperlink"/>
            <w:rFonts w:ascii="Arial" w:hAnsi="Arial" w:cs="Arial"/>
            <w:color w:val="0B0080"/>
            <w:sz w:val="17"/>
            <w:szCs w:val="17"/>
            <w:vertAlign w:val="superscript"/>
          </w:rPr>
          <w:t>[4]</w:t>
        </w:r>
      </w:hyperlink>
    </w:p>
    <w:p w:rsidR="005E223E" w:rsidRDefault="008960E5" w:rsidP="005E223E">
      <w:pPr>
        <w:pStyle w:val="NormalWeb"/>
        <w:shd w:val="clear" w:color="auto" w:fill="FFFFFF"/>
        <w:spacing w:before="120" w:beforeAutospacing="0" w:after="120" w:afterAutospacing="0"/>
        <w:rPr>
          <w:rFonts w:ascii="Arial" w:hAnsi="Arial" w:cs="Arial"/>
          <w:color w:val="222222"/>
          <w:sz w:val="21"/>
          <w:szCs w:val="21"/>
        </w:rPr>
      </w:pPr>
      <w:hyperlink r:id="rId12" w:tooltip="Windows 95" w:history="1">
        <w:r w:rsidR="005E223E">
          <w:rPr>
            <w:rStyle w:val="Hyperlink"/>
            <w:rFonts w:ascii="Arial" w:hAnsi="Arial" w:cs="Arial"/>
            <w:color w:val="0B0080"/>
            <w:sz w:val="21"/>
            <w:szCs w:val="21"/>
          </w:rPr>
          <w:t>Windows 95</w:t>
        </w:r>
      </w:hyperlink>
      <w:r w:rsidR="005E223E">
        <w:rPr>
          <w:rFonts w:ascii="Arial" w:hAnsi="Arial" w:cs="Arial"/>
          <w:color w:val="222222"/>
          <w:sz w:val="21"/>
          <w:szCs w:val="21"/>
        </w:rPr>
        <w:t> supports hibernation through hardware manufacturer-supplied drivers and only if compatible hardware and BIOS are present. Since Windows 95 supports only </w:t>
      </w:r>
      <w:hyperlink r:id="rId13" w:tooltip="Advanced Power Management" w:history="1">
        <w:r w:rsidR="005E223E">
          <w:rPr>
            <w:rStyle w:val="Hyperlink"/>
            <w:rFonts w:ascii="Arial" w:hAnsi="Arial" w:cs="Arial"/>
            <w:color w:val="0B0080"/>
            <w:sz w:val="21"/>
            <w:szCs w:val="21"/>
          </w:rPr>
          <w:t>Advanced Power Management</w:t>
        </w:r>
      </w:hyperlink>
      <w:r w:rsidR="005E223E">
        <w:rPr>
          <w:rFonts w:ascii="Arial" w:hAnsi="Arial" w:cs="Arial"/>
          <w:color w:val="222222"/>
          <w:sz w:val="21"/>
          <w:szCs w:val="21"/>
        </w:rPr>
        <w:t> (APM), hibernation is called Suspend-to-Disk. </w:t>
      </w:r>
      <w:hyperlink r:id="rId14" w:tooltip="Windows 98" w:history="1">
        <w:r w:rsidR="005E223E">
          <w:rPr>
            <w:rStyle w:val="Hyperlink"/>
            <w:rFonts w:ascii="Arial" w:hAnsi="Arial" w:cs="Arial"/>
            <w:color w:val="0B0080"/>
            <w:sz w:val="21"/>
            <w:szCs w:val="21"/>
          </w:rPr>
          <w:t>Windows 98</w:t>
        </w:r>
      </w:hyperlink>
      <w:r w:rsidR="005E223E">
        <w:rPr>
          <w:rFonts w:ascii="Arial" w:hAnsi="Arial" w:cs="Arial"/>
          <w:color w:val="222222"/>
          <w:sz w:val="21"/>
          <w:szCs w:val="21"/>
        </w:rPr>
        <w:t> and later support ACPI. However, hibernation often caused problems since most hardware was not fully ACPI 1.0 compliant or did not have </w:t>
      </w:r>
      <w:hyperlink r:id="rId15" w:tooltip="Windows Driver Model" w:history="1">
        <w:r w:rsidR="005E223E">
          <w:rPr>
            <w:rStyle w:val="Hyperlink"/>
            <w:rFonts w:ascii="Arial" w:hAnsi="Arial" w:cs="Arial"/>
            <w:color w:val="0B0080"/>
            <w:sz w:val="21"/>
            <w:szCs w:val="21"/>
          </w:rPr>
          <w:t>WDM</w:t>
        </w:r>
      </w:hyperlink>
      <w:r w:rsidR="005E223E">
        <w:rPr>
          <w:rFonts w:ascii="Arial" w:hAnsi="Arial" w:cs="Arial"/>
          <w:color w:val="222222"/>
          <w:sz w:val="21"/>
          <w:szCs w:val="21"/>
        </w:rPr>
        <w:t> drivers. There were also issues with the FAT32 file system.</w:t>
      </w:r>
      <w:hyperlink r:id="rId16" w:anchor="cite_note-5" w:history="1">
        <w:r w:rsidR="005E223E">
          <w:rPr>
            <w:rStyle w:val="Hyperlink"/>
            <w:rFonts w:ascii="Arial" w:hAnsi="Arial" w:cs="Arial"/>
            <w:color w:val="0B0080"/>
            <w:sz w:val="17"/>
            <w:szCs w:val="17"/>
            <w:vertAlign w:val="superscript"/>
          </w:rPr>
          <w:t>[5]</w:t>
        </w:r>
      </w:hyperlink>
    </w:p>
    <w:p w:rsidR="005E223E" w:rsidRDefault="008960E5" w:rsidP="005E223E">
      <w:pPr>
        <w:pStyle w:val="NormalWeb"/>
        <w:shd w:val="clear" w:color="auto" w:fill="FFFFFF"/>
        <w:spacing w:before="120" w:beforeAutospacing="0" w:after="120" w:afterAutospacing="0"/>
        <w:rPr>
          <w:rFonts w:ascii="Arial" w:hAnsi="Arial" w:cs="Arial"/>
          <w:color w:val="222222"/>
          <w:sz w:val="21"/>
          <w:szCs w:val="21"/>
        </w:rPr>
      </w:pPr>
      <w:hyperlink r:id="rId17" w:tooltip="Windows 2000" w:history="1">
        <w:r w:rsidR="005E223E">
          <w:rPr>
            <w:rStyle w:val="Hyperlink"/>
            <w:rFonts w:ascii="Arial" w:hAnsi="Arial" w:cs="Arial"/>
            <w:color w:val="0B0080"/>
            <w:sz w:val="21"/>
            <w:szCs w:val="21"/>
          </w:rPr>
          <w:t>Windows 2000</w:t>
        </w:r>
      </w:hyperlink>
      <w:r w:rsidR="005E223E">
        <w:rPr>
          <w:rFonts w:ascii="Arial" w:hAnsi="Arial" w:cs="Arial"/>
          <w:color w:val="222222"/>
          <w:sz w:val="21"/>
          <w:szCs w:val="21"/>
        </w:rPr>
        <w:t> is the first Windows to support hibernation at the operating system level (OS-controlled ACPI S4 sleep state) without special drivers from the hardware manufacturer. A hidden system file named "</w:t>
      </w:r>
      <w:r w:rsidR="005E223E">
        <w:rPr>
          <w:rStyle w:val="HTMLTypewriter"/>
          <w:color w:val="222222"/>
        </w:rPr>
        <w:t>hiberfil.sys</w:t>
      </w:r>
      <w:r w:rsidR="005E223E">
        <w:rPr>
          <w:rFonts w:ascii="Arial" w:hAnsi="Arial" w:cs="Arial"/>
          <w:color w:val="222222"/>
          <w:sz w:val="21"/>
          <w:szCs w:val="21"/>
        </w:rPr>
        <w:t>" in the root of the </w:t>
      </w:r>
      <w:hyperlink r:id="rId18" w:tooltip="Boot partition" w:history="1">
        <w:r w:rsidR="005E223E">
          <w:rPr>
            <w:rStyle w:val="Hyperlink"/>
            <w:rFonts w:ascii="Arial" w:hAnsi="Arial" w:cs="Arial"/>
            <w:color w:val="0B0080"/>
            <w:sz w:val="21"/>
            <w:szCs w:val="21"/>
          </w:rPr>
          <w:t>boot partition</w:t>
        </w:r>
      </w:hyperlink>
      <w:r w:rsidR="005E223E">
        <w:rPr>
          <w:rFonts w:ascii="Arial" w:hAnsi="Arial" w:cs="Arial"/>
          <w:color w:val="222222"/>
          <w:sz w:val="21"/>
          <w:szCs w:val="21"/>
        </w:rPr>
        <w:t> is used to store the contents of RAM when the computer hibernates. In Windows 2000, this file is as big as the total RAM installed.</w:t>
      </w:r>
    </w:p>
    <w:p w:rsidR="005E223E" w:rsidRDefault="005E223E"/>
    <w:p w:rsidR="005E223E" w:rsidRDefault="005E223E"/>
    <w:p w:rsidR="005E223E" w:rsidRDefault="005E223E"/>
    <w:p w:rsidR="005E223E" w:rsidRDefault="005E223E" w:rsidP="005E223E">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Remote Installation Services (RIS) is a Windows component that you can install with Windows Server 2003 or add at any time after the operating system is installed. RIS is an automated installation technology that you can use to create installation images of operating systems or of complete computer configurations, including desktop settings and applications. These installation images can then be made available to users at client computers. RIS is typically used during large-scale deployments when it would be too </w:t>
      </w:r>
      <w:r>
        <w:rPr>
          <w:rFonts w:ascii="Segoe UI" w:hAnsi="Segoe UI" w:cs="Segoe UI"/>
          <w:color w:val="000000"/>
        </w:rPr>
        <w:lastRenderedPageBreak/>
        <w:t>slow and costly to have administrators or end users interactively install the operating system on individual computers.</w:t>
      </w:r>
    </w:p>
    <w:p w:rsidR="005E223E" w:rsidRDefault="005E223E">
      <w:r>
        <w:rPr>
          <w:rFonts w:ascii="Segoe UI" w:hAnsi="Segoe UI" w:cs="Segoe UI"/>
          <w:color w:val="000000"/>
          <w:shd w:val="clear" w:color="auto" w:fill="FFFFFF"/>
        </w:rPr>
        <w:t>RIS is a Windows component that you can install with Windows Server 2003 or add at any time after the operating system is installed. Services that install with RIS include the Remote Installation service, TFTPD, and the SIS service.</w:t>
      </w:r>
    </w:p>
    <w:sectPr w:rsidR="005E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67999"/>
    <w:multiLevelType w:val="multilevel"/>
    <w:tmpl w:val="746CC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CE278A"/>
    <w:multiLevelType w:val="multilevel"/>
    <w:tmpl w:val="3D34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EC0"/>
    <w:rsid w:val="00460EC0"/>
    <w:rsid w:val="005E223E"/>
    <w:rsid w:val="00616B97"/>
    <w:rsid w:val="0070633A"/>
    <w:rsid w:val="00896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795C88-A811-48D7-B968-A8A5A8755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063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0633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0633A"/>
    <w:rPr>
      <w:i/>
      <w:iCs/>
    </w:rPr>
  </w:style>
  <w:style w:type="character" w:customStyle="1" w:styleId="Heading2Char">
    <w:name w:val="Heading 2 Char"/>
    <w:basedOn w:val="DefaultParagraphFont"/>
    <w:link w:val="Heading2"/>
    <w:uiPriority w:val="9"/>
    <w:rsid w:val="0070633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5E223E"/>
    <w:rPr>
      <w:color w:val="0000FF"/>
      <w:u w:val="single"/>
    </w:rPr>
  </w:style>
  <w:style w:type="character" w:styleId="HTMLTypewriter">
    <w:name w:val="HTML Typewriter"/>
    <w:basedOn w:val="DefaultParagraphFont"/>
    <w:uiPriority w:val="99"/>
    <w:semiHidden/>
    <w:unhideWhenUsed/>
    <w:rsid w:val="005E22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63137">
      <w:bodyDiv w:val="1"/>
      <w:marLeft w:val="0"/>
      <w:marRight w:val="0"/>
      <w:marTop w:val="0"/>
      <w:marBottom w:val="0"/>
      <w:divBdr>
        <w:top w:val="none" w:sz="0" w:space="0" w:color="auto"/>
        <w:left w:val="none" w:sz="0" w:space="0" w:color="auto"/>
        <w:bottom w:val="none" w:sz="0" w:space="0" w:color="auto"/>
        <w:right w:val="none" w:sz="0" w:space="0" w:color="auto"/>
      </w:divBdr>
    </w:div>
    <w:div w:id="228855359">
      <w:bodyDiv w:val="1"/>
      <w:marLeft w:val="0"/>
      <w:marRight w:val="0"/>
      <w:marTop w:val="0"/>
      <w:marBottom w:val="0"/>
      <w:divBdr>
        <w:top w:val="none" w:sz="0" w:space="0" w:color="auto"/>
        <w:left w:val="none" w:sz="0" w:space="0" w:color="auto"/>
        <w:bottom w:val="none" w:sz="0" w:space="0" w:color="auto"/>
        <w:right w:val="none" w:sz="0" w:space="0" w:color="auto"/>
      </w:divBdr>
    </w:div>
    <w:div w:id="806897552">
      <w:bodyDiv w:val="1"/>
      <w:marLeft w:val="0"/>
      <w:marRight w:val="0"/>
      <w:marTop w:val="0"/>
      <w:marBottom w:val="0"/>
      <w:divBdr>
        <w:top w:val="none" w:sz="0" w:space="0" w:color="auto"/>
        <w:left w:val="none" w:sz="0" w:space="0" w:color="auto"/>
        <w:bottom w:val="none" w:sz="0" w:space="0" w:color="auto"/>
        <w:right w:val="none" w:sz="0" w:space="0" w:color="auto"/>
      </w:divBdr>
    </w:div>
    <w:div w:id="966205206">
      <w:bodyDiv w:val="1"/>
      <w:marLeft w:val="0"/>
      <w:marRight w:val="0"/>
      <w:marTop w:val="0"/>
      <w:marBottom w:val="0"/>
      <w:divBdr>
        <w:top w:val="none" w:sz="0" w:space="0" w:color="auto"/>
        <w:left w:val="none" w:sz="0" w:space="0" w:color="auto"/>
        <w:bottom w:val="none" w:sz="0" w:space="0" w:color="auto"/>
        <w:right w:val="none" w:sz="0" w:space="0" w:color="auto"/>
      </w:divBdr>
    </w:div>
    <w:div w:id="1256596245">
      <w:bodyDiv w:val="1"/>
      <w:marLeft w:val="0"/>
      <w:marRight w:val="0"/>
      <w:marTop w:val="0"/>
      <w:marBottom w:val="0"/>
      <w:divBdr>
        <w:top w:val="none" w:sz="0" w:space="0" w:color="auto"/>
        <w:left w:val="none" w:sz="0" w:space="0" w:color="auto"/>
        <w:bottom w:val="none" w:sz="0" w:space="0" w:color="auto"/>
        <w:right w:val="none" w:sz="0" w:space="0" w:color="auto"/>
      </w:divBdr>
      <w:divsChild>
        <w:div w:id="656033919">
          <w:marLeft w:val="0"/>
          <w:marRight w:val="0"/>
          <w:marTop w:val="0"/>
          <w:marBottom w:val="0"/>
          <w:divBdr>
            <w:top w:val="none" w:sz="0" w:space="0" w:color="auto"/>
            <w:left w:val="none" w:sz="0" w:space="0" w:color="auto"/>
            <w:bottom w:val="none" w:sz="0" w:space="0" w:color="auto"/>
            <w:right w:val="none" w:sz="0" w:space="0" w:color="auto"/>
          </w:divBdr>
        </w:div>
      </w:divsChild>
    </w:div>
    <w:div w:id="1706635341">
      <w:bodyDiv w:val="1"/>
      <w:marLeft w:val="0"/>
      <w:marRight w:val="0"/>
      <w:marTop w:val="0"/>
      <w:marBottom w:val="0"/>
      <w:divBdr>
        <w:top w:val="none" w:sz="0" w:space="0" w:color="auto"/>
        <w:left w:val="none" w:sz="0" w:space="0" w:color="auto"/>
        <w:bottom w:val="none" w:sz="0" w:space="0" w:color="auto"/>
        <w:right w:val="none" w:sz="0" w:space="0" w:color="auto"/>
      </w:divBdr>
      <w:divsChild>
        <w:div w:id="87966097">
          <w:marLeft w:val="0"/>
          <w:marRight w:val="0"/>
          <w:marTop w:val="0"/>
          <w:marBottom w:val="0"/>
          <w:divBdr>
            <w:top w:val="none" w:sz="0" w:space="0" w:color="auto"/>
            <w:left w:val="none" w:sz="0" w:space="0" w:color="auto"/>
            <w:bottom w:val="none" w:sz="0" w:space="0" w:color="auto"/>
            <w:right w:val="none" w:sz="0" w:space="0" w:color="auto"/>
          </w:divBdr>
        </w:div>
      </w:divsChild>
    </w:div>
    <w:div w:id="2074430906">
      <w:bodyDiv w:val="1"/>
      <w:marLeft w:val="0"/>
      <w:marRight w:val="0"/>
      <w:marTop w:val="0"/>
      <w:marBottom w:val="0"/>
      <w:divBdr>
        <w:top w:val="none" w:sz="0" w:space="0" w:color="auto"/>
        <w:left w:val="none" w:sz="0" w:space="0" w:color="auto"/>
        <w:bottom w:val="none" w:sz="0" w:space="0" w:color="auto"/>
        <w:right w:val="none" w:sz="0" w:space="0" w:color="auto"/>
      </w:divBdr>
    </w:div>
    <w:div w:id="2111508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evice_driver" TargetMode="External"/><Relationship Id="rId13" Type="http://schemas.openxmlformats.org/officeDocument/2006/relationships/hyperlink" Target="https://en.wikipedia.org/wiki/Advanced_Power_Management" TargetMode="External"/><Relationship Id="rId18" Type="http://schemas.openxmlformats.org/officeDocument/2006/relationships/hyperlink" Target="https://en.wikipedia.org/wiki/Boot_partition" TargetMode="External"/><Relationship Id="rId3" Type="http://schemas.openxmlformats.org/officeDocument/2006/relationships/settings" Target="settings.xml"/><Relationship Id="rId7" Type="http://schemas.openxmlformats.org/officeDocument/2006/relationships/hyperlink" Target="https://en.wikipedia.org/wiki/Non-volatile_storage" TargetMode="External"/><Relationship Id="rId12" Type="http://schemas.openxmlformats.org/officeDocument/2006/relationships/hyperlink" Target="https://en.wikipedia.org/wiki/Windows_95" TargetMode="External"/><Relationship Id="rId17" Type="http://schemas.openxmlformats.org/officeDocument/2006/relationships/hyperlink" Target="https://en.wikipedia.org/wiki/Windows_2000" TargetMode="External"/><Relationship Id="rId2" Type="http://schemas.openxmlformats.org/officeDocument/2006/relationships/styles" Target="styles.xml"/><Relationship Id="rId16" Type="http://schemas.openxmlformats.org/officeDocument/2006/relationships/hyperlink" Target="https://en.wikipedia.org/wiki/Hibernation_(computing)"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Hard_disk" TargetMode="External"/><Relationship Id="rId11" Type="http://schemas.openxmlformats.org/officeDocument/2006/relationships/hyperlink" Target="https://en.wikipedia.org/wiki/Hibernation_(computing)" TargetMode="External"/><Relationship Id="rId5" Type="http://schemas.openxmlformats.org/officeDocument/2006/relationships/hyperlink" Target="https://en.wikipedia.org/wiki/Random_access_memory" TargetMode="External"/><Relationship Id="rId15" Type="http://schemas.openxmlformats.org/officeDocument/2006/relationships/hyperlink" Target="https://en.wikipedia.org/wiki/Windows_Driver_Model" TargetMode="External"/><Relationship Id="rId10" Type="http://schemas.openxmlformats.org/officeDocument/2006/relationships/hyperlink" Target="https://en.wikipedia.org/wiki/Start_menu"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lug-and-play" TargetMode="External"/><Relationship Id="rId14" Type="http://schemas.openxmlformats.org/officeDocument/2006/relationships/hyperlink" Target="https://en.wikipedia.org/wiki/Windows_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386</TotalTime>
  <Pages>1</Pages>
  <Words>1429</Words>
  <Characters>8147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2018-03-21T03:31:00Z</dcterms:created>
  <dcterms:modified xsi:type="dcterms:W3CDTF">2018-03-22T13:02:00Z</dcterms:modified>
</cp:coreProperties>
</file>