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spacing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Введение</w:t>
      </w:r>
    </w:p>
    <w:p w14:paraId="03000000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"Учет билетов в кинотеатре" предназначено для автоматизации процесса учета и продажи билетов в кинотеатре. Оно предоставляет возможность управления информацией о фильмах, сеансах и билетах, а также обеспечивает удобный интерфейс для покупки и резервирования билетов.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Приложение может быть использовано в кинотеатрах любого размера и типа, включая одно- и многозальные кинотеатры. Оно предоставляет гибкую систему учета билетов, которая может быть адаптирована под различные требования и потребности кинотеатра.</w:t>
      </w:r>
    </w:p>
    <w:p w14:paraId="04000000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"Учет билетов в кинотеатре" является актуальным и необходимым инструментом для современных кинотеатров. В современном мире киноиндустрия является одной из наиболее популярных и динамично развивающихся отраслей развлечений. С ростом числа посетителей кинотеатров возникает потребность в эффективной автоматизации процесса учета, продажи и резервирования билетов.</w:t>
      </w:r>
    </w:p>
    <w:p w14:paraId="05000000">
      <w:pPr>
        <w:spacing w:line="360" w:lineRule="auto"/>
        <w:ind w:firstLine="709"/>
        <w:jc w:val="center"/>
        <w:rPr>
          <w:rFonts w:ascii="Times New Roman" w:hAnsi="Times New Roman"/>
          <w:sz w:val="28"/>
        </w:rPr>
      </w:pPr>
      <w:r>
        <w:br w:type="page"/>
      </w:r>
      <w:r>
        <w:rPr>
          <w:rFonts w:ascii="Times New Roman" w:hAnsi="Times New Roman"/>
          <w:sz w:val="28"/>
        </w:rPr>
        <w:t>Наименование и область применения</w:t>
      </w:r>
    </w:p>
    <w:p w14:paraId="06000000">
      <w:pPr>
        <w:spacing w:line="360" w:lineRule="auto"/>
        <w:ind w:firstLine="709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Наименование работы: "Учет билетов в кинотеатре".</w:t>
      </w:r>
    </w:p>
    <w:p w14:paraId="07000000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"Учет билетов в кинотеатре" предназначено для автоматизации процессов учета и продажи билетов в кинотеатрах. Оно находит широкое применение в различных кинотеатрах, включая малые, средние и крупные заведения.</w:t>
      </w:r>
    </w:p>
    <w:p w14:paraId="08000000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Объектом использования приложения является кинотеатр, который является организацией, предоставляющей услуги кинопоказа. Кинотеатры могут иметь различные форматы и размеры, включая одно- и многозальные кинотеатры.</w:t>
      </w:r>
    </w:p>
    <w:p w14:paraId="09000000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предоставляет возможности для учета информации о фильмах, сеансах и билетах, а также для продажи билетов. Оно позволяет кинотеатрам эффективно управлять своей деятельностью, планировать расписание сеансов, контролировать продажи и занятость мест в зале.</w:t>
      </w:r>
    </w:p>
    <w:p w14:paraId="0A000000">
      <w:pPr>
        <w:spacing w:line="360" w:lineRule="auto"/>
        <w:ind w:firstLine="709"/>
        <w:jc w:val="center"/>
        <w:rPr>
          <w:rFonts w:ascii="Times New Roman" w:hAnsi="Times New Roman"/>
          <w:sz w:val="28"/>
        </w:rPr>
      </w:pPr>
      <w:r>
        <w:br w:type="page"/>
      </w:r>
      <w:r>
        <w:rPr>
          <w:rFonts w:ascii="Times New Roman" w:hAnsi="Times New Roman"/>
          <w:sz w:val="28"/>
        </w:rPr>
        <w:t>Осн</w:t>
      </w:r>
      <w:r>
        <w:rPr>
          <w:rFonts w:ascii="Times New Roman" w:hAnsi="Times New Roman"/>
          <w:sz w:val="28"/>
        </w:rPr>
        <w:t>ование для разработки</w:t>
      </w:r>
    </w:p>
    <w:p w14:paraId="0B000000">
      <w:pPr>
        <w:spacing w:line="360" w:lineRule="auto"/>
        <w:ind w:firstLine="709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Основанием для разработки является задание для учебной практики.</w:t>
      </w:r>
    </w:p>
    <w:p w14:paraId="0C000000">
      <w:pPr>
        <w:spacing w:line="360" w:lineRule="auto"/>
        <w:ind w:firstLine="709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ГБПОУ «Ставропольский региональный многопрофильный колледж» утвердило разработку приложения. </w:t>
      </w:r>
    </w:p>
    <w:sectPr>
      <w:headerReference r:id="rId1" w:type="default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rPr>
      <w:sz w:val="24"/>
    </w:rPr>
  </w:style>
  <w:style w:default="1" w:styleId="Style_1_ch" w:type="character">
    <w:name w:val="Normal"/>
    <w:link w:val="Style_1"/>
    <w:rPr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Default Paragraph Font"/>
    <w:link w:val="Style_14_ch"/>
  </w:style>
  <w:style w:styleId="Style_14_ch" w:type="character">
    <w:name w:val="Default Paragraph Font"/>
    <w:link w:val="Style_14"/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2024-02-16T14:50:34Z</dcterms:modified>
</cp:coreProperties>
</file>