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f8"/>
        <w:spacing w:line="400" w:lineRule="exact" w:after="240" w:before="0"/>
        <w:ind w:firstLine="0"/>
        <w:jc w:val="center"/>
      </w:pPr>
      <w:r>
        <w:rPr>
          <w:rFonts w:ascii="Times New Roman" w:hAnsi="Times New Roman" w:eastAsia="黑体" w:cs="Times New Roman"/>
          <w:b/>
          <w:sz w:val="36"/>
        </w:rPr>
        <w:t>基于C++高并发架构与语言大模型的交互系统的开发</w:t>
      </w:r>
    </w:p>
    <w:p>
      <w:pPr>
        <w:spacing w:line="400" w:lineRule="exact" w:before="0" w:after="0"/>
        <w:ind w:firstLine="480"/>
        <w:jc w:val="both"/>
      </w:pPr>
      <w:r>
        <w:br w:type="page"/>
      </w:r>
    </w:p>
    <w:p>
      <w:pPr>
        <w:pStyle w:val="1"/>
        <w:spacing w:line="578" w:lineRule="auto" w:after="330" w:before="340"/>
        <w:ind w:firstLine="0"/>
        <w:jc w:val="center"/>
      </w:pPr>
      <w:r>
        <w:rPr>
          <w:rFonts w:ascii="Times New Roman" w:hAnsi="Times New Roman" w:eastAsia="黑体" w:cs="Times New Roman"/>
          <w:b w:val="0"/>
          <w:sz w:val="36"/>
        </w:rPr>
        <w:t>摘 要</w:t>
      </w:r>
    </w:p>
    <w:p>
      <w:pPr>
        <w:spacing w:line="400" w:lineRule="exact" w:after="0" w:before="0"/>
        <w:ind w:firstLine="480"/>
        <w:jc w:val="both"/>
      </w:pPr>
      <w:r>
        <w:rPr>
          <w:rFonts w:ascii="Times New Roman" w:hAnsi="Times New Roman" w:eastAsia="宋体" w:cs="Times New Roman"/>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Pr>
        <w:spacing w:line="400" w:lineRule="exact" w:after="0" w:before="0"/>
        <w:ind w:firstLine="480"/>
        <w:jc w:val="both"/>
      </w:pPr>
      <w:r>
        <w:rPr>
          <w:rFonts w:ascii="Times New Roman" w:hAnsi="Times New Roman" w:eastAsia="宋体" w:cs="Times New Roman"/>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Pr>
        <w:spacing w:line="400" w:lineRule="exact" w:after="0" w:before="0"/>
        <w:ind w:firstLine="480"/>
        <w:jc w:val="both"/>
      </w:pPr>
      <w:r>
        <w:rPr>
          <w:rFonts w:ascii="Times New Roman" w:hAnsi="Times New Roman" w:eastAsia="宋体" w:cs="Times New Roman"/>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Pr>
        <w:spacing w:line="400" w:lineRule="exact" w:after="0" w:before="0"/>
        <w:ind w:firstLine="480"/>
        <w:jc w:val="both"/>
      </w:pPr>
      <w:r>
        <w:rPr>
          <w:rFonts w:ascii="Times New Roman" w:hAnsi="Times New Roman" w:eastAsia="宋体" w:cs="Times New Roman"/>
          <w:b w:val="0"/>
          <w:sz w:val="24"/>
        </w:rPr>
        <w:t>本文的研究工作对于高校软件工程类毕业设计具有一定参考意义，也为后续进一步引入知识库检索、流式输出、权限隔离和模型服务优化等功能提供了可扩展基础。</w:t>
      </w:r>
    </w:p>
    <w:p>
      <w:pPr>
        <w:spacing w:before="0" w:after="0" w:lineRule="exact" w:line="400"/>
        <w:ind w:firstLine="0"/>
        <w:jc w:val="both"/>
      </w:pPr>
    </w:p>
    <w:p>
      <w:pPr>
        <w:spacing w:line="400" w:lineRule="exact" w:after="0" w:before="0"/>
        <w:ind w:firstLine="0"/>
        <w:jc w:val="both"/>
      </w:pPr>
      <w:r>
        <w:rPr>
          <w:rFonts w:ascii="Times New Roman" w:hAnsi="Times New Roman" w:eastAsia="黑体" w:cs="Times New Roman"/>
          <w:b w:val="0"/>
          <w:sz w:val="24"/>
        </w:rPr>
        <w:t>关键词：</w:t>
      </w:r>
      <w:r>
        <w:rPr>
          <w:rFonts w:ascii="Times New Roman" w:hAnsi="Times New Roman" w:eastAsia="宋体" w:cs="Times New Roman"/>
          <w:b w:val="0"/>
          <w:sz w:val="24"/>
        </w:rPr>
        <w:t>C++，高并发，FastAPI，大语言模型，智能交互系统</w:t>
      </w:r>
    </w:p>
    <w:p>
      <w:pPr>
        <w:spacing w:before="0" w:after="0" w:lineRule="exact" w:line="400"/>
        <w:ind w:firstLine="0"/>
        <w:jc w:val="both"/>
      </w:pPr>
      <w:r>
        <w:br w:type="page"/>
      </w:r>
    </w:p>
    <w:p>
      <w:pPr>
        <w:pStyle w:val="1"/>
        <w:spacing w:line="578" w:lineRule="auto" w:after="330" w:before="340"/>
        <w:ind w:firstLine="0"/>
        <w:jc w:val="center"/>
      </w:pPr>
      <w:r>
        <w:rPr>
          <w:rFonts w:ascii="Times New Roman" w:hAnsi="Times New Roman" w:eastAsia="Times New Roman" w:cs="Times New Roman"/>
          <w:b/>
          <w:sz w:val="36"/>
        </w:rPr>
        <w:t>Abstract</w:t>
      </w:r>
    </w:p>
    <w:p>
      <w:pPr>
        <w:spacing w:line="400" w:lineRule="exact" w:after="0" w:before="0"/>
        <w:ind w:firstLine="480"/>
        <w:jc w:val="both"/>
      </w:pPr>
      <w:r>
        <w:rPr>
          <w:rFonts w:ascii="Times New Roman" w:hAnsi="Times New Roman" w:eastAsia="Times New Roman" w:cs="Times New Roman"/>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Pr>
        <w:spacing w:line="400" w:lineRule="exact" w:after="0" w:before="0"/>
        <w:ind w:firstLine="480"/>
        <w:jc w:val="both"/>
      </w:pPr>
      <w:r>
        <w:rPr>
          <w:rFonts w:ascii="Times New Roman" w:hAnsi="Times New Roman" w:eastAsia="Times New Roman" w:cs="Times New Roman"/>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Pr>
        <w:spacing w:line="400" w:lineRule="exact" w:after="0" w:before="0"/>
        <w:ind w:firstLine="480"/>
        <w:jc w:val="both"/>
      </w:pPr>
      <w:r>
        <w:rPr>
          <w:rFonts w:ascii="Times New Roman" w:hAnsi="Times New Roman" w:eastAsia="Times New Roman" w:cs="Times New Roman"/>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Pr>
        <w:spacing w:line="400" w:lineRule="exact" w:after="0" w:before="0"/>
        <w:ind w:firstLine="480"/>
        <w:jc w:val="both"/>
      </w:pPr>
      <w:r>
        <w:rPr>
          <w:rFonts w:ascii="Times New Roman" w:hAnsi="Times New Roman" w:eastAsia="Times New Roman" w:cs="Times New Roman"/>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Pr>
        <w:spacing w:line="400" w:lineRule="exact" w:before="0" w:after="0"/>
        <w:ind w:firstLine="0"/>
        <w:jc w:val="both"/>
      </w:pPr>
    </w:p>
    <w:p>
      <w:pPr>
        <w:spacing w:line="400" w:lineRule="exact" w:after="0" w:before="0"/>
        <w:ind w:firstLine="0"/>
        <w:jc w:val="both"/>
      </w:pPr>
      <w:r>
        <w:rPr>
          <w:rFonts w:ascii="Times New Roman" w:hAnsi="Times New Roman" w:eastAsia="Times New Roman" w:cs="Times New Roman"/>
          <w:b/>
          <w:sz w:val="24"/>
        </w:rPr>
        <w:t xml:space="preserve">Key words: </w:t>
      </w:r>
      <w:r>
        <w:rPr>
          <w:rFonts w:ascii="Times New Roman" w:hAnsi="Times New Roman" w:eastAsia="Times New Roman" w:cs="Times New Roman"/>
          <w:b w:val="0"/>
          <w:sz w:val="24"/>
        </w:rPr>
        <w:t>C++, high concurrency, FastAPI, large language model, intelligent interaction system</w:t>
      </w:r>
    </w:p>
    <w:p>
      <w:pPr>
        <w:spacing w:line="400" w:lineRule="exact" w:before="0" w:after="0"/>
        <w:ind w:firstLine="0"/>
        <w:jc w:val="both"/>
      </w:pPr>
      <w:r>
        <w:br w:type="page"/>
      </w:r>
    </w:p>
    <w:p>
      <w:pPr>
        <w:pStyle w:val="1"/>
        <w:spacing w:line="578" w:lineRule="auto" w:after="330" w:before="340"/>
        <w:ind w:firstLine="0"/>
        <w:jc w:val="center"/>
      </w:pPr>
      <w:r>
        <w:rPr>
          <w:rFonts w:ascii="Times New Roman" w:hAnsi="Times New Roman" w:eastAsia="黑体" w:cs="Times New Roman"/>
          <w:b w:val="0"/>
          <w:sz w:val="36"/>
        </w:rPr>
        <w:t>目 录</w:t>
      </w:r>
    </w:p>
    <w:p>
      <w:pPr>
        <w:tabs>
          <w:tab w:pos="8164" w:val="right" w:leader="dot"/>
        </w:tabs>
        <w:spacing w:line="400" w:lineRule="exact" w:before="0" w:after="0"/>
        <w:ind w:left="0" w:firstLine="0"/>
        <w:jc w:val="left"/>
      </w:pPr>
      <w:r>
        <w:rPr>
          <w:rFonts w:ascii="Times New Roman" w:hAnsi="Times New Roman" w:eastAsia="黑体" w:cs="Times New Roman"/>
          <w:b w:val="0"/>
          <w:sz w:val="24"/>
        </w:rPr>
        <w:t>第1章 绪论</w:t>
        <w:tab/>
        <w:t>1</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1.1 研究背景与意义</w:t>
        <w:tab/>
        <w:t>1</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1.2 国内外研究现状</w:t>
        <w:tab/>
        <w:t>2</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1.3 主要研究内容与论文组织结构</w:t>
        <w:tab/>
        <w:t>3</w:t>
      </w:r>
    </w:p>
    <w:p>
      <w:pPr>
        <w:tabs>
          <w:tab w:pos="8164" w:val="right" w:leader="dot"/>
        </w:tabs>
        <w:spacing w:line="400" w:lineRule="exact" w:before="0" w:after="0"/>
        <w:ind w:left="0" w:firstLine="0"/>
        <w:jc w:val="left"/>
      </w:pPr>
      <w:r>
        <w:rPr>
          <w:rFonts w:ascii="Times New Roman" w:hAnsi="Times New Roman" w:eastAsia="黑体" w:cs="Times New Roman"/>
          <w:b w:val="0"/>
          <w:sz w:val="24"/>
        </w:rPr>
        <w:t>第2章 系统需求分析</w:t>
        <w:tab/>
        <w:t>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2.1 系统目标</w:t>
        <w:tab/>
        <w:t>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2.2 可行性分析</w:t>
        <w:tab/>
        <w:t>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2.3 功能需求分析</w:t>
        <w:tab/>
        <w:t>5</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2.4 非功能需求分析</w:t>
        <w:tab/>
        <w:t>7</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2.5 系统角色分析</w:t>
        <w:tab/>
        <w:t>8</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2.6 业务流程分析</w:t>
        <w:tab/>
        <w:t>11</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2.7 数据与接口需求分析</w:t>
        <w:tab/>
        <w:t>12</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2.8 本章小结</w:t>
        <w:tab/>
        <w:t>13</w:t>
      </w:r>
    </w:p>
    <w:p>
      <w:pPr>
        <w:tabs>
          <w:tab w:pos="8164" w:val="right" w:leader="dot"/>
        </w:tabs>
        <w:spacing w:line="400" w:lineRule="exact" w:before="0" w:after="0"/>
        <w:ind w:left="0" w:firstLine="0"/>
        <w:jc w:val="left"/>
      </w:pPr>
      <w:r>
        <w:rPr>
          <w:rFonts w:ascii="Times New Roman" w:hAnsi="Times New Roman" w:eastAsia="黑体" w:cs="Times New Roman"/>
          <w:b w:val="0"/>
          <w:sz w:val="24"/>
        </w:rPr>
        <w:t>第3章 系统概要设计</w:t>
        <w:tab/>
        <w:t>14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3.1 系统设计原则</w:t>
        <w:tab/>
        <w:t>14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3.2 系统总体架构</w:t>
        <w:tab/>
        <w:t>14</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3.3 功能模块设计</w:t>
        <w:tab/>
        <w:t>15</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3.4 数据库设计</w:t>
        <w:tab/>
        <w:t>16</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3.5 系统流程设计</w:t>
        <w:tab/>
        <w:t>18</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3.6 接口设计</w:t>
        <w:tab/>
        <w:t>20</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3.7 界面设计</w:t>
        <w:tab/>
        <w:t>21</w:t>
      </w:r>
    </w:p>
    <w:p>
      <w:pPr>
        <w:tabs>
          <w:tab w:pos="8164" w:val="right" w:leader="dot"/>
        </w:tabs>
        <w:spacing w:line="400" w:lineRule="exact" w:before="0" w:after="0"/>
        <w:ind w:left="480" w:firstLine="0"/>
        <w:jc w:val="left"/>
      </w:pPr>
      <w:r>
        <w:rPr>
          <w:rFonts w:ascii="Times New Roman" w:hAnsi="Times New Roman" w:eastAsia="宋体" w:cs="Times New Roman"/>
          <w:b w:val="0"/>
          <w:sz w:val="24"/>
        </w:rPr>
        <w:t>3.8 跨环境部署设计</w:t>
        <w:tab/>
        <w:t>22</w:t>
      </w:r>
    </w:p>
    <w:p>
      <w:pPr>
        <w:spacing w:line="400" w:lineRule="exact" w:before="0" w:after="0"/>
        <w:ind w:firstLine="480"/>
        <w:jc w:val="both"/>
      </w:pPr>
      <w:r>
        <w:br w:type="page"/>
      </w:r>
    </w:p>
    <w:p>
      <w:pPr>
        <w:pStyle w:val="1"/>
        <w:spacing w:line="578" w:lineRule="auto" w:after="330" w:before="340"/>
        <w:ind w:firstLine="0"/>
        <w:jc w:val="center"/>
      </w:pPr>
      <w:r>
        <w:rPr>
          <w:rFonts w:ascii="Times New Roman" w:hAnsi="Times New Roman" w:eastAsia="Times New Roman" w:cs="Times New Roman"/>
          <w:b/>
          <w:sz w:val="36"/>
        </w:rPr>
        <w:t>Contents</w:t>
      </w:r>
    </w:p>
    <w:p>
      <w:pPr>
        <w:tabs>
          <w:tab w:pos="8164" w:val="right" w:leader="dot"/>
        </w:tabs>
        <w:spacing w:line="400" w:lineRule="exact" w:before="0" w:after="0"/>
        <w:ind w:left="0" w:firstLine="0"/>
        <w:jc w:val="left"/>
      </w:pPr>
      <w:r>
        <w:rPr>
          <w:rFonts w:ascii="Times New Roman" w:hAnsi="Times New Roman" w:eastAsia="Times New Roman" w:cs="Times New Roman"/>
          <w:b/>
          <w:sz w:val="24"/>
        </w:rPr>
        <w:t>Chapter 1 Introduction</w:t>
        <w:tab/>
        <w:t>1</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1.1 Research Background and Significance</w:t>
        <w:tab/>
        <w:t>1</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1.2 Research Status at Home and Abroad</w:t>
        <w:tab/>
        <w:t>2</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1.3 Main Research Contents and Thesis Organization</w:t>
        <w:tab/>
        <w:t>3</w:t>
      </w:r>
    </w:p>
    <w:p>
      <w:pPr>
        <w:tabs>
          <w:tab w:pos="8164" w:val="right" w:leader="dot"/>
        </w:tabs>
        <w:spacing w:line="400" w:lineRule="exact" w:before="0" w:after="0"/>
        <w:ind w:left="0" w:firstLine="0"/>
        <w:jc w:val="left"/>
      </w:pPr>
      <w:r>
        <w:rPr>
          <w:rFonts w:ascii="Times New Roman" w:hAnsi="Times New Roman" w:eastAsia="Times New Roman" w:cs="Times New Roman"/>
          <w:b/>
          <w:sz w:val="24"/>
        </w:rPr>
        <w:t>Chapter 2 System Requirements Analysis</w:t>
        <w:tab/>
        <w:t>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2.1 System Objectives</w:t>
        <w:tab/>
        <w:t>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2.2 Feasibility Analysis</w:t>
        <w:tab/>
        <w:t>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2.3 Functional Requirements Analysis</w:t>
        <w:tab/>
        <w:t>5</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2.4 Non-functional Requirements Analysis</w:t>
        <w:tab/>
        <w:t>7</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2.5 System Role Analysis</w:t>
        <w:tab/>
        <w:t>8</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2.6 Business Process Analysis</w:t>
        <w:tab/>
        <w:t>11</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2.7 Data and Interface Requirements Analysis</w:t>
        <w:tab/>
        <w:t>12</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2.8 Summary</w:t>
        <w:tab/>
        <w:t>13</w:t>
      </w:r>
    </w:p>
    <w:p>
      <w:pPr>
        <w:tabs>
          <w:tab w:pos="8164" w:val="right" w:leader="dot"/>
        </w:tabs>
        <w:spacing w:line="400" w:lineRule="exact" w:before="0" w:after="0"/>
        <w:ind w:left="0" w:firstLine="0"/>
        <w:jc w:val="left"/>
      </w:pPr>
      <w:r>
        <w:rPr>
          <w:rFonts w:ascii="Times New Roman" w:hAnsi="Times New Roman" w:eastAsia="Times New Roman" w:cs="Times New Roman"/>
          <w:b/>
          <w:sz w:val="24"/>
        </w:rPr>
        <w:t>Chapter 3 System Outline Design</w:t>
        <w:tab/>
        <w:t>14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3.1 Design Principles</w:t>
        <w:tab/>
        <w:t>14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3.2 Overall System Architecture</w:t>
        <w:tab/>
        <w:t>14</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3.3 Functional Module Design</w:t>
        <w:tab/>
        <w:t>15</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3.4 Database Design</w:t>
        <w:tab/>
        <w:t>16</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3.5 System Process Design</w:t>
        <w:tab/>
        <w:t>18</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3.6 Interface Design</w:t>
        <w:tab/>
        <w:t>20</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3.7 Interface Page Design</w:t>
        <w:tab/>
        <w:t>21</w:t>
      </w:r>
    </w:p>
    <w:p>
      <w:pPr>
        <w:tabs>
          <w:tab w:pos="8164" w:val="right" w:leader="dot"/>
        </w:tabs>
        <w:spacing w:line="400" w:lineRule="exact" w:before="0" w:after="0"/>
        <w:ind w:left="240" w:firstLine="0"/>
        <w:jc w:val="left"/>
      </w:pPr>
      <w:r>
        <w:rPr>
          <w:rFonts w:ascii="Times New Roman" w:hAnsi="Times New Roman" w:eastAsia="Times New Roman" w:cs="Times New Roman"/>
          <w:b w:val="0"/>
          <w:sz w:val="24"/>
        </w:rPr>
        <w:t>3.8 Cross-environment Deployment Design</w:t>
        <w:tab/>
        <w:t>22</w:t>
      </w:r>
    </w:p>
    <w:p>
      <w:pPr>
        <w:spacing w:line="400" w:lineRule="exact" w:after="0" w:before="0"/>
        <w:ind w:firstLine="0"/>
        <w:jc w:val="left"/>
      </w:pPr>
      <w:r>
        <w:br w:type="page"/>
      </w:r>
    </w:p>
    <w:p>
      <w:pPr>
        <w:pStyle w:val="1"/>
        <w:spacing w:line="578" w:lineRule="auto" w:after="330" w:before="340"/>
        <w:ind w:firstLine="0"/>
        <w:jc w:val="center"/>
      </w:pPr>
      <w:r>
        <w:rPr>
          <w:rFonts w:ascii="Times New Roman" w:hAnsi="Times New Roman" w:eastAsia="黑体" w:cs="Times New Roman"/>
          <w:b w:val="0"/>
          <w:sz w:val="36"/>
        </w:rPr>
        <w:t>第1章 绪论</w:t>
      </w:r>
    </w:p>
    <w:p>
      <w:pPr>
        <w:pStyle w:val="2"/>
        <w:spacing w:line="416" w:lineRule="auto" w:after="260" w:before="260"/>
        <w:ind w:firstLine="0"/>
        <w:jc w:val="center"/>
      </w:pPr>
      <w:r>
        <w:rPr>
          <w:rFonts w:ascii="Times New Roman" w:hAnsi="Times New Roman" w:eastAsia="黑体" w:cs="Times New Roman"/>
          <w:b w:val="0"/>
          <w:sz w:val="30"/>
        </w:rPr>
        <w:t>1.1 研究背景与意义</w:t>
      </w:r>
    </w:p>
    <w:p>
      <w:pPr>
        <w:spacing w:line="400" w:lineRule="exact" w:after="0" w:before="0"/>
        <w:ind w:firstLine="480"/>
        <w:jc w:val="both"/>
      </w:pPr>
      <w:r>
        <w:rPr>
          <w:rFonts w:ascii="Times New Roman" w:hAnsi="Times New Roman" w:eastAsia="宋体" w:cs="Times New Roman"/>
          <w:b w:val="0"/>
          <w:sz w:val="24"/>
        </w:rPr>
        <w:t>近年来，以 ChatGPT、DeepSeek、通义千问、智谱 GLM 等为代表的大语言模型快速发展，推动自然语言处理技术由传统规则驱动和浅层机器学习阶段迈向以预训练模型为核心的智能化阶段。与传统问答系统相比，大语言模型在上下文理解、复杂语义表达、开放域知识组织以及多轮对话生成方面表现更加突出，已逐渐应用于智能客服、办公助手、知识库问答、教育辅导和行业咨询等场景。</w:t>
      </w:r>
    </w:p>
    <w:p>
      <w:pPr>
        <w:spacing w:line="400" w:lineRule="exact" w:after="0" w:before="0"/>
        <w:ind w:firstLine="480"/>
        <w:jc w:val="both"/>
      </w:pPr>
      <w:r>
        <w:rPr>
          <w:rFonts w:ascii="Times New Roman" w:hAnsi="Times New Roman" w:eastAsia="宋体" w:cs="Times New Roman"/>
          <w:b w:val="0"/>
          <w:sz w:val="24"/>
        </w:rPr>
        <w:t>但是，从软件系统工程角度看，模型能力的提升并不等同于应用系统成熟度的提升。一个面向真实使用场景的智能交互平台不仅要能够生成自然语言回答，还需要具备稳定的网络接入能力、清晰的请求处理链路、可维护的数据记录机制以及必要的后台管理能力。若直接采用单体式脚本服务承载浏览器接入、请求解析、模型调用、历史记录和管理功能，在多用户同时访问时容易暴露连接管理粗糙、资源回收不及时、请求链路阻塞和日志追踪困难等问题。</w:t>
      </w:r>
    </w:p>
    <w:p>
      <w:pPr>
        <w:spacing w:line="400" w:lineRule="exact" w:after="0" w:before="0"/>
        <w:ind w:firstLine="480"/>
        <w:jc w:val="both"/>
      </w:pPr>
      <w:r>
        <w:rPr>
          <w:rFonts w:ascii="Times New Roman" w:hAnsi="Times New Roman" w:eastAsia="宋体" w:cs="Times New Roman"/>
          <w:b w:val="0"/>
          <w:sz w:val="24"/>
        </w:rPr>
        <w:t>高并发接入问题在 Web 应用、即时通信、在线考试和智能服务平台中具有共性。C++ 在底层网络开发、系统调用控制和运行效率方面具有优势，适合承担连接监听、I/O 多路复用和请求转发等基础工作；Python 在大模型接口封装、业务逻辑组织和快速开发方面生态成熟，适合承担智能服务层任务。因此，将 C++ 高并发接入层与 Python 大模型服务层进行分层协同，是兼顾性能、开发效率和可维护性的一种可行方案。</w:t>
      </w:r>
    </w:p>
    <w:p>
      <w:pPr>
        <w:spacing w:line="400" w:lineRule="exact" w:after="0" w:before="0"/>
        <w:ind w:firstLine="480"/>
        <w:jc w:val="both"/>
      </w:pPr>
      <w:r>
        <w:rPr>
          <w:rFonts w:ascii="Times New Roman" w:hAnsi="Times New Roman" w:eastAsia="宋体" w:cs="Times New Roman"/>
          <w:b w:val="0"/>
          <w:sz w:val="24"/>
        </w:rPr>
        <w:t>本课题以“基于 C++ 高并发架构与语言大模型的交互系统的开发”为研究对象，设计并实现一套面向浏览器问答场景的智能交互系统。系统通过前端页面完成用户交互，通过 C++ 网关完成高并发连接接入与请求转发，通过 Python FastAPI 服务完成身份校验、上下文组织、模型调用和结果返回，并通过数据库保存用户、会话、消息、配置和日志等数据。该方案既体现高性能网络编程能力，又能结合大语言模型应用开发，具有较强的工程实践意义。</w:t>
      </w:r>
    </w:p>
    <w:p>
      <w:pPr>
        <w:spacing w:line="400" w:lineRule="exact" w:after="0" w:before="0"/>
        <w:ind w:firstLine="480"/>
        <w:jc w:val="both"/>
      </w:pPr>
      <w:r>
        <w:rPr>
          <w:rFonts w:ascii="Times New Roman" w:hAnsi="Times New Roman" w:eastAsia="宋体" w:cs="Times New Roman"/>
          <w:b w:val="0"/>
          <w:sz w:val="24"/>
        </w:rPr>
        <w:t>本研究的意义主要体现在以下三个方面。第一，在理论层面，探索高性能网络架构与大语言模型服务化部署的结合方式，为“底层高性能接入 + 上层智能能力封装”的系统设计提供分析样本。第二，在工程层面，验证 C++ 接入层与 Python AI 服务协同设计的可行性，为类似智能交互系统的模块划分、接口组织和运行验证提供参考。第三，在实践层面，形成一套适合本科毕业设计实施的完整方案，包括需求分析、概要设计、系统实现、测试验证和论文撰写支撑。</w:t>
      </w:r>
    </w:p>
    <w:p>
      <w:pPr>
        <w:pStyle w:val="2"/>
        <w:spacing w:line="416" w:lineRule="auto" w:after="260" w:before="260"/>
        <w:ind w:firstLine="0"/>
        <w:jc w:val="center"/>
      </w:pPr>
      <w:r>
        <w:rPr>
          <w:rFonts w:ascii="Times New Roman" w:hAnsi="Times New Roman" w:eastAsia="黑体" w:cs="Times New Roman"/>
          <w:b w:val="0"/>
          <w:sz w:val="30"/>
        </w:rPr>
        <w:t>1.2 国内外研究现状</w:t>
      </w:r>
    </w:p>
    <w:p>
      <w:pPr>
        <w:spacing w:line="400" w:lineRule="exact" w:after="0" w:before="0"/>
        <w:ind w:firstLine="480"/>
        <w:jc w:val="both"/>
      </w:pPr>
      <w:r>
        <w:rPr>
          <w:rFonts w:ascii="Times New Roman" w:hAnsi="Times New Roman" w:eastAsia="宋体" w:cs="Times New Roman"/>
          <w:b w:val="0"/>
          <w:sz w:val="24"/>
        </w:rPr>
        <w:t>在国外研究与工程实践中，高性能服务器领域较早开展了事件驱动网络模型、I/O 多路复用机制和高并发服务端编程研究。Epoll、Kqueue、Reactor、Proactor 等模型在互联网服务端开发中已有广泛应用，相关实践表明，事件驱动模型在高连接数场景下通常比简单的一连接一线程模型具有更好的资源利用率和响应能力。与此同时，FastAPI、gRPC、异步消息队列、容器化部署和模型网关等技术也被广泛用于智能服务系统建设，使大模型能力能够以接口形式接入实际业务系统。</w:t>
      </w:r>
    </w:p>
    <w:p>
      <w:pPr>
        <w:spacing w:line="400" w:lineRule="exact" w:after="0" w:before="0"/>
        <w:ind w:firstLine="480"/>
        <w:jc w:val="both"/>
      </w:pPr>
      <w:r>
        <w:rPr>
          <w:rFonts w:ascii="Times New Roman" w:hAnsi="Times New Roman" w:eastAsia="宋体" w:cs="Times New Roman"/>
          <w:b w:val="0"/>
          <w:sz w:val="24"/>
        </w:rPr>
        <w:t>在人工智能服务部署方面，国外研究较早关注模型服务化、推理加速和 AI 基础设施优化。随着大模型应用从研究验证走向业务落地，系统架构不再只关注模型效果本身，还需要考虑请求调度、接口稳定性、上下游服务隔离、异常降级和部署复现等工程问题。对于智能问答类应用而言，如何将模型调用能力放入一个稳定、可扩展、可监控的服务体系中，已经成为大模型应用工程化的重要方向。</w:t>
      </w:r>
    </w:p>
    <w:p>
      <w:pPr>
        <w:spacing w:line="400" w:lineRule="exact" w:after="0" w:before="0"/>
        <w:ind w:firstLine="480"/>
        <w:jc w:val="both"/>
      </w:pPr>
      <w:r>
        <w:rPr>
          <w:rFonts w:ascii="Times New Roman" w:hAnsi="Times New Roman" w:eastAsia="宋体" w:cs="Times New Roman"/>
          <w:b w:val="0"/>
          <w:sz w:val="24"/>
        </w:rPr>
        <w:t>国内方面，随着大模型生态快速发展，越来越多的系统开始尝试将语言模型能力接入企业办公、知识问答、智能客服和教育辅助场景。学术界和产业界一方面关注模型本身的训练方法和能力提升，另一方面也更加重视模型服务的工程化组织。围绕问答系统、知识库问答、智能体协同和业务辅助决策等方向，已经出现较多基于语言模型的应用研究与项目实践。</w:t>
      </w:r>
    </w:p>
    <w:p>
      <w:pPr>
        <w:spacing w:line="400" w:lineRule="exact" w:after="0" w:before="0"/>
        <w:ind w:firstLine="480"/>
        <w:jc w:val="both"/>
      </w:pPr>
      <w:r>
        <w:rPr>
          <w:rFonts w:ascii="Times New Roman" w:hAnsi="Times New Roman" w:eastAsia="宋体" w:cs="Times New Roman"/>
          <w:b w:val="0"/>
          <w:sz w:val="24"/>
        </w:rPr>
        <w:t>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负责智能推理”的分层方案具有较好的现实基础。对于本科毕业设计而言，该方案能够同时覆盖前后端协同、数据库设计、网络编程、接口封装和系统测试等多个核心能力点，避免课题内容过于单一。</w:t>
      </w:r>
    </w:p>
    <w:p>
      <w:pPr>
        <w:spacing w:line="400" w:lineRule="exact" w:after="0" w:before="0"/>
        <w:ind w:firstLine="480"/>
        <w:jc w:val="both"/>
      </w:pPr>
      <w:r>
        <w:rPr>
          <w:rFonts w:ascii="Times New Roman" w:hAnsi="Times New Roman" w:eastAsia="宋体" w:cs="Times New Roman"/>
          <w:b w:val="0"/>
          <w:sz w:val="24"/>
        </w:rPr>
        <w:t>现有研究和实践仍存在一定不足：一类工作更关注底层网络性能与框架设计，但对大模型调用和业务封装涉及较少；另一类工作更关注模型效果和应用体验，但较少讨论高并发接入场景下的连接管理、资源回收和故障处理。二者结合后的工程化实现细节仍有进一步梳理空间。本课题正是在这一背景下，尝试构建一套规模可控、功能闭环明确、技术路线清晰的智能交互系统。</w:t>
      </w:r>
    </w:p>
    <w:p>
      <w:pPr>
        <w:pStyle w:val="2"/>
        <w:spacing w:line="416" w:lineRule="auto" w:after="260" w:before="260"/>
        <w:ind w:firstLine="0"/>
        <w:jc w:val="center"/>
      </w:pPr>
      <w:r>
        <w:rPr>
          <w:rFonts w:ascii="Times New Roman" w:hAnsi="Times New Roman" w:eastAsia="黑体" w:cs="Times New Roman"/>
          <w:b w:val="0"/>
          <w:sz w:val="30"/>
        </w:rPr>
        <w:t>1.3 主要研究内容与论文组织结构</w:t>
      </w:r>
    </w:p>
    <w:p>
      <w:pPr>
        <w:spacing w:line="400" w:lineRule="exact" w:after="0" w:before="0"/>
        <w:ind w:firstLine="480"/>
        <w:jc w:val="both"/>
      </w:pPr>
      <w:r>
        <w:rPr>
          <w:rFonts w:ascii="Times New Roman" w:hAnsi="Times New Roman" w:eastAsia="宋体" w:cs="Times New Roman"/>
          <w:b w:val="0"/>
          <w:sz w:val="24"/>
        </w:rPr>
        <w:t>围绕课题目标，本文主要完成以下研究内容：第一，分析高并发智能交互系统的业务特点、用户角色、功能需求和非功能需求；第二，设计前端页面、C++ 高并发接入层、Python FastAPI 智能服务层和数据库层构成的系统总体架构；第三，设计用户登录、智能问答、历史记录、后台概览、日志查看和配置维护等核心功能模块；第四，设计用户、会话、消息、日志和配置等数据库表结构；第五，设计系统接口、业务流程和跨环境运行方案，为后续实现与测试提供依据。</w:t>
      </w:r>
    </w:p>
    <w:p>
      <w:pPr>
        <w:spacing w:line="400" w:lineRule="exact" w:after="0" w:before="0"/>
        <w:ind w:firstLine="480"/>
        <w:jc w:val="both"/>
      </w:pPr>
      <w:r>
        <w:rPr>
          <w:rFonts w:ascii="Times New Roman" w:hAnsi="Times New Roman" w:eastAsia="宋体" w:cs="Times New Roman"/>
          <w:b w:val="0"/>
          <w:sz w:val="24"/>
        </w:rPr>
        <w:t>在技术路线上，本文以浏览器端问答场景为牵引，从需求分析出发，逐步形成“Web 前端 - C++ 接入层 - Python 智能服务层 - MySQL 数据层”的四层结构。浏览器通过 HTTP 发起登录、问答、历史记录和后台管理请求；C++ 网关负责连接管理、协议解析和请求转发；Python 服务负责用户校验、上下文组织、模型调用、日志记录和数据返回；数据库负责对关键业务数据进行持久化存储。系统同时支持 Windows 下的前端与 Python 服务直连演示，以及 Linux / WSL 下经 C++ 网关转发的双后端协同演示。</w:t>
      </w:r>
    </w:p>
    <w:p>
      <w:pPr>
        <w:spacing w:line="400" w:lineRule="exact" w:after="0" w:before="0"/>
        <w:ind w:firstLine="480"/>
        <w:jc w:val="both"/>
      </w:pPr>
      <w:r>
        <w:rPr>
          <w:rFonts w:ascii="Times New Roman" w:hAnsi="Times New Roman" w:eastAsia="宋体" w:cs="Times New Roman"/>
          <w:b w:val="0"/>
          <w:sz w:val="24"/>
        </w:rPr>
        <w:t>本课题拟重点解决以下问题：高并发接入层与智能业务层的职责边界如何划分；多轮问答、历史记录、配置管理和日志追踪等功能如何形成统一业务闭环；C++ 网关与 Python 服务之间如何通过 HTTP + JSON 建立清晰接口契约；系统如何在 Windows、Linux、WSL 等不同环境下给出明确运行路径，降低只能在单一设备演示的风险。</w:t>
      </w:r>
    </w:p>
    <w:p>
      <w:pPr>
        <w:spacing w:line="400" w:lineRule="exact" w:after="0" w:before="0"/>
        <w:ind w:firstLine="480"/>
        <w:jc w:val="both"/>
      </w:pPr>
      <w:r>
        <w:rPr>
          <w:rFonts w:ascii="Times New Roman" w:hAnsi="Times New Roman" w:eastAsia="宋体" w:cs="Times New Roman"/>
          <w:b w:val="0"/>
          <w:sz w:val="24"/>
        </w:rPr>
        <w:t>全文组织结构如下。第1章为绪论，介绍研究背景与意义、国内外研究现状、主要研究内容和论文组织结构。第2章为需求分析，分析系统功能需求、非功能需求、可行性、关键业务流程和用例。第3章为概要设计，给出系统总体架构、功能模块、数据库结构、接口设计和界面设计。后续章节将在完整论文中继续展开系统详细实现、测试分析、结论、参考文献和附录等内容。</w:t>
      </w:r>
    </w:p>
    <w:p>
      <w:pPr>
        <w:spacing w:line="400" w:lineRule="exact" w:before="0" w:after="0"/>
        <w:ind w:firstLine="0"/>
        <w:jc w:val="both"/>
      </w:pPr>
      <w:r>
        <w:br w:type="page"/>
      </w:r>
    </w:p>
    <w:p>
      <w:pPr>
        <w:pStyle w:val="1"/>
        <w:spacing w:line="578" w:lineRule="auto" w:after="330" w:before="340"/>
        <w:ind w:firstLine="0"/>
        <w:jc w:val="center"/>
      </w:pPr>
      <w:r>
        <w:rPr>
          <w:rFonts w:ascii="Times New Roman" w:hAnsi="Times New Roman" w:eastAsia="黑体" w:cs="Times New Roman"/>
          <w:b w:val="0"/>
          <w:sz w:val="36"/>
        </w:rPr>
        <w:t>第2章 系统需求分析</w:t>
      </w:r>
    </w:p>
    <w:p>
      <w:pPr>
        <w:pStyle w:val="2"/>
        <w:spacing w:line="416" w:lineRule="auto" w:after="260" w:before="260"/>
        <w:ind w:firstLine="0"/>
        <w:jc w:val="center"/>
      </w:pPr>
      <w:r>
        <w:rPr>
          <w:rFonts w:ascii="Times New Roman" w:hAnsi="Times New Roman" w:eastAsia="黑体" w:cs="Times New Roman"/>
          <w:b w:val="0"/>
          <w:sz w:val="30"/>
        </w:rPr>
        <w:t>2.1 系统目标</w:t>
      </w:r>
    </w:p>
    <w:p>
      <w:pPr>
        <w:spacing w:line="400" w:lineRule="exact" w:after="0" w:before="0"/>
        <w:ind w:firstLine="480"/>
        <w:jc w:val="both"/>
      </w:pPr>
      <w:r>
        <w:rPr>
          <w:rFonts w:ascii="Times New Roman" w:hAnsi="Times New Roman" w:eastAsia="宋体" w:cs="Times New Roman"/>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Pr>
        <w:spacing w:line="400" w:lineRule="exact" w:after="0" w:before="0"/>
        <w:ind w:firstLine="480"/>
        <w:jc w:val="both"/>
      </w:pPr>
      <w:r>
        <w:rPr>
          <w:rFonts w:ascii="Times New Roman" w:hAnsi="Times New Roman" w:eastAsia="宋体" w:cs="Times New Roman"/>
          <w:b w:val="0"/>
          <w:sz w:val="24"/>
        </w:rPr>
        <w:t>从功能目标上看，系统需要完成“登录 - 提问 - 返回答案 - 保存历史 - 管理配置”的完整业务闭环；从性能目标上看，系统需要具备一定的并发接入能力，能够在多请求场景下保持较为稳定的响应；从工程目标上看，系统应具有清晰的模块边界和跨环境运行路径，便于测试、演示和后续扩展。</w:t>
      </w:r>
    </w:p>
    <w:p>
      <w:pPr>
        <w:pStyle w:val="2"/>
        <w:spacing w:line="416" w:lineRule="auto" w:after="260" w:before="260"/>
        <w:ind w:firstLine="0"/>
        <w:jc w:val="center"/>
      </w:pPr>
      <w:r>
        <w:rPr>
          <w:rFonts w:ascii="Times New Roman" w:hAnsi="Times New Roman" w:eastAsia="黑体" w:cs="Times New Roman"/>
          <w:b w:val="0"/>
          <w:sz w:val="30"/>
        </w:rPr>
        <w:t>2.2 可行性分析</w:t>
      </w:r>
    </w:p>
    <w:p>
      <w:pPr>
        <w:pStyle w:val="3"/>
        <w:spacing w:line="416" w:lineRule="auto" w:after="260" w:before="260"/>
        <w:ind w:firstLine="0"/>
        <w:jc w:val="both"/>
      </w:pPr>
      <w:r>
        <w:rPr>
          <w:rFonts w:ascii="Times New Roman" w:hAnsi="Times New Roman" w:eastAsia="黑体" w:cs="Times New Roman"/>
          <w:b w:val="0"/>
          <w:sz w:val="28"/>
        </w:rPr>
        <w:t>2.2.1 技术可行性</w:t>
      </w:r>
    </w:p>
    <w:p>
      <w:pPr>
        <w:spacing w:line="400" w:lineRule="exact" w:after="0" w:before="0"/>
        <w:ind w:firstLine="480"/>
        <w:jc w:val="both"/>
      </w:pPr>
      <w:r>
        <w:rPr>
          <w:rFonts w:ascii="Times New Roman" w:hAnsi="Times New Roman" w:eastAsia="宋体" w:cs="Times New Roman"/>
          <w:b w:val="0"/>
          <w:sz w:val="24"/>
        </w:rPr>
        <w:t>本系统所依赖的关键技术均较为成熟。Linux、C++ Socket 编程、Epoll、线程池、FastAPI、MySQL 等技术已有大量工程实践，大模型接口调用方式也相对清晰，因此系统具备较高技术可行性。</w:t>
      </w:r>
    </w:p>
    <w:p>
      <w:pPr>
        <w:spacing w:line="400" w:lineRule="exact" w:after="0" w:before="0"/>
        <w:ind w:firstLine="480"/>
        <w:jc w:val="both"/>
      </w:pPr>
      <w:r>
        <w:rPr>
          <w:rFonts w:ascii="Times New Roman" w:hAnsi="Times New Roman" w:eastAsia="宋体" w:cs="Times New Roman"/>
          <w:b w:val="0"/>
          <w:sz w:val="24"/>
        </w:rPr>
        <w:t>在底层网络实现上，Epoll 与 Reactor 模式适合支撑高并发接入实验；在业务层实现上，FastAPI 可快速搭建可测试的接口服务；在数据层实现上，MySQL 的表结构设计和访问方式相对成熟。当前项目已完成代码骨架与主要接口设计，也为技术可行性提供了初步验证基础。</w:t>
      </w:r>
    </w:p>
    <w:p>
      <w:pPr>
        <w:pStyle w:val="3"/>
        <w:spacing w:line="416" w:lineRule="auto" w:after="260" w:before="260"/>
        <w:ind w:firstLine="0"/>
        <w:jc w:val="both"/>
      </w:pPr>
      <w:r>
        <w:rPr>
          <w:rFonts w:ascii="Times New Roman" w:hAnsi="Times New Roman" w:eastAsia="黑体" w:cs="Times New Roman"/>
          <w:b w:val="0"/>
          <w:sz w:val="28"/>
        </w:rPr>
        <w:t>2.2.2 经济可行性</w:t>
      </w:r>
    </w:p>
    <w:p>
      <w:pPr>
        <w:spacing w:line="400" w:lineRule="exact" w:after="0" w:before="0"/>
        <w:ind w:firstLine="480"/>
        <w:jc w:val="both"/>
      </w:pPr>
      <w:r>
        <w:rPr>
          <w:rFonts w:ascii="Times New Roman" w:hAnsi="Times New Roman" w:eastAsia="宋体" w:cs="Times New Roman"/>
          <w:b w:val="0"/>
          <w:sz w:val="24"/>
        </w:rPr>
        <w:t>系统开发主要基于开源工具与通用开发环境完成，不需要昂贵商业软件授权。开发工具主要包括 VS Code、Visual Studio、PyCharm、GCC 或 WSL 环境、MySQL 和浏览器等。若采用在线大模型 API，可利用学生开发额度或低成本按量调用方式完成测试；在无外部接口条件下，也可以切换到演示模式完成功能联调和答辩展示，因此整体成本可控。</w:t>
      </w:r>
    </w:p>
    <w:p>
      <w:pPr>
        <w:pStyle w:val="3"/>
        <w:spacing w:line="416" w:lineRule="auto" w:after="260" w:before="260"/>
        <w:ind w:firstLine="0"/>
        <w:jc w:val="both"/>
      </w:pPr>
      <w:r>
        <w:rPr>
          <w:rFonts w:ascii="Times New Roman" w:hAnsi="Times New Roman" w:eastAsia="黑体" w:cs="Times New Roman"/>
          <w:b w:val="0"/>
          <w:sz w:val="28"/>
        </w:rPr>
        <w:t>2.2.3 操作可行性</w:t>
      </w:r>
    </w:p>
    <w:p>
      <w:pPr>
        <w:spacing w:line="400" w:lineRule="exact" w:after="0" w:before="0"/>
        <w:ind w:firstLine="480"/>
        <w:jc w:val="both"/>
      </w:pPr>
      <w:r>
        <w:rPr>
          <w:rFonts w:ascii="Times New Roman" w:hAnsi="Times New Roman" w:eastAsia="宋体" w:cs="Times New Roman"/>
          <w:b w:val="0"/>
          <w:sz w:val="24"/>
        </w:rPr>
        <w:t>系统采用浏览器访问方式，使用门槛较低；后端采用解耦式设计，便于模块分别调试、部署和维护，具备较高操作可行性。对于毕业设计实施过程而言，开发者可以先在 Windows 环境完成前端与 Python 服务联调，再在 WSL 或 Linux 环境中补充 C++ 网关验证与压测工作，实施路径较为清晰。</w:t>
      </w:r>
    </w:p>
    <w:p>
      <w:pPr>
        <w:pStyle w:val="2"/>
        <w:spacing w:line="416" w:lineRule="auto" w:after="260" w:before="260"/>
        <w:ind w:firstLine="0"/>
        <w:jc w:val="center"/>
      </w:pPr>
      <w:r>
        <w:rPr>
          <w:rFonts w:ascii="Times New Roman" w:hAnsi="Times New Roman" w:eastAsia="黑体" w:cs="Times New Roman"/>
          <w:b w:val="0"/>
          <w:sz w:val="30"/>
        </w:rPr>
        <w:t>2.3 功能需求分析</w:t>
      </w:r>
    </w:p>
    <w:p>
      <w:pPr>
        <w:spacing w:line="400" w:lineRule="exact" w:after="0" w:before="0"/>
        <w:ind w:firstLine="480"/>
        <w:jc w:val="both"/>
      </w:pPr>
      <w:r>
        <w:rPr>
          <w:rFonts w:ascii="Times New Roman" w:hAnsi="Times New Roman" w:eastAsia="宋体" w:cs="Times New Roman"/>
          <w:b w:val="0"/>
          <w:sz w:val="24"/>
        </w:rPr>
        <w:t>根据系统目标和使用场景，系统应具备如下核心功能：</w:t>
      </w:r>
    </w:p>
    <w:p>
      <w:pPr>
        <w:spacing w:line="400" w:lineRule="exact" w:after="0" w:before="0"/>
        <w:ind w:firstLine="480"/>
        <w:jc w:val="both"/>
      </w:pPr>
      <w:r>
        <w:rPr>
          <w:rFonts w:ascii="Times New Roman" w:hAnsi="Times New Roman" w:eastAsia="宋体" w:cs="Times New Roman"/>
          <w:b w:val="0"/>
          <w:sz w:val="24"/>
        </w:rPr>
        <w:t>1. 用户注册与登录。</w:t>
      </w:r>
    </w:p>
    <w:p>
      <w:pPr>
        <w:spacing w:line="400" w:lineRule="exact" w:after="0" w:before="0"/>
        <w:ind w:firstLine="480"/>
        <w:jc w:val="both"/>
      </w:pPr>
      <w:r>
        <w:rPr>
          <w:rFonts w:ascii="Times New Roman" w:hAnsi="Times New Roman" w:eastAsia="宋体" w:cs="Times New Roman"/>
          <w:b w:val="0"/>
          <w:sz w:val="24"/>
        </w:rPr>
        <w:t>2. 智能问答交互。</w:t>
      </w:r>
    </w:p>
    <w:p>
      <w:pPr>
        <w:spacing w:line="400" w:lineRule="exact" w:after="0" w:before="0"/>
        <w:ind w:firstLine="480"/>
        <w:jc w:val="both"/>
      </w:pPr>
      <w:r>
        <w:rPr>
          <w:rFonts w:ascii="Times New Roman" w:hAnsi="Times New Roman" w:eastAsia="宋体" w:cs="Times New Roman"/>
          <w:b w:val="0"/>
          <w:sz w:val="24"/>
        </w:rPr>
        <w:t>3. 多轮对话历史记录查看。</w:t>
      </w:r>
    </w:p>
    <w:p>
      <w:pPr>
        <w:spacing w:line="400" w:lineRule="exact" w:after="0" w:before="0"/>
        <w:ind w:firstLine="480"/>
        <w:jc w:val="both"/>
      </w:pPr>
      <w:r>
        <w:rPr>
          <w:rFonts w:ascii="Times New Roman" w:hAnsi="Times New Roman" w:eastAsia="宋体" w:cs="Times New Roman"/>
          <w:b w:val="0"/>
          <w:sz w:val="24"/>
        </w:rPr>
        <w:t>4. 管理员查看系统运行状态与日志。</w:t>
      </w:r>
    </w:p>
    <w:p>
      <w:pPr>
        <w:spacing w:line="400" w:lineRule="exact" w:after="0" w:before="0"/>
        <w:ind w:firstLine="480"/>
        <w:jc w:val="both"/>
      </w:pPr>
      <w:r>
        <w:rPr>
          <w:rFonts w:ascii="Times New Roman" w:hAnsi="Times New Roman" w:eastAsia="宋体" w:cs="Times New Roman"/>
          <w:b w:val="0"/>
          <w:sz w:val="24"/>
        </w:rPr>
        <w:t>5. 管理员维护模型参数与接口配置。</w:t>
      </w:r>
    </w:p>
    <w:p>
      <w:pPr>
        <w:spacing w:line="400" w:lineRule="exact" w:after="0" w:before="0"/>
        <w:ind w:firstLine="480"/>
        <w:jc w:val="both"/>
      </w:pPr>
      <w:r>
        <w:rPr>
          <w:rFonts w:ascii="Times New Roman" w:hAnsi="Times New Roman" w:eastAsia="宋体" w:cs="Times New Roman"/>
          <w:b w:val="0"/>
          <w:sz w:val="24"/>
        </w:rPr>
        <w:t>6. 对异常连接和超时请求进行清理和控制。</w:t>
      </w:r>
    </w:p>
    <w:p>
      <w:pPr>
        <w:spacing w:line="400" w:lineRule="exact" w:after="0" w:before="0"/>
        <w:ind w:firstLine="480"/>
        <w:jc w:val="both"/>
      </w:pPr>
      <w:r>
        <w:rPr>
          <w:rFonts w:ascii="Times New Roman" w:hAnsi="Times New Roman" w:eastAsia="宋体" w:cs="Times New Roman"/>
          <w:b w:val="0"/>
          <w:sz w:val="24"/>
        </w:rPr>
        <w:t>为便于后续设计与实现，本文将系统功能进一步分解如下。</w:t>
      </w:r>
    </w:p>
    <w:p>
      <w:pPr>
        <w:pStyle w:val="3"/>
        <w:spacing w:line="416" w:lineRule="auto" w:after="260" w:before="260"/>
        <w:ind w:firstLine="0"/>
        <w:jc w:val="both"/>
      </w:pPr>
      <w:r>
        <w:rPr>
          <w:rFonts w:ascii="Times New Roman" w:hAnsi="Times New Roman" w:eastAsia="黑体" w:cs="Times New Roman"/>
          <w:b w:val="0"/>
          <w:sz w:val="28"/>
        </w:rPr>
        <w:t>2.3.1 用户侧功能需求</w:t>
      </w:r>
    </w:p>
    <w:p>
      <w:pPr>
        <w:spacing w:line="400" w:lineRule="exact" w:after="0" w:before="0"/>
        <w:ind w:firstLine="480"/>
        <w:jc w:val="both"/>
      </w:pPr>
      <w:r>
        <w:rPr>
          <w:rFonts w:ascii="Times New Roman" w:hAnsi="Times New Roman" w:eastAsia="宋体" w:cs="Times New Roman"/>
          <w:b w:val="0"/>
          <w:sz w:val="24"/>
        </w:rPr>
        <w:t>用户侧功能面向普通访客和注册用户，重点解决“能进入系统、能发起问答、能查看历史”的基础问题，主要包括：</w:t>
      </w:r>
    </w:p>
    <w:p>
      <w:pPr>
        <w:spacing w:line="400" w:lineRule="exact" w:after="0" w:before="0"/>
        <w:ind w:firstLine="480"/>
        <w:jc w:val="both"/>
      </w:pPr>
      <w:r>
        <w:rPr>
          <w:rFonts w:ascii="Times New Roman" w:hAnsi="Times New Roman" w:eastAsia="宋体" w:cs="Times New Roman"/>
          <w:b w:val="0"/>
          <w:sz w:val="24"/>
        </w:rPr>
        <w:t>1. 登录认证功能：用户输入账号密码后，系统应返回身份信息与会话标识，为后续接口调用提供合法凭据。</w:t>
      </w:r>
    </w:p>
    <w:p>
      <w:pPr>
        <w:spacing w:line="400" w:lineRule="exact" w:after="0" w:before="0"/>
        <w:ind w:firstLine="480"/>
        <w:jc w:val="both"/>
      </w:pPr>
      <w:r>
        <w:rPr>
          <w:rFonts w:ascii="Times New Roman" w:hAnsi="Times New Roman" w:eastAsia="宋体" w:cs="Times New Roman"/>
          <w:b w:val="0"/>
          <w:sz w:val="24"/>
        </w:rPr>
        <w:t>2. 智能问答功能：用户能够提交自然语言问题，并在页面实时看到系统返回的回答结果。</w:t>
      </w:r>
    </w:p>
    <w:p>
      <w:pPr>
        <w:spacing w:line="400" w:lineRule="exact" w:after="0" w:before="0"/>
        <w:ind w:firstLine="480"/>
        <w:jc w:val="both"/>
      </w:pPr>
      <w:r>
        <w:rPr>
          <w:rFonts w:ascii="Times New Roman" w:hAnsi="Times New Roman" w:eastAsia="宋体" w:cs="Times New Roman"/>
          <w:b w:val="0"/>
          <w:sz w:val="24"/>
        </w:rPr>
        <w:t>3. 历史记录查看功能：用户能够查看当前会话内已保存的多轮问答内容，便于回顾上下文。</w:t>
      </w:r>
    </w:p>
    <w:p>
      <w:pPr>
        <w:spacing w:line="400" w:lineRule="exact" w:after="0" w:before="0"/>
        <w:ind w:firstLine="480"/>
        <w:jc w:val="both"/>
      </w:pPr>
      <w:r>
        <w:rPr>
          <w:rFonts w:ascii="Times New Roman" w:hAnsi="Times New Roman" w:eastAsia="宋体" w:cs="Times New Roman"/>
          <w:b w:val="0"/>
          <w:sz w:val="24"/>
        </w:rPr>
        <w:t>4. 会话标题生成功能：系统能够依据首次提问内容自动生成简要会话标题，提升交互可读性。</w:t>
      </w:r>
    </w:p>
    <w:p>
      <w:pPr>
        <w:pStyle w:val="3"/>
        <w:spacing w:line="416" w:lineRule="auto" w:after="260" w:before="260"/>
        <w:ind w:firstLine="0"/>
        <w:jc w:val="both"/>
      </w:pPr>
      <w:r>
        <w:rPr>
          <w:rFonts w:ascii="Times New Roman" w:hAnsi="Times New Roman" w:eastAsia="黑体" w:cs="Times New Roman"/>
          <w:b w:val="0"/>
          <w:sz w:val="28"/>
        </w:rPr>
        <w:t>2.3.2 管理侧功能需求</w:t>
      </w:r>
    </w:p>
    <w:p>
      <w:pPr>
        <w:spacing w:line="400" w:lineRule="exact" w:after="0" w:before="0"/>
        <w:ind w:firstLine="480"/>
        <w:jc w:val="both"/>
      </w:pPr>
      <w:r>
        <w:rPr>
          <w:rFonts w:ascii="Times New Roman" w:hAnsi="Times New Roman" w:eastAsia="宋体" w:cs="Times New Roman"/>
          <w:b w:val="0"/>
          <w:sz w:val="24"/>
        </w:rPr>
        <w:t>管理侧功能面向系统管理员，重点解决“看得见运行状态、改得了关键参数”的管理问题，主要包括：</w:t>
      </w:r>
    </w:p>
    <w:p>
      <w:pPr>
        <w:spacing w:line="400" w:lineRule="exact" w:after="0" w:before="0"/>
        <w:ind w:firstLine="480"/>
        <w:jc w:val="both"/>
      </w:pPr>
      <w:r>
        <w:rPr>
          <w:rFonts w:ascii="Times New Roman" w:hAnsi="Times New Roman" w:eastAsia="宋体" w:cs="Times New Roman"/>
          <w:b w:val="0"/>
          <w:sz w:val="24"/>
        </w:rPr>
        <w:t>1. 系统概览功能：管理员能够查看当前用户数、会话数、消息数、日志数和模型名称等基础统计信息。</w:t>
      </w:r>
    </w:p>
    <w:p>
      <w:pPr>
        <w:spacing w:line="400" w:lineRule="exact" w:after="0" w:before="0"/>
        <w:ind w:firstLine="480"/>
        <w:jc w:val="both"/>
      </w:pPr>
      <w:r>
        <w:rPr>
          <w:rFonts w:ascii="Times New Roman" w:hAnsi="Times New Roman" w:eastAsia="宋体" w:cs="Times New Roman"/>
          <w:b w:val="0"/>
          <w:sz w:val="24"/>
        </w:rPr>
        <w:t>2. 日志查看功能：管理员能够查看登录、问答、配置修改等关键事件的日志记录。</w:t>
      </w:r>
    </w:p>
    <w:p>
      <w:pPr>
        <w:spacing w:line="400" w:lineRule="exact" w:after="0" w:before="0"/>
        <w:ind w:firstLine="480"/>
        <w:jc w:val="both"/>
      </w:pPr>
      <w:r>
        <w:rPr>
          <w:rFonts w:ascii="Times New Roman" w:hAnsi="Times New Roman" w:eastAsia="宋体" w:cs="Times New Roman"/>
          <w:b w:val="0"/>
          <w:sz w:val="24"/>
        </w:rPr>
        <w:t>3. 配置维护功能：管理员能够调整模型名称、网关超时等关键参数。</w:t>
      </w:r>
    </w:p>
    <w:p>
      <w:pPr>
        <w:spacing w:line="400" w:lineRule="exact" w:after="0" w:before="0"/>
        <w:ind w:firstLine="480"/>
        <w:jc w:val="both"/>
      </w:pPr>
      <w:r>
        <w:rPr>
          <w:rFonts w:ascii="Times New Roman" w:hAnsi="Times New Roman" w:eastAsia="宋体" w:cs="Times New Roman"/>
          <w:b w:val="0"/>
          <w:sz w:val="24"/>
        </w:rPr>
        <w:t>4. 状态校验功能：管理员能够通过健康检查接口快速确认后端服务是否正常运行。</w:t>
      </w:r>
    </w:p>
    <w:p>
      <w:pPr>
        <w:pStyle w:val="3"/>
        <w:spacing w:line="416" w:lineRule="auto" w:after="260" w:before="260"/>
        <w:ind w:firstLine="0"/>
        <w:jc w:val="both"/>
      </w:pPr>
      <w:r>
        <w:rPr>
          <w:rFonts w:ascii="Times New Roman" w:hAnsi="Times New Roman" w:eastAsia="黑体" w:cs="Times New Roman"/>
          <w:b w:val="0"/>
          <w:sz w:val="28"/>
        </w:rPr>
        <w:t>2.3.3 接入层功能需求</w:t>
      </w:r>
    </w:p>
    <w:p>
      <w:pPr>
        <w:spacing w:line="400" w:lineRule="exact" w:after="0" w:before="0"/>
        <w:ind w:firstLine="480"/>
        <w:jc w:val="both"/>
      </w:pPr>
      <w:r>
        <w:rPr>
          <w:rFonts w:ascii="Times New Roman" w:hAnsi="Times New Roman" w:eastAsia="宋体" w:cs="Times New Roman"/>
          <w:b w:val="0"/>
          <w:sz w:val="24"/>
        </w:rPr>
        <w:t>C++ 接入层作为高并发专项模块，需要满足如下需求：</w:t>
      </w:r>
    </w:p>
    <w:p>
      <w:pPr>
        <w:spacing w:line="400" w:lineRule="exact" w:after="0" w:before="0"/>
        <w:ind w:firstLine="480"/>
        <w:jc w:val="both"/>
      </w:pPr>
      <w:r>
        <w:rPr>
          <w:rFonts w:ascii="Times New Roman" w:hAnsi="Times New Roman" w:eastAsia="宋体" w:cs="Times New Roman"/>
          <w:b w:val="0"/>
          <w:sz w:val="24"/>
        </w:rPr>
        <w:t>1. 监听浏览器或测试客户端发起的 HTTP 请求。</w:t>
      </w:r>
    </w:p>
    <w:p>
      <w:pPr>
        <w:spacing w:line="400" w:lineRule="exact" w:after="0" w:before="0"/>
        <w:ind w:firstLine="480"/>
        <w:jc w:val="both"/>
      </w:pPr>
      <w:r>
        <w:rPr>
          <w:rFonts w:ascii="Times New Roman" w:hAnsi="Times New Roman" w:eastAsia="宋体" w:cs="Times New Roman"/>
          <w:b w:val="0"/>
          <w:sz w:val="24"/>
        </w:rPr>
        <w:t>2. 使用 Epoll 对连接事件进行统一管理。</w:t>
      </w:r>
    </w:p>
    <w:p>
      <w:pPr>
        <w:spacing w:line="400" w:lineRule="exact" w:after="0" w:before="0"/>
        <w:ind w:firstLine="480"/>
        <w:jc w:val="both"/>
      </w:pPr>
      <w:r>
        <w:rPr>
          <w:rFonts w:ascii="Times New Roman" w:hAnsi="Times New Roman" w:eastAsia="宋体" w:cs="Times New Roman"/>
          <w:b w:val="0"/>
          <w:sz w:val="24"/>
        </w:rPr>
        <w:t>3. 对 GET、POST 请求进行基础解析。</w:t>
      </w:r>
    </w:p>
    <w:p>
      <w:pPr>
        <w:spacing w:line="400" w:lineRule="exact" w:after="0" w:before="0"/>
        <w:ind w:firstLine="480"/>
        <w:jc w:val="both"/>
      </w:pPr>
      <w:r>
        <w:rPr>
          <w:rFonts w:ascii="Times New Roman" w:hAnsi="Times New Roman" w:eastAsia="宋体" w:cs="Times New Roman"/>
          <w:b w:val="0"/>
          <w:sz w:val="24"/>
        </w:rPr>
        <w:t>4. 将符合规则的业务请求转发至 Python AI 服务。</w:t>
      </w:r>
    </w:p>
    <w:p>
      <w:pPr>
        <w:spacing w:line="400" w:lineRule="exact" w:after="0" w:before="0"/>
        <w:ind w:firstLine="480"/>
        <w:jc w:val="both"/>
      </w:pPr>
      <w:r>
        <w:rPr>
          <w:rFonts w:ascii="Times New Roman" w:hAnsi="Times New Roman" w:eastAsia="宋体" w:cs="Times New Roman"/>
          <w:b w:val="0"/>
          <w:sz w:val="24"/>
        </w:rPr>
        <w:t>5. 对异常请求、不支持方法、上游不可达等情况返回明确错误信息。</w:t>
      </w:r>
    </w:p>
    <w:p>
      <w:pPr>
        <w:pStyle w:val="3"/>
        <w:spacing w:line="416" w:lineRule="auto" w:after="260" w:before="260"/>
        <w:ind w:firstLine="0"/>
        <w:jc w:val="both"/>
      </w:pPr>
      <w:r>
        <w:rPr>
          <w:rFonts w:ascii="Times New Roman" w:hAnsi="Times New Roman" w:eastAsia="黑体" w:cs="Times New Roman"/>
          <w:b w:val="0"/>
          <w:sz w:val="28"/>
        </w:rPr>
        <w:t>2.3.4 AI 服务层功能需求</w:t>
      </w:r>
    </w:p>
    <w:p>
      <w:pPr>
        <w:spacing w:line="400" w:lineRule="exact" w:after="0" w:before="0"/>
        <w:ind w:firstLine="480"/>
        <w:jc w:val="both"/>
      </w:pPr>
      <w:r>
        <w:rPr>
          <w:rFonts w:ascii="Times New Roman" w:hAnsi="Times New Roman" w:eastAsia="宋体" w:cs="Times New Roman"/>
          <w:b w:val="0"/>
          <w:sz w:val="24"/>
        </w:rPr>
        <w:t>Python AI 服务层需要满足如下需求：</w:t>
      </w:r>
    </w:p>
    <w:p>
      <w:pPr>
        <w:spacing w:line="400" w:lineRule="exact" w:after="0" w:before="0"/>
        <w:ind w:firstLine="480"/>
        <w:jc w:val="both"/>
      </w:pPr>
      <w:r>
        <w:rPr>
          <w:rFonts w:ascii="Times New Roman" w:hAnsi="Times New Roman" w:eastAsia="宋体" w:cs="Times New Roman"/>
          <w:b w:val="0"/>
          <w:sz w:val="24"/>
        </w:rPr>
        <w:t>1. 封装 /api/login、/api/chat、/api/history、/api/admin/* 等核心接口。</w:t>
      </w:r>
    </w:p>
    <w:p>
      <w:pPr>
        <w:spacing w:line="400" w:lineRule="exact" w:after="0" w:before="0"/>
        <w:ind w:firstLine="480"/>
        <w:jc w:val="both"/>
      </w:pPr>
      <w:r>
        <w:rPr>
          <w:rFonts w:ascii="Times New Roman" w:hAnsi="Times New Roman" w:eastAsia="宋体" w:cs="Times New Roman"/>
          <w:b w:val="0"/>
          <w:sz w:val="24"/>
        </w:rPr>
        <w:t>2. 负责用户身份校验、上下文组织、模型调用和结果格式化。</w:t>
      </w:r>
    </w:p>
    <w:p>
      <w:pPr>
        <w:spacing w:line="400" w:lineRule="exact" w:after="0" w:before="0"/>
        <w:ind w:firstLine="480"/>
        <w:jc w:val="both"/>
      </w:pPr>
      <w:r>
        <w:rPr>
          <w:rFonts w:ascii="Times New Roman" w:hAnsi="Times New Roman" w:eastAsia="宋体" w:cs="Times New Roman"/>
          <w:b w:val="0"/>
          <w:sz w:val="24"/>
        </w:rPr>
        <w:t>3. 支持演示模式与真实模型模式切换。</w:t>
      </w:r>
    </w:p>
    <w:p>
      <w:pPr>
        <w:spacing w:line="400" w:lineRule="exact" w:after="0" w:before="0"/>
        <w:ind w:firstLine="480"/>
        <w:jc w:val="both"/>
      </w:pPr>
      <w:r>
        <w:rPr>
          <w:rFonts w:ascii="Times New Roman" w:hAnsi="Times New Roman" w:eastAsia="宋体" w:cs="Times New Roman"/>
          <w:b w:val="0"/>
          <w:sz w:val="24"/>
        </w:rPr>
        <w:t>4. 提供 /api/health 健康检查接口，便于联调与部署验证。</w:t>
      </w:r>
    </w:p>
    <w:p>
      <w:pPr>
        <w:pStyle w:val="3"/>
        <w:spacing w:line="416" w:lineRule="auto" w:after="260" w:before="260"/>
        <w:ind w:firstLine="0"/>
        <w:jc w:val="both"/>
      </w:pPr>
      <w:r>
        <w:rPr>
          <w:rFonts w:ascii="Times New Roman" w:hAnsi="Times New Roman" w:eastAsia="黑体" w:cs="Times New Roman"/>
          <w:b w:val="0"/>
          <w:sz w:val="28"/>
        </w:rPr>
        <w:t>2.3.5 数据管理功能需求</w:t>
      </w:r>
    </w:p>
    <w:p>
      <w:pPr>
        <w:spacing w:line="400" w:lineRule="exact" w:after="0" w:before="0"/>
        <w:ind w:firstLine="480"/>
        <w:jc w:val="both"/>
      </w:pPr>
      <w:r>
        <w:rPr>
          <w:rFonts w:ascii="Times New Roman" w:hAnsi="Times New Roman" w:eastAsia="宋体" w:cs="Times New Roman"/>
          <w:b w:val="0"/>
          <w:sz w:val="24"/>
        </w:rPr>
        <w:t>数据层需要支持以下内容的存储与读取：</w:t>
      </w:r>
    </w:p>
    <w:p>
      <w:pPr>
        <w:spacing w:line="400" w:lineRule="exact" w:after="0" w:before="0"/>
        <w:ind w:firstLine="480"/>
        <w:jc w:val="both"/>
      </w:pPr>
      <w:r>
        <w:rPr>
          <w:rFonts w:ascii="Times New Roman" w:hAnsi="Times New Roman" w:eastAsia="宋体" w:cs="Times New Roman"/>
          <w:b w:val="0"/>
          <w:sz w:val="24"/>
        </w:rPr>
        <w:t>1. 用户基础信息；</w:t>
      </w:r>
    </w:p>
    <w:p>
      <w:pPr>
        <w:spacing w:line="400" w:lineRule="exact" w:after="0" w:before="0"/>
        <w:ind w:firstLine="480"/>
        <w:jc w:val="both"/>
      </w:pPr>
      <w:r>
        <w:rPr>
          <w:rFonts w:ascii="Times New Roman" w:hAnsi="Times New Roman" w:eastAsia="宋体" w:cs="Times New Roman"/>
          <w:b w:val="0"/>
          <w:sz w:val="24"/>
        </w:rPr>
        <w:t>2. 会话信息与会话标题；</w:t>
      </w:r>
    </w:p>
    <w:p>
      <w:pPr>
        <w:spacing w:line="400" w:lineRule="exact" w:after="0" w:before="0"/>
        <w:ind w:firstLine="480"/>
        <w:jc w:val="both"/>
      </w:pPr>
      <w:r>
        <w:rPr>
          <w:rFonts w:ascii="Times New Roman" w:hAnsi="Times New Roman" w:eastAsia="宋体" w:cs="Times New Roman"/>
          <w:b w:val="0"/>
          <w:sz w:val="24"/>
        </w:rPr>
        <w:t>3. 多轮问答消息；</w:t>
      </w:r>
    </w:p>
    <w:p>
      <w:pPr>
        <w:spacing w:line="400" w:lineRule="exact" w:after="0" w:before="0"/>
        <w:ind w:firstLine="480"/>
        <w:jc w:val="both"/>
      </w:pPr>
      <w:r>
        <w:rPr>
          <w:rFonts w:ascii="Times New Roman" w:hAnsi="Times New Roman" w:eastAsia="宋体" w:cs="Times New Roman"/>
          <w:b w:val="0"/>
          <w:sz w:val="24"/>
        </w:rPr>
        <w:t>4. 系统配置参数；</w:t>
      </w:r>
    </w:p>
    <w:p>
      <w:pPr>
        <w:spacing w:line="400" w:lineRule="exact" w:after="0" w:before="0"/>
        <w:ind w:firstLine="480"/>
        <w:jc w:val="both"/>
      </w:pPr>
      <w:r>
        <w:rPr>
          <w:rFonts w:ascii="Times New Roman" w:hAnsi="Times New Roman" w:eastAsia="宋体" w:cs="Times New Roman"/>
          <w:b w:val="0"/>
          <w:sz w:val="24"/>
        </w:rPr>
        <w:t>5. 运行日志与审计记录。</w:t>
      </w:r>
    </w:p>
    <w:p>
      <w:pPr>
        <w:pStyle w:val="2"/>
        <w:spacing w:line="416" w:lineRule="auto" w:after="260" w:before="260"/>
        <w:ind w:firstLine="0"/>
        <w:jc w:val="center"/>
      </w:pPr>
      <w:r>
        <w:rPr>
          <w:rFonts w:ascii="Times New Roman" w:hAnsi="Times New Roman" w:eastAsia="黑体" w:cs="Times New Roman"/>
          <w:b w:val="0"/>
          <w:sz w:val="30"/>
        </w:rPr>
        <w:t>2.4 非功能需求分析</w:t>
      </w:r>
    </w:p>
    <w:p>
      <w:pPr>
        <w:pStyle w:val="3"/>
        <w:spacing w:line="416" w:lineRule="auto" w:after="260" w:before="260"/>
        <w:ind w:firstLine="0"/>
        <w:jc w:val="both"/>
      </w:pPr>
      <w:r>
        <w:rPr>
          <w:rFonts w:ascii="Times New Roman" w:hAnsi="Times New Roman" w:eastAsia="黑体" w:cs="Times New Roman"/>
          <w:b w:val="0"/>
          <w:sz w:val="28"/>
        </w:rPr>
        <w:t>2.4.1 性能需求</w:t>
      </w:r>
    </w:p>
    <w:p>
      <w:pPr>
        <w:spacing w:line="400" w:lineRule="exact" w:after="0" w:before="0"/>
        <w:ind w:firstLine="480"/>
        <w:jc w:val="both"/>
      </w:pPr>
      <w:r>
        <w:rPr>
          <w:rFonts w:ascii="Times New Roman" w:hAnsi="Times New Roman" w:eastAsia="宋体" w:cs="Times New Roman"/>
          <w:b w:val="0"/>
          <w:sz w:val="24"/>
        </w:rPr>
        <w:t>系统应具备一定的并发访问处理能力，在多用户同时请求的情况下仍保持可接受的响应时间；对于空闲连接应及时回收，避免资源浪费。对于毕业设计规模的系统，重点不是追求极限性能，而是验证在中等并发访问下系统架构具备较好的吞吐能力和较稳定的响应时间。</w:t>
      </w:r>
    </w:p>
    <w:p>
      <w:pPr>
        <w:pStyle w:val="3"/>
        <w:spacing w:line="416" w:lineRule="auto" w:after="260" w:before="260"/>
        <w:ind w:firstLine="0"/>
        <w:jc w:val="both"/>
      </w:pPr>
      <w:r>
        <w:rPr>
          <w:rFonts w:ascii="Times New Roman" w:hAnsi="Times New Roman" w:eastAsia="黑体" w:cs="Times New Roman"/>
          <w:b w:val="0"/>
          <w:sz w:val="28"/>
        </w:rPr>
        <w:t>2.4.2 安全需求</w:t>
      </w:r>
    </w:p>
    <w:p>
      <w:pPr>
        <w:spacing w:line="400" w:lineRule="exact" w:after="0" w:before="0"/>
        <w:ind w:firstLine="480"/>
        <w:jc w:val="both"/>
      </w:pPr>
      <w:r>
        <w:rPr>
          <w:rFonts w:ascii="Times New Roman" w:hAnsi="Times New Roman" w:eastAsia="宋体" w:cs="Times New Roman"/>
          <w:b w:val="0"/>
          <w:sz w:val="24"/>
        </w:rPr>
        <w:t>系统应对用户身份进行校验，对管理接口进行权限隔离，敏感配置信息不得直接暴露在前端，日志中应避免记录明文密钥。对于管理员功能，系统必须在服务端进行权限判断，而不能仅依赖前端页面隐藏按钮或菜单。</w:t>
      </w:r>
    </w:p>
    <w:p>
      <w:pPr>
        <w:pStyle w:val="3"/>
        <w:spacing w:line="416" w:lineRule="auto" w:after="260" w:before="260"/>
        <w:ind w:firstLine="0"/>
        <w:jc w:val="both"/>
      </w:pPr>
      <w:r>
        <w:rPr>
          <w:rFonts w:ascii="Times New Roman" w:hAnsi="Times New Roman" w:eastAsia="黑体" w:cs="Times New Roman"/>
          <w:b w:val="0"/>
          <w:sz w:val="28"/>
        </w:rPr>
        <w:t>2.4.3 可维护性需求</w:t>
      </w:r>
    </w:p>
    <w:p>
      <w:pPr>
        <w:spacing w:line="400" w:lineRule="exact" w:after="0" w:before="0"/>
        <w:ind w:firstLine="480"/>
        <w:jc w:val="both"/>
      </w:pPr>
      <w:r>
        <w:rPr>
          <w:rFonts w:ascii="Times New Roman" w:hAnsi="Times New Roman" w:eastAsia="宋体" w:cs="Times New Roman"/>
          <w:b w:val="0"/>
          <w:sz w:val="24"/>
        </w:rPr>
        <w:t>系统应采用模块化设计，将接入层、AI 服务层和数据层分离，便于后续升级模型接口、调整并发策略和扩展业务功能。代码结构应具备清晰目录划分，文档中应明确接口、端口和环境要求，以降低后续维护成本。</w:t>
      </w:r>
    </w:p>
    <w:p>
      <w:pPr>
        <w:pStyle w:val="3"/>
        <w:spacing w:line="416" w:lineRule="auto" w:after="260" w:before="260"/>
        <w:ind w:firstLine="0"/>
        <w:jc w:val="both"/>
      </w:pPr>
      <w:r>
        <w:rPr>
          <w:rFonts w:ascii="Times New Roman" w:hAnsi="Times New Roman" w:eastAsia="黑体" w:cs="Times New Roman"/>
          <w:b w:val="0"/>
          <w:sz w:val="28"/>
        </w:rPr>
        <w:t>2.4.4 可扩展性需求</w:t>
      </w:r>
    </w:p>
    <w:p>
      <w:pPr>
        <w:spacing w:line="400" w:lineRule="exact" w:after="0" w:before="0"/>
        <w:ind w:firstLine="480"/>
        <w:jc w:val="both"/>
      </w:pPr>
      <w:r>
        <w:rPr>
          <w:rFonts w:ascii="Times New Roman" w:hAnsi="Times New Roman" w:eastAsia="宋体" w:cs="Times New Roman"/>
          <w:b w:val="0"/>
          <w:sz w:val="24"/>
        </w:rPr>
        <w:t>系统应为后续增加知识库检索、流式输出、多用户隔离、审计增强和压测统计等功能预留接口与结构空间。也就是说，当前版本虽以可交付和可验证为目标，但不能采用难以扩展的临时拼接式实现。</w:t>
      </w:r>
    </w:p>
    <w:p>
      <w:pPr>
        <w:pStyle w:val="3"/>
        <w:spacing w:line="416" w:lineRule="auto" w:after="260" w:before="260"/>
        <w:ind w:firstLine="0"/>
        <w:jc w:val="both"/>
      </w:pPr>
      <w:r>
        <w:rPr>
          <w:rFonts w:ascii="Times New Roman" w:hAnsi="Times New Roman" w:eastAsia="黑体" w:cs="Times New Roman"/>
          <w:b w:val="0"/>
          <w:sz w:val="28"/>
        </w:rPr>
        <w:t>2.4.5 跨环境运行需求</w:t>
      </w:r>
    </w:p>
    <w:p>
      <w:pPr>
        <w:spacing w:line="400" w:lineRule="exact" w:after="0" w:before="0"/>
        <w:ind w:firstLine="480"/>
        <w:jc w:val="both"/>
      </w:pPr>
      <w:r>
        <w:rPr>
          <w:rFonts w:ascii="Times New Roman" w:hAnsi="Times New Roman" w:eastAsia="宋体" w:cs="Times New Roman"/>
          <w:b w:val="0"/>
          <w:sz w:val="24"/>
        </w:rPr>
        <w:t>系统需具备明确的跨环境运行路径。Windows 环境下应能完成前端与 Python 服务的演示；WSL / Linux 环境下应能完成 C++ 网关编译与联调；在工具链不完整环境中，应提供回退策略和说明文档，避免系统只能在单一设备和单一配置下运行。</w:t>
      </w:r>
    </w:p>
    <w:p>
      <w:pPr>
        <w:pStyle w:val="2"/>
        <w:spacing w:line="416" w:lineRule="auto" w:after="260" w:before="260"/>
        <w:ind w:firstLine="0"/>
        <w:jc w:val="center"/>
      </w:pPr>
      <w:r>
        <w:rPr>
          <w:rFonts w:ascii="Times New Roman" w:hAnsi="Times New Roman" w:eastAsia="黑体" w:cs="Times New Roman"/>
          <w:b w:val="0"/>
          <w:sz w:val="30"/>
        </w:rPr>
        <w:t>2.5 系统角色分析</w:t>
      </w:r>
    </w:p>
    <w:p>
      <w:pPr>
        <w:spacing w:line="400" w:lineRule="exact" w:after="0" w:before="0"/>
        <w:ind w:firstLine="480"/>
        <w:jc w:val="both"/>
      </w:pPr>
      <w:r>
        <w:rPr>
          <w:rFonts w:ascii="Times New Roman" w:hAnsi="Times New Roman" w:eastAsia="宋体" w:cs="Times New Roman"/>
          <w:b w:val="0"/>
          <w:sz w:val="24"/>
        </w:rPr>
        <w:t>系统用户可分为三类：</w:t>
      </w:r>
    </w:p>
    <w:p>
      <w:pPr>
        <w:spacing w:line="400" w:lineRule="exact" w:after="0" w:before="0"/>
        <w:ind w:firstLine="480"/>
        <w:jc w:val="both"/>
      </w:pPr>
      <w:r>
        <w:rPr>
          <w:rFonts w:ascii="Times New Roman" w:hAnsi="Times New Roman" w:eastAsia="宋体" w:cs="Times New Roman"/>
          <w:b w:val="0"/>
          <w:sz w:val="24"/>
        </w:rPr>
        <w:t>1. 普通用户：使用系统进行问答、查看会话记录。</w:t>
      </w:r>
    </w:p>
    <w:p>
      <w:pPr>
        <w:spacing w:line="400" w:lineRule="exact" w:after="0" w:before="0"/>
        <w:ind w:firstLine="480"/>
        <w:jc w:val="both"/>
      </w:pPr>
      <w:r>
        <w:rPr>
          <w:rFonts w:ascii="Times New Roman" w:hAnsi="Times New Roman" w:eastAsia="宋体" w:cs="Times New Roman"/>
          <w:b w:val="0"/>
          <w:sz w:val="24"/>
        </w:rPr>
        <w:t>2. 业务管理人员：维护提示词模板、查看交互效果、管理业务知识内容。</w:t>
      </w:r>
    </w:p>
    <w:p>
      <w:pPr>
        <w:spacing w:line="400" w:lineRule="exact" w:after="0" w:before="0"/>
        <w:ind w:firstLine="480"/>
        <w:jc w:val="both"/>
      </w:pPr>
      <w:r>
        <w:rPr>
          <w:rFonts w:ascii="Times New Roman" w:hAnsi="Times New Roman" w:eastAsia="宋体" w:cs="Times New Roman"/>
          <w:b w:val="0"/>
          <w:sz w:val="24"/>
        </w:rPr>
        <w:t>3. 系统管理员：维护服务配置、查看日志、监控运行状态。</w:t>
      </w:r>
    </w:p>
    <w:p>
      <w:pPr>
        <w:spacing w:line="400" w:lineRule="exact" w:after="0" w:before="0"/>
        <w:ind w:firstLine="480"/>
        <w:jc w:val="both"/>
      </w:pPr>
      <w:r>
        <w:rPr>
          <w:rFonts w:ascii="Times New Roman" w:hAnsi="Times New Roman" w:eastAsia="宋体" w:cs="Times New Roman"/>
          <w:b w:val="0"/>
          <w:sz w:val="24"/>
        </w:rPr>
        <w:t>管理员功能用例如表2-1所示。</w:t>
      </w:r>
    </w:p>
    <w:p>
      <w:pPr>
        <w:keepNext/>
        <w:spacing w:line="240" w:lineRule="exact" w:after="0" w:before="0"/>
        <w:ind w:firstLine="0"/>
        <w:jc w:val="center"/>
      </w:pPr>
      <w:r>
        <w:rPr>
          <w:rFonts w:ascii="Times New Roman" w:hAnsi="Times New Roman" w:eastAsia="黑体" w:cs="Times New Roman"/>
          <w:b w:val="0"/>
          <w:sz w:val="21"/>
        </w:rPr>
        <w:t>表2-1 管理员核心功能说明</w:t>
      </w:r>
    </w:p>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1633"/>
        <w:gridCol w:w="1633"/>
        <w:gridCol w:w="1633"/>
        <w:gridCol w:w="1633"/>
        <w:gridCol w:w="1633"/>
      </w:tblGrid>
      <w:tr>
        <w:tc>
          <w:tcPr>
            <w:tcW w:type="dxa" w:w="1633"/>
            <w:vAlign w:val="center"/>
            <w:tcBorders>
              <w:left w:val="nil"/>
              <w:right w:val="single" w:sz="4" w:space="0" w:color="auto"/>
              <w:insideH w:val="single" w:sz="6" w:space="0" w:color="auto"/>
              <w:insideV w:val="single" w:sz="6" w:space="0" w:color="auto"/>
              <w:top w:val="single" w:sz="4" w:space="0" w:color="auto"/>
              <w:bottom w:val="single" w:sz="4"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功能编号</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功能名称</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输入</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输出</w:t>
            </w:r>
          </w:p>
        </w:tc>
        <w:tc>
          <w:tcPr>
            <w:tcW w:type="dxa" w:w="1633"/>
            <w:vAlign w:val="center"/>
            <w:tcBorders>
              <w:left w:val="single" w:sz="4" w:space="0" w:color="auto"/>
              <w:right w:val="nil"/>
              <w:insideH w:val="single" w:sz="6" w:space="0" w:color="auto"/>
              <w:insideV w:val="single" w:sz="6" w:space="0" w:color="auto"/>
              <w:top w:val="single" w:sz="4" w:space="0" w:color="auto"/>
              <w:bottom w:val="single" w:sz="4"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说明</w:t>
            </w:r>
          </w:p>
        </w:tc>
      </w:tr>
      <w:tr>
        <w:tc>
          <w:tcPr>
            <w:tcW w:type="dxa" w:w="1633"/>
            <w:vAlign w:val="center"/>
            <w:tcBorders>
              <w:left w:val="nil"/>
              <w:right w:val="single" w:sz="4" w:space="0" w:color="auto"/>
              <w:insideH w:val="single" w:sz="6" w:space="0" w:color="auto"/>
              <w:insideV w:val="single" w:sz="6" w:space="0" w:color="auto"/>
              <w:top w:val="single" w:sz="4" w:space="0" w:color="auto"/>
              <w:bottom w:val="single" w:sz="4"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A01</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查看系统概览</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 token</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用户数、会话数、消息数、日志数</w:t>
            </w:r>
          </w:p>
        </w:tc>
        <w:tc>
          <w:tcPr>
            <w:tcW w:type="dxa" w:w="1633"/>
            <w:vAlign w:val="center"/>
            <w:tcBorders>
              <w:left w:val="single" w:sz="4" w:space="0" w:color="auto"/>
              <w:right w:val="nil"/>
              <w:insideH w:val="single" w:sz="6" w:space="0" w:color="auto"/>
              <w:insideV w:val="single" w:sz="6" w:space="0" w:color="auto"/>
              <w:top w:val="single" w:sz="4" w:space="0" w:color="auto"/>
              <w:bottom w:val="single" w:sz="4"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用于答辩演示与运行分析</w:t>
            </w:r>
          </w:p>
        </w:tc>
      </w:tr>
      <w:tr>
        <w:tc>
          <w:tcPr>
            <w:tcW w:type="dxa" w:w="1633"/>
            <w:vAlign w:val="center"/>
            <w:tcBorders>
              <w:left w:val="nil"/>
              <w:right w:val="single" w:sz="4" w:space="0" w:color="auto"/>
              <w:insideH w:val="single" w:sz="6" w:space="0" w:color="auto"/>
              <w:insideV w:val="single" w:sz="6" w:space="0" w:color="auto"/>
              <w:top w:val="single" w:sz="4" w:space="0" w:color="auto"/>
              <w:bottom w:val="single" w:sz="4"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A02</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查看系统日志</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 token</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日志列表</w:t>
            </w:r>
          </w:p>
        </w:tc>
        <w:tc>
          <w:tcPr>
            <w:tcW w:type="dxa" w:w="1633"/>
            <w:vAlign w:val="center"/>
            <w:tcBorders>
              <w:left w:val="single" w:sz="4" w:space="0" w:color="auto"/>
              <w:right w:val="nil"/>
              <w:insideH w:val="single" w:sz="6" w:space="0" w:color="auto"/>
              <w:insideV w:val="single" w:sz="6" w:space="0" w:color="auto"/>
              <w:top w:val="single" w:sz="4" w:space="0" w:color="auto"/>
              <w:bottom w:val="single" w:sz="4"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查看登录、问答、配置修改等事件</w:t>
            </w:r>
          </w:p>
        </w:tc>
      </w:tr>
      <w:tr>
        <w:tc>
          <w:tcPr>
            <w:tcW w:type="dxa" w:w="1633"/>
            <w:vAlign w:val="center"/>
            <w:tcBorders>
              <w:left w:val="nil"/>
              <w:right w:val="single" w:sz="4" w:space="0" w:color="auto"/>
              <w:insideH w:val="single" w:sz="6" w:space="0" w:color="auto"/>
              <w:insideV w:val="single" w:sz="6" w:space="0" w:color="auto"/>
              <w:top w:val="single" w:sz="4" w:space="0" w:color="auto"/>
              <w:bottom w:val="single" w:sz="4"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A03</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修改系统配置</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配置键、配置值</w:t>
            </w:r>
          </w:p>
        </w:tc>
        <w:tc>
          <w:tcPr>
            <w:tcW w:type="dxa" w:w="1633"/>
            <w:vAlign w:val="center"/>
            <w:tcBorders>
              <w:left w:val="single" w:sz="4" w:space="0" w:color="auto"/>
              <w:right w:val="single" w:sz="4" w:space="0" w:color="auto"/>
              <w:insideH w:val="single" w:sz="6" w:space="0" w:color="auto"/>
              <w:insideV w:val="single" w:sz="6" w:space="0" w:color="auto"/>
              <w:top w:val="single" w:sz="4" w:space="0" w:color="auto"/>
              <w:bottom w:val="single" w:sz="4"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最新配置</w:t>
            </w:r>
          </w:p>
        </w:tc>
        <w:tc>
          <w:tcPr>
            <w:tcW w:type="dxa" w:w="1633"/>
            <w:vAlign w:val="center"/>
            <w:tcBorders>
              <w:left w:val="single" w:sz="4" w:space="0" w:color="auto"/>
              <w:right w:val="nil"/>
              <w:insideH w:val="single" w:sz="6" w:space="0" w:color="auto"/>
              <w:insideV w:val="single" w:sz="6" w:space="0" w:color="auto"/>
              <w:top w:val="single" w:sz="4" w:space="0" w:color="auto"/>
              <w:bottom w:val="single" w:sz="4"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用于切换模型名或超时策略</w:t>
            </w:r>
          </w:p>
        </w:tc>
      </w:tr>
    </w:tbl>
    <w:p>
      <w:pPr>
        <w:spacing w:line="400" w:lineRule="exact" w:after="0" w:before="0"/>
        <w:ind w:firstLine="480"/>
        <w:jc w:val="both"/>
      </w:pPr>
      <w:r>
        <w:rPr>
          <w:rFonts w:ascii="Times New Roman" w:hAnsi="Times New Roman" w:eastAsia="宋体" w:cs="Times New Roman"/>
          <w:b w:val="0"/>
          <w:sz w:val="24"/>
        </w:rPr>
        <w:t>在中期检查阶段，系统角色之间的业务边界已经基本明确。普通用户关注问答体验与记录查看；业务管理人员关注内容维护与效果观察；系统管理员关注服务可用性、配置与日志。这种角色划分为后续绘制系统用例图提供了基础。系统核心用例如图2-1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图2-1.png"/>
                    <pic:cNvPicPr/>
                  </pic:nvPicPr>
                  <pic:blipFill>
                    <a:blip r:embed="rId35"/>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图2-1 系统角色与核心用例图</w:t>
      </w:r>
    </w:p>
    <w:p>
      <w:pPr>
        <w:spacing w:line="400" w:lineRule="exact" w:after="0" w:before="0"/>
        <w:ind w:firstLine="480"/>
        <w:jc w:val="both"/>
      </w:pPr>
      <w:r>
        <w:rPr>
          <w:rFonts w:ascii="Times New Roman" w:hAnsi="Times New Roman" w:eastAsia="宋体" w:cs="Times New Roman"/>
          <w:b w:val="0"/>
          <w:sz w:val="24"/>
        </w:rPr>
        <w:t>为进一步明确系统功能，下面给出关键用例描述。</w:t>
      </w:r>
    </w:p>
    <w:p>
      <w:pPr>
        <w:keepNext/>
        <w:spacing w:before="0" w:after="0" w:line="240" w:lineRule="exact"/>
        <w:ind w:firstLine="0"/>
        <w:jc w:val="center"/>
      </w:pPr>
      <w:r>
        <w:rPr>
          <w:rFonts w:ascii="Times New Roman" w:hAnsi="Times New Roman" w:eastAsia="黑体" w:cs="Times New Roman"/>
          <w:b w:val="0"/>
          <w:sz w:val="21"/>
        </w:rPr>
        <w:t>表2-2 用户登录用例描述</w:t>
      </w:r>
    </w:p>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用例编号</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UC02-01</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用例名称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用户登录</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用例概述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系统用户通过输入账号密码完成身份认证，获取访问系统功能所需的 token 与角色信息。</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主参与者</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系统用户</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用户已拥有合法账号，系统登录服务运行正常。</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后置条件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登录成功后系统返回 token、角色和会话标识，用户可访问后续功能接口。</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用户在登录页面输入账号和密码。</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前端将登录信息封装为请求并提交给服务端。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3</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服务端校验账号、密码和角色信息是否合法。</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4</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系统生成 token 与会话标识并返回给前端。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5</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前端保存登录状态并跳转到对应的功能页面。</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账号或密码错误时，系统返回登录失败提示。</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服务端不可用或网络中断时，系统提示用户稍后重试。</w:t>
            </w:r>
          </w:p>
        </w:tc>
      </w:tr>
    </w:tbl>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账号或密码错误时，系统返回登录失败提示。</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服务端不可用或网络中断时，系统提示用户稍后重试。</w:t>
            </w:r>
          </w:p>
        </w:tc>
      </w:tr>
    </w:tbl>
    <w:p>
      <w:pPr>
        <w:spacing w:line="400" w:lineRule="exact" w:after="0" w:before="0"/>
        <w:ind w:firstLine="480"/>
        <w:jc w:val="both"/>
      </w:pPr>
      <w:r>
        <w:rPr>
          <w:rFonts w:ascii="Times New Roman" w:hAnsi="Times New Roman" w:eastAsia="宋体" w:cs="Times New Roman"/>
          <w:b w:val="0"/>
          <w:sz w:val="24"/>
        </w:rPr>
        <w:t>表2-2主要说明系统用户进入平台时的认证过程，重点体现账号校验、角色识别和登录状态建立这三个环节。该用例是后续智能问答、历史记录查看以及后台管理操作的前提，也是系统权限控制设计的入口。</w:t>
      </w:r>
    </w:p>
    <w:p>
      <w:pPr>
        <w:keepNext/>
        <w:spacing w:before="0" w:after="0" w:line="240" w:lineRule="exact"/>
        <w:ind w:firstLine="0"/>
        <w:jc w:val="center"/>
      </w:pPr>
      <w:r>
        <w:rPr>
          <w:rFonts w:ascii="Times New Roman" w:hAnsi="Times New Roman" w:eastAsia="黑体" w:cs="Times New Roman"/>
          <w:b w:val="0"/>
          <w:sz w:val="21"/>
        </w:rPr>
        <w:t>表2-3 智能问答用例描述</w:t>
      </w:r>
    </w:p>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用例编号</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UC02-02</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用例名称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智能问答</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用例概述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普通用户提交自然语言问题后，系统完成请求转发、模型处理和答案返回，并保存会话历史。</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主参与者</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普通用户</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用户已登录成功，网关与 AI 服务均处于可用状态。</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后置条件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系统返回问答结果，当前会话新增一轮消息记录并更新会话标题或历史内容。</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用户在前端页面输入问题并提交。</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前端将包含 token 和问题内容的请求发送至系统接入层。</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3</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C++ 网关解析请求并转发给 Python AI 服务。</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4</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AI 服务校验身份、组织上下文并调用模型生成答案。</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5</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系统将答案返回给前端页面，同时保存当前问答记录。</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 无效时，服务端拒绝请求并返回身份校验失败信息。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上游 AI 服务异常或模型接口不可用时，系统返回错误提示。</w:t>
            </w:r>
          </w:p>
        </w:tc>
      </w:tr>
    </w:tbl>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 无效时，服务端拒绝请求并返回身份校验失败信息。</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上游 AI 服务异常或模型接口不可用时，系统返回错误提示。</w:t>
            </w:r>
          </w:p>
        </w:tc>
      </w:tr>
    </w:tbl>
    <w:p>
      <w:pPr>
        <w:spacing w:line="400" w:lineRule="exact" w:after="0" w:before="0"/>
        <w:ind w:firstLine="480"/>
        <w:jc w:val="both"/>
      </w:pPr>
      <w:r>
        <w:rPr>
          <w:rFonts w:ascii="Times New Roman" w:hAnsi="Times New Roman" w:eastAsia="宋体" w:cs="Times New Roman"/>
          <w:b w:val="0"/>
          <w:sz w:val="24"/>
        </w:rPr>
        <w:t>表2-3对应系统的核心业务闭环，反映了浏览器、C++ 网关和 Python AI 服务之间的协同处理关系。通过该用例可以说明系统不仅要完成自然语言问答，还要保证上下文组织、结果返回和历史记录持久化能够同时成立。</w:t>
      </w:r>
    </w:p>
    <w:p>
      <w:pPr>
        <w:keepNext/>
        <w:spacing w:before="0" w:after="0" w:line="240" w:lineRule="exact"/>
        <w:ind w:firstLine="0"/>
        <w:jc w:val="center"/>
      </w:pPr>
      <w:r>
        <w:rPr>
          <w:rFonts w:ascii="Times New Roman" w:hAnsi="Times New Roman" w:eastAsia="黑体" w:cs="Times New Roman"/>
          <w:b w:val="0"/>
          <w:sz w:val="21"/>
        </w:rPr>
        <w:t>表2-4 管理员配置维护用例描述</w:t>
      </w:r>
    </w:p>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用例编号</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UC02-03</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用例名称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配置维护</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用例概述</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系统管理员在后台页面查看并修改系统配置项，服务端保存最新配置并记录操作日志。</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主参与者</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系统管理员</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管理员已登录成功，具备配置维护权限。</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后置条件</w:t>
            </w:r>
          </w:p>
        </w:tc>
        <w:tc>
          <w:tcPr>
            <w:tcW w:type="dxa" w:w="5444"/>
            <w:gridSpan w:val="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系统配置被成功更新，日志中保留对应操作记录。</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管理员进入后台管理页面并查看当前配置。</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管理员选择需要修改的配置项并输入新的配置值。</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3</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前端将配置更新请求提交给服务端。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4</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服务端校验管理员权限后保存最新配置。</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5</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系统写入配置修改日志并将更新结果返回前端。</w:t>
            </w:r>
          </w:p>
        </w:tc>
      </w:tr>
      <w:tr>
        <w:tc>
          <w:tcPr>
            <w:tcW w:type="dxa" w:w="2722"/>
            <w:vMerge w:val="restart"/>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非管理员用户访问该接口时，系统拒绝请求。</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配置保存失败时，系统返回更新失败提示并保持原配置不变。</w:t>
            </w:r>
          </w:p>
        </w:tc>
      </w:tr>
    </w:tbl>
    <w:tbl>
      <w:tblPr>
        <w:tblW w:type="auto" w:w="0"/>
        <w:tblLook w:firstColumn="1" w:firstRow="1" w:lastColumn="0" w:lastRow="0" w:noHBand="0" w:noVBand="1" w:val="04A0"/>
        <w:tblBorders>
          <w:top w:val="single" w:sz="12" w:space="0" w:color="auto"/>
          <w:left w:val="nil"/>
          <w:bottom w:val="single" w:sz="12" w:space="0" w:color="auto"/>
          <w:right w:val="nil"/>
          <w:insideH w:val="single" w:sz="6" w:space="0" w:color="auto"/>
          <w:insideV w:val="single" w:sz="6" w:space="0" w:color="auto"/>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步骤</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活动</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非管理员用户访问该接口时，系统拒绝请求。</w:t>
            </w:r>
          </w:p>
        </w:tc>
      </w:tr>
      <w:tr>
        <w:tc>
          <w:tcPr>
            <w:tcW w:type="dxa" w:w="2722"/>
            <w:vAlign w:val="center"/>
            <w:tcBorders>
              <w:left w:val="nil"/>
              <w:top w:val="single" w:sz="4" w:space="0" w:color="auto"/>
              <w:bottom w:val="single" w:sz="4" w:space="0" w:color="auto"/>
              <w:right w:val="single" w:sz="4" w:space="0" w:color="auto"/>
              <w:insideH w:val="single" w:sz="6" w:space="0" w:color="auto"/>
              <w:insideV w:val="single" w:sz="6" w:space="0" w:color="auto"/>
              <w:start w:val="nil"/>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r>
          </w:p>
        </w:tc>
        <w:tc>
          <w:tcPr>
            <w:tcW w:type="dxa" w:w="2722"/>
            <w:vAlign w:val="center"/>
            <w:tcBorders>
              <w:top w:val="single" w:sz="4" w:space="0" w:color="auto"/>
              <w:bottom w:val="single" w:sz="4" w:space="0" w:color="auto"/>
              <w:left w:val="single" w:sz="4" w:space="0" w:color="auto"/>
              <w:right w:val="single" w:sz="4" w:space="0" w:color="auto"/>
              <w:insideH w:val="single" w:sz="6" w:space="0" w:color="auto"/>
              <w:insideV w:val="single" w:sz="6" w:space="0" w:color="auto"/>
              <w:start w:val="single" w:sz="4" w:space="0" w:color="auto"/>
              <w:end w:val="single" w:sz="4"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2a</w:t>
            </w:r>
          </w:p>
        </w:tc>
        <w:tc>
          <w:tcPr>
            <w:tcW w:type="dxa" w:w="2722"/>
            <w:vAlign w:val="center"/>
            <w:tcBorders>
              <w:right w:val="nil"/>
              <w:top w:val="single" w:sz="4" w:space="0" w:color="auto"/>
              <w:bottom w:val="single" w:sz="4" w:space="0" w:color="auto"/>
              <w:left w:val="single" w:sz="4" w:space="0" w:color="auto"/>
              <w:insideH w:val="single" w:sz="6" w:space="0" w:color="auto"/>
              <w:insideV w:val="single" w:sz="6" w:space="0" w:color="auto"/>
              <w:start w:val="single" w:sz="4" w:space="0" w:color="auto"/>
              <w:end w:val="nil"/>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配置保存失败时，系统返回更新失败提示并保持原配置不变。</w:t>
            </w:r>
          </w:p>
        </w:tc>
      </w:tr>
    </w:tbl>
    <w:p>
      <w:pPr>
        <w:pStyle w:val="2"/>
        <w:spacing w:line="416" w:lineRule="auto" w:after="260" w:before="260"/>
        <w:ind w:firstLine="0"/>
        <w:jc w:val="center"/>
      </w:pPr>
      <w:r>
        <w:rPr>
          <w:rFonts w:ascii="Times New Roman" w:hAnsi="Times New Roman" w:eastAsia="黑体" w:cs="Times New Roman"/>
          <w:b w:val="0"/>
          <w:sz w:val="30"/>
        </w:rPr>
        <w:t>2.6 业务流程分析</w:t>
      </w:r>
    </w:p>
    <w:p>
      <w:pPr>
        <w:spacing w:line="400" w:lineRule="exact" w:after="0" w:before="0"/>
        <w:ind w:firstLine="480"/>
        <w:jc w:val="both"/>
      </w:pPr>
      <w:r>
        <w:rPr>
          <w:rFonts w:ascii="Times New Roman" w:hAnsi="Times New Roman" w:eastAsia="宋体" w:cs="Times New Roman"/>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Pr>
        <w:pStyle w:val="3"/>
        <w:spacing w:line="416" w:lineRule="auto" w:after="260" w:before="260"/>
        <w:ind w:firstLine="0"/>
        <w:jc w:val="both"/>
      </w:pPr>
      <w:r>
        <w:rPr>
          <w:rFonts w:ascii="Times New Roman" w:hAnsi="Times New Roman" w:eastAsia="黑体" w:cs="Times New Roman"/>
          <w:b w:val="0"/>
          <w:sz w:val="28"/>
        </w:rPr>
        <w:t>2.6.1 用户问答业务流程</w:t>
      </w:r>
    </w:p>
    <w:p>
      <w:pPr>
        <w:spacing w:line="400" w:lineRule="exact" w:after="0" w:before="0"/>
        <w:ind w:firstLine="480"/>
        <w:jc w:val="both"/>
      </w:pPr>
      <w:r>
        <w:rPr>
          <w:rFonts w:ascii="Times New Roman" w:hAnsi="Times New Roman" w:eastAsia="宋体" w:cs="Times New Roman"/>
          <w:b w:val="0"/>
          <w:sz w:val="24"/>
        </w:rPr>
        <w:t>用户问答是本系统最核心的业务流程，其主要步骤如下：</w:t>
      </w:r>
    </w:p>
    <w:p>
      <w:pPr>
        <w:spacing w:line="400" w:lineRule="exact" w:after="0" w:before="0"/>
        <w:ind w:firstLine="480"/>
        <w:jc w:val="both"/>
      </w:pPr>
      <w:r>
        <w:rPr>
          <w:rFonts w:ascii="Times New Roman" w:hAnsi="Times New Roman" w:eastAsia="宋体" w:cs="Times New Roman"/>
          <w:b w:val="0"/>
          <w:sz w:val="24"/>
        </w:rPr>
        <w:t>1. 用户在前端页面输入账号密码并登录；</w:t>
      </w:r>
    </w:p>
    <w:p>
      <w:pPr>
        <w:spacing w:line="400" w:lineRule="exact" w:after="0" w:before="0"/>
        <w:ind w:firstLine="480"/>
        <w:jc w:val="both"/>
      </w:pPr>
      <w:r>
        <w:rPr>
          <w:rFonts w:ascii="Times New Roman" w:hAnsi="Times New Roman" w:eastAsia="宋体" w:cs="Times New Roman"/>
          <w:b w:val="0"/>
          <w:sz w:val="24"/>
        </w:rPr>
        <w:t>2. 前端携带 token 发起问答请求；</w:t>
      </w:r>
    </w:p>
    <w:p>
      <w:pPr>
        <w:spacing w:line="400" w:lineRule="exact" w:after="0" w:before="0"/>
        <w:ind w:firstLine="480"/>
        <w:jc w:val="both"/>
      </w:pPr>
      <w:r>
        <w:rPr>
          <w:rFonts w:ascii="Times New Roman" w:hAnsi="Times New Roman" w:eastAsia="宋体" w:cs="Times New Roman"/>
          <w:b w:val="0"/>
          <w:sz w:val="24"/>
        </w:rPr>
        <w:t>3. C++ 接入层接收 HTTP 请求并进行方法与路径校验；</w:t>
      </w:r>
    </w:p>
    <w:p>
      <w:pPr>
        <w:spacing w:line="400" w:lineRule="exact" w:after="0" w:before="0"/>
        <w:ind w:firstLine="480"/>
        <w:jc w:val="both"/>
      </w:pPr>
      <w:r>
        <w:rPr>
          <w:rFonts w:ascii="Times New Roman" w:hAnsi="Times New Roman" w:eastAsia="宋体" w:cs="Times New Roman"/>
          <w:b w:val="0"/>
          <w:sz w:val="24"/>
        </w:rPr>
        <w:t>4. 接入层将业务请求转发给 Python AI 服务；</w:t>
      </w:r>
    </w:p>
    <w:p>
      <w:pPr>
        <w:spacing w:line="400" w:lineRule="exact" w:after="0" w:before="0"/>
        <w:ind w:firstLine="480"/>
        <w:jc w:val="both"/>
      </w:pPr>
      <w:r>
        <w:rPr>
          <w:rFonts w:ascii="Times New Roman" w:hAnsi="Times New Roman" w:eastAsia="宋体" w:cs="Times New Roman"/>
          <w:b w:val="0"/>
          <w:sz w:val="24"/>
        </w:rPr>
        <w:t>5. AI 服务进行 token 校验、上下文组织和模型调用；</w:t>
      </w:r>
    </w:p>
    <w:p>
      <w:pPr>
        <w:spacing w:line="400" w:lineRule="exact" w:after="0" w:before="0"/>
        <w:ind w:firstLine="480"/>
        <w:jc w:val="both"/>
      </w:pPr>
      <w:r>
        <w:rPr>
          <w:rFonts w:ascii="Times New Roman" w:hAnsi="Times New Roman" w:eastAsia="宋体" w:cs="Times New Roman"/>
          <w:b w:val="0"/>
          <w:sz w:val="24"/>
        </w:rPr>
        <w:t>6. AI 服务返回答案，接入层再将结果返回给浏览器；</w:t>
      </w:r>
    </w:p>
    <w:p>
      <w:pPr>
        <w:spacing w:line="400" w:lineRule="exact" w:after="0" w:before="0"/>
        <w:ind w:firstLine="480"/>
        <w:jc w:val="both"/>
      </w:pPr>
      <w:r>
        <w:rPr>
          <w:rFonts w:ascii="Times New Roman" w:hAnsi="Times New Roman" w:eastAsia="宋体" w:cs="Times New Roman"/>
          <w:b w:val="0"/>
          <w:sz w:val="24"/>
        </w:rPr>
        <w:t>7. 系统保存消息记录、会话标题和日志信息。</w:t>
      </w:r>
    </w:p>
    <w:p>
      <w:pPr>
        <w:spacing w:line="400" w:lineRule="exact" w:after="0" w:before="0"/>
        <w:ind w:firstLine="480"/>
        <w:jc w:val="both"/>
      </w:pPr>
      <w:r>
        <w:rPr>
          <w:rFonts w:ascii="Times New Roman" w:hAnsi="Times New Roman" w:eastAsia="宋体" w:cs="Times New Roman"/>
          <w:b w:val="0"/>
          <w:sz w:val="24"/>
        </w:rPr>
        <w:t>该流程如图2-2所示。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图2-2.png"/>
                    <pic:cNvPicPr/>
                  </pic:nvPicPr>
                  <pic:blipFill>
                    <a:blip r:embed="rId36"/>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图2-2 用户问答业务流程图</w:t>
      </w:r>
    </w:p>
    <w:p>
      <w:pPr>
        <w:pStyle w:val="3"/>
        <w:spacing w:line="416" w:lineRule="auto" w:after="260" w:before="260"/>
        <w:ind w:firstLine="0"/>
        <w:jc w:val="both"/>
      </w:pPr>
      <w:r>
        <w:rPr>
          <w:rFonts w:ascii="Times New Roman" w:hAnsi="Times New Roman" w:eastAsia="黑体" w:cs="Times New Roman"/>
          <w:b w:val="0"/>
          <w:sz w:val="28"/>
        </w:rPr>
        <w:t>2.6.2 管理员运维业务流程</w:t>
      </w:r>
    </w:p>
    <w:p>
      <w:pPr>
        <w:spacing w:line="400" w:lineRule="exact" w:after="0" w:before="0"/>
        <w:ind w:firstLine="480"/>
        <w:jc w:val="both"/>
      </w:pPr>
      <w:r>
        <w:rPr>
          <w:rFonts w:ascii="Times New Roman" w:hAnsi="Times New Roman" w:eastAsia="宋体" w:cs="Times New Roman"/>
          <w:b w:val="0"/>
          <w:sz w:val="24"/>
        </w:rPr>
        <w:t>管理员运维流程主要围绕“查看”和“配置”两类动作展开，其步骤包括：</w:t>
      </w:r>
    </w:p>
    <w:p>
      <w:pPr>
        <w:spacing w:line="400" w:lineRule="exact" w:after="0" w:before="0"/>
        <w:ind w:firstLine="480"/>
        <w:jc w:val="both"/>
      </w:pPr>
      <w:r>
        <w:rPr>
          <w:rFonts w:ascii="Times New Roman" w:hAnsi="Times New Roman" w:eastAsia="宋体" w:cs="Times New Roman"/>
          <w:b w:val="0"/>
          <w:sz w:val="24"/>
        </w:rPr>
        <w:t>1. 管理员登录系统；</w:t>
      </w:r>
    </w:p>
    <w:p>
      <w:pPr>
        <w:spacing w:line="400" w:lineRule="exact" w:after="0" w:before="0"/>
        <w:ind w:firstLine="480"/>
        <w:jc w:val="both"/>
      </w:pPr>
      <w:r>
        <w:rPr>
          <w:rFonts w:ascii="Times New Roman" w:hAnsi="Times New Roman" w:eastAsia="宋体" w:cs="Times New Roman"/>
          <w:b w:val="0"/>
          <w:sz w:val="24"/>
        </w:rPr>
        <w:t>2. 前端请求系统概览信息和运行日志；</w:t>
      </w:r>
    </w:p>
    <w:p>
      <w:pPr>
        <w:spacing w:line="400" w:lineRule="exact" w:after="0" w:before="0"/>
        <w:ind w:firstLine="480"/>
        <w:jc w:val="both"/>
      </w:pPr>
      <w:r>
        <w:rPr>
          <w:rFonts w:ascii="Times New Roman" w:hAnsi="Times New Roman" w:eastAsia="宋体" w:cs="Times New Roman"/>
          <w:b w:val="0"/>
          <w:sz w:val="24"/>
        </w:rPr>
        <w:t>3. 服务端校验管理员权限；</w:t>
      </w:r>
    </w:p>
    <w:p>
      <w:pPr>
        <w:spacing w:line="400" w:lineRule="exact" w:after="0" w:before="0"/>
        <w:ind w:firstLine="480"/>
        <w:jc w:val="both"/>
      </w:pPr>
      <w:r>
        <w:rPr>
          <w:rFonts w:ascii="Times New Roman" w:hAnsi="Times New Roman" w:eastAsia="宋体" w:cs="Times New Roman"/>
          <w:b w:val="0"/>
          <w:sz w:val="24"/>
        </w:rPr>
        <w:t>4. 若管理员修改配置项，则服务端完成保存并写入日志；</w:t>
      </w:r>
    </w:p>
    <w:p>
      <w:pPr>
        <w:spacing w:line="400" w:lineRule="exact" w:after="0" w:before="0"/>
        <w:ind w:firstLine="480"/>
        <w:jc w:val="both"/>
      </w:pPr>
      <w:r>
        <w:rPr>
          <w:rFonts w:ascii="Times New Roman" w:hAnsi="Times New Roman" w:eastAsia="宋体" w:cs="Times New Roman"/>
          <w:b w:val="0"/>
          <w:sz w:val="24"/>
        </w:rPr>
        <w:t>5. 最新配置信息反馈到管理页面。</w:t>
      </w:r>
    </w:p>
    <w:p>
      <w:pPr>
        <w:spacing w:line="400" w:lineRule="exact" w:after="0" w:before="0"/>
        <w:ind w:firstLine="480"/>
        <w:jc w:val="both"/>
      </w:pPr>
      <w:r>
        <w:rPr>
          <w:rFonts w:ascii="Times New Roman" w:hAnsi="Times New Roman" w:eastAsia="宋体" w:cs="Times New Roman"/>
          <w:b w:val="0"/>
          <w:sz w:val="24"/>
        </w:rPr>
        <w:t>该流程如图2-3所示。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图2-3.png"/>
                    <pic:cNvPicPr/>
                  </pic:nvPicPr>
                  <pic:blipFill>
                    <a:blip r:embed="rId37"/>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图2-3 管理员运维业务流程图</w:t>
      </w:r>
    </w:p>
    <w:p>
      <w:pPr>
        <w:pStyle w:val="3"/>
        <w:spacing w:line="416" w:lineRule="auto" w:after="260" w:before="260"/>
        <w:ind w:firstLine="0"/>
        <w:jc w:val="both"/>
      </w:pPr>
      <w:r>
        <w:rPr>
          <w:rFonts w:ascii="Times New Roman" w:hAnsi="Times New Roman" w:eastAsia="黑体" w:cs="Times New Roman"/>
          <w:b w:val="0"/>
          <w:sz w:val="28"/>
        </w:rPr>
        <w:t>2.6.3 异常处理流程</w:t>
      </w:r>
    </w:p>
    <w:p>
      <w:pPr>
        <w:spacing w:line="400" w:lineRule="exact" w:after="0" w:before="0"/>
        <w:ind w:firstLine="480"/>
        <w:jc w:val="both"/>
      </w:pPr>
      <w:r>
        <w:rPr>
          <w:rFonts w:ascii="Times New Roman" w:hAnsi="Times New Roman" w:eastAsia="宋体" w:cs="Times New Roman"/>
          <w:b w:val="0"/>
          <w:sz w:val="24"/>
        </w:rPr>
        <w:t>系统在业务流程中还需要处理以下异常场景：</w:t>
      </w:r>
    </w:p>
    <w:p>
      <w:pPr>
        <w:spacing w:line="400" w:lineRule="exact" w:after="0" w:before="0"/>
        <w:ind w:firstLine="480"/>
        <w:jc w:val="both"/>
      </w:pPr>
      <w:r>
        <w:rPr>
          <w:rFonts w:ascii="Times New Roman" w:hAnsi="Times New Roman" w:eastAsia="宋体" w:cs="Times New Roman"/>
          <w:b w:val="0"/>
          <w:sz w:val="24"/>
        </w:rPr>
        <w:t>1. 用户提供无效 token；</w:t>
      </w:r>
    </w:p>
    <w:p>
      <w:pPr>
        <w:spacing w:line="400" w:lineRule="exact" w:after="0" w:before="0"/>
        <w:ind w:firstLine="480"/>
        <w:jc w:val="both"/>
      </w:pPr>
      <w:r>
        <w:rPr>
          <w:rFonts w:ascii="Times New Roman" w:hAnsi="Times New Roman" w:eastAsia="宋体" w:cs="Times New Roman"/>
          <w:b w:val="0"/>
          <w:sz w:val="24"/>
        </w:rPr>
        <w:t>2. 普通用户访问管理员接口；</w:t>
      </w:r>
    </w:p>
    <w:p>
      <w:pPr>
        <w:spacing w:line="400" w:lineRule="exact" w:after="0" w:before="0"/>
        <w:ind w:firstLine="480"/>
        <w:jc w:val="both"/>
      </w:pPr>
      <w:r>
        <w:rPr>
          <w:rFonts w:ascii="Times New Roman" w:hAnsi="Times New Roman" w:eastAsia="宋体" w:cs="Times New Roman"/>
          <w:b w:val="0"/>
          <w:sz w:val="24"/>
        </w:rPr>
        <w:t>3. 接入层收到不支持的请求方法；</w:t>
      </w:r>
    </w:p>
    <w:p>
      <w:pPr>
        <w:spacing w:line="400" w:lineRule="exact" w:after="0" w:before="0"/>
        <w:ind w:firstLine="480"/>
        <w:jc w:val="both"/>
      </w:pPr>
      <w:r>
        <w:rPr>
          <w:rFonts w:ascii="Times New Roman" w:hAnsi="Times New Roman" w:eastAsia="宋体" w:cs="Times New Roman"/>
          <w:b w:val="0"/>
          <w:sz w:val="24"/>
        </w:rPr>
        <w:t>4. C++ 网关无法连接上游 AI 服务；</w:t>
      </w:r>
    </w:p>
    <w:p>
      <w:pPr>
        <w:spacing w:line="400" w:lineRule="exact" w:after="0" w:before="0"/>
        <w:ind w:firstLine="480"/>
        <w:jc w:val="both"/>
      </w:pPr>
      <w:r>
        <w:rPr>
          <w:rFonts w:ascii="Times New Roman" w:hAnsi="Times New Roman" w:eastAsia="宋体" w:cs="Times New Roman"/>
          <w:b w:val="0"/>
          <w:sz w:val="24"/>
        </w:rPr>
        <w:t>5. 连接超时或客户端提前断开。</w:t>
      </w:r>
    </w:p>
    <w:p>
      <w:pPr>
        <w:spacing w:line="400" w:lineRule="exact" w:after="0" w:before="0"/>
        <w:ind w:firstLine="480"/>
        <w:jc w:val="both"/>
      </w:pPr>
      <w:r>
        <w:rPr>
          <w:rFonts w:ascii="Times New Roman" w:hAnsi="Times New Roman" w:eastAsia="宋体" w:cs="Times New Roman"/>
          <w:b w:val="0"/>
          <w:sz w:val="24"/>
        </w:rPr>
        <w:t>这些异常流程需要在系统设计阶段明确下来，以保证后续实现和测试时有据可依。</w:t>
      </w:r>
    </w:p>
    <w:p>
      <w:pPr>
        <w:pStyle w:val="2"/>
        <w:spacing w:line="416" w:lineRule="auto" w:after="260" w:before="260"/>
        <w:ind w:firstLine="0"/>
        <w:jc w:val="center"/>
      </w:pPr>
      <w:r>
        <w:rPr>
          <w:rFonts w:ascii="Times New Roman" w:hAnsi="Times New Roman" w:eastAsia="黑体" w:cs="Times New Roman"/>
          <w:b w:val="0"/>
          <w:sz w:val="30"/>
        </w:rPr>
        <w:t>2.7 数据与接口需求分析</w:t>
      </w:r>
    </w:p>
    <w:p>
      <w:pPr>
        <w:spacing w:line="400" w:lineRule="exact" w:after="0" w:before="0"/>
        <w:ind w:firstLine="480"/>
        <w:jc w:val="both"/>
      </w:pPr>
      <w:r>
        <w:rPr>
          <w:rFonts w:ascii="Times New Roman" w:hAnsi="Times New Roman" w:eastAsia="宋体" w:cs="Times New Roman"/>
          <w:b w:val="0"/>
          <w:sz w:val="24"/>
        </w:rPr>
        <w:t>从数据需求角度看，系统至少需要保存用户信息、会话信息、消息内容、配置参数和运行日志。其中，会话数据与消息数据需要支持一对多关系，以满足多轮对话存储需求；配置数据需要支持按键值方式存取，便于管理员维护；日志数据需要覆盖登录、问答、配置修改等关键事件。</w:t>
      </w:r>
    </w:p>
    <w:p>
      <w:pPr>
        <w:spacing w:line="400" w:lineRule="exact" w:after="0" w:before="0"/>
        <w:ind w:firstLine="480"/>
        <w:jc w:val="both"/>
      </w:pPr>
      <w:r>
        <w:rPr>
          <w:rFonts w:ascii="Times New Roman" w:hAnsi="Times New Roman" w:eastAsia="宋体" w:cs="Times New Roman"/>
          <w:b w:val="0"/>
          <w:sz w:val="24"/>
        </w:rPr>
        <w:t>从接口需求角度看，系统当前需要稳定支持以下接口：</w:t>
      </w:r>
    </w:p>
    <w:p>
      <w:pPr>
        <w:spacing w:line="400" w:lineRule="exact" w:after="0" w:before="0"/>
        <w:ind w:firstLine="480"/>
        <w:jc w:val="both"/>
      </w:pPr>
      <w:r>
        <w:rPr>
          <w:rFonts w:ascii="Times New Roman" w:hAnsi="Times New Roman" w:eastAsia="宋体" w:cs="Times New Roman"/>
          <w:b w:val="0"/>
          <w:sz w:val="24"/>
        </w:rPr>
        <w:t>1. /api/health：健康检查接口；</w:t>
      </w:r>
    </w:p>
    <w:p>
      <w:pPr>
        <w:spacing w:line="400" w:lineRule="exact" w:after="0" w:before="0"/>
        <w:ind w:firstLine="480"/>
        <w:jc w:val="both"/>
      </w:pPr>
      <w:r>
        <w:rPr>
          <w:rFonts w:ascii="Times New Roman" w:hAnsi="Times New Roman" w:eastAsia="宋体" w:cs="Times New Roman"/>
          <w:b w:val="0"/>
          <w:sz w:val="24"/>
        </w:rPr>
        <w:t>2. /api/login：登录接口；</w:t>
      </w:r>
    </w:p>
    <w:p>
      <w:pPr>
        <w:spacing w:line="400" w:lineRule="exact" w:after="0" w:before="0"/>
        <w:ind w:firstLine="480"/>
        <w:jc w:val="both"/>
      </w:pPr>
      <w:r>
        <w:rPr>
          <w:rFonts w:ascii="Times New Roman" w:hAnsi="Times New Roman" w:eastAsia="宋体" w:cs="Times New Roman"/>
          <w:b w:val="0"/>
          <w:sz w:val="24"/>
        </w:rPr>
        <w:t>3. /api/chat：智能问答接口；</w:t>
      </w:r>
    </w:p>
    <w:p>
      <w:pPr>
        <w:spacing w:line="400" w:lineRule="exact" w:after="0" w:before="0"/>
        <w:ind w:firstLine="480"/>
        <w:jc w:val="both"/>
      </w:pPr>
      <w:r>
        <w:rPr>
          <w:rFonts w:ascii="Times New Roman" w:hAnsi="Times New Roman" w:eastAsia="宋体" w:cs="Times New Roman"/>
          <w:b w:val="0"/>
          <w:sz w:val="24"/>
        </w:rPr>
        <w:t>4. /api/history：历史记录接口；</w:t>
      </w:r>
    </w:p>
    <w:p>
      <w:pPr>
        <w:spacing w:line="400" w:lineRule="exact" w:after="0" w:before="0"/>
        <w:ind w:firstLine="480"/>
        <w:jc w:val="both"/>
      </w:pPr>
      <w:r>
        <w:rPr>
          <w:rFonts w:ascii="Times New Roman" w:hAnsi="Times New Roman" w:eastAsia="宋体" w:cs="Times New Roman"/>
          <w:b w:val="0"/>
          <w:sz w:val="24"/>
        </w:rPr>
        <w:t>5. /api/admin/overview：系统概览接口；</w:t>
      </w:r>
    </w:p>
    <w:p>
      <w:pPr>
        <w:spacing w:line="400" w:lineRule="exact" w:after="0" w:before="0"/>
        <w:ind w:firstLine="480"/>
        <w:jc w:val="both"/>
      </w:pPr>
      <w:r>
        <w:rPr>
          <w:rFonts w:ascii="Times New Roman" w:hAnsi="Times New Roman" w:eastAsia="宋体" w:cs="Times New Roman"/>
          <w:b w:val="0"/>
          <w:sz w:val="24"/>
        </w:rPr>
        <w:t>6. /api/admin/logs：日志查看接口；</w:t>
      </w:r>
    </w:p>
    <w:p>
      <w:pPr>
        <w:spacing w:line="400" w:lineRule="exact" w:after="0" w:before="0"/>
        <w:ind w:firstLine="480"/>
        <w:jc w:val="both"/>
      </w:pPr>
      <w:r>
        <w:rPr>
          <w:rFonts w:ascii="Times New Roman" w:hAnsi="Times New Roman" w:eastAsia="宋体" w:cs="Times New Roman"/>
          <w:b w:val="0"/>
          <w:sz w:val="24"/>
        </w:rPr>
        <w:t>7. /api/admin/config：配置读取与更新接口。</w:t>
      </w:r>
    </w:p>
    <w:p>
      <w:pPr>
        <w:spacing w:line="400" w:lineRule="exact" w:after="0" w:before="0"/>
        <w:ind w:firstLine="480"/>
        <w:jc w:val="both"/>
      </w:pPr>
      <w:r>
        <w:rPr>
          <w:rFonts w:ascii="Times New Roman" w:hAnsi="Times New Roman" w:eastAsia="宋体" w:cs="Times New Roman"/>
          <w:b w:val="0"/>
          <w:sz w:val="24"/>
        </w:rPr>
        <w:t>这些接口构成了后续系统总体设计和详细实现的基础契约。</w:t>
      </w:r>
    </w:p>
    <w:p>
      <w:pPr>
        <w:pStyle w:val="2"/>
        <w:spacing w:line="416" w:lineRule="auto" w:after="260" w:before="260"/>
        <w:ind w:firstLine="0"/>
        <w:jc w:val="center"/>
      </w:pPr>
      <w:r>
        <w:rPr>
          <w:rFonts w:ascii="Times New Roman" w:hAnsi="Times New Roman" w:eastAsia="黑体" w:cs="Times New Roman"/>
          <w:b w:val="0"/>
          <w:sz w:val="30"/>
        </w:rPr>
        <w:t>2.8 本章小结</w:t>
      </w:r>
    </w:p>
    <w:p>
      <w:pPr>
        <w:spacing w:line="400" w:lineRule="exact" w:after="0" w:before="0"/>
        <w:ind w:firstLine="480"/>
        <w:jc w:val="both"/>
      </w:pPr>
      <w:r>
        <w:rPr>
          <w:rFonts w:ascii="Times New Roman" w:hAnsi="Times New Roman" w:eastAsia="宋体" w:cs="Times New Roman"/>
          <w:b w:val="0"/>
          <w:sz w:val="24"/>
        </w:rPr>
        <w:t>本章围绕系统建设目标，对项目的可行性、功能需求、非功能需求、系统角色、核心用例、业务流程以及数据与接口需求进行了分析。需求分析结果表明，本课题的核心不只是实现一个问答页面，而是围绕高并发接入、模型服务调用、会话管理、后台配置与跨环境运行形成一套完整的软件系统。这些结论将直接指导后续总体设计与模块实现。</w:t>
      </w:r>
    </w:p>
    <w:p>
      <w:pPr>
        <w:spacing w:line="400" w:lineRule="exact" w:before="0" w:after="0"/>
        <w:ind w:firstLine="0"/>
        <w:jc w:val="both"/>
      </w:pPr>
      <w:r>
        <w:br w:type="page"/>
      </w:r>
    </w:p>
    <w:p>
      <w:pPr>
        <w:pStyle w:val="1"/>
        <w:spacing w:line="578" w:lineRule="auto" w:after="330" w:before="340"/>
        <w:ind w:firstLine="0"/>
        <w:jc w:val="center"/>
      </w:pPr>
      <w:r>
        <w:rPr>
          <w:rFonts w:ascii="Times New Roman" w:hAnsi="Times New Roman" w:eastAsia="黑体" w:cs="Times New Roman"/>
          <w:b w:val="0"/>
          <w:sz w:val="36"/>
        </w:rPr>
        <w:t>第3章 系统概要设计</w:t>
      </w:r>
    </w:p>
    <w:p>
      <w:pPr>
        <w:pStyle w:val="2"/>
        <w:spacing w:line="416" w:lineRule="auto" w:after="260" w:before="260"/>
        <w:ind w:firstLine="0"/>
        <w:jc w:val="center"/>
      </w:pPr>
      <w:r>
        <w:rPr>
          <w:rFonts w:ascii="Times New Roman" w:hAnsi="Times New Roman" w:eastAsia="黑体" w:cs="Times New Roman"/>
          <w:b w:val="0"/>
          <w:sz w:val="30"/>
        </w:rPr>
        <w:t>3.1 系统设计原则</w:t>
      </w:r>
    </w:p>
    <w:p>
      <w:pPr>
        <w:spacing w:line="400" w:lineRule="exact" w:after="0" w:before="0"/>
        <w:ind w:firstLine="480"/>
        <w:jc w:val="both"/>
      </w:pPr>
      <w:r>
        <w:rPr>
          <w:rFonts w:ascii="Times New Roman" w:hAnsi="Times New Roman" w:eastAsia="宋体" w:cs="Times New Roman"/>
          <w:b w:val="0"/>
          <w:sz w:val="24"/>
        </w:rPr>
        <w:t>为保证系统满足毕业设计实现与论文表达双重需求，在总体设计中遵循以下原则：</w:t>
      </w:r>
    </w:p>
    <w:p>
      <w:pPr>
        <w:spacing w:line="400" w:lineRule="exact" w:after="0" w:before="0"/>
        <w:ind w:firstLine="480"/>
        <w:jc w:val="both"/>
      </w:pPr>
      <w:r>
        <w:rPr>
          <w:rFonts w:ascii="Times New Roman" w:hAnsi="Times New Roman" w:eastAsia="宋体" w:cs="Times New Roman"/>
          <w:b w:val="0"/>
          <w:sz w:val="24"/>
        </w:rPr>
        <w:t>1. 分层解耦原则：接入层、AI 业务层、数据层彼此分离。</w:t>
      </w:r>
    </w:p>
    <w:p>
      <w:pPr>
        <w:spacing w:line="400" w:lineRule="exact" w:after="0" w:before="0"/>
        <w:ind w:firstLine="480"/>
        <w:jc w:val="both"/>
      </w:pPr>
      <w:r>
        <w:rPr>
          <w:rFonts w:ascii="Times New Roman" w:hAnsi="Times New Roman" w:eastAsia="宋体" w:cs="Times New Roman"/>
          <w:b w:val="0"/>
          <w:sz w:val="24"/>
        </w:rPr>
        <w:t>2. 高性能优先原则：高并发接入与连接管理交由 C++ 层负责。</w:t>
      </w:r>
    </w:p>
    <w:p>
      <w:pPr>
        <w:spacing w:line="400" w:lineRule="exact" w:after="0" w:before="0"/>
        <w:ind w:firstLine="480"/>
        <w:jc w:val="both"/>
      </w:pPr>
      <w:r>
        <w:rPr>
          <w:rFonts w:ascii="Times New Roman" w:hAnsi="Times New Roman" w:eastAsia="宋体" w:cs="Times New Roman"/>
          <w:b w:val="0"/>
          <w:sz w:val="24"/>
        </w:rPr>
        <w:t>3. 易实现原则：模型调用与业务封装交由 Python 层负责，降低开发难度。</w:t>
      </w:r>
    </w:p>
    <w:p>
      <w:pPr>
        <w:spacing w:line="400" w:lineRule="exact" w:after="0" w:before="0"/>
        <w:ind w:firstLine="480"/>
        <w:jc w:val="both"/>
      </w:pPr>
      <w:r>
        <w:rPr>
          <w:rFonts w:ascii="Times New Roman" w:hAnsi="Times New Roman" w:eastAsia="宋体" w:cs="Times New Roman"/>
          <w:b w:val="0"/>
          <w:sz w:val="24"/>
        </w:rPr>
        <w:t>4. 可扩展原则：预留日志、知识库、流式输出与权限控制扩展点。</w:t>
      </w:r>
    </w:p>
    <w:p>
      <w:pPr>
        <w:pStyle w:val="2"/>
        <w:spacing w:line="416" w:lineRule="auto" w:after="260" w:before="260"/>
        <w:ind w:firstLine="0"/>
        <w:jc w:val="center"/>
      </w:pPr>
      <w:r>
        <w:rPr>
          <w:rFonts w:ascii="Times New Roman" w:hAnsi="Times New Roman" w:eastAsia="黑体" w:cs="Times New Roman"/>
          <w:b w:val="0"/>
          <w:sz w:val="30"/>
        </w:rPr>
        <w:t>3.2 系统总体架构</w:t>
      </w:r>
    </w:p>
    <w:p>
      <w:pPr>
        <w:spacing w:line="400" w:lineRule="exact" w:after="0" w:before="0"/>
        <w:ind w:firstLine="480"/>
        <w:jc w:val="both"/>
      </w:pPr>
      <w:r>
        <w:rPr>
          <w:rFonts w:ascii="Times New Roman" w:hAnsi="Times New Roman" w:eastAsia="宋体" w:cs="Times New Roman"/>
          <w:b w:val="0"/>
          <w:sz w:val="24"/>
        </w:rPr>
        <w:t>系统总体采用四层结构：</w:t>
      </w:r>
    </w:p>
    <w:p>
      <w:pPr>
        <w:spacing w:line="400" w:lineRule="exact" w:after="0" w:before="0"/>
        <w:ind w:firstLine="480"/>
        <w:jc w:val="both"/>
      </w:pPr>
      <w:r>
        <w:rPr>
          <w:rFonts w:ascii="Times New Roman" w:hAnsi="Times New Roman" w:eastAsia="宋体" w:cs="Times New Roman"/>
          <w:b w:val="0"/>
          <w:sz w:val="24"/>
        </w:rPr>
        <w:t>1. 表现层：Web 前端页面，负责用户输入、结果展示和管理操作。</w:t>
      </w:r>
    </w:p>
    <w:p>
      <w:pPr>
        <w:spacing w:line="400" w:lineRule="exact" w:after="0" w:before="0"/>
        <w:ind w:firstLine="480"/>
        <w:jc w:val="both"/>
      </w:pPr>
      <w:r>
        <w:rPr>
          <w:rFonts w:ascii="Times New Roman" w:hAnsi="Times New Roman" w:eastAsia="宋体" w:cs="Times New Roman"/>
          <w:b w:val="0"/>
          <w:sz w:val="24"/>
        </w:rPr>
        <w:t>2. 接入层：C++ 高并发服务器，负责 Socket 通信、HTTP 解析、连接管理、请求转发。</w:t>
      </w:r>
    </w:p>
    <w:p>
      <w:pPr>
        <w:spacing w:line="400" w:lineRule="exact" w:after="0" w:before="0"/>
        <w:ind w:firstLine="480"/>
        <w:jc w:val="both"/>
      </w:pPr>
      <w:r>
        <w:rPr>
          <w:rFonts w:ascii="Times New Roman" w:hAnsi="Times New Roman" w:eastAsia="宋体" w:cs="Times New Roman"/>
          <w:b w:val="0"/>
          <w:sz w:val="24"/>
        </w:rPr>
        <w:t>3. 智能服务层：Python FastAPI 服务，负责 Prompt 组织、大模型接口调用和结果处理。</w:t>
      </w:r>
    </w:p>
    <w:p>
      <w:pPr>
        <w:spacing w:line="400" w:lineRule="exact" w:after="0" w:before="0"/>
        <w:ind w:firstLine="480"/>
        <w:jc w:val="both"/>
      </w:pPr>
      <w:r>
        <w:rPr>
          <w:rFonts w:ascii="Times New Roman" w:hAnsi="Times New Roman" w:eastAsia="宋体" w:cs="Times New Roman"/>
          <w:b w:val="0"/>
          <w:sz w:val="24"/>
        </w:rPr>
        <w:t>4. 数据层：MySQL 数据库，负责用户、日志、会话与配置数据存储。</w:t>
      </w:r>
    </w:p>
    <w:p>
      <w:pPr>
        <w:spacing w:line="400" w:lineRule="exact" w:after="0" w:before="0"/>
        <w:ind w:firstLine="480"/>
        <w:jc w:val="both"/>
      </w:pPr>
      <w:r>
        <w:rPr>
          <w:rFonts w:ascii="Times New Roman" w:hAnsi="Times New Roman" w:eastAsia="宋体" w:cs="Times New Roman"/>
          <w:b w:val="0"/>
          <w:sz w:val="24"/>
        </w:rPr>
        <w:t>系统总体结构如图3-1所示。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图3-1.png"/>
                    <pic:cNvPicPr/>
                  </pic:nvPicPr>
                  <pic:blipFill>
                    <a:blip r:embed="rId38"/>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图3-1 系统总体结构图</w:t>
      </w:r>
    </w:p>
    <w:p>
      <w:pPr>
        <w:pStyle w:val="2"/>
        <w:spacing w:line="416" w:lineRule="auto" w:after="260" w:before="260"/>
        <w:ind w:firstLine="0"/>
        <w:jc w:val="center"/>
      </w:pPr>
      <w:r>
        <w:rPr>
          <w:rFonts w:ascii="Times New Roman" w:hAnsi="Times New Roman" w:eastAsia="黑体" w:cs="Times New Roman"/>
          <w:b w:val="0"/>
          <w:sz w:val="30"/>
        </w:rPr>
        <w:t>3.3 功能模块设计</w:t>
      </w:r>
    </w:p>
    <w:p>
      <w:pPr>
        <w:pStyle w:val="3"/>
        <w:spacing w:line="416" w:lineRule="auto" w:after="260" w:before="260"/>
        <w:ind w:firstLine="0"/>
        <w:jc w:val="both"/>
      </w:pPr>
      <w:r>
        <w:rPr>
          <w:rFonts w:ascii="Times New Roman" w:hAnsi="Times New Roman" w:eastAsia="黑体" w:cs="Times New Roman"/>
          <w:b w:val="0"/>
          <w:sz w:val="28"/>
        </w:rPr>
        <w:t>3.3.1 网络通信模块</w:t>
      </w:r>
    </w:p>
    <w:p>
      <w:pPr>
        <w:spacing w:line="400" w:lineRule="exact" w:after="0" w:before="0"/>
        <w:ind w:firstLine="480"/>
        <w:jc w:val="both"/>
      </w:pPr>
      <w:r>
        <w:rPr>
          <w:rFonts w:ascii="Times New Roman" w:hAnsi="Times New Roman" w:eastAsia="宋体" w:cs="Times New Roman"/>
          <w:b w:val="0"/>
          <w:sz w:val="24"/>
        </w:rPr>
        <w:t>网络通信模块负责监听客户端连接、接收请求数据、发送响应结果，并与 Epoll 事件机制协同工作，是系统高并发能力的基础。</w:t>
      </w:r>
    </w:p>
    <w:p>
      <w:pPr>
        <w:pStyle w:val="3"/>
        <w:spacing w:line="416" w:lineRule="auto" w:after="260" w:before="260"/>
        <w:ind w:firstLine="0"/>
        <w:jc w:val="both"/>
      </w:pPr>
      <w:r>
        <w:rPr>
          <w:rFonts w:ascii="Times New Roman" w:hAnsi="Times New Roman" w:eastAsia="黑体" w:cs="Times New Roman"/>
          <w:b w:val="0"/>
          <w:sz w:val="28"/>
        </w:rPr>
        <w:t>3.3.2 请求解析模块</w:t>
      </w:r>
    </w:p>
    <w:p>
      <w:pPr>
        <w:spacing w:line="400" w:lineRule="exact" w:after="0" w:before="0"/>
        <w:ind w:firstLine="480"/>
        <w:jc w:val="both"/>
      </w:pPr>
      <w:r>
        <w:rPr>
          <w:rFonts w:ascii="Times New Roman" w:hAnsi="Times New Roman" w:eastAsia="宋体" w:cs="Times New Roman"/>
          <w:b w:val="0"/>
          <w:sz w:val="24"/>
        </w:rPr>
        <w:t>请求解析模块基于 HTTP 有限状态机实现，对请求行、请求头和消息体进行解析，提取路径、参数和正文内容，为后续业务处理提供标准化数据结构。</w:t>
      </w:r>
    </w:p>
    <w:p>
      <w:pPr>
        <w:pStyle w:val="3"/>
        <w:spacing w:line="416" w:lineRule="auto" w:after="260" w:before="260"/>
        <w:ind w:firstLine="0"/>
        <w:jc w:val="both"/>
      </w:pPr>
      <w:r>
        <w:rPr>
          <w:rFonts w:ascii="Times New Roman" w:hAnsi="Times New Roman" w:eastAsia="黑体" w:cs="Times New Roman"/>
          <w:b w:val="0"/>
          <w:sz w:val="28"/>
        </w:rPr>
        <w:t>3.3.3 线程池调度模块</w:t>
      </w:r>
    </w:p>
    <w:p>
      <w:pPr>
        <w:spacing w:line="400" w:lineRule="exact" w:after="0" w:before="0"/>
        <w:ind w:firstLine="480"/>
        <w:jc w:val="both"/>
      </w:pPr>
      <w:r>
        <w:rPr>
          <w:rFonts w:ascii="Times New Roman" w:hAnsi="Times New Roman" w:eastAsia="宋体" w:cs="Times New Roman"/>
          <w:b w:val="0"/>
          <w:sz w:val="24"/>
        </w:rPr>
        <w:t>线程池调度模块接收主线程分发的任务，负责执行非阻塞业务逻辑，避免因单线程串行处理导致整体吞吐下降。</w:t>
      </w:r>
    </w:p>
    <w:p>
      <w:pPr>
        <w:pStyle w:val="3"/>
        <w:spacing w:line="416" w:lineRule="auto" w:after="260" w:before="260"/>
        <w:ind w:firstLine="0"/>
        <w:jc w:val="both"/>
      </w:pPr>
      <w:r>
        <w:rPr>
          <w:rFonts w:ascii="Times New Roman" w:hAnsi="Times New Roman" w:eastAsia="黑体" w:cs="Times New Roman"/>
          <w:b w:val="0"/>
          <w:sz w:val="28"/>
        </w:rPr>
        <w:t>3.3.4 连接管理模块</w:t>
      </w:r>
    </w:p>
    <w:p>
      <w:pPr>
        <w:spacing w:line="400" w:lineRule="exact" w:after="0" w:before="0"/>
        <w:ind w:firstLine="480"/>
        <w:jc w:val="both"/>
      </w:pPr>
      <w:r>
        <w:rPr>
          <w:rFonts w:ascii="Times New Roman" w:hAnsi="Times New Roman" w:eastAsia="宋体" w:cs="Times New Roman"/>
          <w:b w:val="0"/>
          <w:sz w:val="24"/>
        </w:rPr>
        <w:t>连接管理模块根据客户端活跃情况维护定时器，对长时间无响应连接和异常连接进行清理，防止连接泄漏。</w:t>
      </w:r>
    </w:p>
    <w:p>
      <w:pPr>
        <w:pStyle w:val="3"/>
        <w:spacing w:line="416" w:lineRule="auto" w:after="260" w:before="260"/>
        <w:ind w:firstLine="0"/>
        <w:jc w:val="both"/>
      </w:pPr>
      <w:r>
        <w:rPr>
          <w:rFonts w:ascii="Times New Roman" w:hAnsi="Times New Roman" w:eastAsia="黑体" w:cs="Times New Roman"/>
          <w:b w:val="0"/>
          <w:sz w:val="28"/>
        </w:rPr>
        <w:t>3.3.5 AI 推理服务模块</w:t>
      </w:r>
    </w:p>
    <w:p>
      <w:pPr>
        <w:spacing w:line="400" w:lineRule="exact" w:after="0" w:before="0"/>
        <w:ind w:firstLine="480"/>
        <w:jc w:val="both"/>
      </w:pPr>
      <w:r>
        <w:rPr>
          <w:rFonts w:ascii="Times New Roman" w:hAnsi="Times New Roman" w:eastAsia="宋体" w:cs="Times New Roman"/>
          <w:b w:val="0"/>
          <w:sz w:val="24"/>
        </w:rPr>
        <w:t>AI 推理服务模块部署在 Python 侧，包括接口封装、上下文拼接、调用外部大模型服务和结果格式化处理等功能。</w:t>
      </w:r>
    </w:p>
    <w:p>
      <w:pPr>
        <w:pStyle w:val="3"/>
        <w:spacing w:line="416" w:lineRule="auto" w:after="260" w:before="260"/>
        <w:ind w:firstLine="0"/>
        <w:jc w:val="both"/>
      </w:pPr>
      <w:r>
        <w:rPr>
          <w:rFonts w:ascii="Times New Roman" w:hAnsi="Times New Roman" w:eastAsia="黑体" w:cs="Times New Roman"/>
          <w:b w:val="0"/>
          <w:sz w:val="28"/>
        </w:rPr>
        <w:t>3.3.6 数据存储模块</w:t>
      </w:r>
    </w:p>
    <w:p>
      <w:pPr>
        <w:spacing w:line="400" w:lineRule="exact" w:after="0" w:before="0"/>
        <w:ind w:firstLine="480"/>
        <w:jc w:val="both"/>
      </w:pPr>
      <w:r>
        <w:rPr>
          <w:rFonts w:ascii="Times New Roman" w:hAnsi="Times New Roman" w:eastAsia="宋体" w:cs="Times New Roman"/>
          <w:b w:val="0"/>
          <w:sz w:val="24"/>
        </w:rPr>
        <w:t>数据存储模块负责持久化用户账户信息、历史对话、系统日志和配置参数，并为后台管理页面提供数据支撑。</w:t>
      </w:r>
    </w:p>
    <w:p>
      <w:pPr>
        <w:pStyle w:val="2"/>
        <w:spacing w:line="416" w:lineRule="auto" w:after="260" w:before="260"/>
        <w:ind w:firstLine="0"/>
        <w:jc w:val="center"/>
      </w:pPr>
      <w:r>
        <w:rPr>
          <w:rFonts w:ascii="Times New Roman" w:hAnsi="Times New Roman" w:eastAsia="黑体" w:cs="Times New Roman"/>
          <w:b w:val="0"/>
          <w:sz w:val="30"/>
        </w:rPr>
        <w:t>3.4 数据库设计</w:t>
      </w:r>
    </w:p>
    <w:p>
      <w:pPr>
        <w:spacing w:line="400" w:lineRule="exact" w:after="0" w:before="0"/>
        <w:ind w:firstLine="480"/>
        <w:jc w:val="both"/>
      </w:pPr>
      <w:r>
        <w:rPr>
          <w:rFonts w:ascii="Times New Roman" w:hAnsi="Times New Roman" w:eastAsia="宋体" w:cs="Times New Roman"/>
          <w:b w:val="0"/>
          <w:sz w:val="24"/>
        </w:rPr>
        <w:t>根据系统功能需求，数据库主要包含以下数据表：</w:t>
      </w:r>
    </w:p>
    <w:p>
      <w:pPr>
        <w:spacing w:line="400" w:lineRule="exact" w:after="0" w:before="0"/>
        <w:ind w:firstLine="480"/>
        <w:jc w:val="both"/>
      </w:pPr>
      <w:r>
        <w:rPr>
          <w:rFonts w:ascii="Times New Roman" w:hAnsi="Times New Roman" w:eastAsia="宋体" w:cs="Times New Roman"/>
          <w:b w:val="0"/>
          <w:sz w:val="24"/>
        </w:rPr>
        <w:t>1. 用户表 user：存储用户账号、密码、角色和创建时间。</w:t>
      </w:r>
    </w:p>
    <w:p>
      <w:pPr>
        <w:spacing w:line="400" w:lineRule="exact" w:after="0" w:before="0"/>
        <w:ind w:firstLine="480"/>
        <w:jc w:val="both"/>
      </w:pPr>
      <w:r>
        <w:rPr>
          <w:rFonts w:ascii="Times New Roman" w:hAnsi="Times New Roman" w:eastAsia="宋体" w:cs="Times New Roman"/>
          <w:b w:val="0"/>
          <w:sz w:val="24"/>
        </w:rPr>
        <w:t>2. 会话表 chat_session：存储会话编号、所属用户、创建时间和状态。</w:t>
      </w:r>
    </w:p>
    <w:p>
      <w:pPr>
        <w:spacing w:line="400" w:lineRule="exact" w:after="0" w:before="0"/>
        <w:ind w:firstLine="480"/>
        <w:jc w:val="both"/>
      </w:pPr>
      <w:r>
        <w:rPr>
          <w:rFonts w:ascii="Times New Roman" w:hAnsi="Times New Roman" w:eastAsia="宋体" w:cs="Times New Roman"/>
          <w:b w:val="0"/>
          <w:sz w:val="24"/>
        </w:rPr>
        <w:t>3. 消息表 chat_message：存储问题、回答、时间戳和消息顺序。</w:t>
      </w:r>
    </w:p>
    <w:p>
      <w:pPr>
        <w:spacing w:line="400" w:lineRule="exact" w:after="0" w:before="0"/>
        <w:ind w:firstLine="480"/>
        <w:jc w:val="both"/>
      </w:pPr>
      <w:r>
        <w:rPr>
          <w:rFonts w:ascii="Times New Roman" w:hAnsi="Times New Roman" w:eastAsia="宋体" w:cs="Times New Roman"/>
          <w:b w:val="0"/>
          <w:sz w:val="24"/>
        </w:rPr>
        <w:t>4. 配置表 system_config：存储模型名称、接口地址、超时时间等系统参数。</w:t>
      </w:r>
    </w:p>
    <w:p>
      <w:pPr>
        <w:spacing w:line="400" w:lineRule="exact" w:after="0" w:before="0"/>
        <w:ind w:firstLine="480"/>
        <w:jc w:val="both"/>
      </w:pPr>
      <w:r>
        <w:rPr>
          <w:rFonts w:ascii="Times New Roman" w:hAnsi="Times New Roman" w:eastAsia="宋体" w:cs="Times New Roman"/>
          <w:b w:val="0"/>
          <w:sz w:val="24"/>
        </w:rPr>
        <w:t>5. 日志表 system_log：存储关键业务日志和异常信息。</w:t>
      </w:r>
    </w:p>
    <w:p>
      <w:pPr>
        <w:spacing w:line="400" w:lineRule="exact" w:after="0" w:before="0"/>
        <w:ind w:firstLine="480"/>
        <w:jc w:val="both"/>
      </w:pPr>
      <w:r>
        <w:rPr>
          <w:rFonts w:ascii="Times New Roman" w:hAnsi="Times New Roman" w:eastAsia="宋体" w:cs="Times New Roman"/>
          <w:b w:val="0"/>
          <w:sz w:val="24"/>
        </w:rPr>
        <w:t>用户表结构如表3-1所示。</w:t>
      </w:r>
    </w:p>
    <w:p>
      <w:pPr>
        <w:keepNext/>
        <w:spacing w:line="240" w:lineRule="exact" w:after="0" w:before="0"/>
        <w:ind w:firstLine="0"/>
        <w:jc w:val="center"/>
      </w:pPr>
      <w:r>
        <w:rPr>
          <w:rFonts w:ascii="Times New Roman" w:hAnsi="Times New Roman" w:eastAsia="黑体" w:cs="Times New Roman"/>
          <w:b w:val="0"/>
          <w:sz w:val="21"/>
        </w:rPr>
        <w:t>表3-1 用户表结构</w:t>
      </w:r>
    </w:p>
    <w:tbl>
      <w:tblPr>
        <w:tblStyle w:val="af6"/>
        <w:tblW w:type="auto" w:w="0"/>
        <w:tblLook w:firstColumn="1" w:firstRow="1" w:lastColumn="0" w:lastRow="0" w:noHBand="0" w:noVBand="1" w:val="04A0"/>
        <w:tblBorders>
          <w:top w:val="single" w:sz="12" w:space="0" w:color="auto"/>
          <w:left w:val="single" w:sz="6" w:space="0" w:color="auto"/>
          <w:bottom w:val="single" w:sz="12" w:space="0" w:color="auto"/>
          <w:right w:val="single" w:sz="6" w:space="0" w:color="auto"/>
          <w:insideH w:val="single" w:sz="6" w:space="0" w:color="auto"/>
          <w:insideV w:val="single" w:sz="6" w:space="0" w:color="auto"/>
        </w:tblBorders>
      </w:tblPr>
      <w:tblGrid>
        <w:gridCol w:w="2041"/>
        <w:gridCol w:w="2041"/>
        <w:gridCol w:w="2041"/>
        <w:gridCol w:w="2041"/>
      </w:tblGrid>
      <w:tr>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字段</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类型</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长度</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备注</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主键，自增</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username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64</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用户名</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password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128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密码摘要</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role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32</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用户角色</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create_time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datetime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创建时间</w:t>
            </w:r>
          </w:p>
        </w:tc>
      </w:tr>
    </w:tbl>
    <w:p>
      <w:pPr>
        <w:spacing w:line="400" w:lineRule="exact" w:after="0" w:before="0"/>
        <w:ind w:firstLine="480"/>
        <w:jc w:val="both"/>
      </w:pPr>
      <w:r>
        <w:rPr>
          <w:rFonts w:ascii="Times New Roman" w:hAnsi="Times New Roman" w:eastAsia="宋体" w:cs="Times New Roman"/>
          <w:b w:val="0"/>
          <w:sz w:val="24"/>
        </w:rPr>
        <w:t>会话表结构如表3-2所示。</w:t>
      </w:r>
    </w:p>
    <w:p>
      <w:pPr>
        <w:keepNext/>
        <w:spacing w:line="240" w:lineRule="exact" w:after="0" w:before="0"/>
        <w:ind w:firstLine="0"/>
        <w:jc w:val="center"/>
      </w:pPr>
      <w:r>
        <w:rPr>
          <w:rFonts w:ascii="Times New Roman" w:hAnsi="Times New Roman" w:eastAsia="黑体" w:cs="Times New Roman"/>
          <w:b w:val="0"/>
          <w:sz w:val="21"/>
        </w:rPr>
        <w:t>表3-2 会话表结构</w:t>
      </w:r>
    </w:p>
    <w:tbl>
      <w:tblPr>
        <w:tblStyle w:val="af6"/>
        <w:tblW w:type="auto" w:w="0"/>
        <w:tblLook w:firstColumn="1" w:firstRow="1" w:lastColumn="0" w:lastRow="0" w:noHBand="0" w:noVBand="1" w:val="04A0"/>
        <w:tblBorders>
          <w:top w:val="single" w:sz="12" w:space="0" w:color="auto"/>
          <w:left w:val="single" w:sz="6" w:space="0" w:color="auto"/>
          <w:bottom w:val="single" w:sz="12" w:space="0" w:color="auto"/>
          <w:right w:val="single" w:sz="6" w:space="0" w:color="auto"/>
          <w:insideH w:val="single" w:sz="6" w:space="0" w:color="auto"/>
          <w:insideV w:val="single" w:sz="6" w:space="0" w:color="auto"/>
        </w:tblBorders>
      </w:tblPr>
      <w:tblGrid>
        <w:gridCol w:w="2041"/>
        <w:gridCol w:w="2041"/>
        <w:gridCol w:w="2041"/>
        <w:gridCol w:w="2041"/>
      </w:tblGrid>
      <w:tr>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字段</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类型</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长度</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备注</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主键，自增</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session_code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64</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会话唯一标识</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user_id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用户编号</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title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128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会话标题</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created_at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datetime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创建时间</w:t>
            </w:r>
          </w:p>
        </w:tc>
      </w:tr>
    </w:tbl>
    <w:p>
      <w:pPr>
        <w:spacing w:line="400" w:lineRule="exact" w:after="0" w:before="0"/>
        <w:ind w:firstLine="480"/>
        <w:jc w:val="both"/>
      </w:pPr>
      <w:r>
        <w:rPr>
          <w:rFonts w:ascii="Times New Roman" w:hAnsi="Times New Roman" w:eastAsia="宋体" w:cs="Times New Roman"/>
          <w:b w:val="0"/>
          <w:sz w:val="24"/>
        </w:rPr>
        <w:t>消息表结构如表3-3所示。</w:t>
      </w:r>
    </w:p>
    <w:p>
      <w:pPr>
        <w:keepNext/>
        <w:spacing w:line="240" w:lineRule="exact" w:after="0" w:before="0"/>
        <w:ind w:firstLine="0"/>
        <w:jc w:val="center"/>
      </w:pPr>
      <w:r>
        <w:rPr>
          <w:rFonts w:ascii="Times New Roman" w:hAnsi="Times New Roman" w:eastAsia="黑体" w:cs="Times New Roman"/>
          <w:b w:val="0"/>
          <w:sz w:val="21"/>
        </w:rPr>
        <w:t>表3-3 消息表结构</w:t>
      </w:r>
    </w:p>
    <w:tbl>
      <w:tblPr>
        <w:tblStyle w:val="af6"/>
        <w:tblW w:type="auto" w:w="0"/>
        <w:tblLook w:firstColumn="1" w:firstRow="1" w:lastColumn="0" w:lastRow="0" w:noHBand="0" w:noVBand="1" w:val="04A0"/>
        <w:tblBorders>
          <w:top w:val="single" w:sz="12" w:space="0" w:color="auto"/>
          <w:left w:val="single" w:sz="6" w:space="0" w:color="auto"/>
          <w:bottom w:val="single" w:sz="12" w:space="0" w:color="auto"/>
          <w:right w:val="single" w:sz="6" w:space="0" w:color="auto"/>
          <w:insideH w:val="single" w:sz="6" w:space="0" w:color="auto"/>
          <w:insideV w:val="single" w:sz="6" w:space="0" w:color="auto"/>
        </w:tblBorders>
      </w:tblPr>
      <w:tblGrid>
        <w:gridCol w:w="2041"/>
        <w:gridCol w:w="2041"/>
        <w:gridCol w:w="2041"/>
        <w:gridCol w:w="2041"/>
      </w:tblGrid>
      <w:tr>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字段</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类型</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长度</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备注</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主键，自增</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session_id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所属会话</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user_message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text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用户问题</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assistant_message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text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模型回答</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created_at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datetime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发送时间</w:t>
            </w:r>
          </w:p>
        </w:tc>
      </w:tr>
    </w:tbl>
    <w:p>
      <w:pPr>
        <w:spacing w:line="400" w:lineRule="exact" w:after="0" w:before="0"/>
        <w:ind w:firstLine="480"/>
        <w:jc w:val="both"/>
      </w:pPr>
      <w:r>
        <w:rPr>
          <w:rFonts w:ascii="Times New Roman" w:hAnsi="Times New Roman" w:eastAsia="宋体" w:cs="Times New Roman"/>
          <w:b w:val="0"/>
          <w:sz w:val="24"/>
        </w:rPr>
        <w:t>日志表结构如表3-4所示。</w:t>
      </w:r>
    </w:p>
    <w:p>
      <w:pPr>
        <w:keepNext/>
        <w:spacing w:line="240" w:lineRule="exact" w:after="0" w:before="0"/>
        <w:ind w:firstLine="0"/>
        <w:jc w:val="center"/>
      </w:pPr>
      <w:r>
        <w:rPr>
          <w:rFonts w:ascii="Times New Roman" w:hAnsi="Times New Roman" w:eastAsia="黑体" w:cs="Times New Roman"/>
          <w:b w:val="0"/>
          <w:sz w:val="21"/>
        </w:rPr>
        <w:t>表3-4 日志表结构</w:t>
      </w:r>
    </w:p>
    <w:tbl>
      <w:tblPr>
        <w:tblStyle w:val="af6"/>
        <w:tblW w:type="auto" w:w="0"/>
        <w:tblLook w:firstColumn="1" w:firstRow="1" w:lastColumn="0" w:lastRow="0" w:noHBand="0" w:noVBand="1" w:val="04A0"/>
        <w:tblBorders>
          <w:top w:val="single" w:sz="12" w:space="0" w:color="auto"/>
          <w:left w:val="single" w:sz="6" w:space="0" w:color="auto"/>
          <w:bottom w:val="single" w:sz="12" w:space="0" w:color="auto"/>
          <w:right w:val="single" w:sz="6" w:space="0" w:color="auto"/>
          <w:insideH w:val="single" w:sz="6" w:space="0" w:color="auto"/>
          <w:insideV w:val="single" w:sz="6" w:space="0" w:color="auto"/>
        </w:tblBorders>
      </w:tblPr>
      <w:tblGrid>
        <w:gridCol w:w="2041"/>
        <w:gridCol w:w="2041"/>
        <w:gridCol w:w="2041"/>
        <w:gridCol w:w="2041"/>
      </w:tblGrid>
      <w:tr>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字段</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类型</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长度</w:t>
            </w:r>
          </w:p>
        </w:tc>
        <w:tc>
          <w:tcPr>
            <w:tcW w:type="dxa" w:w="2041"/>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备注</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id</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int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11</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主键，自增</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level</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16</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日志级别</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event_type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varchar</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32</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事件类型</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message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text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日志描述</w:t>
            </w:r>
          </w:p>
        </w:tc>
      </w:tr>
      <w:tr>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created_at</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datetime</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8</w:t>
            </w:r>
          </w:p>
        </w:tc>
        <w:tc>
          <w:tcPr>
            <w:tcW w:type="dxa" w:w="2041"/>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记录时间</w:t>
            </w:r>
          </w:p>
        </w:tc>
      </w:tr>
    </w:tbl>
    <w:p>
      <w:pPr>
        <w:pStyle w:val="2"/>
        <w:spacing w:line="416" w:lineRule="auto" w:after="260" w:before="260"/>
        <w:ind w:firstLine="0"/>
        <w:jc w:val="center"/>
      </w:pPr>
      <w:r>
        <w:rPr>
          <w:rFonts w:ascii="Times New Roman" w:hAnsi="Times New Roman" w:eastAsia="黑体" w:cs="Times New Roman"/>
          <w:b w:val="0"/>
          <w:sz w:val="30"/>
        </w:rPr>
        <w:t>3.5 系统流程设计</w:t>
      </w:r>
    </w:p>
    <w:p>
      <w:pPr>
        <w:spacing w:line="400" w:lineRule="exact" w:after="0" w:before="0"/>
        <w:ind w:firstLine="480"/>
        <w:jc w:val="both"/>
      </w:pPr>
      <w:r>
        <w:rPr>
          <w:rFonts w:ascii="Times New Roman" w:hAnsi="Times New Roman" w:eastAsia="宋体" w:cs="Times New Roman"/>
          <w:b w:val="0"/>
          <w:sz w:val="24"/>
        </w:rPr>
        <w:t>系统处理用户问答请求时主要流程如下：</w:t>
      </w:r>
    </w:p>
    <w:p>
      <w:pPr>
        <w:spacing w:line="400" w:lineRule="exact" w:after="0" w:before="0"/>
        <w:ind w:firstLine="480"/>
        <w:jc w:val="both"/>
      </w:pPr>
      <w:r>
        <w:rPr>
          <w:rFonts w:ascii="Times New Roman" w:hAnsi="Times New Roman" w:eastAsia="宋体" w:cs="Times New Roman"/>
          <w:b w:val="0"/>
          <w:sz w:val="24"/>
        </w:rPr>
        <w:t>1. 用户通过前端提交问题。</w:t>
      </w:r>
    </w:p>
    <w:p>
      <w:pPr>
        <w:spacing w:line="400" w:lineRule="exact" w:after="0" w:before="0"/>
        <w:ind w:firstLine="480"/>
        <w:jc w:val="both"/>
      </w:pPr>
      <w:r>
        <w:rPr>
          <w:rFonts w:ascii="Times New Roman" w:hAnsi="Times New Roman" w:eastAsia="宋体" w:cs="Times New Roman"/>
          <w:b w:val="0"/>
          <w:sz w:val="24"/>
        </w:rPr>
        <w:t>2. C++ 服务监听到读事件并读取请求数据。</w:t>
      </w:r>
    </w:p>
    <w:p>
      <w:pPr>
        <w:spacing w:line="400" w:lineRule="exact" w:after="0" w:before="0"/>
        <w:ind w:firstLine="480"/>
        <w:jc w:val="both"/>
      </w:pPr>
      <w:r>
        <w:rPr>
          <w:rFonts w:ascii="Times New Roman" w:hAnsi="Times New Roman" w:eastAsia="宋体" w:cs="Times New Roman"/>
          <w:b w:val="0"/>
          <w:sz w:val="24"/>
        </w:rPr>
        <w:t>3. HTTP 解析模块解析请求并封装业务参数。</w:t>
      </w:r>
    </w:p>
    <w:p>
      <w:pPr>
        <w:spacing w:line="400" w:lineRule="exact" w:after="0" w:before="0"/>
        <w:ind w:firstLine="480"/>
        <w:jc w:val="both"/>
      </w:pPr>
      <w:r>
        <w:rPr>
          <w:rFonts w:ascii="Times New Roman" w:hAnsi="Times New Roman" w:eastAsia="宋体" w:cs="Times New Roman"/>
          <w:b w:val="0"/>
          <w:sz w:val="24"/>
        </w:rPr>
        <w:t>4. 线程池接收任务并向 Python 服务发送 HTTP 请求。</w:t>
      </w:r>
    </w:p>
    <w:p>
      <w:pPr>
        <w:spacing w:line="400" w:lineRule="exact" w:after="0" w:before="0"/>
        <w:ind w:firstLine="480"/>
        <w:jc w:val="both"/>
      </w:pPr>
      <w:r>
        <w:rPr>
          <w:rFonts w:ascii="Times New Roman" w:hAnsi="Times New Roman" w:eastAsia="宋体" w:cs="Times New Roman"/>
          <w:b w:val="0"/>
          <w:sz w:val="24"/>
        </w:rPr>
        <w:t>5. Python 服务调用大模型接口并返回结果。</w:t>
      </w:r>
    </w:p>
    <w:p>
      <w:pPr>
        <w:spacing w:line="400" w:lineRule="exact" w:after="0" w:before="0"/>
        <w:ind w:firstLine="480"/>
        <w:jc w:val="both"/>
      </w:pPr>
      <w:r>
        <w:rPr>
          <w:rFonts w:ascii="Times New Roman" w:hAnsi="Times New Roman" w:eastAsia="宋体" w:cs="Times New Roman"/>
          <w:b w:val="0"/>
          <w:sz w:val="24"/>
        </w:rPr>
        <w:t>6. C++ 服务将结果组织为 HTTP 响应并返回前端。</w:t>
      </w:r>
    </w:p>
    <w:p>
      <w:pPr>
        <w:spacing w:line="400" w:lineRule="exact" w:after="0" w:before="0"/>
        <w:ind w:firstLine="480"/>
        <w:jc w:val="both"/>
      </w:pPr>
      <w:r>
        <w:rPr>
          <w:rFonts w:ascii="Times New Roman" w:hAnsi="Times New Roman" w:eastAsia="宋体" w:cs="Times New Roman"/>
          <w:b w:val="0"/>
          <w:sz w:val="24"/>
        </w:rPr>
        <w:t>7. 系统写入日志和会话记录。</w:t>
      </w:r>
    </w:p>
    <w:p>
      <w:pPr>
        <w:spacing w:line="400" w:lineRule="exact" w:after="0" w:before="0"/>
        <w:ind w:firstLine="480"/>
        <w:jc w:val="both"/>
      </w:pPr>
      <w:r>
        <w:rPr>
          <w:rFonts w:ascii="Times New Roman" w:hAnsi="Times New Roman" w:eastAsia="宋体" w:cs="Times New Roman"/>
          <w:b w:val="0"/>
          <w:sz w:val="24"/>
        </w:rPr>
        <w:t>问答业务流程如图3-2所示。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图3-2.png"/>
                    <pic:cNvPicPr/>
                  </pic:nvPicPr>
                  <pic:blipFill>
                    <a:blip r:embed="rId39"/>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图3-2 智能问答处理流程图</w:t>
      </w:r>
    </w:p>
    <w:p>
      <w:pPr>
        <w:spacing w:line="400" w:lineRule="exact" w:after="0" w:before="0"/>
        <w:ind w:firstLine="480"/>
        <w:jc w:val="both"/>
      </w:pPr>
      <w:r>
        <w:rPr>
          <w:rFonts w:ascii="Times New Roman" w:hAnsi="Times New Roman" w:eastAsia="宋体" w:cs="Times New Roman"/>
          <w:b w:val="0"/>
          <w:sz w:val="24"/>
        </w:rPr>
        <w:t>为清晰展示浏览器、C++ 网关、Python 服务、模型接口与数据库之间的调用先后关系，需要绘制问答处理时序图。该图如图3-3所示。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图3-3.png"/>
                    <pic:cNvPicPr/>
                  </pic:nvPicPr>
                  <pic:blipFill>
                    <a:blip r:embed="rId40"/>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图3-3 问答处理时序图</w:t>
      </w:r>
    </w:p>
    <w:p>
      <w:pPr>
        <w:spacing w:line="400" w:lineRule="exact" w:after="0" w:before="0"/>
        <w:ind w:firstLine="480"/>
        <w:jc w:val="both"/>
      </w:pPr>
      <w:r>
        <w:rPr>
          <w:rFonts w:ascii="Times New Roman" w:hAnsi="Times New Roman" w:eastAsia="宋体" w:cs="Times New Roman"/>
          <w:b w:val="0"/>
          <w:sz w:val="24"/>
        </w:rPr>
        <w:t>为说明系统数据实体之间的主外键关系和约束关系，需要绘制系统 E-R 图。该图如图3-4所示。</w:t>
      </w:r>
    </w:p>
    <w:p>
      <w:pPr>
        <w:spacing w:line="400" w:lineRule="exact" w:before="0" w:after="0"/>
        <w:ind w:firstLine="0"/>
        <w:jc w:val="both"/>
      </w:pPr>
    </w:p>
    <w:p>
      <w:pPr>
        <w:keepNext/>
        <w:spacing w:before="0" w:after="0" w:line="240" w:lineRule="exact"/>
        <w:ind w:firstLine="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图3-4.png"/>
                    <pic:cNvPicPr/>
                  </pic:nvPicPr>
                  <pic:blipFill>
                    <a:blip r:embed="rId41"/>
                    <a:stretch>
                      <a:fillRect/>
                    </a:stretch>
                  </pic:blipFill>
                  <pic:spPr>
                    <a:xfrm>
                      <a:off x="0" y="0"/>
                      <a:ext cx="5580000" cy="3487500"/>
                    </a:xfrm>
                    <a:prstGeom prst="rect"/>
                  </pic:spPr>
                </pic:pic>
              </a:graphicData>
            </a:graphic>
          </wp:inline>
        </w:drawing>
      </w:r>
    </w:p>
    <w:p>
      <w:pPr>
        <w:keepLines/>
        <w:spacing w:line="240" w:lineRule="exact" w:before="0" w:after="0"/>
        <w:ind w:firstLine="0"/>
        <w:jc w:val="center"/>
      </w:pPr>
      <w:r>
        <w:rPr>
          <w:rFonts w:ascii="Times New Roman" w:hAnsi="Times New Roman" w:eastAsia="黑体" w:cs="Times New Roman"/>
          <w:b w:val="0"/>
          <w:sz w:val="21"/>
        </w:rPr>
        <w:t>图3-4 系统 E-R 图</w:t>
      </w:r>
    </w:p>
    <w:p>
      <w:pPr>
        <w:pStyle w:val="2"/>
        <w:spacing w:line="416" w:lineRule="auto" w:after="260" w:before="260"/>
        <w:ind w:firstLine="0"/>
        <w:jc w:val="center"/>
      </w:pPr>
      <w:r>
        <w:rPr>
          <w:rFonts w:ascii="Times New Roman" w:hAnsi="Times New Roman" w:eastAsia="黑体" w:cs="Times New Roman"/>
          <w:b w:val="0"/>
          <w:sz w:val="30"/>
        </w:rPr>
        <w:t>3.6 接口设计</w:t>
      </w:r>
    </w:p>
    <w:p>
      <w:pPr>
        <w:spacing w:line="400" w:lineRule="exact" w:after="0" w:before="0"/>
        <w:ind w:firstLine="480"/>
        <w:jc w:val="both"/>
      </w:pPr>
      <w:r>
        <w:rPr>
          <w:rFonts w:ascii="Times New Roman" w:hAnsi="Times New Roman" w:eastAsia="宋体" w:cs="Times New Roman"/>
          <w:b w:val="0"/>
          <w:sz w:val="24"/>
        </w:rPr>
        <w:t>系统接口采用 HTTP + JSON 方式组织，前端、C++ 网关与 Python 服务之间通过统一路径和统一数据格式完成通信。接口设计遵循职责清晰、参数明确、错误可识别的原则，使前端页面能够在直连 Python 服务和通过 C++ 网关转发两种模式下复用同一套调用逻辑。</w:t>
      </w:r>
    </w:p>
    <w:p>
      <w:pPr>
        <w:spacing w:line="400" w:lineRule="exact" w:after="0" w:before="0"/>
        <w:ind w:firstLine="480"/>
        <w:jc w:val="both"/>
      </w:pPr>
      <w:r>
        <w:rPr>
          <w:rFonts w:ascii="Times New Roman" w:hAnsi="Times New Roman" w:eastAsia="宋体" w:cs="Times New Roman"/>
          <w:b w:val="0"/>
          <w:sz w:val="24"/>
        </w:rPr>
        <w:t>核心接口设计如表3-5所示。</w:t>
      </w:r>
    </w:p>
    <w:p>
      <w:pPr>
        <w:keepNext/>
        <w:spacing w:line="240" w:lineRule="exact" w:after="0" w:before="0"/>
        <w:ind w:firstLine="0"/>
        <w:jc w:val="center"/>
      </w:pPr>
      <w:r>
        <w:rPr>
          <w:rFonts w:ascii="Times New Roman" w:hAnsi="Times New Roman" w:eastAsia="黑体" w:cs="Times New Roman"/>
          <w:b w:val="0"/>
          <w:sz w:val="21"/>
        </w:rPr>
        <w:t>表3-5 核心接口设计表</w:t>
      </w:r>
    </w:p>
    <w:tbl>
      <w:tblPr>
        <w:tblStyle w:val="af6"/>
        <w:tblW w:type="auto" w:w="0"/>
        <w:tblLook w:firstColumn="1" w:firstRow="1" w:lastColumn="0" w:lastRow="0" w:noHBand="0" w:noVBand="1" w:val="04A0"/>
        <w:tblBorders>
          <w:top w:val="single" w:sz="12" w:space="0" w:color="auto"/>
          <w:left w:val="single" w:sz="6" w:space="0" w:color="auto"/>
          <w:bottom w:val="single" w:sz="12" w:space="0" w:color="auto"/>
          <w:right w:val="single" w:sz="6" w:space="0" w:color="auto"/>
          <w:insideH w:val="single" w:sz="6" w:space="0" w:color="auto"/>
          <w:insideV w:val="single" w:sz="6" w:space="0" w:color="auto"/>
        </w:tblBorders>
      </w:tblPr>
      <w:tblGrid>
        <w:gridCol w:w="1633"/>
        <w:gridCol w:w="1633"/>
        <w:gridCol w:w="1633"/>
        <w:gridCol w:w="1633"/>
        <w:gridCol w:w="1633"/>
      </w:tblGrid>
      <w:tr>
        <w:tc>
          <w:tcPr>
            <w:tcW w:type="dxa" w:w="1633"/>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接口路径</w:t>
            </w:r>
          </w:p>
        </w:tc>
        <w:tc>
          <w:tcPr>
            <w:tcW w:type="dxa" w:w="1633"/>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请求方法</w:t>
            </w:r>
          </w:p>
        </w:tc>
        <w:tc>
          <w:tcPr>
            <w:tcW w:type="dxa" w:w="1633"/>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主要参数</w:t>
            </w:r>
          </w:p>
        </w:tc>
        <w:tc>
          <w:tcPr>
            <w:tcW w:type="dxa" w:w="1633"/>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返回内容</w:t>
            </w:r>
          </w:p>
        </w:tc>
        <w:tc>
          <w:tcPr>
            <w:tcW w:type="dxa" w:w="1633"/>
            <w:vAlign w:val="center"/>
            <w:tcBorders>
              <w:left w:val="single" w:sz="6" w:space="0" w:color="auto"/>
              <w:right w:val="single" w:sz="6" w:space="0" w:color="auto"/>
              <w:insideH w:val="single" w:sz="6" w:space="0" w:color="auto"/>
              <w:insideV w:val="single" w:sz="6" w:space="0" w:color="auto"/>
              <w:top w:val="single" w:sz="12"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说明</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/api/health</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GET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无</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服务状态、运行模式、模型名称</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用于运行检查与部署验证</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/api/login</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POST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username、password</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token、角色、会话编号</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用户登录与身份建立</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/api/chat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POST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token、message</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回复内容、会话标题</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智能问答主接口</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/api/history</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GET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历史问答列表</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查询当前用户会话历史</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/api/admin/overview</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GET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用户数、会话数、消息数、日志数</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管理员系统概览</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/api/admin/logs</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GET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日志列表</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6"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管理员查看运行日志</w:t>
            </w:r>
          </w:p>
        </w:tc>
      </w:tr>
      <w:tr>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/api/admin/config</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GET/POST</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token、config_key、config_value</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当前配置或更新结果</w:t>
            </w:r>
          </w:p>
        </w:tc>
        <w:tc>
          <w:tcPr>
            <w:tcW w:type="dxa" w:w="1633"/>
            <w:vAlign w:val="center"/>
            <w:tcBorders>
              <w:left w:val="single" w:sz="6" w:space="0" w:color="auto"/>
              <w:right w:val="single" w:sz="6" w:space="0" w:color="auto"/>
              <w:insideH w:val="single" w:sz="6" w:space="0" w:color="auto"/>
              <w:insideV w:val="single" w:sz="6" w:space="0" w:color="auto"/>
              <w:top w:val="single" w:sz="6" w:space="0" w:color="auto"/>
              <w:bottom w:val="single" w:sz="12" w:space="0" w:color="auto"/>
            </w:tcBorders>
          </w:tcPr>
          <w:p>
            <w:pPr>
              <w:spacing w:line="240" w:lineRule="exact" w:before="0" w:after="0"/>
              <w:ind w:firstLine="0"/>
              <w:jc w:val="left"/>
            </w:pPr>
            <w:r>
              <w:rPr>
                <w:rFonts w:ascii="Times New Roman" w:hAnsi="Times New Roman" w:eastAsia="宋体" w:cs="Times New Roman"/>
                <w:b w:val="0"/>
                <w:sz w:val="21"/>
              </w:rPr>
            </w:r>
            <w:r>
              <w:rPr>
                <w:rFonts w:ascii="Times New Roman" w:hAnsi="Times New Roman" w:eastAsia="宋体" w:cs="Times New Roman"/>
                <w:b w:val="0"/>
                <w:sz w:val="21"/>
              </w:rPr>
              <w:t>管理员配置维护</w:t>
            </w:r>
          </w:p>
        </w:tc>
      </w:tr>
    </w:tbl>
    <w:p>
      <w:pPr>
        <w:spacing w:line="400" w:lineRule="exact" w:after="0" w:before="0"/>
        <w:ind w:firstLine="480"/>
        <w:jc w:val="both"/>
      </w:pPr>
      <w:r>
        <w:rPr>
          <w:rFonts w:ascii="Times New Roman" w:hAnsi="Times New Roman" w:eastAsia="宋体" w:cs="Times New Roman"/>
          <w:b w:val="0"/>
          <w:sz w:val="24"/>
        </w:rPr>
        <w:t>C++ 网关在接口设计中承担接入层角色，对浏览器请求进行 HTTP 解析并转发至 Python 服务。Python 服务承担业务接口实现角色，负责 token 校验、权限判断、上下文组织和返回数据封装。对于身份无效、权限不足、参数错误和上游服务不可达等情况，系统通过 HTTP 状态码和 JSON 错误信息返回结果，避免前端只能依赖文本判断异常。</w:t>
      </w:r>
    </w:p>
    <w:p>
      <w:pPr>
        <w:pStyle w:val="2"/>
        <w:spacing w:line="416" w:lineRule="auto" w:after="260" w:before="260"/>
        <w:ind w:firstLine="0"/>
        <w:jc w:val="center"/>
      </w:pPr>
      <w:r>
        <w:rPr>
          <w:rFonts w:ascii="Times New Roman" w:hAnsi="Times New Roman" w:eastAsia="黑体" w:cs="Times New Roman"/>
          <w:b w:val="0"/>
          <w:sz w:val="30"/>
        </w:rPr>
        <w:t>3.7 界面设计</w:t>
      </w:r>
    </w:p>
    <w:p>
      <w:pPr>
        <w:spacing w:line="400" w:lineRule="exact" w:after="0" w:before="0"/>
        <w:ind w:firstLine="480"/>
        <w:jc w:val="both"/>
      </w:pPr>
      <w:r>
        <w:rPr>
          <w:rFonts w:ascii="Times New Roman" w:hAnsi="Times New Roman" w:eastAsia="宋体" w:cs="Times New Roman"/>
          <w:b w:val="0"/>
          <w:sz w:val="24"/>
        </w:rPr>
        <w:t>系统界面采用浏览器访问方式，主要包括普通用户端和管理员端两类页面。普通用户端由登录区域、问答区域和历史记录区域组成：登录区域用于输入账号密码并展示当前运行模式；问答区域用于输入问题、显示多轮对话内容和当前会话标题；历史记录区域用于查看当前用户已保存的问答记录。该设计能够满足中期阶段“登录 - 提问 - 返回答案 - 保存历史”的核心演示链路。</w:t>
      </w:r>
    </w:p>
    <w:p>
      <w:pPr>
        <w:spacing w:line="400" w:lineRule="exact" w:after="0" w:before="0"/>
        <w:ind w:firstLine="480"/>
        <w:jc w:val="both"/>
      </w:pPr>
      <w:r>
        <w:rPr>
          <w:rFonts w:ascii="Times New Roman" w:hAnsi="Times New Roman" w:eastAsia="宋体" w:cs="Times New Roman"/>
          <w:b w:val="0"/>
          <w:sz w:val="24"/>
        </w:rPr>
        <w:t>管理员端页面主要包含系统概览、日志查看和配置维护三部分。系统概览展示用户数、会话数、消息数、日志数和模型名称等指标；日志查看用于观察登录、问答和配置修改等事件；配置维护用于调整模型名称、超时参数等运行配置。管理员页面通过服务端权限校验控制访问，避免只依赖前端页面隐藏入口。</w:t>
      </w:r>
    </w:p>
    <w:p>
      <w:pPr>
        <w:spacing w:line="400" w:lineRule="exact" w:after="0" w:before="0"/>
        <w:ind w:firstLine="480"/>
        <w:jc w:val="both"/>
      </w:pPr>
      <w:r>
        <w:rPr>
          <w:rFonts w:ascii="Times New Roman" w:hAnsi="Times New Roman" w:eastAsia="宋体" w:cs="Times New Roman"/>
          <w:b w:val="0"/>
          <w:sz w:val="24"/>
        </w:rPr>
        <w:t>前端界面在运行模式上支持直连 Python 服务和经 C++ 网关转发两种方式。用户可通过 URL 参数或运行时配置切换访问路径，从而在 Windows 环境下快速演示通用功能，在 WSL / Linux 环境下展示 C++ 高并发网关参与请求转发的系统结构。</w:t>
      </w:r>
    </w:p>
    <w:p>
      <w:pPr>
        <w:pStyle w:val="2"/>
        <w:spacing w:line="416" w:lineRule="auto" w:after="260" w:before="260"/>
        <w:ind w:firstLine="0"/>
        <w:jc w:val="center"/>
      </w:pPr>
      <w:r>
        <w:rPr>
          <w:rFonts w:ascii="Times New Roman" w:hAnsi="Times New Roman" w:eastAsia="黑体" w:cs="Times New Roman"/>
          <w:b w:val="0"/>
          <w:sz w:val="30"/>
        </w:rPr>
        <w:t>3.8 跨环境部署设计</w:t>
      </w:r>
    </w:p>
    <w:p>
      <w:pPr>
        <w:spacing w:line="400" w:lineRule="exact" w:after="0" w:before="0"/>
        <w:ind w:firstLine="480"/>
        <w:jc w:val="both"/>
      </w:pPr>
      <w:r>
        <w:rPr>
          <w:rFonts w:ascii="Times New Roman" w:hAnsi="Times New Roman" w:eastAsia="宋体" w:cs="Times New Roman"/>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Pr>
        <w:spacing w:line="400" w:lineRule="exact" w:after="0" w:before="0"/>
        <w:ind w:firstLine="480"/>
        <w:jc w:val="both"/>
      </w:pPr>
      <w:r>
        <w:rPr>
          <w:rFonts w:ascii="Times New Roman" w:hAnsi="Times New Roman" w:eastAsia="宋体" w:cs="Times New Roman"/>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Pr>
        <w:spacing w:line="400" w:lineRule="exact" w:after="0" w:before="0"/>
        <w:ind w:firstLine="480"/>
        <w:jc w:val="both"/>
      </w:pPr>
      <w:r>
        <w:rPr>
          <w:rFonts w:ascii="Times New Roman" w:hAnsi="Times New Roman" w:eastAsia="宋体" w:cs="Times New Roman"/>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Pr>
        <w:spacing w:line="400" w:lineRule="exact" w:after="0" w:before="0"/>
        <w:ind w:firstLine="480"/>
        <w:jc w:val="both"/>
      </w:pPr>
      <w:r>
        <w:rPr>
          <w:rFonts w:ascii="Times New Roman" w:hAnsi="Times New Roman" w:eastAsia="宋体" w:cs="Times New Roman"/>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Pr>
        <w:spacing w:line="400" w:lineRule="exact" w:after="0" w:before="0"/>
        <w:ind w:firstLine="480"/>
        <w:jc w:val="both"/>
      </w:pPr>
      <w:r>
        <w:rPr>
          <w:rFonts w:ascii="Times New Roman" w:hAnsi="Times New Roman" w:eastAsia="宋体" w:cs="Times New Roman"/>
          <w:b w:val="0"/>
          <w:sz w:val="24"/>
        </w:rPr>
        <w:t>这种设计既保证了整套项目在 Windows、Linux、WSL 下均有明确运行路径，又保留了题目中 C++ 高并发架构的核心亮点，使论文中的技术路线与工程实现能够保持一致。</w:t>
      </w:r>
    </w:p>
    <w:sectPr w:rsidR="004164B7" w:rsidRPr="0064656B" w:rsidSect="00010C1A">
      <w:headerReference w:type="default" r:id="rId33"/>
      <w:footerReference w:type="default" r:id="rId34"/>
      <w:pgSz w:w="10433" w:h="14742"/>
      <w:pgMar w:top="2552" w:right="964" w:bottom="851" w:left="1304" w:header="851" w:footer="851" w:gutter="0"/>
      <w:cols w:space="720"/>
      <w:docGrid w:type="linesAndChars" w:linePitch="343" w:charSpace="14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53372" w14:textId="77777777" w:rsidR="00BF553F" w:rsidRDefault="00BF553F">
      <w:r>
        <w:separator/>
      </w:r>
    </w:p>
  </w:endnote>
  <w:endnote w:type="continuationSeparator" w:id="0">
    <w:p w14:paraId="587976B5" w14:textId="77777777" w:rsidR="00BF553F" w:rsidRDefault="00BF55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dobeSongStd-Light">
    <w:altName w:val="方正姚体"/>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E9D24" w14:textId="77777777" w:rsidR="005A2A2E" w:rsidRDefault="005A2A2E" w:rsidP="007F1F3A">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2FCF54BB" w14:textId="77777777" w:rsidR="005A2A2E" w:rsidRDefault="005A2A2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36C8A" w14:textId="77777777" w:rsidR="00F27FF8" w:rsidRDefault="00F27FF8">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C407E" w14:textId="77777777" w:rsidR="00F27FF8" w:rsidRDefault="00F27FF8">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FDE7F" w14:textId="77777777" w:rsidR="005A2A2E" w:rsidRDefault="005A2A2E" w:rsidP="00D9572E">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6F477AB6" w14:textId="77777777" w:rsidR="005A2A2E" w:rsidRDefault="005A2A2E">
    <w:pPr>
      <w:pStyle w:val="ac"/>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8AB98" w14:textId="77777777" w:rsidR="005A2A2E" w:rsidRDefault="005A2A2E" w:rsidP="008A33FF">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I</w:t>
    </w:r>
    <w:r>
      <w:rPr>
        <w:rStyle w:val="af"/>
      </w:rPr>
      <w:fldChar w:fldCharType="end"/>
    </w:r>
  </w:p>
  <w:p w14:paraId="681B9F76" w14:textId="77777777" w:rsidR="005A2A2E" w:rsidRDefault="005A2A2E">
    <w:pPr>
      <w:pStyle w:val="ac"/>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42E6E" w14:textId="77777777" w:rsidR="005A2A2E" w:rsidRDefault="005A2A2E" w:rsidP="001B1DB0">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73861696" w14:textId="77777777" w:rsidR="005A2A2E" w:rsidRDefault="005A2A2E">
    <w:pPr>
      <w:pStyle w:val="ac"/>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B9A08" w14:textId="77777777" w:rsidR="005A2A2E" w:rsidRDefault="005A2A2E" w:rsidP="001B1DB0">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I</w:t>
    </w:r>
    <w:r>
      <w:rPr>
        <w:rStyle w:val="af"/>
      </w:rPr>
      <w:fldChar w:fldCharType="end"/>
    </w:r>
  </w:p>
  <w:p w14:paraId="703105A3" w14:textId="77777777" w:rsidR="005A2A2E" w:rsidRDefault="005A2A2E">
    <w:pPr>
      <w:pStyle w:val="ac"/>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D5B5C" w14:textId="77777777" w:rsidR="005A2A2E" w:rsidRDefault="005A2A2E" w:rsidP="002A3357">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8</w:t>
    </w:r>
    <w:r>
      <w:rPr>
        <w:rStyle w:val="af"/>
      </w:rPr>
      <w:fldChar w:fldCharType="end"/>
    </w:r>
  </w:p>
  <w:p w14:paraId="65F6BBA0" w14:textId="77777777" w:rsidR="005A2A2E" w:rsidRDefault="005A2A2E">
    <w:pPr>
      <w:pStyle w:val="ac"/>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DF586" w14:textId="77777777" w:rsidR="005A2A2E" w:rsidRDefault="005A2A2E">
    <w:pPr>
      <w:pStyle w:val="ac"/>
    </w:pPr>
    <w:r>
      <w:rPr>
        <w:rStyle w:val="af"/>
      </w:rPr>
      <w:fldChar w:fldCharType="begin"/>
    </w:r>
    <w:r>
      <w:rPr>
        <w:rStyle w:val="af"/>
      </w:rPr>
      <w:instrText xml:space="preserve"> PAGE </w:instrText>
    </w:r>
    <w:r>
      <w:rPr>
        <w:rStyle w:val="af"/>
      </w:rPr>
      <w:fldChar w:fldCharType="separate"/>
    </w:r>
    <w:r>
      <w:rPr>
        <w:rStyle w:val="af"/>
        <w:noProof/>
      </w:rPr>
      <w:t>16</w:t>
    </w:r>
    <w:r>
      <w:rPr>
        <w:rStyle w:val="af"/>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400"/>
      <w:ind w:firstLine="0"/>
      <w:jc w:val="center"/>
    </w:pPr>
    <w:r>
      <w:rPr>
        <w:rFonts w:ascii="Times New Roman" w:hAnsi="Times New Roman" w:eastAsia="宋体" w:cs="Times New Roman"/>
        <w:b w:val="0"/>
        <w:sz w:val="18"/>
      </w:rPr>
    </w:r>
    <w:r>
      <w:rPr>
        <w:rFonts w:ascii="Times New Roman" w:hAnsi="Times New Roman" w:eastAsia="宋体" w:cs="Times New Roman"/>
        <w:b w:val="0"/>
        <w:sz w:val="18"/>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CA651" w14:textId="77777777" w:rsidR="00BF553F" w:rsidRDefault="00BF553F">
      <w:r>
        <w:separator/>
      </w:r>
    </w:p>
  </w:footnote>
  <w:footnote w:type="continuationSeparator" w:id="0">
    <w:p w14:paraId="4C532A80" w14:textId="77777777" w:rsidR="00BF553F" w:rsidRDefault="00BF55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BE060" w14:textId="77777777" w:rsidR="005A2A2E" w:rsidRDefault="005A2A2E">
    <w:pPr>
      <w:pStyle w:val="aa"/>
      <w:rPr>
        <w:rFonts w:hint="eastAsia"/>
      </w:rPr>
    </w:pPr>
    <w:r>
      <w:rPr>
        <w:rFonts w:hint="eastAsia"/>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AA2D6" w14:textId="16682C99" w:rsidR="009E47D5" w:rsidRDefault="00F27FF8" w:rsidP="009E47D5">
    <w:pPr>
      <w:pStyle w:val="aa"/>
      <w:pBdr>
        <w:bottom w:val="none" w:sz="0" w:space="0" w:color="auto"/>
      </w:pBdr>
    </w:pPr>
    <w:r>
      <w:rPr>
        <w:noProof/>
      </w:rPr>
      <w:drawing>
        <wp:anchor distT="0" distB="0" distL="114300" distR="114300" simplePos="0" relativeHeight="251657216" behindDoc="0" locked="0" layoutInCell="1" allowOverlap="1" wp14:anchorId="5B56E970" wp14:editId="12BDCCD8">
          <wp:simplePos x="0" y="0"/>
          <wp:positionH relativeFrom="column">
            <wp:posOffset>-3810</wp:posOffset>
          </wp:positionH>
          <wp:positionV relativeFrom="paragraph">
            <wp:posOffset>-614045</wp:posOffset>
          </wp:positionV>
          <wp:extent cx="5145405" cy="1616075"/>
          <wp:effectExtent l="0" t="0" r="0" b="0"/>
          <wp:wrapNone/>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
                    <a:extLst>
                      <a:ext uri="{28A0092B-C50C-407E-A947-70E740481C1C}">
                        <a14:useLocalDpi xmlns:a14="http://schemas.microsoft.com/office/drawing/2010/main" val="0"/>
                      </a:ext>
                    </a:extLst>
                  </a:blip>
                  <a:srcRect b="508"/>
                  <a:stretch>
                    <a:fillRect/>
                  </a:stretch>
                </pic:blipFill>
                <pic:spPr bwMode="auto">
                  <a:xfrm>
                    <a:off x="0" y="0"/>
                    <a:ext cx="5145405" cy="1616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4079E" w14:textId="77777777" w:rsidR="00F27FF8" w:rsidRDefault="00F27FF8">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FFE6E" w14:textId="2D5B1DE0" w:rsidR="009E47D5" w:rsidRDefault="00F27FF8" w:rsidP="009E47D5">
    <w:pPr>
      <w:pStyle w:val="aa"/>
      <w:pBdr>
        <w:bottom w:val="none" w:sz="0" w:space="0" w:color="auto"/>
      </w:pBdr>
    </w:pPr>
    <w:r>
      <w:rPr>
        <w:noProof/>
      </w:rPr>
      <w:drawing>
        <wp:anchor distT="0" distB="0" distL="114300" distR="114300" simplePos="0" relativeHeight="251658240" behindDoc="0" locked="0" layoutInCell="1" allowOverlap="1" wp14:anchorId="30465D08" wp14:editId="66217A3B">
          <wp:simplePos x="0" y="0"/>
          <wp:positionH relativeFrom="column">
            <wp:posOffset>-3810</wp:posOffset>
          </wp:positionH>
          <wp:positionV relativeFrom="paragraph">
            <wp:posOffset>-614045</wp:posOffset>
          </wp:positionV>
          <wp:extent cx="5145405" cy="1616075"/>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
                    <a:extLst>
                      <a:ext uri="{28A0092B-C50C-407E-A947-70E740481C1C}">
                        <a14:useLocalDpi xmlns:a14="http://schemas.microsoft.com/office/drawing/2010/main" val="0"/>
                      </a:ext>
                    </a:extLst>
                  </a:blip>
                  <a:srcRect b="508"/>
                  <a:stretch>
                    <a:fillRect/>
                  </a:stretch>
                </pic:blipFill>
                <pic:spPr bwMode="auto">
                  <a:xfrm>
                    <a:off x="0" y="0"/>
                    <a:ext cx="5145405" cy="1616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60F0E" w14:textId="77777777" w:rsidR="005A2A2E" w:rsidRDefault="005A2A2E">
    <w:pPr>
      <w:pStyle w:val="aa"/>
      <w:rPr>
        <w:rFonts w:hint="eastAsia"/>
      </w:rPr>
    </w:pPr>
    <w:r>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47D36" w14:textId="77777777" w:rsidR="005A2A2E" w:rsidRDefault="005A2A2E">
    <w:pPr>
      <w:pStyle w:val="aa"/>
      <w:rPr>
        <w:rFonts w:hint="eastAsia"/>
      </w:rPr>
    </w:pPr>
    <w:fldSimple w:instr=" REF _Ref168484390 \r \h ">
      <w:r w:rsidR="000A4BBC">
        <w:rPr>
          <w:rFonts w:hint="eastAsia"/>
          <w:b/>
          <w:bCs/>
        </w:rPr>
        <w:t>错误！未找到引用源。</w:t>
      </w:r>
    </w:fldSimple>
    <w:fldSimple w:instr=" REF _Ref168484424 \h ">
      <w:r w:rsidR="000A4BBC">
        <w:rPr>
          <w:rFonts w:hint="eastAsia"/>
          <w:b/>
          <w:bCs/>
        </w:rPr>
        <w:t>错误！未找到引用源。</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EA1EF" w14:textId="77777777" w:rsidR="005A2A2E" w:rsidRDefault="005A2A2E">
    <w:pPr>
      <w:pStyle w:val="aa"/>
      <w:rPr>
        <w:rFonts w:hint="eastAsia"/>
      </w:rPr>
    </w:pPr>
    <w:fldSimple w:instr=" REF _Ref168484640 \r \h ">
      <w:r w:rsidR="000A4BBC">
        <w:rPr>
          <w:rFonts w:hint="eastAsia"/>
          <w:b/>
          <w:bCs/>
        </w:rPr>
        <w:t>错误！未找到引用源。</w:t>
      </w:r>
    </w:fldSimple>
    <w:fldSimple w:instr=" REF _Ref168484646 \h ">
      <w:r w:rsidR="000A4BBC">
        <w:rPr>
          <w:rFonts w:hint="eastAsia"/>
          <w:b/>
          <w:bCs/>
        </w:rPr>
        <w:t>错误！未找到引用源。</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0AED0" w14:textId="77777777" w:rsidR="005A2A2E" w:rsidRDefault="005A2A2E">
    <w:pPr>
      <w:pStyle w:val="aa"/>
      <w:rPr>
        <w:rFonts w:hint="eastAsia"/>
      </w:rPr>
    </w:pPr>
    <w:r>
      <w:rPr>
        <w:rFonts w:hint="eastAsia"/>
      </w:rPr>
      <w:t>附　录</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40"/>
      <w:ind w:firstLine="0"/>
      <w:jc w:val="center"/>
    </w:pPr>
    <w:r>
      <w:drawing>
        <wp:inline xmlns:a="http://schemas.openxmlformats.org/drawingml/2006/main" xmlns:pic="http://schemas.openxmlformats.org/drawingml/2006/picture">
          <wp:extent cx="5184000" cy="16372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184000" cy="1637273"/>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848B3"/>
    <w:multiLevelType w:val="hybridMultilevel"/>
    <w:tmpl w:val="74B6CDFC"/>
    <w:lvl w:ilvl="0" w:tplc="A492FCA6">
      <w:start w:val="1"/>
      <w:numFmt w:val="decimal"/>
      <w:lvlText w:val="%1．"/>
      <w:lvlJc w:val="left"/>
      <w:pPr>
        <w:tabs>
          <w:tab w:val="num" w:pos="595"/>
        </w:tabs>
        <w:ind w:left="624" w:hanging="500"/>
      </w:pPr>
      <w:rPr>
        <w:rFonts w:cs="Times New Roman" w:hint="default"/>
      </w:rPr>
    </w:lvl>
    <w:lvl w:ilvl="1" w:tplc="04090019" w:tentative="1">
      <w:start w:val="1"/>
      <w:numFmt w:val="lowerLetter"/>
      <w:lvlText w:val="%2)"/>
      <w:lvlJc w:val="left"/>
      <w:pPr>
        <w:tabs>
          <w:tab w:val="num" w:pos="964"/>
        </w:tabs>
        <w:ind w:left="964" w:hanging="420"/>
      </w:pPr>
    </w:lvl>
    <w:lvl w:ilvl="2" w:tplc="0409001B" w:tentative="1">
      <w:start w:val="1"/>
      <w:numFmt w:val="lowerRoman"/>
      <w:lvlText w:val="%3."/>
      <w:lvlJc w:val="right"/>
      <w:pPr>
        <w:tabs>
          <w:tab w:val="num" w:pos="1384"/>
        </w:tabs>
        <w:ind w:left="1384" w:hanging="420"/>
      </w:pPr>
    </w:lvl>
    <w:lvl w:ilvl="3" w:tplc="0409000F" w:tentative="1">
      <w:start w:val="1"/>
      <w:numFmt w:val="decimal"/>
      <w:lvlText w:val="%4."/>
      <w:lvlJc w:val="left"/>
      <w:pPr>
        <w:tabs>
          <w:tab w:val="num" w:pos="1804"/>
        </w:tabs>
        <w:ind w:left="1804" w:hanging="420"/>
      </w:pPr>
    </w:lvl>
    <w:lvl w:ilvl="4" w:tplc="04090019" w:tentative="1">
      <w:start w:val="1"/>
      <w:numFmt w:val="lowerLetter"/>
      <w:lvlText w:val="%5)"/>
      <w:lvlJc w:val="left"/>
      <w:pPr>
        <w:tabs>
          <w:tab w:val="num" w:pos="2224"/>
        </w:tabs>
        <w:ind w:left="2224" w:hanging="420"/>
      </w:pPr>
    </w:lvl>
    <w:lvl w:ilvl="5" w:tplc="0409001B" w:tentative="1">
      <w:start w:val="1"/>
      <w:numFmt w:val="lowerRoman"/>
      <w:lvlText w:val="%6."/>
      <w:lvlJc w:val="right"/>
      <w:pPr>
        <w:tabs>
          <w:tab w:val="num" w:pos="2644"/>
        </w:tabs>
        <w:ind w:left="2644" w:hanging="420"/>
      </w:pPr>
    </w:lvl>
    <w:lvl w:ilvl="6" w:tplc="0409000F" w:tentative="1">
      <w:start w:val="1"/>
      <w:numFmt w:val="decimal"/>
      <w:lvlText w:val="%7."/>
      <w:lvlJc w:val="left"/>
      <w:pPr>
        <w:tabs>
          <w:tab w:val="num" w:pos="3064"/>
        </w:tabs>
        <w:ind w:left="3064" w:hanging="420"/>
      </w:pPr>
    </w:lvl>
    <w:lvl w:ilvl="7" w:tplc="04090019" w:tentative="1">
      <w:start w:val="1"/>
      <w:numFmt w:val="lowerLetter"/>
      <w:lvlText w:val="%8)"/>
      <w:lvlJc w:val="left"/>
      <w:pPr>
        <w:tabs>
          <w:tab w:val="num" w:pos="3484"/>
        </w:tabs>
        <w:ind w:left="3484" w:hanging="420"/>
      </w:pPr>
    </w:lvl>
    <w:lvl w:ilvl="8" w:tplc="0409001B" w:tentative="1">
      <w:start w:val="1"/>
      <w:numFmt w:val="lowerRoman"/>
      <w:lvlText w:val="%9."/>
      <w:lvlJc w:val="right"/>
      <w:pPr>
        <w:tabs>
          <w:tab w:val="num" w:pos="3904"/>
        </w:tabs>
        <w:ind w:left="3904" w:hanging="420"/>
      </w:pPr>
    </w:lvl>
  </w:abstractNum>
  <w:abstractNum w:abstractNumId="1" w15:restartNumberingAfterBreak="0">
    <w:nsid w:val="321F1E9E"/>
    <w:multiLevelType w:val="singleLevel"/>
    <w:tmpl w:val="9F0E4460"/>
    <w:lvl w:ilvl="0">
      <w:start w:val="1"/>
      <w:numFmt w:val="chineseCountingThousand"/>
      <w:lvlText w:val="%1、"/>
      <w:lvlJc w:val="left"/>
      <w:pPr>
        <w:tabs>
          <w:tab w:val="num" w:pos="644"/>
        </w:tabs>
        <w:ind w:left="170" w:firstLine="114"/>
      </w:pPr>
      <w:rPr>
        <w:rFonts w:ascii="Times New Roman" w:hAnsi="Times New Roman" w:hint="default"/>
        <w:b w:val="0"/>
        <w:i w:val="0"/>
      </w:rPr>
    </w:lvl>
  </w:abstractNum>
  <w:num w:numId="1" w16cid:durableId="367029752">
    <w:abstractNumId w:val="1"/>
  </w:num>
  <w:num w:numId="2" w16cid:durableId="21288566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3"/>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625"/>
    <w:rsid w:val="00000324"/>
    <w:rsid w:val="00000B68"/>
    <w:rsid w:val="00001183"/>
    <w:rsid w:val="00001272"/>
    <w:rsid w:val="0000204D"/>
    <w:rsid w:val="000025B2"/>
    <w:rsid w:val="000045C6"/>
    <w:rsid w:val="0000498A"/>
    <w:rsid w:val="00004E28"/>
    <w:rsid w:val="00005F43"/>
    <w:rsid w:val="00006F14"/>
    <w:rsid w:val="00007243"/>
    <w:rsid w:val="0000767C"/>
    <w:rsid w:val="00007881"/>
    <w:rsid w:val="00010C1A"/>
    <w:rsid w:val="00010E4C"/>
    <w:rsid w:val="00011A06"/>
    <w:rsid w:val="00013C0A"/>
    <w:rsid w:val="00015930"/>
    <w:rsid w:val="00015D36"/>
    <w:rsid w:val="0001749D"/>
    <w:rsid w:val="0001756C"/>
    <w:rsid w:val="000177CF"/>
    <w:rsid w:val="00017B6C"/>
    <w:rsid w:val="00020C86"/>
    <w:rsid w:val="00020CB4"/>
    <w:rsid w:val="00021122"/>
    <w:rsid w:val="00021D3D"/>
    <w:rsid w:val="00022326"/>
    <w:rsid w:val="0002267D"/>
    <w:rsid w:val="000239D2"/>
    <w:rsid w:val="00023C02"/>
    <w:rsid w:val="00023F23"/>
    <w:rsid w:val="00023FAA"/>
    <w:rsid w:val="00024334"/>
    <w:rsid w:val="000259FF"/>
    <w:rsid w:val="00025B67"/>
    <w:rsid w:val="000267CB"/>
    <w:rsid w:val="00027947"/>
    <w:rsid w:val="000303E9"/>
    <w:rsid w:val="00031A63"/>
    <w:rsid w:val="000337DE"/>
    <w:rsid w:val="000342A6"/>
    <w:rsid w:val="000347F9"/>
    <w:rsid w:val="0003522E"/>
    <w:rsid w:val="0003552C"/>
    <w:rsid w:val="00035722"/>
    <w:rsid w:val="00035F01"/>
    <w:rsid w:val="00035F8E"/>
    <w:rsid w:val="00036139"/>
    <w:rsid w:val="00036634"/>
    <w:rsid w:val="00037009"/>
    <w:rsid w:val="00037034"/>
    <w:rsid w:val="0004082C"/>
    <w:rsid w:val="00040BBC"/>
    <w:rsid w:val="0004137F"/>
    <w:rsid w:val="000426B2"/>
    <w:rsid w:val="00042E8D"/>
    <w:rsid w:val="00043C03"/>
    <w:rsid w:val="00044C9B"/>
    <w:rsid w:val="0004667E"/>
    <w:rsid w:val="00046ECE"/>
    <w:rsid w:val="0004723A"/>
    <w:rsid w:val="00047703"/>
    <w:rsid w:val="00047C4E"/>
    <w:rsid w:val="000505AC"/>
    <w:rsid w:val="00050ABB"/>
    <w:rsid w:val="000511E4"/>
    <w:rsid w:val="00053AED"/>
    <w:rsid w:val="000548FA"/>
    <w:rsid w:val="000553FB"/>
    <w:rsid w:val="00056BAF"/>
    <w:rsid w:val="00061B54"/>
    <w:rsid w:val="000625D4"/>
    <w:rsid w:val="00064383"/>
    <w:rsid w:val="000645D3"/>
    <w:rsid w:val="00064736"/>
    <w:rsid w:val="00064F13"/>
    <w:rsid w:val="000656CB"/>
    <w:rsid w:val="000658E0"/>
    <w:rsid w:val="00066256"/>
    <w:rsid w:val="0006664B"/>
    <w:rsid w:val="00066D1E"/>
    <w:rsid w:val="0006740B"/>
    <w:rsid w:val="00067824"/>
    <w:rsid w:val="00067E69"/>
    <w:rsid w:val="00070FA6"/>
    <w:rsid w:val="000727AB"/>
    <w:rsid w:val="00072C12"/>
    <w:rsid w:val="00074411"/>
    <w:rsid w:val="000744B8"/>
    <w:rsid w:val="0007742E"/>
    <w:rsid w:val="0007774C"/>
    <w:rsid w:val="00077CEE"/>
    <w:rsid w:val="00077EE5"/>
    <w:rsid w:val="00080352"/>
    <w:rsid w:val="000803D8"/>
    <w:rsid w:val="00080B50"/>
    <w:rsid w:val="00080F08"/>
    <w:rsid w:val="00081D2E"/>
    <w:rsid w:val="000822DB"/>
    <w:rsid w:val="00082405"/>
    <w:rsid w:val="00082D5D"/>
    <w:rsid w:val="00083B9F"/>
    <w:rsid w:val="0008420F"/>
    <w:rsid w:val="0008425C"/>
    <w:rsid w:val="00084C42"/>
    <w:rsid w:val="00085123"/>
    <w:rsid w:val="00085FD2"/>
    <w:rsid w:val="00086A5C"/>
    <w:rsid w:val="000876FF"/>
    <w:rsid w:val="00087D55"/>
    <w:rsid w:val="000907C5"/>
    <w:rsid w:val="0009231D"/>
    <w:rsid w:val="00093B12"/>
    <w:rsid w:val="00094CC3"/>
    <w:rsid w:val="00094E07"/>
    <w:rsid w:val="00096946"/>
    <w:rsid w:val="000972A2"/>
    <w:rsid w:val="000972B3"/>
    <w:rsid w:val="0009731C"/>
    <w:rsid w:val="000975B8"/>
    <w:rsid w:val="000A20B1"/>
    <w:rsid w:val="000A31A2"/>
    <w:rsid w:val="000A38CC"/>
    <w:rsid w:val="000A3BD0"/>
    <w:rsid w:val="000A42C8"/>
    <w:rsid w:val="000A4BBC"/>
    <w:rsid w:val="000A53CA"/>
    <w:rsid w:val="000A6797"/>
    <w:rsid w:val="000A67AB"/>
    <w:rsid w:val="000A6B69"/>
    <w:rsid w:val="000A6BCB"/>
    <w:rsid w:val="000A7719"/>
    <w:rsid w:val="000A7E60"/>
    <w:rsid w:val="000B0109"/>
    <w:rsid w:val="000B07AA"/>
    <w:rsid w:val="000B16A8"/>
    <w:rsid w:val="000B28FB"/>
    <w:rsid w:val="000B34D6"/>
    <w:rsid w:val="000B3877"/>
    <w:rsid w:val="000B3E61"/>
    <w:rsid w:val="000B4A4F"/>
    <w:rsid w:val="000B544F"/>
    <w:rsid w:val="000B6B66"/>
    <w:rsid w:val="000C02D3"/>
    <w:rsid w:val="000C0725"/>
    <w:rsid w:val="000C12AF"/>
    <w:rsid w:val="000C3B4E"/>
    <w:rsid w:val="000C6448"/>
    <w:rsid w:val="000D0922"/>
    <w:rsid w:val="000D155A"/>
    <w:rsid w:val="000D1E70"/>
    <w:rsid w:val="000D2492"/>
    <w:rsid w:val="000D2552"/>
    <w:rsid w:val="000D2D49"/>
    <w:rsid w:val="000D34A7"/>
    <w:rsid w:val="000D5CD7"/>
    <w:rsid w:val="000D7497"/>
    <w:rsid w:val="000D7BEA"/>
    <w:rsid w:val="000E0816"/>
    <w:rsid w:val="000E103E"/>
    <w:rsid w:val="000E130D"/>
    <w:rsid w:val="000E1892"/>
    <w:rsid w:val="000E24A6"/>
    <w:rsid w:val="000E2F1F"/>
    <w:rsid w:val="000E3501"/>
    <w:rsid w:val="000E540E"/>
    <w:rsid w:val="000E5583"/>
    <w:rsid w:val="000E58E1"/>
    <w:rsid w:val="000E6293"/>
    <w:rsid w:val="000E7556"/>
    <w:rsid w:val="000E7D5C"/>
    <w:rsid w:val="000F0F32"/>
    <w:rsid w:val="000F13A6"/>
    <w:rsid w:val="000F2108"/>
    <w:rsid w:val="000F3D95"/>
    <w:rsid w:val="000F4241"/>
    <w:rsid w:val="000F4754"/>
    <w:rsid w:val="000F4A8B"/>
    <w:rsid w:val="000F5019"/>
    <w:rsid w:val="000F507E"/>
    <w:rsid w:val="000F5C68"/>
    <w:rsid w:val="000F5DCB"/>
    <w:rsid w:val="000F6BE7"/>
    <w:rsid w:val="000F7A78"/>
    <w:rsid w:val="001004D9"/>
    <w:rsid w:val="0010054E"/>
    <w:rsid w:val="00101386"/>
    <w:rsid w:val="001019D9"/>
    <w:rsid w:val="001028CC"/>
    <w:rsid w:val="00102B62"/>
    <w:rsid w:val="0010385A"/>
    <w:rsid w:val="00103E30"/>
    <w:rsid w:val="00104ABA"/>
    <w:rsid w:val="001050E9"/>
    <w:rsid w:val="00105366"/>
    <w:rsid w:val="00105946"/>
    <w:rsid w:val="00106E6B"/>
    <w:rsid w:val="00107513"/>
    <w:rsid w:val="001113A9"/>
    <w:rsid w:val="00111421"/>
    <w:rsid w:val="001137FC"/>
    <w:rsid w:val="0011489E"/>
    <w:rsid w:val="00114B29"/>
    <w:rsid w:val="00114D48"/>
    <w:rsid w:val="00115748"/>
    <w:rsid w:val="00116BF0"/>
    <w:rsid w:val="001172BF"/>
    <w:rsid w:val="0011740C"/>
    <w:rsid w:val="001174E3"/>
    <w:rsid w:val="00117E26"/>
    <w:rsid w:val="00121EAE"/>
    <w:rsid w:val="0012266B"/>
    <w:rsid w:val="001229F9"/>
    <w:rsid w:val="00122BC7"/>
    <w:rsid w:val="00123BE2"/>
    <w:rsid w:val="00124050"/>
    <w:rsid w:val="001250A5"/>
    <w:rsid w:val="00126BD3"/>
    <w:rsid w:val="001271E5"/>
    <w:rsid w:val="00127608"/>
    <w:rsid w:val="001279AC"/>
    <w:rsid w:val="00130047"/>
    <w:rsid w:val="00130E38"/>
    <w:rsid w:val="00132367"/>
    <w:rsid w:val="001329A7"/>
    <w:rsid w:val="00132D8B"/>
    <w:rsid w:val="00133C6C"/>
    <w:rsid w:val="00133E95"/>
    <w:rsid w:val="00133EB2"/>
    <w:rsid w:val="00134733"/>
    <w:rsid w:val="00134A72"/>
    <w:rsid w:val="00135521"/>
    <w:rsid w:val="00137849"/>
    <w:rsid w:val="001402BE"/>
    <w:rsid w:val="00141FB3"/>
    <w:rsid w:val="00142077"/>
    <w:rsid w:val="00143639"/>
    <w:rsid w:val="0014492A"/>
    <w:rsid w:val="001452AB"/>
    <w:rsid w:val="00146E7A"/>
    <w:rsid w:val="00147792"/>
    <w:rsid w:val="00147C27"/>
    <w:rsid w:val="001513F7"/>
    <w:rsid w:val="0015221A"/>
    <w:rsid w:val="00152C49"/>
    <w:rsid w:val="00153AE7"/>
    <w:rsid w:val="00153B54"/>
    <w:rsid w:val="00153C94"/>
    <w:rsid w:val="001541F3"/>
    <w:rsid w:val="00154C83"/>
    <w:rsid w:val="00154DDA"/>
    <w:rsid w:val="00155383"/>
    <w:rsid w:val="001575E5"/>
    <w:rsid w:val="001607D4"/>
    <w:rsid w:val="00162540"/>
    <w:rsid w:val="001636F2"/>
    <w:rsid w:val="00164A48"/>
    <w:rsid w:val="00164AD2"/>
    <w:rsid w:val="0016502C"/>
    <w:rsid w:val="00167450"/>
    <w:rsid w:val="00167753"/>
    <w:rsid w:val="0016793B"/>
    <w:rsid w:val="00167C21"/>
    <w:rsid w:val="00167EEB"/>
    <w:rsid w:val="00167FAE"/>
    <w:rsid w:val="0017098F"/>
    <w:rsid w:val="001742A6"/>
    <w:rsid w:val="00175561"/>
    <w:rsid w:val="00176553"/>
    <w:rsid w:val="00176BD1"/>
    <w:rsid w:val="00176C4F"/>
    <w:rsid w:val="00176EDD"/>
    <w:rsid w:val="00180934"/>
    <w:rsid w:val="001809D0"/>
    <w:rsid w:val="00181FB0"/>
    <w:rsid w:val="001831B2"/>
    <w:rsid w:val="00185C6A"/>
    <w:rsid w:val="00186A79"/>
    <w:rsid w:val="00187E5D"/>
    <w:rsid w:val="00190294"/>
    <w:rsid w:val="00191946"/>
    <w:rsid w:val="001926AA"/>
    <w:rsid w:val="00192BDF"/>
    <w:rsid w:val="001941D5"/>
    <w:rsid w:val="00194486"/>
    <w:rsid w:val="00194A27"/>
    <w:rsid w:val="00195AB9"/>
    <w:rsid w:val="00195CF8"/>
    <w:rsid w:val="001969EB"/>
    <w:rsid w:val="00196B54"/>
    <w:rsid w:val="00197EA7"/>
    <w:rsid w:val="001A05E5"/>
    <w:rsid w:val="001A0EFC"/>
    <w:rsid w:val="001A1545"/>
    <w:rsid w:val="001A494D"/>
    <w:rsid w:val="001A5FEB"/>
    <w:rsid w:val="001A686A"/>
    <w:rsid w:val="001A7908"/>
    <w:rsid w:val="001B0A6E"/>
    <w:rsid w:val="001B1DB0"/>
    <w:rsid w:val="001B3672"/>
    <w:rsid w:val="001B3A88"/>
    <w:rsid w:val="001B3B6A"/>
    <w:rsid w:val="001B4119"/>
    <w:rsid w:val="001B59E4"/>
    <w:rsid w:val="001B5EF9"/>
    <w:rsid w:val="001B6131"/>
    <w:rsid w:val="001C013F"/>
    <w:rsid w:val="001C1FAD"/>
    <w:rsid w:val="001C273C"/>
    <w:rsid w:val="001C30A2"/>
    <w:rsid w:val="001C3914"/>
    <w:rsid w:val="001C5039"/>
    <w:rsid w:val="001C58A7"/>
    <w:rsid w:val="001C5FFD"/>
    <w:rsid w:val="001C6D02"/>
    <w:rsid w:val="001C721A"/>
    <w:rsid w:val="001C7406"/>
    <w:rsid w:val="001C7E97"/>
    <w:rsid w:val="001D09A4"/>
    <w:rsid w:val="001D1D4F"/>
    <w:rsid w:val="001D1E3F"/>
    <w:rsid w:val="001D1E89"/>
    <w:rsid w:val="001D1E9C"/>
    <w:rsid w:val="001D2AA2"/>
    <w:rsid w:val="001D2BBE"/>
    <w:rsid w:val="001D3376"/>
    <w:rsid w:val="001D35ED"/>
    <w:rsid w:val="001D38B2"/>
    <w:rsid w:val="001D3CC6"/>
    <w:rsid w:val="001D472C"/>
    <w:rsid w:val="001D4A93"/>
    <w:rsid w:val="001D4B7D"/>
    <w:rsid w:val="001D6537"/>
    <w:rsid w:val="001D68FE"/>
    <w:rsid w:val="001D6B6A"/>
    <w:rsid w:val="001D7ECB"/>
    <w:rsid w:val="001E0473"/>
    <w:rsid w:val="001E16DE"/>
    <w:rsid w:val="001E1A2C"/>
    <w:rsid w:val="001E1C46"/>
    <w:rsid w:val="001E1C82"/>
    <w:rsid w:val="001E5069"/>
    <w:rsid w:val="001E53EE"/>
    <w:rsid w:val="001E7CEE"/>
    <w:rsid w:val="001F1DE9"/>
    <w:rsid w:val="001F1E65"/>
    <w:rsid w:val="001F360D"/>
    <w:rsid w:val="001F3CC8"/>
    <w:rsid w:val="001F4396"/>
    <w:rsid w:val="001F47F0"/>
    <w:rsid w:val="001F490D"/>
    <w:rsid w:val="001F57E8"/>
    <w:rsid w:val="001F5A4B"/>
    <w:rsid w:val="001F5BA8"/>
    <w:rsid w:val="00200196"/>
    <w:rsid w:val="00202BA8"/>
    <w:rsid w:val="00202FF4"/>
    <w:rsid w:val="0020454A"/>
    <w:rsid w:val="00204680"/>
    <w:rsid w:val="0020526E"/>
    <w:rsid w:val="00210657"/>
    <w:rsid w:val="0021101C"/>
    <w:rsid w:val="00211020"/>
    <w:rsid w:val="002112D7"/>
    <w:rsid w:val="00212157"/>
    <w:rsid w:val="00212689"/>
    <w:rsid w:val="00213196"/>
    <w:rsid w:val="0021334B"/>
    <w:rsid w:val="0021369D"/>
    <w:rsid w:val="00213A0E"/>
    <w:rsid w:val="0021413C"/>
    <w:rsid w:val="00214AB4"/>
    <w:rsid w:val="00215891"/>
    <w:rsid w:val="00215C5C"/>
    <w:rsid w:val="00216E7A"/>
    <w:rsid w:val="002202A8"/>
    <w:rsid w:val="002207F0"/>
    <w:rsid w:val="002210C5"/>
    <w:rsid w:val="0022347C"/>
    <w:rsid w:val="00223E92"/>
    <w:rsid w:val="00224471"/>
    <w:rsid w:val="00226F27"/>
    <w:rsid w:val="002270D7"/>
    <w:rsid w:val="00227A68"/>
    <w:rsid w:val="00227C5A"/>
    <w:rsid w:val="00227C75"/>
    <w:rsid w:val="00230367"/>
    <w:rsid w:val="002318CA"/>
    <w:rsid w:val="002332FC"/>
    <w:rsid w:val="00233737"/>
    <w:rsid w:val="00233E7C"/>
    <w:rsid w:val="002344B3"/>
    <w:rsid w:val="00234CE2"/>
    <w:rsid w:val="00234DBA"/>
    <w:rsid w:val="0023539A"/>
    <w:rsid w:val="00235AE2"/>
    <w:rsid w:val="00240738"/>
    <w:rsid w:val="00240894"/>
    <w:rsid w:val="002412A9"/>
    <w:rsid w:val="00241CE5"/>
    <w:rsid w:val="0024257D"/>
    <w:rsid w:val="0024273A"/>
    <w:rsid w:val="00242A6F"/>
    <w:rsid w:val="0024394A"/>
    <w:rsid w:val="00243E16"/>
    <w:rsid w:val="00244FDA"/>
    <w:rsid w:val="0024576F"/>
    <w:rsid w:val="002519EA"/>
    <w:rsid w:val="00252384"/>
    <w:rsid w:val="002540A9"/>
    <w:rsid w:val="00254691"/>
    <w:rsid w:val="00255D4A"/>
    <w:rsid w:val="00257B56"/>
    <w:rsid w:val="00260E7A"/>
    <w:rsid w:val="00260F67"/>
    <w:rsid w:val="00261154"/>
    <w:rsid w:val="00265924"/>
    <w:rsid w:val="00265F75"/>
    <w:rsid w:val="00267BB9"/>
    <w:rsid w:val="0027053D"/>
    <w:rsid w:val="00270A76"/>
    <w:rsid w:val="002718B4"/>
    <w:rsid w:val="00271DD4"/>
    <w:rsid w:val="00274262"/>
    <w:rsid w:val="00275091"/>
    <w:rsid w:val="0027759A"/>
    <w:rsid w:val="00280594"/>
    <w:rsid w:val="00281F78"/>
    <w:rsid w:val="002826A7"/>
    <w:rsid w:val="002835A0"/>
    <w:rsid w:val="002840F9"/>
    <w:rsid w:val="00284A2F"/>
    <w:rsid w:val="0028505D"/>
    <w:rsid w:val="002859D7"/>
    <w:rsid w:val="00290D96"/>
    <w:rsid w:val="00290F7B"/>
    <w:rsid w:val="00292311"/>
    <w:rsid w:val="002928D2"/>
    <w:rsid w:val="002931E4"/>
    <w:rsid w:val="002933BB"/>
    <w:rsid w:val="0029427E"/>
    <w:rsid w:val="00294710"/>
    <w:rsid w:val="00295C23"/>
    <w:rsid w:val="00296812"/>
    <w:rsid w:val="002A05DF"/>
    <w:rsid w:val="002A08E0"/>
    <w:rsid w:val="002A101F"/>
    <w:rsid w:val="002A102D"/>
    <w:rsid w:val="002A110F"/>
    <w:rsid w:val="002A113F"/>
    <w:rsid w:val="002A3357"/>
    <w:rsid w:val="002A37B8"/>
    <w:rsid w:val="002A45EC"/>
    <w:rsid w:val="002A5C16"/>
    <w:rsid w:val="002A70BC"/>
    <w:rsid w:val="002A7506"/>
    <w:rsid w:val="002B1A23"/>
    <w:rsid w:val="002B32E5"/>
    <w:rsid w:val="002B3EEE"/>
    <w:rsid w:val="002B479A"/>
    <w:rsid w:val="002B53EA"/>
    <w:rsid w:val="002B660A"/>
    <w:rsid w:val="002B6F78"/>
    <w:rsid w:val="002B7486"/>
    <w:rsid w:val="002B7AFA"/>
    <w:rsid w:val="002C04C5"/>
    <w:rsid w:val="002C1334"/>
    <w:rsid w:val="002C2337"/>
    <w:rsid w:val="002C2588"/>
    <w:rsid w:val="002C3C29"/>
    <w:rsid w:val="002C52F1"/>
    <w:rsid w:val="002C58EE"/>
    <w:rsid w:val="002C6665"/>
    <w:rsid w:val="002C6DD8"/>
    <w:rsid w:val="002C7C83"/>
    <w:rsid w:val="002C7E31"/>
    <w:rsid w:val="002D21A6"/>
    <w:rsid w:val="002D27B2"/>
    <w:rsid w:val="002D2868"/>
    <w:rsid w:val="002D329F"/>
    <w:rsid w:val="002D3411"/>
    <w:rsid w:val="002D3DC8"/>
    <w:rsid w:val="002D45A6"/>
    <w:rsid w:val="002D6AD5"/>
    <w:rsid w:val="002D6C1F"/>
    <w:rsid w:val="002D75CD"/>
    <w:rsid w:val="002D7C30"/>
    <w:rsid w:val="002E0207"/>
    <w:rsid w:val="002E0A94"/>
    <w:rsid w:val="002E1071"/>
    <w:rsid w:val="002E1195"/>
    <w:rsid w:val="002E173C"/>
    <w:rsid w:val="002E1CC1"/>
    <w:rsid w:val="002E1E55"/>
    <w:rsid w:val="002E2367"/>
    <w:rsid w:val="002E2450"/>
    <w:rsid w:val="002E480E"/>
    <w:rsid w:val="002E4CE8"/>
    <w:rsid w:val="002E50EA"/>
    <w:rsid w:val="002E5652"/>
    <w:rsid w:val="002E607C"/>
    <w:rsid w:val="002E6223"/>
    <w:rsid w:val="002E657C"/>
    <w:rsid w:val="002E6C50"/>
    <w:rsid w:val="002E6C64"/>
    <w:rsid w:val="002E709E"/>
    <w:rsid w:val="002E7D41"/>
    <w:rsid w:val="002F1AC9"/>
    <w:rsid w:val="002F25CF"/>
    <w:rsid w:val="002F282E"/>
    <w:rsid w:val="002F3A79"/>
    <w:rsid w:val="002F3E24"/>
    <w:rsid w:val="002F3E25"/>
    <w:rsid w:val="002F3FCD"/>
    <w:rsid w:val="002F57DE"/>
    <w:rsid w:val="002F5FF2"/>
    <w:rsid w:val="002F6734"/>
    <w:rsid w:val="002F7175"/>
    <w:rsid w:val="002F798A"/>
    <w:rsid w:val="0030034E"/>
    <w:rsid w:val="00300A2A"/>
    <w:rsid w:val="00301029"/>
    <w:rsid w:val="003013B5"/>
    <w:rsid w:val="0030152E"/>
    <w:rsid w:val="00302183"/>
    <w:rsid w:val="00302A19"/>
    <w:rsid w:val="003037E1"/>
    <w:rsid w:val="00303896"/>
    <w:rsid w:val="003059AB"/>
    <w:rsid w:val="00305AAF"/>
    <w:rsid w:val="00310384"/>
    <w:rsid w:val="00310B6F"/>
    <w:rsid w:val="00311363"/>
    <w:rsid w:val="00311395"/>
    <w:rsid w:val="00311B4F"/>
    <w:rsid w:val="003122E8"/>
    <w:rsid w:val="003136D4"/>
    <w:rsid w:val="0031406F"/>
    <w:rsid w:val="003145D8"/>
    <w:rsid w:val="0031559C"/>
    <w:rsid w:val="003169F1"/>
    <w:rsid w:val="00320CAC"/>
    <w:rsid w:val="00321310"/>
    <w:rsid w:val="003217D2"/>
    <w:rsid w:val="00321F5D"/>
    <w:rsid w:val="003228D8"/>
    <w:rsid w:val="003233DE"/>
    <w:rsid w:val="003246FF"/>
    <w:rsid w:val="00325CF2"/>
    <w:rsid w:val="00326CA5"/>
    <w:rsid w:val="00330499"/>
    <w:rsid w:val="0033049A"/>
    <w:rsid w:val="00330859"/>
    <w:rsid w:val="003315AD"/>
    <w:rsid w:val="0033224A"/>
    <w:rsid w:val="00332561"/>
    <w:rsid w:val="0033256C"/>
    <w:rsid w:val="00332C66"/>
    <w:rsid w:val="00332EFC"/>
    <w:rsid w:val="003340B0"/>
    <w:rsid w:val="00334398"/>
    <w:rsid w:val="00336260"/>
    <w:rsid w:val="00336AFF"/>
    <w:rsid w:val="003373E9"/>
    <w:rsid w:val="00337D21"/>
    <w:rsid w:val="00340065"/>
    <w:rsid w:val="003406C5"/>
    <w:rsid w:val="00340E94"/>
    <w:rsid w:val="003412CF"/>
    <w:rsid w:val="00341DD8"/>
    <w:rsid w:val="00344B1F"/>
    <w:rsid w:val="00344D37"/>
    <w:rsid w:val="003452F2"/>
    <w:rsid w:val="00345406"/>
    <w:rsid w:val="003460F5"/>
    <w:rsid w:val="00346523"/>
    <w:rsid w:val="00347A45"/>
    <w:rsid w:val="00347EB7"/>
    <w:rsid w:val="003536F9"/>
    <w:rsid w:val="00353EC0"/>
    <w:rsid w:val="00354790"/>
    <w:rsid w:val="003559B5"/>
    <w:rsid w:val="0035610D"/>
    <w:rsid w:val="00356840"/>
    <w:rsid w:val="00356BF1"/>
    <w:rsid w:val="0035795E"/>
    <w:rsid w:val="00360A22"/>
    <w:rsid w:val="0036118B"/>
    <w:rsid w:val="00361867"/>
    <w:rsid w:val="0036211F"/>
    <w:rsid w:val="00362A5A"/>
    <w:rsid w:val="00362F41"/>
    <w:rsid w:val="00363541"/>
    <w:rsid w:val="003640F4"/>
    <w:rsid w:val="00364504"/>
    <w:rsid w:val="00365453"/>
    <w:rsid w:val="00365BC2"/>
    <w:rsid w:val="00365C9D"/>
    <w:rsid w:val="00365F7E"/>
    <w:rsid w:val="00366AF6"/>
    <w:rsid w:val="00370BDD"/>
    <w:rsid w:val="00372DD3"/>
    <w:rsid w:val="00372F7B"/>
    <w:rsid w:val="0037322C"/>
    <w:rsid w:val="003736C5"/>
    <w:rsid w:val="00373718"/>
    <w:rsid w:val="00373F15"/>
    <w:rsid w:val="0037640D"/>
    <w:rsid w:val="00376603"/>
    <w:rsid w:val="00376668"/>
    <w:rsid w:val="00376E35"/>
    <w:rsid w:val="003773B6"/>
    <w:rsid w:val="00380717"/>
    <w:rsid w:val="003816A1"/>
    <w:rsid w:val="00381791"/>
    <w:rsid w:val="00384135"/>
    <w:rsid w:val="0038544D"/>
    <w:rsid w:val="00385568"/>
    <w:rsid w:val="00385D1A"/>
    <w:rsid w:val="00386856"/>
    <w:rsid w:val="00386A40"/>
    <w:rsid w:val="00391DCA"/>
    <w:rsid w:val="00392C95"/>
    <w:rsid w:val="00394D8F"/>
    <w:rsid w:val="00395537"/>
    <w:rsid w:val="0039696A"/>
    <w:rsid w:val="003A1F5D"/>
    <w:rsid w:val="003A35BC"/>
    <w:rsid w:val="003A38E1"/>
    <w:rsid w:val="003A3D4D"/>
    <w:rsid w:val="003A3E36"/>
    <w:rsid w:val="003A5865"/>
    <w:rsid w:val="003A6902"/>
    <w:rsid w:val="003A69BD"/>
    <w:rsid w:val="003A6C8C"/>
    <w:rsid w:val="003A7CCB"/>
    <w:rsid w:val="003B07BF"/>
    <w:rsid w:val="003B0C05"/>
    <w:rsid w:val="003B342D"/>
    <w:rsid w:val="003B3544"/>
    <w:rsid w:val="003B3648"/>
    <w:rsid w:val="003B3947"/>
    <w:rsid w:val="003B403D"/>
    <w:rsid w:val="003B5A71"/>
    <w:rsid w:val="003B774F"/>
    <w:rsid w:val="003B7D7F"/>
    <w:rsid w:val="003B7F31"/>
    <w:rsid w:val="003C011F"/>
    <w:rsid w:val="003C08D8"/>
    <w:rsid w:val="003C0B42"/>
    <w:rsid w:val="003C0E11"/>
    <w:rsid w:val="003C2328"/>
    <w:rsid w:val="003C241C"/>
    <w:rsid w:val="003C2B4F"/>
    <w:rsid w:val="003C36A9"/>
    <w:rsid w:val="003C3AFA"/>
    <w:rsid w:val="003C46F0"/>
    <w:rsid w:val="003C5DBC"/>
    <w:rsid w:val="003C78E7"/>
    <w:rsid w:val="003D1112"/>
    <w:rsid w:val="003D1155"/>
    <w:rsid w:val="003D3AE6"/>
    <w:rsid w:val="003D3B60"/>
    <w:rsid w:val="003D3DF8"/>
    <w:rsid w:val="003D44BE"/>
    <w:rsid w:val="003D4AF3"/>
    <w:rsid w:val="003D5213"/>
    <w:rsid w:val="003D548D"/>
    <w:rsid w:val="003D6561"/>
    <w:rsid w:val="003D754E"/>
    <w:rsid w:val="003D7D26"/>
    <w:rsid w:val="003D7F40"/>
    <w:rsid w:val="003E0E06"/>
    <w:rsid w:val="003E1445"/>
    <w:rsid w:val="003E4F04"/>
    <w:rsid w:val="003E4FC2"/>
    <w:rsid w:val="003E5A67"/>
    <w:rsid w:val="003E61D1"/>
    <w:rsid w:val="003E6C9E"/>
    <w:rsid w:val="003F0254"/>
    <w:rsid w:val="003F0864"/>
    <w:rsid w:val="003F0B79"/>
    <w:rsid w:val="003F1241"/>
    <w:rsid w:val="003F171D"/>
    <w:rsid w:val="003F3186"/>
    <w:rsid w:val="003F414F"/>
    <w:rsid w:val="003F47D2"/>
    <w:rsid w:val="003F4FAF"/>
    <w:rsid w:val="003F5866"/>
    <w:rsid w:val="003F5DDE"/>
    <w:rsid w:val="003F6B04"/>
    <w:rsid w:val="003F703F"/>
    <w:rsid w:val="003F7CA9"/>
    <w:rsid w:val="004005C8"/>
    <w:rsid w:val="00401597"/>
    <w:rsid w:val="00402067"/>
    <w:rsid w:val="00402322"/>
    <w:rsid w:val="00402B1D"/>
    <w:rsid w:val="00403A05"/>
    <w:rsid w:val="00404871"/>
    <w:rsid w:val="0040545F"/>
    <w:rsid w:val="00406DA5"/>
    <w:rsid w:val="0041048D"/>
    <w:rsid w:val="004117F1"/>
    <w:rsid w:val="00411825"/>
    <w:rsid w:val="00411AD6"/>
    <w:rsid w:val="00414BE4"/>
    <w:rsid w:val="004156B5"/>
    <w:rsid w:val="004164B7"/>
    <w:rsid w:val="00416FFC"/>
    <w:rsid w:val="00417891"/>
    <w:rsid w:val="00417C24"/>
    <w:rsid w:val="00420A1C"/>
    <w:rsid w:val="004214BF"/>
    <w:rsid w:val="00422754"/>
    <w:rsid w:val="00425041"/>
    <w:rsid w:val="0042513A"/>
    <w:rsid w:val="004254F6"/>
    <w:rsid w:val="00425AFE"/>
    <w:rsid w:val="00426A8D"/>
    <w:rsid w:val="004279F1"/>
    <w:rsid w:val="00427B0C"/>
    <w:rsid w:val="00427ECE"/>
    <w:rsid w:val="00430B6A"/>
    <w:rsid w:val="004328CD"/>
    <w:rsid w:val="0043333A"/>
    <w:rsid w:val="00433362"/>
    <w:rsid w:val="0043448C"/>
    <w:rsid w:val="004349E8"/>
    <w:rsid w:val="004352EB"/>
    <w:rsid w:val="004356AF"/>
    <w:rsid w:val="00435845"/>
    <w:rsid w:val="00435FE9"/>
    <w:rsid w:val="0043632B"/>
    <w:rsid w:val="004363C8"/>
    <w:rsid w:val="0043680B"/>
    <w:rsid w:val="00436B63"/>
    <w:rsid w:val="00437866"/>
    <w:rsid w:val="0044026C"/>
    <w:rsid w:val="004420B6"/>
    <w:rsid w:val="00443A40"/>
    <w:rsid w:val="00443C4D"/>
    <w:rsid w:val="00444882"/>
    <w:rsid w:val="0044491F"/>
    <w:rsid w:val="004455DD"/>
    <w:rsid w:val="00445B7E"/>
    <w:rsid w:val="004462FC"/>
    <w:rsid w:val="00446AC8"/>
    <w:rsid w:val="00446AEE"/>
    <w:rsid w:val="00447FE0"/>
    <w:rsid w:val="00451905"/>
    <w:rsid w:val="0045303B"/>
    <w:rsid w:val="004540E0"/>
    <w:rsid w:val="00454C07"/>
    <w:rsid w:val="00454D22"/>
    <w:rsid w:val="00456AD5"/>
    <w:rsid w:val="00456C75"/>
    <w:rsid w:val="00457B02"/>
    <w:rsid w:val="00460D1E"/>
    <w:rsid w:val="00461B8D"/>
    <w:rsid w:val="00461C8A"/>
    <w:rsid w:val="0046405A"/>
    <w:rsid w:val="00464438"/>
    <w:rsid w:val="004647C0"/>
    <w:rsid w:val="0046527A"/>
    <w:rsid w:val="00465AD8"/>
    <w:rsid w:val="00467FEA"/>
    <w:rsid w:val="00470A69"/>
    <w:rsid w:val="00470C4B"/>
    <w:rsid w:val="00472FD4"/>
    <w:rsid w:val="00473521"/>
    <w:rsid w:val="00473AA9"/>
    <w:rsid w:val="00474110"/>
    <w:rsid w:val="00475E2E"/>
    <w:rsid w:val="00476245"/>
    <w:rsid w:val="004763C5"/>
    <w:rsid w:val="00476FA3"/>
    <w:rsid w:val="0048149E"/>
    <w:rsid w:val="004814E2"/>
    <w:rsid w:val="00482C77"/>
    <w:rsid w:val="00482E16"/>
    <w:rsid w:val="0048405E"/>
    <w:rsid w:val="004845FE"/>
    <w:rsid w:val="00485725"/>
    <w:rsid w:val="0048575B"/>
    <w:rsid w:val="00486996"/>
    <w:rsid w:val="00487643"/>
    <w:rsid w:val="004901FA"/>
    <w:rsid w:val="00490AE9"/>
    <w:rsid w:val="00490CFE"/>
    <w:rsid w:val="00490D2F"/>
    <w:rsid w:val="00491382"/>
    <w:rsid w:val="00493AF8"/>
    <w:rsid w:val="00494629"/>
    <w:rsid w:val="004946AA"/>
    <w:rsid w:val="004955A7"/>
    <w:rsid w:val="00496229"/>
    <w:rsid w:val="0049764C"/>
    <w:rsid w:val="004A2342"/>
    <w:rsid w:val="004A3F2F"/>
    <w:rsid w:val="004A5022"/>
    <w:rsid w:val="004A548D"/>
    <w:rsid w:val="004A5DD3"/>
    <w:rsid w:val="004A616B"/>
    <w:rsid w:val="004A6A9A"/>
    <w:rsid w:val="004A757D"/>
    <w:rsid w:val="004B2572"/>
    <w:rsid w:val="004B2628"/>
    <w:rsid w:val="004B2762"/>
    <w:rsid w:val="004B33D5"/>
    <w:rsid w:val="004B46C3"/>
    <w:rsid w:val="004B5AFD"/>
    <w:rsid w:val="004B5B74"/>
    <w:rsid w:val="004B7717"/>
    <w:rsid w:val="004C1059"/>
    <w:rsid w:val="004C1801"/>
    <w:rsid w:val="004C19A3"/>
    <w:rsid w:val="004C1CD1"/>
    <w:rsid w:val="004C1F49"/>
    <w:rsid w:val="004C2112"/>
    <w:rsid w:val="004C3138"/>
    <w:rsid w:val="004C3724"/>
    <w:rsid w:val="004C3EA5"/>
    <w:rsid w:val="004C4134"/>
    <w:rsid w:val="004C4BEE"/>
    <w:rsid w:val="004C5CC7"/>
    <w:rsid w:val="004C60D6"/>
    <w:rsid w:val="004C7A37"/>
    <w:rsid w:val="004C7B4F"/>
    <w:rsid w:val="004D4C6D"/>
    <w:rsid w:val="004D4FE1"/>
    <w:rsid w:val="004D59CF"/>
    <w:rsid w:val="004D6253"/>
    <w:rsid w:val="004D64E5"/>
    <w:rsid w:val="004D6926"/>
    <w:rsid w:val="004D6C29"/>
    <w:rsid w:val="004D7826"/>
    <w:rsid w:val="004E0338"/>
    <w:rsid w:val="004E17BE"/>
    <w:rsid w:val="004E2673"/>
    <w:rsid w:val="004E2C42"/>
    <w:rsid w:val="004E326C"/>
    <w:rsid w:val="004E3E63"/>
    <w:rsid w:val="004E50EB"/>
    <w:rsid w:val="004E527E"/>
    <w:rsid w:val="004E5AC7"/>
    <w:rsid w:val="004E6081"/>
    <w:rsid w:val="004E7C2A"/>
    <w:rsid w:val="004F17E2"/>
    <w:rsid w:val="004F2EFA"/>
    <w:rsid w:val="004F4ABB"/>
    <w:rsid w:val="004F5B2E"/>
    <w:rsid w:val="004F7999"/>
    <w:rsid w:val="00500D86"/>
    <w:rsid w:val="0050122C"/>
    <w:rsid w:val="0050172B"/>
    <w:rsid w:val="0050183A"/>
    <w:rsid w:val="00502F95"/>
    <w:rsid w:val="005037B7"/>
    <w:rsid w:val="0050397F"/>
    <w:rsid w:val="005046AE"/>
    <w:rsid w:val="005048AA"/>
    <w:rsid w:val="00505E23"/>
    <w:rsid w:val="00507651"/>
    <w:rsid w:val="00507765"/>
    <w:rsid w:val="00510509"/>
    <w:rsid w:val="00511680"/>
    <w:rsid w:val="0051223E"/>
    <w:rsid w:val="00512E45"/>
    <w:rsid w:val="0051461C"/>
    <w:rsid w:val="00514792"/>
    <w:rsid w:val="00516214"/>
    <w:rsid w:val="005166A0"/>
    <w:rsid w:val="00517C82"/>
    <w:rsid w:val="00517DE7"/>
    <w:rsid w:val="00520AFB"/>
    <w:rsid w:val="00521F21"/>
    <w:rsid w:val="005236A7"/>
    <w:rsid w:val="00523D47"/>
    <w:rsid w:val="00524D84"/>
    <w:rsid w:val="00524EC8"/>
    <w:rsid w:val="0052540F"/>
    <w:rsid w:val="00525F26"/>
    <w:rsid w:val="00526518"/>
    <w:rsid w:val="00526A87"/>
    <w:rsid w:val="00527CCB"/>
    <w:rsid w:val="00527D94"/>
    <w:rsid w:val="00527EBF"/>
    <w:rsid w:val="005307B4"/>
    <w:rsid w:val="00530A62"/>
    <w:rsid w:val="00531298"/>
    <w:rsid w:val="00531C14"/>
    <w:rsid w:val="00532750"/>
    <w:rsid w:val="00532FDD"/>
    <w:rsid w:val="0053463E"/>
    <w:rsid w:val="00534920"/>
    <w:rsid w:val="00534E2B"/>
    <w:rsid w:val="005353C9"/>
    <w:rsid w:val="00537F69"/>
    <w:rsid w:val="005401D4"/>
    <w:rsid w:val="00540896"/>
    <w:rsid w:val="00541527"/>
    <w:rsid w:val="00541658"/>
    <w:rsid w:val="0054256D"/>
    <w:rsid w:val="00544573"/>
    <w:rsid w:val="005457F6"/>
    <w:rsid w:val="00546F43"/>
    <w:rsid w:val="00546FFB"/>
    <w:rsid w:val="005501DD"/>
    <w:rsid w:val="005504E9"/>
    <w:rsid w:val="00551337"/>
    <w:rsid w:val="0055299D"/>
    <w:rsid w:val="00553273"/>
    <w:rsid w:val="005534B7"/>
    <w:rsid w:val="00553675"/>
    <w:rsid w:val="005544EB"/>
    <w:rsid w:val="00554784"/>
    <w:rsid w:val="005565FF"/>
    <w:rsid w:val="005566FC"/>
    <w:rsid w:val="00556D26"/>
    <w:rsid w:val="00556FC3"/>
    <w:rsid w:val="005572B1"/>
    <w:rsid w:val="00557570"/>
    <w:rsid w:val="00557821"/>
    <w:rsid w:val="00557C3B"/>
    <w:rsid w:val="00560927"/>
    <w:rsid w:val="00560A23"/>
    <w:rsid w:val="00561329"/>
    <w:rsid w:val="00562F8A"/>
    <w:rsid w:val="00563064"/>
    <w:rsid w:val="00563F05"/>
    <w:rsid w:val="00563F3D"/>
    <w:rsid w:val="005644E7"/>
    <w:rsid w:val="005648C0"/>
    <w:rsid w:val="00565783"/>
    <w:rsid w:val="00566D42"/>
    <w:rsid w:val="00567DA6"/>
    <w:rsid w:val="005710C7"/>
    <w:rsid w:val="00571F8B"/>
    <w:rsid w:val="0057211F"/>
    <w:rsid w:val="0057354F"/>
    <w:rsid w:val="00573599"/>
    <w:rsid w:val="00573A55"/>
    <w:rsid w:val="00574850"/>
    <w:rsid w:val="00574CC9"/>
    <w:rsid w:val="0057739C"/>
    <w:rsid w:val="005807C6"/>
    <w:rsid w:val="00582B1C"/>
    <w:rsid w:val="00582C70"/>
    <w:rsid w:val="00582E91"/>
    <w:rsid w:val="00583BD1"/>
    <w:rsid w:val="00583CB5"/>
    <w:rsid w:val="00584306"/>
    <w:rsid w:val="00584A4F"/>
    <w:rsid w:val="005858D5"/>
    <w:rsid w:val="005859CE"/>
    <w:rsid w:val="005862BA"/>
    <w:rsid w:val="0058723B"/>
    <w:rsid w:val="00587C45"/>
    <w:rsid w:val="005909C4"/>
    <w:rsid w:val="00590AC4"/>
    <w:rsid w:val="0059211C"/>
    <w:rsid w:val="00592D6D"/>
    <w:rsid w:val="00593177"/>
    <w:rsid w:val="00594E82"/>
    <w:rsid w:val="00595426"/>
    <w:rsid w:val="00595485"/>
    <w:rsid w:val="00596555"/>
    <w:rsid w:val="00597978"/>
    <w:rsid w:val="005A14DF"/>
    <w:rsid w:val="005A2A2E"/>
    <w:rsid w:val="005A420E"/>
    <w:rsid w:val="005A430D"/>
    <w:rsid w:val="005A4D96"/>
    <w:rsid w:val="005A55EF"/>
    <w:rsid w:val="005A55F2"/>
    <w:rsid w:val="005A7154"/>
    <w:rsid w:val="005B062B"/>
    <w:rsid w:val="005B0F5B"/>
    <w:rsid w:val="005B14B6"/>
    <w:rsid w:val="005B2599"/>
    <w:rsid w:val="005B2CA3"/>
    <w:rsid w:val="005B39F9"/>
    <w:rsid w:val="005B4F51"/>
    <w:rsid w:val="005B579E"/>
    <w:rsid w:val="005B5B1D"/>
    <w:rsid w:val="005B69BB"/>
    <w:rsid w:val="005B7DD4"/>
    <w:rsid w:val="005C004E"/>
    <w:rsid w:val="005C0236"/>
    <w:rsid w:val="005C07A0"/>
    <w:rsid w:val="005C239A"/>
    <w:rsid w:val="005C431B"/>
    <w:rsid w:val="005C4748"/>
    <w:rsid w:val="005C4ACB"/>
    <w:rsid w:val="005C59AE"/>
    <w:rsid w:val="005C5C10"/>
    <w:rsid w:val="005C780D"/>
    <w:rsid w:val="005C7BD2"/>
    <w:rsid w:val="005D0843"/>
    <w:rsid w:val="005D1A2E"/>
    <w:rsid w:val="005D1D67"/>
    <w:rsid w:val="005D44B2"/>
    <w:rsid w:val="005D462D"/>
    <w:rsid w:val="005D640A"/>
    <w:rsid w:val="005D7056"/>
    <w:rsid w:val="005E00EF"/>
    <w:rsid w:val="005E1463"/>
    <w:rsid w:val="005E2BE7"/>
    <w:rsid w:val="005E2E9B"/>
    <w:rsid w:val="005E3174"/>
    <w:rsid w:val="005E38B0"/>
    <w:rsid w:val="005E3FC8"/>
    <w:rsid w:val="005E472E"/>
    <w:rsid w:val="005E47AE"/>
    <w:rsid w:val="005E6C8C"/>
    <w:rsid w:val="005E7081"/>
    <w:rsid w:val="005F0AF6"/>
    <w:rsid w:val="005F29B2"/>
    <w:rsid w:val="005F39EC"/>
    <w:rsid w:val="005F49B0"/>
    <w:rsid w:val="005F4BEB"/>
    <w:rsid w:val="005F773F"/>
    <w:rsid w:val="0060009A"/>
    <w:rsid w:val="00600764"/>
    <w:rsid w:val="0060140C"/>
    <w:rsid w:val="00604A80"/>
    <w:rsid w:val="006069EA"/>
    <w:rsid w:val="0060769F"/>
    <w:rsid w:val="006079FE"/>
    <w:rsid w:val="006111C9"/>
    <w:rsid w:val="006125A1"/>
    <w:rsid w:val="00612685"/>
    <w:rsid w:val="00612879"/>
    <w:rsid w:val="0061297D"/>
    <w:rsid w:val="00612D82"/>
    <w:rsid w:val="00613049"/>
    <w:rsid w:val="00613396"/>
    <w:rsid w:val="00614B64"/>
    <w:rsid w:val="00614D3C"/>
    <w:rsid w:val="00614F74"/>
    <w:rsid w:val="006163C5"/>
    <w:rsid w:val="006177AC"/>
    <w:rsid w:val="00617D3C"/>
    <w:rsid w:val="0062047A"/>
    <w:rsid w:val="00621076"/>
    <w:rsid w:val="0062114B"/>
    <w:rsid w:val="006212C6"/>
    <w:rsid w:val="006220B2"/>
    <w:rsid w:val="006222EC"/>
    <w:rsid w:val="00623EC4"/>
    <w:rsid w:val="006277E2"/>
    <w:rsid w:val="00627925"/>
    <w:rsid w:val="006325AF"/>
    <w:rsid w:val="0063267A"/>
    <w:rsid w:val="00633312"/>
    <w:rsid w:val="0063361E"/>
    <w:rsid w:val="0063441E"/>
    <w:rsid w:val="00634A24"/>
    <w:rsid w:val="00634F0D"/>
    <w:rsid w:val="0063563B"/>
    <w:rsid w:val="006359FE"/>
    <w:rsid w:val="00636955"/>
    <w:rsid w:val="00636B4C"/>
    <w:rsid w:val="0063729C"/>
    <w:rsid w:val="006374D7"/>
    <w:rsid w:val="00637CA1"/>
    <w:rsid w:val="00641827"/>
    <w:rsid w:val="00641AD9"/>
    <w:rsid w:val="00641C84"/>
    <w:rsid w:val="00642816"/>
    <w:rsid w:val="00642CE9"/>
    <w:rsid w:val="006431E2"/>
    <w:rsid w:val="00643993"/>
    <w:rsid w:val="00644256"/>
    <w:rsid w:val="00644304"/>
    <w:rsid w:val="00644AA9"/>
    <w:rsid w:val="00645944"/>
    <w:rsid w:val="00645AB8"/>
    <w:rsid w:val="00646168"/>
    <w:rsid w:val="0064656B"/>
    <w:rsid w:val="00647489"/>
    <w:rsid w:val="00647B02"/>
    <w:rsid w:val="00647BF0"/>
    <w:rsid w:val="00647C1E"/>
    <w:rsid w:val="00647D54"/>
    <w:rsid w:val="0065076C"/>
    <w:rsid w:val="00650D30"/>
    <w:rsid w:val="00652360"/>
    <w:rsid w:val="00653974"/>
    <w:rsid w:val="00654DC9"/>
    <w:rsid w:val="00655F67"/>
    <w:rsid w:val="00656123"/>
    <w:rsid w:val="0065754E"/>
    <w:rsid w:val="00661B0F"/>
    <w:rsid w:val="00661B75"/>
    <w:rsid w:val="00662597"/>
    <w:rsid w:val="00665BB0"/>
    <w:rsid w:val="00666982"/>
    <w:rsid w:val="00667075"/>
    <w:rsid w:val="00670740"/>
    <w:rsid w:val="006736AD"/>
    <w:rsid w:val="00673F57"/>
    <w:rsid w:val="00674029"/>
    <w:rsid w:val="00674140"/>
    <w:rsid w:val="00674175"/>
    <w:rsid w:val="006752E4"/>
    <w:rsid w:val="00677401"/>
    <w:rsid w:val="00680532"/>
    <w:rsid w:val="00680724"/>
    <w:rsid w:val="0068081F"/>
    <w:rsid w:val="00681682"/>
    <w:rsid w:val="006817BB"/>
    <w:rsid w:val="00681AB1"/>
    <w:rsid w:val="00683077"/>
    <w:rsid w:val="006838B8"/>
    <w:rsid w:val="0068422F"/>
    <w:rsid w:val="00684757"/>
    <w:rsid w:val="0068481B"/>
    <w:rsid w:val="00684AFD"/>
    <w:rsid w:val="00685A1A"/>
    <w:rsid w:val="00685D74"/>
    <w:rsid w:val="006865B7"/>
    <w:rsid w:val="00686A80"/>
    <w:rsid w:val="006909AA"/>
    <w:rsid w:val="0069217D"/>
    <w:rsid w:val="006922E4"/>
    <w:rsid w:val="00693314"/>
    <w:rsid w:val="00694347"/>
    <w:rsid w:val="00694A71"/>
    <w:rsid w:val="00695D44"/>
    <w:rsid w:val="006A09A5"/>
    <w:rsid w:val="006A0C10"/>
    <w:rsid w:val="006A287A"/>
    <w:rsid w:val="006A51D5"/>
    <w:rsid w:val="006A6B5E"/>
    <w:rsid w:val="006A6EAF"/>
    <w:rsid w:val="006B034F"/>
    <w:rsid w:val="006B0941"/>
    <w:rsid w:val="006B094D"/>
    <w:rsid w:val="006B124E"/>
    <w:rsid w:val="006B18B1"/>
    <w:rsid w:val="006B2B5B"/>
    <w:rsid w:val="006B3239"/>
    <w:rsid w:val="006B390C"/>
    <w:rsid w:val="006B4ABF"/>
    <w:rsid w:val="006B50BD"/>
    <w:rsid w:val="006B73F4"/>
    <w:rsid w:val="006C0790"/>
    <w:rsid w:val="006C0F58"/>
    <w:rsid w:val="006C138E"/>
    <w:rsid w:val="006C15E1"/>
    <w:rsid w:val="006C1B24"/>
    <w:rsid w:val="006C20BB"/>
    <w:rsid w:val="006C2B4A"/>
    <w:rsid w:val="006C4B9E"/>
    <w:rsid w:val="006C526B"/>
    <w:rsid w:val="006C5BBD"/>
    <w:rsid w:val="006C645E"/>
    <w:rsid w:val="006C6AB3"/>
    <w:rsid w:val="006D038C"/>
    <w:rsid w:val="006D185F"/>
    <w:rsid w:val="006D19BD"/>
    <w:rsid w:val="006D2012"/>
    <w:rsid w:val="006D30B4"/>
    <w:rsid w:val="006D3495"/>
    <w:rsid w:val="006D3A4D"/>
    <w:rsid w:val="006D4989"/>
    <w:rsid w:val="006D5787"/>
    <w:rsid w:val="006D5909"/>
    <w:rsid w:val="006D5994"/>
    <w:rsid w:val="006D5C28"/>
    <w:rsid w:val="006D5DB1"/>
    <w:rsid w:val="006D633A"/>
    <w:rsid w:val="006D6576"/>
    <w:rsid w:val="006D7063"/>
    <w:rsid w:val="006D7E88"/>
    <w:rsid w:val="006E07A0"/>
    <w:rsid w:val="006E11A8"/>
    <w:rsid w:val="006E3799"/>
    <w:rsid w:val="006E3E2D"/>
    <w:rsid w:val="006E4764"/>
    <w:rsid w:val="006E524A"/>
    <w:rsid w:val="006E5894"/>
    <w:rsid w:val="006E5EB2"/>
    <w:rsid w:val="006E677B"/>
    <w:rsid w:val="006E7678"/>
    <w:rsid w:val="006F5D3F"/>
    <w:rsid w:val="006F5E9D"/>
    <w:rsid w:val="006F60F2"/>
    <w:rsid w:val="006F7F3B"/>
    <w:rsid w:val="007001E2"/>
    <w:rsid w:val="00700373"/>
    <w:rsid w:val="007011A4"/>
    <w:rsid w:val="00701329"/>
    <w:rsid w:val="007030FD"/>
    <w:rsid w:val="00703362"/>
    <w:rsid w:val="00703D1D"/>
    <w:rsid w:val="00703D48"/>
    <w:rsid w:val="00705960"/>
    <w:rsid w:val="00705A5B"/>
    <w:rsid w:val="00706818"/>
    <w:rsid w:val="0070788C"/>
    <w:rsid w:val="007078A6"/>
    <w:rsid w:val="00707C5B"/>
    <w:rsid w:val="00713070"/>
    <w:rsid w:val="007133BA"/>
    <w:rsid w:val="00713496"/>
    <w:rsid w:val="0071373D"/>
    <w:rsid w:val="00713DF5"/>
    <w:rsid w:val="007148BD"/>
    <w:rsid w:val="00714C71"/>
    <w:rsid w:val="007154E1"/>
    <w:rsid w:val="00717B54"/>
    <w:rsid w:val="00720681"/>
    <w:rsid w:val="007208A4"/>
    <w:rsid w:val="00722F92"/>
    <w:rsid w:val="0072530F"/>
    <w:rsid w:val="00726A01"/>
    <w:rsid w:val="00727939"/>
    <w:rsid w:val="007318D6"/>
    <w:rsid w:val="00732A55"/>
    <w:rsid w:val="007330E3"/>
    <w:rsid w:val="007336A4"/>
    <w:rsid w:val="007359CB"/>
    <w:rsid w:val="00735F4A"/>
    <w:rsid w:val="00736192"/>
    <w:rsid w:val="007364CC"/>
    <w:rsid w:val="007376B1"/>
    <w:rsid w:val="00743A92"/>
    <w:rsid w:val="00743AA4"/>
    <w:rsid w:val="007448FC"/>
    <w:rsid w:val="00744C50"/>
    <w:rsid w:val="00744F6A"/>
    <w:rsid w:val="0074596E"/>
    <w:rsid w:val="00745C9A"/>
    <w:rsid w:val="0074784C"/>
    <w:rsid w:val="0074795F"/>
    <w:rsid w:val="00747A1D"/>
    <w:rsid w:val="00747B14"/>
    <w:rsid w:val="00747F71"/>
    <w:rsid w:val="0075069B"/>
    <w:rsid w:val="00750CB4"/>
    <w:rsid w:val="00750EEF"/>
    <w:rsid w:val="007520F0"/>
    <w:rsid w:val="007536A4"/>
    <w:rsid w:val="0075401C"/>
    <w:rsid w:val="00754699"/>
    <w:rsid w:val="007557F3"/>
    <w:rsid w:val="00755F4A"/>
    <w:rsid w:val="00756710"/>
    <w:rsid w:val="007569B0"/>
    <w:rsid w:val="00756A0B"/>
    <w:rsid w:val="00760706"/>
    <w:rsid w:val="0076124C"/>
    <w:rsid w:val="007614F0"/>
    <w:rsid w:val="007620B2"/>
    <w:rsid w:val="00762501"/>
    <w:rsid w:val="007627B7"/>
    <w:rsid w:val="00763383"/>
    <w:rsid w:val="007638C7"/>
    <w:rsid w:val="007641B3"/>
    <w:rsid w:val="00764542"/>
    <w:rsid w:val="00764713"/>
    <w:rsid w:val="00764D29"/>
    <w:rsid w:val="00765F5F"/>
    <w:rsid w:val="00765FA6"/>
    <w:rsid w:val="007660B9"/>
    <w:rsid w:val="00767B09"/>
    <w:rsid w:val="00772CD9"/>
    <w:rsid w:val="00773626"/>
    <w:rsid w:val="00774B42"/>
    <w:rsid w:val="007756DE"/>
    <w:rsid w:val="007815F3"/>
    <w:rsid w:val="007821C1"/>
    <w:rsid w:val="00783045"/>
    <w:rsid w:val="0078350D"/>
    <w:rsid w:val="00784453"/>
    <w:rsid w:val="00784B78"/>
    <w:rsid w:val="00785C77"/>
    <w:rsid w:val="00786AC3"/>
    <w:rsid w:val="00787509"/>
    <w:rsid w:val="007877C0"/>
    <w:rsid w:val="00787C39"/>
    <w:rsid w:val="00787C9C"/>
    <w:rsid w:val="00790F9F"/>
    <w:rsid w:val="007915FA"/>
    <w:rsid w:val="00791EE5"/>
    <w:rsid w:val="007928E0"/>
    <w:rsid w:val="00792993"/>
    <w:rsid w:val="007939E7"/>
    <w:rsid w:val="007940F3"/>
    <w:rsid w:val="00794506"/>
    <w:rsid w:val="00794BC8"/>
    <w:rsid w:val="00796EF1"/>
    <w:rsid w:val="007A0297"/>
    <w:rsid w:val="007A070E"/>
    <w:rsid w:val="007A3925"/>
    <w:rsid w:val="007A41AE"/>
    <w:rsid w:val="007A5B33"/>
    <w:rsid w:val="007A643E"/>
    <w:rsid w:val="007A68D5"/>
    <w:rsid w:val="007A6CA7"/>
    <w:rsid w:val="007A6F56"/>
    <w:rsid w:val="007A73BC"/>
    <w:rsid w:val="007A7A36"/>
    <w:rsid w:val="007B0022"/>
    <w:rsid w:val="007B00B1"/>
    <w:rsid w:val="007B0C87"/>
    <w:rsid w:val="007B1DF0"/>
    <w:rsid w:val="007B2867"/>
    <w:rsid w:val="007B2EBF"/>
    <w:rsid w:val="007B47E2"/>
    <w:rsid w:val="007B5564"/>
    <w:rsid w:val="007B55C6"/>
    <w:rsid w:val="007B7285"/>
    <w:rsid w:val="007B7A4A"/>
    <w:rsid w:val="007C257C"/>
    <w:rsid w:val="007C3177"/>
    <w:rsid w:val="007C38CE"/>
    <w:rsid w:val="007C469B"/>
    <w:rsid w:val="007C5287"/>
    <w:rsid w:val="007C5CD0"/>
    <w:rsid w:val="007C67B9"/>
    <w:rsid w:val="007D0216"/>
    <w:rsid w:val="007D278D"/>
    <w:rsid w:val="007D2B16"/>
    <w:rsid w:val="007D2B78"/>
    <w:rsid w:val="007D3529"/>
    <w:rsid w:val="007D386D"/>
    <w:rsid w:val="007D471F"/>
    <w:rsid w:val="007D4C10"/>
    <w:rsid w:val="007D54A3"/>
    <w:rsid w:val="007D703F"/>
    <w:rsid w:val="007D7161"/>
    <w:rsid w:val="007D7D2F"/>
    <w:rsid w:val="007D7DAA"/>
    <w:rsid w:val="007E0E77"/>
    <w:rsid w:val="007E1FB6"/>
    <w:rsid w:val="007E1FBC"/>
    <w:rsid w:val="007E2294"/>
    <w:rsid w:val="007E2546"/>
    <w:rsid w:val="007E365E"/>
    <w:rsid w:val="007E4947"/>
    <w:rsid w:val="007E5382"/>
    <w:rsid w:val="007E5509"/>
    <w:rsid w:val="007E5C99"/>
    <w:rsid w:val="007E6896"/>
    <w:rsid w:val="007E6CE8"/>
    <w:rsid w:val="007E71DD"/>
    <w:rsid w:val="007E7A3B"/>
    <w:rsid w:val="007E7ED2"/>
    <w:rsid w:val="007F0479"/>
    <w:rsid w:val="007F0DEF"/>
    <w:rsid w:val="007F1012"/>
    <w:rsid w:val="007F16F8"/>
    <w:rsid w:val="007F1F3A"/>
    <w:rsid w:val="007F1FA5"/>
    <w:rsid w:val="007F2D35"/>
    <w:rsid w:val="007F37C9"/>
    <w:rsid w:val="007F5471"/>
    <w:rsid w:val="007F5AB0"/>
    <w:rsid w:val="007F5C91"/>
    <w:rsid w:val="007F6D6F"/>
    <w:rsid w:val="007F75C1"/>
    <w:rsid w:val="007F77DE"/>
    <w:rsid w:val="007F7C29"/>
    <w:rsid w:val="007F7F3F"/>
    <w:rsid w:val="008007D1"/>
    <w:rsid w:val="00800A7F"/>
    <w:rsid w:val="00801290"/>
    <w:rsid w:val="00802048"/>
    <w:rsid w:val="00802051"/>
    <w:rsid w:val="00802CD3"/>
    <w:rsid w:val="00805AC4"/>
    <w:rsid w:val="0080622A"/>
    <w:rsid w:val="008076F9"/>
    <w:rsid w:val="00812140"/>
    <w:rsid w:val="00812286"/>
    <w:rsid w:val="008122CE"/>
    <w:rsid w:val="00813425"/>
    <w:rsid w:val="00815953"/>
    <w:rsid w:val="008159CF"/>
    <w:rsid w:val="008200C0"/>
    <w:rsid w:val="0082038C"/>
    <w:rsid w:val="00820B42"/>
    <w:rsid w:val="00820CD9"/>
    <w:rsid w:val="00820FFA"/>
    <w:rsid w:val="0082103B"/>
    <w:rsid w:val="00822A36"/>
    <w:rsid w:val="00823B29"/>
    <w:rsid w:val="00826633"/>
    <w:rsid w:val="0082672E"/>
    <w:rsid w:val="00830735"/>
    <w:rsid w:val="00830970"/>
    <w:rsid w:val="00830C3C"/>
    <w:rsid w:val="00832800"/>
    <w:rsid w:val="008341B2"/>
    <w:rsid w:val="00834A78"/>
    <w:rsid w:val="008378DC"/>
    <w:rsid w:val="00837FEC"/>
    <w:rsid w:val="008407C6"/>
    <w:rsid w:val="00840832"/>
    <w:rsid w:val="008414C4"/>
    <w:rsid w:val="00841E30"/>
    <w:rsid w:val="00841E71"/>
    <w:rsid w:val="008423ED"/>
    <w:rsid w:val="0084280D"/>
    <w:rsid w:val="00843CBB"/>
    <w:rsid w:val="00844FC0"/>
    <w:rsid w:val="008450D5"/>
    <w:rsid w:val="00846BA6"/>
    <w:rsid w:val="00850C8B"/>
    <w:rsid w:val="00850CEB"/>
    <w:rsid w:val="0085217D"/>
    <w:rsid w:val="00852D83"/>
    <w:rsid w:val="00852DCD"/>
    <w:rsid w:val="008532DC"/>
    <w:rsid w:val="008533E7"/>
    <w:rsid w:val="00855903"/>
    <w:rsid w:val="00855CF0"/>
    <w:rsid w:val="00855FA1"/>
    <w:rsid w:val="008563D0"/>
    <w:rsid w:val="008602C7"/>
    <w:rsid w:val="0086095A"/>
    <w:rsid w:val="00860C65"/>
    <w:rsid w:val="00860EBA"/>
    <w:rsid w:val="00861003"/>
    <w:rsid w:val="00861E58"/>
    <w:rsid w:val="00862966"/>
    <w:rsid w:val="0086450F"/>
    <w:rsid w:val="00864944"/>
    <w:rsid w:val="00864A9A"/>
    <w:rsid w:val="008651CB"/>
    <w:rsid w:val="00865370"/>
    <w:rsid w:val="008657F8"/>
    <w:rsid w:val="00866A79"/>
    <w:rsid w:val="00867325"/>
    <w:rsid w:val="00871908"/>
    <w:rsid w:val="00872445"/>
    <w:rsid w:val="008744C2"/>
    <w:rsid w:val="00874E2A"/>
    <w:rsid w:val="00875021"/>
    <w:rsid w:val="00875A9C"/>
    <w:rsid w:val="0087608B"/>
    <w:rsid w:val="0087611B"/>
    <w:rsid w:val="00876B9C"/>
    <w:rsid w:val="00876FA0"/>
    <w:rsid w:val="00877564"/>
    <w:rsid w:val="00877877"/>
    <w:rsid w:val="00877E44"/>
    <w:rsid w:val="00881B14"/>
    <w:rsid w:val="00882A4C"/>
    <w:rsid w:val="00884009"/>
    <w:rsid w:val="00884501"/>
    <w:rsid w:val="00885144"/>
    <w:rsid w:val="00885DDA"/>
    <w:rsid w:val="0088633D"/>
    <w:rsid w:val="00886DED"/>
    <w:rsid w:val="008910E0"/>
    <w:rsid w:val="00892387"/>
    <w:rsid w:val="008934BD"/>
    <w:rsid w:val="0089380D"/>
    <w:rsid w:val="0089388F"/>
    <w:rsid w:val="008948C3"/>
    <w:rsid w:val="00894BBE"/>
    <w:rsid w:val="00896040"/>
    <w:rsid w:val="0089619A"/>
    <w:rsid w:val="00896307"/>
    <w:rsid w:val="008965C6"/>
    <w:rsid w:val="00897B77"/>
    <w:rsid w:val="00897B80"/>
    <w:rsid w:val="008A0866"/>
    <w:rsid w:val="008A0DF6"/>
    <w:rsid w:val="008A1056"/>
    <w:rsid w:val="008A2BC4"/>
    <w:rsid w:val="008A2C5C"/>
    <w:rsid w:val="008A324B"/>
    <w:rsid w:val="008A33FF"/>
    <w:rsid w:val="008A719F"/>
    <w:rsid w:val="008A789B"/>
    <w:rsid w:val="008B2357"/>
    <w:rsid w:val="008B2B7F"/>
    <w:rsid w:val="008B3809"/>
    <w:rsid w:val="008B446D"/>
    <w:rsid w:val="008B464C"/>
    <w:rsid w:val="008C20CB"/>
    <w:rsid w:val="008C2F87"/>
    <w:rsid w:val="008C3346"/>
    <w:rsid w:val="008C45AB"/>
    <w:rsid w:val="008C4603"/>
    <w:rsid w:val="008C5C41"/>
    <w:rsid w:val="008C63B7"/>
    <w:rsid w:val="008C69A2"/>
    <w:rsid w:val="008C7F50"/>
    <w:rsid w:val="008D0266"/>
    <w:rsid w:val="008D18F1"/>
    <w:rsid w:val="008D26F4"/>
    <w:rsid w:val="008D2AC8"/>
    <w:rsid w:val="008D302C"/>
    <w:rsid w:val="008D35BD"/>
    <w:rsid w:val="008D4027"/>
    <w:rsid w:val="008D6C94"/>
    <w:rsid w:val="008E00A7"/>
    <w:rsid w:val="008E12BA"/>
    <w:rsid w:val="008E29F9"/>
    <w:rsid w:val="008E2DF5"/>
    <w:rsid w:val="008E380A"/>
    <w:rsid w:val="008E3826"/>
    <w:rsid w:val="008E3FAB"/>
    <w:rsid w:val="008E4040"/>
    <w:rsid w:val="008E4798"/>
    <w:rsid w:val="008E4B11"/>
    <w:rsid w:val="008E587F"/>
    <w:rsid w:val="008E5D6C"/>
    <w:rsid w:val="008E68E6"/>
    <w:rsid w:val="008E6CF1"/>
    <w:rsid w:val="008E7DE0"/>
    <w:rsid w:val="008F0C3A"/>
    <w:rsid w:val="008F0FD6"/>
    <w:rsid w:val="008F3BD9"/>
    <w:rsid w:val="008F519D"/>
    <w:rsid w:val="008F634E"/>
    <w:rsid w:val="008F6580"/>
    <w:rsid w:val="008F6E35"/>
    <w:rsid w:val="0090140F"/>
    <w:rsid w:val="00901D75"/>
    <w:rsid w:val="00901E94"/>
    <w:rsid w:val="00904D29"/>
    <w:rsid w:val="00905E3A"/>
    <w:rsid w:val="00905EB9"/>
    <w:rsid w:val="00906262"/>
    <w:rsid w:val="00906A5C"/>
    <w:rsid w:val="00906C2D"/>
    <w:rsid w:val="00910450"/>
    <w:rsid w:val="009118F1"/>
    <w:rsid w:val="0091294B"/>
    <w:rsid w:val="00913506"/>
    <w:rsid w:val="0091531F"/>
    <w:rsid w:val="0091548A"/>
    <w:rsid w:val="00915AB7"/>
    <w:rsid w:val="00920491"/>
    <w:rsid w:val="0092050A"/>
    <w:rsid w:val="00920D10"/>
    <w:rsid w:val="009228CD"/>
    <w:rsid w:val="00922AA6"/>
    <w:rsid w:val="00922E28"/>
    <w:rsid w:val="009237D4"/>
    <w:rsid w:val="00923A54"/>
    <w:rsid w:val="00925376"/>
    <w:rsid w:val="00925CD9"/>
    <w:rsid w:val="00926306"/>
    <w:rsid w:val="00927E96"/>
    <w:rsid w:val="00931C7B"/>
    <w:rsid w:val="0093200B"/>
    <w:rsid w:val="00932A78"/>
    <w:rsid w:val="0093349F"/>
    <w:rsid w:val="00933780"/>
    <w:rsid w:val="00934E94"/>
    <w:rsid w:val="00935DCC"/>
    <w:rsid w:val="00936144"/>
    <w:rsid w:val="009364C2"/>
    <w:rsid w:val="0094056F"/>
    <w:rsid w:val="009413B1"/>
    <w:rsid w:val="009446FF"/>
    <w:rsid w:val="00945C52"/>
    <w:rsid w:val="009464E0"/>
    <w:rsid w:val="0094662F"/>
    <w:rsid w:val="00946847"/>
    <w:rsid w:val="00946E76"/>
    <w:rsid w:val="00947449"/>
    <w:rsid w:val="00947E22"/>
    <w:rsid w:val="00950633"/>
    <w:rsid w:val="0095202E"/>
    <w:rsid w:val="00952CD6"/>
    <w:rsid w:val="009531B8"/>
    <w:rsid w:val="00953E4E"/>
    <w:rsid w:val="0095443F"/>
    <w:rsid w:val="00954D52"/>
    <w:rsid w:val="009569BA"/>
    <w:rsid w:val="009604AE"/>
    <w:rsid w:val="00962B76"/>
    <w:rsid w:val="00963C91"/>
    <w:rsid w:val="00964076"/>
    <w:rsid w:val="0096443D"/>
    <w:rsid w:val="009662BA"/>
    <w:rsid w:val="009665B7"/>
    <w:rsid w:val="00966FA1"/>
    <w:rsid w:val="00967370"/>
    <w:rsid w:val="00967405"/>
    <w:rsid w:val="00967648"/>
    <w:rsid w:val="00967ED2"/>
    <w:rsid w:val="00971C92"/>
    <w:rsid w:val="00973885"/>
    <w:rsid w:val="00973E2F"/>
    <w:rsid w:val="009740E1"/>
    <w:rsid w:val="00974585"/>
    <w:rsid w:val="00974E93"/>
    <w:rsid w:val="00974EC2"/>
    <w:rsid w:val="0097575E"/>
    <w:rsid w:val="00975A2B"/>
    <w:rsid w:val="00976497"/>
    <w:rsid w:val="0097655E"/>
    <w:rsid w:val="00976D0A"/>
    <w:rsid w:val="0097754A"/>
    <w:rsid w:val="009775E0"/>
    <w:rsid w:val="00977BFF"/>
    <w:rsid w:val="009817BA"/>
    <w:rsid w:val="00981AC9"/>
    <w:rsid w:val="00982289"/>
    <w:rsid w:val="00983BD2"/>
    <w:rsid w:val="00983C89"/>
    <w:rsid w:val="009840BD"/>
    <w:rsid w:val="009846EA"/>
    <w:rsid w:val="00985C2F"/>
    <w:rsid w:val="00986A8C"/>
    <w:rsid w:val="00986BD8"/>
    <w:rsid w:val="00986C0B"/>
    <w:rsid w:val="00987EFC"/>
    <w:rsid w:val="009908D4"/>
    <w:rsid w:val="00991E3D"/>
    <w:rsid w:val="0099253E"/>
    <w:rsid w:val="00992AF5"/>
    <w:rsid w:val="009935C6"/>
    <w:rsid w:val="00993A41"/>
    <w:rsid w:val="00994E6A"/>
    <w:rsid w:val="00994F24"/>
    <w:rsid w:val="009959A7"/>
    <w:rsid w:val="0099792C"/>
    <w:rsid w:val="009A013A"/>
    <w:rsid w:val="009A0AFA"/>
    <w:rsid w:val="009A40F6"/>
    <w:rsid w:val="009A4B2E"/>
    <w:rsid w:val="009A565D"/>
    <w:rsid w:val="009A5BE6"/>
    <w:rsid w:val="009A640A"/>
    <w:rsid w:val="009B0795"/>
    <w:rsid w:val="009B30BE"/>
    <w:rsid w:val="009B353E"/>
    <w:rsid w:val="009B3D30"/>
    <w:rsid w:val="009B5284"/>
    <w:rsid w:val="009B5340"/>
    <w:rsid w:val="009B64A7"/>
    <w:rsid w:val="009B70A7"/>
    <w:rsid w:val="009B7AF7"/>
    <w:rsid w:val="009B7CEA"/>
    <w:rsid w:val="009B7ECC"/>
    <w:rsid w:val="009C1D30"/>
    <w:rsid w:val="009C2348"/>
    <w:rsid w:val="009C28AB"/>
    <w:rsid w:val="009C31E4"/>
    <w:rsid w:val="009C3B3D"/>
    <w:rsid w:val="009C3D92"/>
    <w:rsid w:val="009C5671"/>
    <w:rsid w:val="009C62CE"/>
    <w:rsid w:val="009C6900"/>
    <w:rsid w:val="009C6D78"/>
    <w:rsid w:val="009D0155"/>
    <w:rsid w:val="009D034F"/>
    <w:rsid w:val="009D26D4"/>
    <w:rsid w:val="009D324A"/>
    <w:rsid w:val="009D3486"/>
    <w:rsid w:val="009D38E3"/>
    <w:rsid w:val="009D3E8F"/>
    <w:rsid w:val="009D494D"/>
    <w:rsid w:val="009D4B85"/>
    <w:rsid w:val="009D619D"/>
    <w:rsid w:val="009D69EF"/>
    <w:rsid w:val="009D7136"/>
    <w:rsid w:val="009E1293"/>
    <w:rsid w:val="009E2A9F"/>
    <w:rsid w:val="009E2B10"/>
    <w:rsid w:val="009E36F0"/>
    <w:rsid w:val="009E37BE"/>
    <w:rsid w:val="009E3808"/>
    <w:rsid w:val="009E40BB"/>
    <w:rsid w:val="009E4435"/>
    <w:rsid w:val="009E47D5"/>
    <w:rsid w:val="009E5343"/>
    <w:rsid w:val="009E699C"/>
    <w:rsid w:val="009E6B1F"/>
    <w:rsid w:val="009E6B42"/>
    <w:rsid w:val="009E7D34"/>
    <w:rsid w:val="009F2081"/>
    <w:rsid w:val="009F2391"/>
    <w:rsid w:val="009F3A2F"/>
    <w:rsid w:val="009F405A"/>
    <w:rsid w:val="009F4704"/>
    <w:rsid w:val="009F474D"/>
    <w:rsid w:val="009F657A"/>
    <w:rsid w:val="009F7AD4"/>
    <w:rsid w:val="00A004E6"/>
    <w:rsid w:val="00A00D73"/>
    <w:rsid w:val="00A01DF5"/>
    <w:rsid w:val="00A03A1F"/>
    <w:rsid w:val="00A03C19"/>
    <w:rsid w:val="00A05364"/>
    <w:rsid w:val="00A05C8F"/>
    <w:rsid w:val="00A06463"/>
    <w:rsid w:val="00A1158C"/>
    <w:rsid w:val="00A12F2C"/>
    <w:rsid w:val="00A130D0"/>
    <w:rsid w:val="00A136CD"/>
    <w:rsid w:val="00A15D72"/>
    <w:rsid w:val="00A1636A"/>
    <w:rsid w:val="00A176AB"/>
    <w:rsid w:val="00A20666"/>
    <w:rsid w:val="00A21079"/>
    <w:rsid w:val="00A22321"/>
    <w:rsid w:val="00A229A5"/>
    <w:rsid w:val="00A22A1D"/>
    <w:rsid w:val="00A22DE1"/>
    <w:rsid w:val="00A239CB"/>
    <w:rsid w:val="00A23A0A"/>
    <w:rsid w:val="00A248DF"/>
    <w:rsid w:val="00A251C1"/>
    <w:rsid w:val="00A25784"/>
    <w:rsid w:val="00A25D75"/>
    <w:rsid w:val="00A26C8B"/>
    <w:rsid w:val="00A26D38"/>
    <w:rsid w:val="00A26FF5"/>
    <w:rsid w:val="00A27A56"/>
    <w:rsid w:val="00A30841"/>
    <w:rsid w:val="00A310B9"/>
    <w:rsid w:val="00A31EE9"/>
    <w:rsid w:val="00A32F08"/>
    <w:rsid w:val="00A33FFF"/>
    <w:rsid w:val="00A3432E"/>
    <w:rsid w:val="00A349E6"/>
    <w:rsid w:val="00A3529D"/>
    <w:rsid w:val="00A35B91"/>
    <w:rsid w:val="00A36DCE"/>
    <w:rsid w:val="00A3744E"/>
    <w:rsid w:val="00A40826"/>
    <w:rsid w:val="00A4171C"/>
    <w:rsid w:val="00A432C8"/>
    <w:rsid w:val="00A4385D"/>
    <w:rsid w:val="00A43E1C"/>
    <w:rsid w:val="00A43F5A"/>
    <w:rsid w:val="00A45A42"/>
    <w:rsid w:val="00A469B4"/>
    <w:rsid w:val="00A47D36"/>
    <w:rsid w:val="00A50903"/>
    <w:rsid w:val="00A50928"/>
    <w:rsid w:val="00A50993"/>
    <w:rsid w:val="00A51405"/>
    <w:rsid w:val="00A52021"/>
    <w:rsid w:val="00A52494"/>
    <w:rsid w:val="00A534D6"/>
    <w:rsid w:val="00A535AF"/>
    <w:rsid w:val="00A54BDB"/>
    <w:rsid w:val="00A55A9C"/>
    <w:rsid w:val="00A568CE"/>
    <w:rsid w:val="00A56D2C"/>
    <w:rsid w:val="00A57097"/>
    <w:rsid w:val="00A57412"/>
    <w:rsid w:val="00A60CFC"/>
    <w:rsid w:val="00A60D1F"/>
    <w:rsid w:val="00A61202"/>
    <w:rsid w:val="00A62039"/>
    <w:rsid w:val="00A623EC"/>
    <w:rsid w:val="00A62B9B"/>
    <w:rsid w:val="00A62D4D"/>
    <w:rsid w:val="00A62F36"/>
    <w:rsid w:val="00A63028"/>
    <w:rsid w:val="00A64C56"/>
    <w:rsid w:val="00A650A4"/>
    <w:rsid w:val="00A65EC0"/>
    <w:rsid w:val="00A65FA9"/>
    <w:rsid w:val="00A66D50"/>
    <w:rsid w:val="00A70051"/>
    <w:rsid w:val="00A70089"/>
    <w:rsid w:val="00A70738"/>
    <w:rsid w:val="00A73D15"/>
    <w:rsid w:val="00A75274"/>
    <w:rsid w:val="00A75D2E"/>
    <w:rsid w:val="00A7729A"/>
    <w:rsid w:val="00A776B6"/>
    <w:rsid w:val="00A77992"/>
    <w:rsid w:val="00A8194B"/>
    <w:rsid w:val="00A81C83"/>
    <w:rsid w:val="00A81E75"/>
    <w:rsid w:val="00A82FA5"/>
    <w:rsid w:val="00A84A08"/>
    <w:rsid w:val="00A85072"/>
    <w:rsid w:val="00A85A54"/>
    <w:rsid w:val="00A86B72"/>
    <w:rsid w:val="00A86DCC"/>
    <w:rsid w:val="00A87A51"/>
    <w:rsid w:val="00A90140"/>
    <w:rsid w:val="00A90277"/>
    <w:rsid w:val="00A90DDE"/>
    <w:rsid w:val="00A92CD7"/>
    <w:rsid w:val="00A951D0"/>
    <w:rsid w:val="00A97319"/>
    <w:rsid w:val="00A97B4C"/>
    <w:rsid w:val="00AA1625"/>
    <w:rsid w:val="00AA2747"/>
    <w:rsid w:val="00AA5A49"/>
    <w:rsid w:val="00AA6E1F"/>
    <w:rsid w:val="00AB12D6"/>
    <w:rsid w:val="00AB2337"/>
    <w:rsid w:val="00AB3290"/>
    <w:rsid w:val="00AB340A"/>
    <w:rsid w:val="00AB3AF6"/>
    <w:rsid w:val="00AB41A7"/>
    <w:rsid w:val="00AB4440"/>
    <w:rsid w:val="00AB482A"/>
    <w:rsid w:val="00AB59BF"/>
    <w:rsid w:val="00AC1BC5"/>
    <w:rsid w:val="00AC1E6D"/>
    <w:rsid w:val="00AC2FA6"/>
    <w:rsid w:val="00AC33CF"/>
    <w:rsid w:val="00AC3778"/>
    <w:rsid w:val="00AC39BD"/>
    <w:rsid w:val="00AC3BBD"/>
    <w:rsid w:val="00AC63E3"/>
    <w:rsid w:val="00AC68E2"/>
    <w:rsid w:val="00AD025E"/>
    <w:rsid w:val="00AD081B"/>
    <w:rsid w:val="00AD10F8"/>
    <w:rsid w:val="00AD173A"/>
    <w:rsid w:val="00AD1EA4"/>
    <w:rsid w:val="00AD2883"/>
    <w:rsid w:val="00AD2A7D"/>
    <w:rsid w:val="00AD38CA"/>
    <w:rsid w:val="00AD3EDF"/>
    <w:rsid w:val="00AD3FA3"/>
    <w:rsid w:val="00AD4228"/>
    <w:rsid w:val="00AD5FCB"/>
    <w:rsid w:val="00AD6811"/>
    <w:rsid w:val="00AD6C54"/>
    <w:rsid w:val="00AE276A"/>
    <w:rsid w:val="00AE3B63"/>
    <w:rsid w:val="00AE5042"/>
    <w:rsid w:val="00AE58F6"/>
    <w:rsid w:val="00AE6285"/>
    <w:rsid w:val="00AE6E25"/>
    <w:rsid w:val="00AE7D92"/>
    <w:rsid w:val="00AE7F08"/>
    <w:rsid w:val="00AF061D"/>
    <w:rsid w:val="00AF06AC"/>
    <w:rsid w:val="00AF0B06"/>
    <w:rsid w:val="00AF0FEC"/>
    <w:rsid w:val="00AF103A"/>
    <w:rsid w:val="00AF24CB"/>
    <w:rsid w:val="00AF3244"/>
    <w:rsid w:val="00AF3E40"/>
    <w:rsid w:val="00AF482C"/>
    <w:rsid w:val="00AF4C49"/>
    <w:rsid w:val="00AF5489"/>
    <w:rsid w:val="00AF65F5"/>
    <w:rsid w:val="00AF6F0F"/>
    <w:rsid w:val="00AF6F5E"/>
    <w:rsid w:val="00AF7F52"/>
    <w:rsid w:val="00B008A6"/>
    <w:rsid w:val="00B01B3A"/>
    <w:rsid w:val="00B01B6F"/>
    <w:rsid w:val="00B01EF4"/>
    <w:rsid w:val="00B036CA"/>
    <w:rsid w:val="00B04026"/>
    <w:rsid w:val="00B04447"/>
    <w:rsid w:val="00B04DBE"/>
    <w:rsid w:val="00B051E4"/>
    <w:rsid w:val="00B0667B"/>
    <w:rsid w:val="00B06731"/>
    <w:rsid w:val="00B0690B"/>
    <w:rsid w:val="00B06B85"/>
    <w:rsid w:val="00B06E3B"/>
    <w:rsid w:val="00B1100D"/>
    <w:rsid w:val="00B11ABF"/>
    <w:rsid w:val="00B1248C"/>
    <w:rsid w:val="00B15672"/>
    <w:rsid w:val="00B15B4B"/>
    <w:rsid w:val="00B15C96"/>
    <w:rsid w:val="00B16A4E"/>
    <w:rsid w:val="00B1749E"/>
    <w:rsid w:val="00B17572"/>
    <w:rsid w:val="00B20B84"/>
    <w:rsid w:val="00B215EC"/>
    <w:rsid w:val="00B21610"/>
    <w:rsid w:val="00B2219C"/>
    <w:rsid w:val="00B229F3"/>
    <w:rsid w:val="00B22DF2"/>
    <w:rsid w:val="00B23B80"/>
    <w:rsid w:val="00B24013"/>
    <w:rsid w:val="00B249DD"/>
    <w:rsid w:val="00B252A8"/>
    <w:rsid w:val="00B265A4"/>
    <w:rsid w:val="00B273CF"/>
    <w:rsid w:val="00B303AD"/>
    <w:rsid w:val="00B30663"/>
    <w:rsid w:val="00B309AC"/>
    <w:rsid w:val="00B30A2D"/>
    <w:rsid w:val="00B34104"/>
    <w:rsid w:val="00B36CCF"/>
    <w:rsid w:val="00B3790F"/>
    <w:rsid w:val="00B37B29"/>
    <w:rsid w:val="00B37D2B"/>
    <w:rsid w:val="00B37ED0"/>
    <w:rsid w:val="00B418C1"/>
    <w:rsid w:val="00B42213"/>
    <w:rsid w:val="00B4297C"/>
    <w:rsid w:val="00B42DA6"/>
    <w:rsid w:val="00B43273"/>
    <w:rsid w:val="00B43B79"/>
    <w:rsid w:val="00B44332"/>
    <w:rsid w:val="00B45B7A"/>
    <w:rsid w:val="00B45C52"/>
    <w:rsid w:val="00B46A3C"/>
    <w:rsid w:val="00B47D5F"/>
    <w:rsid w:val="00B5022A"/>
    <w:rsid w:val="00B50CA8"/>
    <w:rsid w:val="00B515B3"/>
    <w:rsid w:val="00B532DC"/>
    <w:rsid w:val="00B536F4"/>
    <w:rsid w:val="00B5374F"/>
    <w:rsid w:val="00B545E1"/>
    <w:rsid w:val="00B54CE0"/>
    <w:rsid w:val="00B54E51"/>
    <w:rsid w:val="00B55705"/>
    <w:rsid w:val="00B569B3"/>
    <w:rsid w:val="00B56B40"/>
    <w:rsid w:val="00B60048"/>
    <w:rsid w:val="00B61072"/>
    <w:rsid w:val="00B6154A"/>
    <w:rsid w:val="00B618DD"/>
    <w:rsid w:val="00B62499"/>
    <w:rsid w:val="00B629F9"/>
    <w:rsid w:val="00B62DDF"/>
    <w:rsid w:val="00B63079"/>
    <w:rsid w:val="00B67292"/>
    <w:rsid w:val="00B67575"/>
    <w:rsid w:val="00B67A74"/>
    <w:rsid w:val="00B67BB7"/>
    <w:rsid w:val="00B70792"/>
    <w:rsid w:val="00B745F7"/>
    <w:rsid w:val="00B75606"/>
    <w:rsid w:val="00B7690E"/>
    <w:rsid w:val="00B831B5"/>
    <w:rsid w:val="00B8354A"/>
    <w:rsid w:val="00B83B60"/>
    <w:rsid w:val="00B854E8"/>
    <w:rsid w:val="00B85ADD"/>
    <w:rsid w:val="00B876A9"/>
    <w:rsid w:val="00B9071E"/>
    <w:rsid w:val="00B90BD5"/>
    <w:rsid w:val="00B9184E"/>
    <w:rsid w:val="00B922EE"/>
    <w:rsid w:val="00B926ED"/>
    <w:rsid w:val="00B9433F"/>
    <w:rsid w:val="00B94D88"/>
    <w:rsid w:val="00B95362"/>
    <w:rsid w:val="00B96C6F"/>
    <w:rsid w:val="00B9761C"/>
    <w:rsid w:val="00BA0AAB"/>
    <w:rsid w:val="00BA127B"/>
    <w:rsid w:val="00BA13B0"/>
    <w:rsid w:val="00BA21D8"/>
    <w:rsid w:val="00BA22D8"/>
    <w:rsid w:val="00BA4C23"/>
    <w:rsid w:val="00BA513D"/>
    <w:rsid w:val="00BA54E8"/>
    <w:rsid w:val="00BA583B"/>
    <w:rsid w:val="00BA7C91"/>
    <w:rsid w:val="00BB0AC0"/>
    <w:rsid w:val="00BB1BFA"/>
    <w:rsid w:val="00BB2C12"/>
    <w:rsid w:val="00BB3C09"/>
    <w:rsid w:val="00BB431F"/>
    <w:rsid w:val="00BB479A"/>
    <w:rsid w:val="00BB47F2"/>
    <w:rsid w:val="00BB4F1F"/>
    <w:rsid w:val="00BB60AF"/>
    <w:rsid w:val="00BB778F"/>
    <w:rsid w:val="00BC03CE"/>
    <w:rsid w:val="00BC0720"/>
    <w:rsid w:val="00BC0CE9"/>
    <w:rsid w:val="00BC12DF"/>
    <w:rsid w:val="00BC1766"/>
    <w:rsid w:val="00BC1883"/>
    <w:rsid w:val="00BC29B5"/>
    <w:rsid w:val="00BC3623"/>
    <w:rsid w:val="00BC3BEB"/>
    <w:rsid w:val="00BC4918"/>
    <w:rsid w:val="00BC67E2"/>
    <w:rsid w:val="00BC6FB7"/>
    <w:rsid w:val="00BC71A8"/>
    <w:rsid w:val="00BD006D"/>
    <w:rsid w:val="00BD019D"/>
    <w:rsid w:val="00BD0FAF"/>
    <w:rsid w:val="00BD1284"/>
    <w:rsid w:val="00BD16AE"/>
    <w:rsid w:val="00BD17B7"/>
    <w:rsid w:val="00BD1973"/>
    <w:rsid w:val="00BD37DB"/>
    <w:rsid w:val="00BD543E"/>
    <w:rsid w:val="00BD5CB2"/>
    <w:rsid w:val="00BD6141"/>
    <w:rsid w:val="00BE0233"/>
    <w:rsid w:val="00BE0D7D"/>
    <w:rsid w:val="00BE0F23"/>
    <w:rsid w:val="00BE1459"/>
    <w:rsid w:val="00BE18C0"/>
    <w:rsid w:val="00BE2591"/>
    <w:rsid w:val="00BE2881"/>
    <w:rsid w:val="00BE2AB4"/>
    <w:rsid w:val="00BE406F"/>
    <w:rsid w:val="00BE7172"/>
    <w:rsid w:val="00BE758E"/>
    <w:rsid w:val="00BF0B05"/>
    <w:rsid w:val="00BF20CE"/>
    <w:rsid w:val="00BF244D"/>
    <w:rsid w:val="00BF24D3"/>
    <w:rsid w:val="00BF2612"/>
    <w:rsid w:val="00BF3E92"/>
    <w:rsid w:val="00BF4D4B"/>
    <w:rsid w:val="00BF537D"/>
    <w:rsid w:val="00BF553F"/>
    <w:rsid w:val="00BF56B7"/>
    <w:rsid w:val="00BF5A3E"/>
    <w:rsid w:val="00BF5FEF"/>
    <w:rsid w:val="00BF603A"/>
    <w:rsid w:val="00BF6318"/>
    <w:rsid w:val="00BF65F9"/>
    <w:rsid w:val="00BF78F1"/>
    <w:rsid w:val="00BF7A08"/>
    <w:rsid w:val="00BF7CA0"/>
    <w:rsid w:val="00C01114"/>
    <w:rsid w:val="00C01233"/>
    <w:rsid w:val="00C012CC"/>
    <w:rsid w:val="00C015B1"/>
    <w:rsid w:val="00C02248"/>
    <w:rsid w:val="00C0496E"/>
    <w:rsid w:val="00C04A02"/>
    <w:rsid w:val="00C051A2"/>
    <w:rsid w:val="00C05776"/>
    <w:rsid w:val="00C06FB2"/>
    <w:rsid w:val="00C075D6"/>
    <w:rsid w:val="00C12007"/>
    <w:rsid w:val="00C1221C"/>
    <w:rsid w:val="00C1420F"/>
    <w:rsid w:val="00C15665"/>
    <w:rsid w:val="00C15904"/>
    <w:rsid w:val="00C15D75"/>
    <w:rsid w:val="00C1751D"/>
    <w:rsid w:val="00C17EB2"/>
    <w:rsid w:val="00C2074D"/>
    <w:rsid w:val="00C20F97"/>
    <w:rsid w:val="00C21A93"/>
    <w:rsid w:val="00C23529"/>
    <w:rsid w:val="00C23FA1"/>
    <w:rsid w:val="00C256A0"/>
    <w:rsid w:val="00C256FE"/>
    <w:rsid w:val="00C25970"/>
    <w:rsid w:val="00C26BB8"/>
    <w:rsid w:val="00C26E8C"/>
    <w:rsid w:val="00C27BDC"/>
    <w:rsid w:val="00C307F1"/>
    <w:rsid w:val="00C310BD"/>
    <w:rsid w:val="00C325D6"/>
    <w:rsid w:val="00C33353"/>
    <w:rsid w:val="00C336F6"/>
    <w:rsid w:val="00C34D16"/>
    <w:rsid w:val="00C35521"/>
    <w:rsid w:val="00C36199"/>
    <w:rsid w:val="00C361DE"/>
    <w:rsid w:val="00C361E9"/>
    <w:rsid w:val="00C3720E"/>
    <w:rsid w:val="00C375E0"/>
    <w:rsid w:val="00C4021F"/>
    <w:rsid w:val="00C404ED"/>
    <w:rsid w:val="00C40685"/>
    <w:rsid w:val="00C4069A"/>
    <w:rsid w:val="00C406EE"/>
    <w:rsid w:val="00C40A71"/>
    <w:rsid w:val="00C42A06"/>
    <w:rsid w:val="00C435D7"/>
    <w:rsid w:val="00C44B58"/>
    <w:rsid w:val="00C44BEE"/>
    <w:rsid w:val="00C4525A"/>
    <w:rsid w:val="00C45C9B"/>
    <w:rsid w:val="00C46129"/>
    <w:rsid w:val="00C46355"/>
    <w:rsid w:val="00C4639D"/>
    <w:rsid w:val="00C475EC"/>
    <w:rsid w:val="00C478E6"/>
    <w:rsid w:val="00C510BD"/>
    <w:rsid w:val="00C52085"/>
    <w:rsid w:val="00C52275"/>
    <w:rsid w:val="00C5363B"/>
    <w:rsid w:val="00C55054"/>
    <w:rsid w:val="00C5662A"/>
    <w:rsid w:val="00C579BF"/>
    <w:rsid w:val="00C57AA3"/>
    <w:rsid w:val="00C57C16"/>
    <w:rsid w:val="00C57F0A"/>
    <w:rsid w:val="00C6254D"/>
    <w:rsid w:val="00C63CD0"/>
    <w:rsid w:val="00C63F3A"/>
    <w:rsid w:val="00C6455C"/>
    <w:rsid w:val="00C658BA"/>
    <w:rsid w:val="00C660EB"/>
    <w:rsid w:val="00C66404"/>
    <w:rsid w:val="00C664AD"/>
    <w:rsid w:val="00C6751A"/>
    <w:rsid w:val="00C67DCF"/>
    <w:rsid w:val="00C71F4B"/>
    <w:rsid w:val="00C73369"/>
    <w:rsid w:val="00C73387"/>
    <w:rsid w:val="00C744BB"/>
    <w:rsid w:val="00C75254"/>
    <w:rsid w:val="00C76E76"/>
    <w:rsid w:val="00C80D55"/>
    <w:rsid w:val="00C8280C"/>
    <w:rsid w:val="00C82B59"/>
    <w:rsid w:val="00C82BA0"/>
    <w:rsid w:val="00C82EFA"/>
    <w:rsid w:val="00C84394"/>
    <w:rsid w:val="00C851AA"/>
    <w:rsid w:val="00C8645B"/>
    <w:rsid w:val="00C86CEA"/>
    <w:rsid w:val="00C91AB2"/>
    <w:rsid w:val="00C92227"/>
    <w:rsid w:val="00C922B1"/>
    <w:rsid w:val="00C92D9C"/>
    <w:rsid w:val="00C946CC"/>
    <w:rsid w:val="00C94CD1"/>
    <w:rsid w:val="00C954FA"/>
    <w:rsid w:val="00C967D2"/>
    <w:rsid w:val="00C96F32"/>
    <w:rsid w:val="00C97F7A"/>
    <w:rsid w:val="00CA11F3"/>
    <w:rsid w:val="00CA15CE"/>
    <w:rsid w:val="00CA16C8"/>
    <w:rsid w:val="00CA229F"/>
    <w:rsid w:val="00CA2739"/>
    <w:rsid w:val="00CA2818"/>
    <w:rsid w:val="00CA31BE"/>
    <w:rsid w:val="00CA4D54"/>
    <w:rsid w:val="00CA589D"/>
    <w:rsid w:val="00CA666C"/>
    <w:rsid w:val="00CA7031"/>
    <w:rsid w:val="00CA7D4B"/>
    <w:rsid w:val="00CB02F0"/>
    <w:rsid w:val="00CB1022"/>
    <w:rsid w:val="00CB1E3A"/>
    <w:rsid w:val="00CB2E70"/>
    <w:rsid w:val="00CB43A2"/>
    <w:rsid w:val="00CB4AC1"/>
    <w:rsid w:val="00CB5EB5"/>
    <w:rsid w:val="00CB6328"/>
    <w:rsid w:val="00CC0436"/>
    <w:rsid w:val="00CC0902"/>
    <w:rsid w:val="00CC0DDA"/>
    <w:rsid w:val="00CC0DF6"/>
    <w:rsid w:val="00CC205B"/>
    <w:rsid w:val="00CC3B3D"/>
    <w:rsid w:val="00CC3E08"/>
    <w:rsid w:val="00CC3F97"/>
    <w:rsid w:val="00CC4356"/>
    <w:rsid w:val="00CC437B"/>
    <w:rsid w:val="00CC559A"/>
    <w:rsid w:val="00CC5745"/>
    <w:rsid w:val="00CC5AB6"/>
    <w:rsid w:val="00CC5F04"/>
    <w:rsid w:val="00CC666E"/>
    <w:rsid w:val="00CC6A0E"/>
    <w:rsid w:val="00CC7568"/>
    <w:rsid w:val="00CC770B"/>
    <w:rsid w:val="00CD06D9"/>
    <w:rsid w:val="00CD07AB"/>
    <w:rsid w:val="00CD0CE9"/>
    <w:rsid w:val="00CD1A94"/>
    <w:rsid w:val="00CD21BD"/>
    <w:rsid w:val="00CD3CBF"/>
    <w:rsid w:val="00CD4E32"/>
    <w:rsid w:val="00CD65C9"/>
    <w:rsid w:val="00CD6CC1"/>
    <w:rsid w:val="00CD7861"/>
    <w:rsid w:val="00CE02AA"/>
    <w:rsid w:val="00CE0417"/>
    <w:rsid w:val="00CE0963"/>
    <w:rsid w:val="00CE3BCA"/>
    <w:rsid w:val="00CE46DE"/>
    <w:rsid w:val="00CE490A"/>
    <w:rsid w:val="00CE4FB6"/>
    <w:rsid w:val="00CE5EAC"/>
    <w:rsid w:val="00CE64F4"/>
    <w:rsid w:val="00CE70C0"/>
    <w:rsid w:val="00CE7DB9"/>
    <w:rsid w:val="00CF2882"/>
    <w:rsid w:val="00CF2B2D"/>
    <w:rsid w:val="00CF3AE1"/>
    <w:rsid w:val="00CF40A6"/>
    <w:rsid w:val="00CF6B23"/>
    <w:rsid w:val="00D00FC0"/>
    <w:rsid w:val="00D0107B"/>
    <w:rsid w:val="00D01398"/>
    <w:rsid w:val="00D03169"/>
    <w:rsid w:val="00D049AB"/>
    <w:rsid w:val="00D04C02"/>
    <w:rsid w:val="00D04FEF"/>
    <w:rsid w:val="00D052E3"/>
    <w:rsid w:val="00D068CF"/>
    <w:rsid w:val="00D07923"/>
    <w:rsid w:val="00D128C3"/>
    <w:rsid w:val="00D12FB6"/>
    <w:rsid w:val="00D13134"/>
    <w:rsid w:val="00D13923"/>
    <w:rsid w:val="00D13B66"/>
    <w:rsid w:val="00D142B3"/>
    <w:rsid w:val="00D14F39"/>
    <w:rsid w:val="00D15B39"/>
    <w:rsid w:val="00D15F1D"/>
    <w:rsid w:val="00D16679"/>
    <w:rsid w:val="00D166AB"/>
    <w:rsid w:val="00D1696F"/>
    <w:rsid w:val="00D179ED"/>
    <w:rsid w:val="00D17C36"/>
    <w:rsid w:val="00D20588"/>
    <w:rsid w:val="00D20A07"/>
    <w:rsid w:val="00D26525"/>
    <w:rsid w:val="00D268BF"/>
    <w:rsid w:val="00D30982"/>
    <w:rsid w:val="00D310D1"/>
    <w:rsid w:val="00D3180B"/>
    <w:rsid w:val="00D318FF"/>
    <w:rsid w:val="00D31B9F"/>
    <w:rsid w:val="00D32306"/>
    <w:rsid w:val="00D325AA"/>
    <w:rsid w:val="00D342AD"/>
    <w:rsid w:val="00D34FF1"/>
    <w:rsid w:val="00D40051"/>
    <w:rsid w:val="00D4092E"/>
    <w:rsid w:val="00D4290F"/>
    <w:rsid w:val="00D432FA"/>
    <w:rsid w:val="00D43A3E"/>
    <w:rsid w:val="00D43B30"/>
    <w:rsid w:val="00D43D63"/>
    <w:rsid w:val="00D445C4"/>
    <w:rsid w:val="00D4499B"/>
    <w:rsid w:val="00D461AC"/>
    <w:rsid w:val="00D468EA"/>
    <w:rsid w:val="00D505AD"/>
    <w:rsid w:val="00D50FC5"/>
    <w:rsid w:val="00D51381"/>
    <w:rsid w:val="00D516DF"/>
    <w:rsid w:val="00D51DA8"/>
    <w:rsid w:val="00D52BC8"/>
    <w:rsid w:val="00D52EA8"/>
    <w:rsid w:val="00D533FA"/>
    <w:rsid w:val="00D55952"/>
    <w:rsid w:val="00D561EF"/>
    <w:rsid w:val="00D5716F"/>
    <w:rsid w:val="00D60450"/>
    <w:rsid w:val="00D60929"/>
    <w:rsid w:val="00D61D1D"/>
    <w:rsid w:val="00D623BF"/>
    <w:rsid w:val="00D6519B"/>
    <w:rsid w:val="00D65E75"/>
    <w:rsid w:val="00D673D9"/>
    <w:rsid w:val="00D673DC"/>
    <w:rsid w:val="00D677A9"/>
    <w:rsid w:val="00D70848"/>
    <w:rsid w:val="00D724EC"/>
    <w:rsid w:val="00D736AA"/>
    <w:rsid w:val="00D757C5"/>
    <w:rsid w:val="00D7582E"/>
    <w:rsid w:val="00D80366"/>
    <w:rsid w:val="00D81743"/>
    <w:rsid w:val="00D84139"/>
    <w:rsid w:val="00D85919"/>
    <w:rsid w:val="00D85CC6"/>
    <w:rsid w:val="00D911FD"/>
    <w:rsid w:val="00D913C9"/>
    <w:rsid w:val="00D9351B"/>
    <w:rsid w:val="00D93EF9"/>
    <w:rsid w:val="00D947C8"/>
    <w:rsid w:val="00D94A4D"/>
    <w:rsid w:val="00D94E4A"/>
    <w:rsid w:val="00D95091"/>
    <w:rsid w:val="00D951B8"/>
    <w:rsid w:val="00D9572E"/>
    <w:rsid w:val="00D9687F"/>
    <w:rsid w:val="00DA35D6"/>
    <w:rsid w:val="00DA5679"/>
    <w:rsid w:val="00DA66C9"/>
    <w:rsid w:val="00DA7106"/>
    <w:rsid w:val="00DB06F3"/>
    <w:rsid w:val="00DB1697"/>
    <w:rsid w:val="00DB16A1"/>
    <w:rsid w:val="00DB18FA"/>
    <w:rsid w:val="00DB21DC"/>
    <w:rsid w:val="00DB3A07"/>
    <w:rsid w:val="00DB3C5B"/>
    <w:rsid w:val="00DB4155"/>
    <w:rsid w:val="00DB42DB"/>
    <w:rsid w:val="00DB63CF"/>
    <w:rsid w:val="00DB68B7"/>
    <w:rsid w:val="00DB7AC3"/>
    <w:rsid w:val="00DB7D7B"/>
    <w:rsid w:val="00DC13CE"/>
    <w:rsid w:val="00DC1D34"/>
    <w:rsid w:val="00DC335F"/>
    <w:rsid w:val="00DC33DF"/>
    <w:rsid w:val="00DC3AAC"/>
    <w:rsid w:val="00DC4130"/>
    <w:rsid w:val="00DC447F"/>
    <w:rsid w:val="00DC4F84"/>
    <w:rsid w:val="00DC54C1"/>
    <w:rsid w:val="00DC663C"/>
    <w:rsid w:val="00DC74D2"/>
    <w:rsid w:val="00DC79D5"/>
    <w:rsid w:val="00DD0FEB"/>
    <w:rsid w:val="00DD11AB"/>
    <w:rsid w:val="00DD1833"/>
    <w:rsid w:val="00DD1E3C"/>
    <w:rsid w:val="00DD225E"/>
    <w:rsid w:val="00DD37A9"/>
    <w:rsid w:val="00DD3F8A"/>
    <w:rsid w:val="00DD4D6F"/>
    <w:rsid w:val="00DD5C1B"/>
    <w:rsid w:val="00DD77FE"/>
    <w:rsid w:val="00DE0929"/>
    <w:rsid w:val="00DE0B86"/>
    <w:rsid w:val="00DE0F44"/>
    <w:rsid w:val="00DE1654"/>
    <w:rsid w:val="00DE17BD"/>
    <w:rsid w:val="00DE385F"/>
    <w:rsid w:val="00DE3EFB"/>
    <w:rsid w:val="00DE42CD"/>
    <w:rsid w:val="00DE472C"/>
    <w:rsid w:val="00DE4DEB"/>
    <w:rsid w:val="00DE5B4F"/>
    <w:rsid w:val="00DE5CA1"/>
    <w:rsid w:val="00DE7A08"/>
    <w:rsid w:val="00DE7D77"/>
    <w:rsid w:val="00DF071C"/>
    <w:rsid w:val="00DF1036"/>
    <w:rsid w:val="00DF116E"/>
    <w:rsid w:val="00DF1463"/>
    <w:rsid w:val="00DF3792"/>
    <w:rsid w:val="00DF3CEB"/>
    <w:rsid w:val="00DF4706"/>
    <w:rsid w:val="00DF4C02"/>
    <w:rsid w:val="00DF67D2"/>
    <w:rsid w:val="00E0044E"/>
    <w:rsid w:val="00E008D1"/>
    <w:rsid w:val="00E00945"/>
    <w:rsid w:val="00E01532"/>
    <w:rsid w:val="00E015F1"/>
    <w:rsid w:val="00E03BAB"/>
    <w:rsid w:val="00E03BE4"/>
    <w:rsid w:val="00E0476E"/>
    <w:rsid w:val="00E047AF"/>
    <w:rsid w:val="00E050A4"/>
    <w:rsid w:val="00E05B5E"/>
    <w:rsid w:val="00E06219"/>
    <w:rsid w:val="00E06248"/>
    <w:rsid w:val="00E0685C"/>
    <w:rsid w:val="00E06A97"/>
    <w:rsid w:val="00E0756F"/>
    <w:rsid w:val="00E07960"/>
    <w:rsid w:val="00E1003E"/>
    <w:rsid w:val="00E10EE4"/>
    <w:rsid w:val="00E113C9"/>
    <w:rsid w:val="00E11E7E"/>
    <w:rsid w:val="00E11E8F"/>
    <w:rsid w:val="00E11EA8"/>
    <w:rsid w:val="00E11F32"/>
    <w:rsid w:val="00E13653"/>
    <w:rsid w:val="00E1375B"/>
    <w:rsid w:val="00E1382B"/>
    <w:rsid w:val="00E14A4B"/>
    <w:rsid w:val="00E1596A"/>
    <w:rsid w:val="00E16132"/>
    <w:rsid w:val="00E20907"/>
    <w:rsid w:val="00E20E1A"/>
    <w:rsid w:val="00E2190D"/>
    <w:rsid w:val="00E2204B"/>
    <w:rsid w:val="00E236C3"/>
    <w:rsid w:val="00E23F88"/>
    <w:rsid w:val="00E24A07"/>
    <w:rsid w:val="00E25A7D"/>
    <w:rsid w:val="00E26CBE"/>
    <w:rsid w:val="00E27005"/>
    <w:rsid w:val="00E27329"/>
    <w:rsid w:val="00E276AD"/>
    <w:rsid w:val="00E27E62"/>
    <w:rsid w:val="00E30270"/>
    <w:rsid w:val="00E306A2"/>
    <w:rsid w:val="00E3071D"/>
    <w:rsid w:val="00E30756"/>
    <w:rsid w:val="00E30A37"/>
    <w:rsid w:val="00E3178E"/>
    <w:rsid w:val="00E31E1D"/>
    <w:rsid w:val="00E326E6"/>
    <w:rsid w:val="00E370E8"/>
    <w:rsid w:val="00E400BF"/>
    <w:rsid w:val="00E41FA5"/>
    <w:rsid w:val="00E42416"/>
    <w:rsid w:val="00E4722B"/>
    <w:rsid w:val="00E47887"/>
    <w:rsid w:val="00E516DD"/>
    <w:rsid w:val="00E52369"/>
    <w:rsid w:val="00E52AF2"/>
    <w:rsid w:val="00E55A2C"/>
    <w:rsid w:val="00E56EC9"/>
    <w:rsid w:val="00E57167"/>
    <w:rsid w:val="00E5774A"/>
    <w:rsid w:val="00E57A52"/>
    <w:rsid w:val="00E57F61"/>
    <w:rsid w:val="00E603ED"/>
    <w:rsid w:val="00E60416"/>
    <w:rsid w:val="00E65285"/>
    <w:rsid w:val="00E65593"/>
    <w:rsid w:val="00E663EF"/>
    <w:rsid w:val="00E665A5"/>
    <w:rsid w:val="00E6684D"/>
    <w:rsid w:val="00E678D0"/>
    <w:rsid w:val="00E7089F"/>
    <w:rsid w:val="00E708A3"/>
    <w:rsid w:val="00E71BA6"/>
    <w:rsid w:val="00E71D96"/>
    <w:rsid w:val="00E71DD3"/>
    <w:rsid w:val="00E72272"/>
    <w:rsid w:val="00E73A23"/>
    <w:rsid w:val="00E73AED"/>
    <w:rsid w:val="00E74075"/>
    <w:rsid w:val="00E742BA"/>
    <w:rsid w:val="00E74C9C"/>
    <w:rsid w:val="00E752E3"/>
    <w:rsid w:val="00E755C5"/>
    <w:rsid w:val="00E7589C"/>
    <w:rsid w:val="00E76099"/>
    <w:rsid w:val="00E768DE"/>
    <w:rsid w:val="00E77B3C"/>
    <w:rsid w:val="00E81950"/>
    <w:rsid w:val="00E81A61"/>
    <w:rsid w:val="00E81BFF"/>
    <w:rsid w:val="00E8272B"/>
    <w:rsid w:val="00E835A4"/>
    <w:rsid w:val="00E85645"/>
    <w:rsid w:val="00E870DB"/>
    <w:rsid w:val="00E876C5"/>
    <w:rsid w:val="00E879D7"/>
    <w:rsid w:val="00E922B3"/>
    <w:rsid w:val="00E92414"/>
    <w:rsid w:val="00E9490A"/>
    <w:rsid w:val="00E95602"/>
    <w:rsid w:val="00E965CB"/>
    <w:rsid w:val="00E97353"/>
    <w:rsid w:val="00EA03DD"/>
    <w:rsid w:val="00EA11C9"/>
    <w:rsid w:val="00EA2470"/>
    <w:rsid w:val="00EA2811"/>
    <w:rsid w:val="00EA299D"/>
    <w:rsid w:val="00EA2C24"/>
    <w:rsid w:val="00EA2C2A"/>
    <w:rsid w:val="00EA31ED"/>
    <w:rsid w:val="00EA4C2D"/>
    <w:rsid w:val="00EA6FFB"/>
    <w:rsid w:val="00EA7225"/>
    <w:rsid w:val="00EB1AB5"/>
    <w:rsid w:val="00EB235F"/>
    <w:rsid w:val="00EB242B"/>
    <w:rsid w:val="00EB4801"/>
    <w:rsid w:val="00EB53CB"/>
    <w:rsid w:val="00EB5B76"/>
    <w:rsid w:val="00EB64D4"/>
    <w:rsid w:val="00EB6C89"/>
    <w:rsid w:val="00EB6F4B"/>
    <w:rsid w:val="00EC01D5"/>
    <w:rsid w:val="00EC16CF"/>
    <w:rsid w:val="00EC19C2"/>
    <w:rsid w:val="00EC22D2"/>
    <w:rsid w:val="00EC281B"/>
    <w:rsid w:val="00EC2DC9"/>
    <w:rsid w:val="00EC3514"/>
    <w:rsid w:val="00EC3D37"/>
    <w:rsid w:val="00EC4718"/>
    <w:rsid w:val="00EC6856"/>
    <w:rsid w:val="00EC6CC5"/>
    <w:rsid w:val="00EC786A"/>
    <w:rsid w:val="00ED1D8A"/>
    <w:rsid w:val="00ED2318"/>
    <w:rsid w:val="00ED316F"/>
    <w:rsid w:val="00ED3F2D"/>
    <w:rsid w:val="00ED42E4"/>
    <w:rsid w:val="00ED45C9"/>
    <w:rsid w:val="00ED4EB2"/>
    <w:rsid w:val="00ED68B2"/>
    <w:rsid w:val="00ED7328"/>
    <w:rsid w:val="00EE071D"/>
    <w:rsid w:val="00EE4460"/>
    <w:rsid w:val="00EE452D"/>
    <w:rsid w:val="00EE4C2C"/>
    <w:rsid w:val="00EE5749"/>
    <w:rsid w:val="00EE62D0"/>
    <w:rsid w:val="00EF0296"/>
    <w:rsid w:val="00EF23CD"/>
    <w:rsid w:val="00EF261E"/>
    <w:rsid w:val="00EF2CE6"/>
    <w:rsid w:val="00EF44E8"/>
    <w:rsid w:val="00EF5539"/>
    <w:rsid w:val="00EF58FE"/>
    <w:rsid w:val="00EF69EC"/>
    <w:rsid w:val="00F0019B"/>
    <w:rsid w:val="00F0047C"/>
    <w:rsid w:val="00F017A7"/>
    <w:rsid w:val="00F01A81"/>
    <w:rsid w:val="00F0342E"/>
    <w:rsid w:val="00F0363A"/>
    <w:rsid w:val="00F03B0A"/>
    <w:rsid w:val="00F03E72"/>
    <w:rsid w:val="00F04A30"/>
    <w:rsid w:val="00F05242"/>
    <w:rsid w:val="00F05A46"/>
    <w:rsid w:val="00F05B2B"/>
    <w:rsid w:val="00F06450"/>
    <w:rsid w:val="00F072DA"/>
    <w:rsid w:val="00F12A1C"/>
    <w:rsid w:val="00F13350"/>
    <w:rsid w:val="00F16099"/>
    <w:rsid w:val="00F16216"/>
    <w:rsid w:val="00F1623E"/>
    <w:rsid w:val="00F16C75"/>
    <w:rsid w:val="00F16C82"/>
    <w:rsid w:val="00F173AF"/>
    <w:rsid w:val="00F20148"/>
    <w:rsid w:val="00F21ACB"/>
    <w:rsid w:val="00F22324"/>
    <w:rsid w:val="00F2235F"/>
    <w:rsid w:val="00F22E76"/>
    <w:rsid w:val="00F234B4"/>
    <w:rsid w:val="00F234E4"/>
    <w:rsid w:val="00F2531E"/>
    <w:rsid w:val="00F25ACE"/>
    <w:rsid w:val="00F27FF8"/>
    <w:rsid w:val="00F302EC"/>
    <w:rsid w:val="00F302FF"/>
    <w:rsid w:val="00F30CDD"/>
    <w:rsid w:val="00F33D44"/>
    <w:rsid w:val="00F34573"/>
    <w:rsid w:val="00F34BB8"/>
    <w:rsid w:val="00F34CA1"/>
    <w:rsid w:val="00F35E0B"/>
    <w:rsid w:val="00F3639D"/>
    <w:rsid w:val="00F37B1F"/>
    <w:rsid w:val="00F420FE"/>
    <w:rsid w:val="00F42529"/>
    <w:rsid w:val="00F437F5"/>
    <w:rsid w:val="00F43CCF"/>
    <w:rsid w:val="00F44130"/>
    <w:rsid w:val="00F45AB2"/>
    <w:rsid w:val="00F468D5"/>
    <w:rsid w:val="00F47751"/>
    <w:rsid w:val="00F529DB"/>
    <w:rsid w:val="00F53501"/>
    <w:rsid w:val="00F54AD9"/>
    <w:rsid w:val="00F54E64"/>
    <w:rsid w:val="00F552BB"/>
    <w:rsid w:val="00F55343"/>
    <w:rsid w:val="00F55590"/>
    <w:rsid w:val="00F56BE3"/>
    <w:rsid w:val="00F574C9"/>
    <w:rsid w:val="00F57591"/>
    <w:rsid w:val="00F57CE3"/>
    <w:rsid w:val="00F57ECC"/>
    <w:rsid w:val="00F61006"/>
    <w:rsid w:val="00F64BAB"/>
    <w:rsid w:val="00F653A9"/>
    <w:rsid w:val="00F65A76"/>
    <w:rsid w:val="00F66029"/>
    <w:rsid w:val="00F668FC"/>
    <w:rsid w:val="00F66D48"/>
    <w:rsid w:val="00F66D9C"/>
    <w:rsid w:val="00F674F3"/>
    <w:rsid w:val="00F70519"/>
    <w:rsid w:val="00F70B07"/>
    <w:rsid w:val="00F72214"/>
    <w:rsid w:val="00F74241"/>
    <w:rsid w:val="00F7451F"/>
    <w:rsid w:val="00F7463C"/>
    <w:rsid w:val="00F74E15"/>
    <w:rsid w:val="00F75B1D"/>
    <w:rsid w:val="00F76F72"/>
    <w:rsid w:val="00F821AA"/>
    <w:rsid w:val="00F836F9"/>
    <w:rsid w:val="00F84267"/>
    <w:rsid w:val="00F848C6"/>
    <w:rsid w:val="00F85D24"/>
    <w:rsid w:val="00F86B2D"/>
    <w:rsid w:val="00F86BBE"/>
    <w:rsid w:val="00F91186"/>
    <w:rsid w:val="00F91CC9"/>
    <w:rsid w:val="00F9241D"/>
    <w:rsid w:val="00F925FA"/>
    <w:rsid w:val="00F92788"/>
    <w:rsid w:val="00F92A8A"/>
    <w:rsid w:val="00F92DF5"/>
    <w:rsid w:val="00F93ECC"/>
    <w:rsid w:val="00F94DB5"/>
    <w:rsid w:val="00F96344"/>
    <w:rsid w:val="00F966E8"/>
    <w:rsid w:val="00F972C3"/>
    <w:rsid w:val="00FA07B5"/>
    <w:rsid w:val="00FA1CB0"/>
    <w:rsid w:val="00FA5CF1"/>
    <w:rsid w:val="00FA64AA"/>
    <w:rsid w:val="00FA68B6"/>
    <w:rsid w:val="00FA6DE1"/>
    <w:rsid w:val="00FA7515"/>
    <w:rsid w:val="00FA77CE"/>
    <w:rsid w:val="00FA7A57"/>
    <w:rsid w:val="00FB048C"/>
    <w:rsid w:val="00FB04EE"/>
    <w:rsid w:val="00FB063A"/>
    <w:rsid w:val="00FB1009"/>
    <w:rsid w:val="00FB1794"/>
    <w:rsid w:val="00FB2194"/>
    <w:rsid w:val="00FB3678"/>
    <w:rsid w:val="00FB613E"/>
    <w:rsid w:val="00FB6FBF"/>
    <w:rsid w:val="00FB7112"/>
    <w:rsid w:val="00FC0736"/>
    <w:rsid w:val="00FC2F55"/>
    <w:rsid w:val="00FC334B"/>
    <w:rsid w:val="00FC4B14"/>
    <w:rsid w:val="00FC4D87"/>
    <w:rsid w:val="00FC6715"/>
    <w:rsid w:val="00FC7806"/>
    <w:rsid w:val="00FD018B"/>
    <w:rsid w:val="00FD090F"/>
    <w:rsid w:val="00FD23C2"/>
    <w:rsid w:val="00FD254E"/>
    <w:rsid w:val="00FD4148"/>
    <w:rsid w:val="00FD4508"/>
    <w:rsid w:val="00FD4ED4"/>
    <w:rsid w:val="00FD527E"/>
    <w:rsid w:val="00FD5975"/>
    <w:rsid w:val="00FD62AA"/>
    <w:rsid w:val="00FD70CF"/>
    <w:rsid w:val="00FD779B"/>
    <w:rsid w:val="00FD7E62"/>
    <w:rsid w:val="00FE089B"/>
    <w:rsid w:val="00FE0F31"/>
    <w:rsid w:val="00FE1E84"/>
    <w:rsid w:val="00FE2399"/>
    <w:rsid w:val="00FE2696"/>
    <w:rsid w:val="00FE27A8"/>
    <w:rsid w:val="00FE2986"/>
    <w:rsid w:val="00FE4E05"/>
    <w:rsid w:val="00FE4F90"/>
    <w:rsid w:val="00FE6025"/>
    <w:rsid w:val="00FE6F6C"/>
    <w:rsid w:val="00FE74BD"/>
    <w:rsid w:val="00FF2D6E"/>
    <w:rsid w:val="00FF3370"/>
    <w:rsid w:val="00FF44C6"/>
    <w:rsid w:val="00FF4F77"/>
    <w:rsid w:val="00FF7D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PersonName"/>
  <w:smartTagType w:namespaceuri="urn:schemas-microsoft-com:office:smarttags" w:name="chsdate"/>
  <w:shapeDefaults>
    <o:shapedefaults v:ext="edit" spidmax="2050"/>
    <o:shapelayout v:ext="edit">
      <o:idmap v:ext="edit" data="2"/>
    </o:shapelayout>
  </w:shapeDefaults>
  <w:decimalSymbol w:val="."/>
  <w:listSeparator w:val=","/>
  <w14:docId w14:val="0F0B30B9"/>
  <w15:chartTrackingRefBased/>
  <w15:docId w15:val="{898BCCB9-B133-4144-876B-851D77FF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674F3"/>
    <w:pPr>
      <w:widowControl w:val="0"/>
      <w:jc w:val="both"/>
    </w:pPr>
    <w:rPr>
      <w:kern w:val="2"/>
      <w:sz w:val="24"/>
      <w:szCs w:val="24"/>
    </w:rPr>
  </w:style>
  <w:style w:type="paragraph" w:styleId="1">
    <w:name w:val="heading 1"/>
    <w:basedOn w:val="a0"/>
    <w:next w:val="a"/>
    <w:qFormat/>
    <w:pPr>
      <w:keepNext w:val="0"/>
      <w:keepLines w:val="0"/>
      <w:spacing w:line="240" w:lineRule="auto"/>
      <w:ind w:firstLine="0"/>
      <w:jc w:val="center"/>
      <w:outlineLvl w:val="0"/>
    </w:pPr>
    <w:rPr>
      <w:rFonts w:ascii="Times New Roman" w:eastAsia="黑体" w:hAnsi="Times New Roman"/>
      <w:spacing w:val="0"/>
      <w:sz w:val="32"/>
    </w:rPr>
  </w:style>
  <w:style w:type="paragraph" w:styleId="2">
    <w:name w:val="heading 2"/>
    <w:basedOn w:val="a0"/>
    <w:next w:val="a"/>
    <w:qFormat/>
    <w:pPr>
      <w:keepNext w:val="0"/>
      <w:keepLines w:val="0"/>
      <w:spacing w:line="240" w:lineRule="auto"/>
      <w:ind w:firstLine="0"/>
      <w:outlineLvl w:val="1"/>
    </w:pPr>
    <w:rPr>
      <w:rFonts w:ascii="Times New Roman" w:eastAsia="黑体" w:hAnsi="Times New Roman"/>
      <w:spacing w:val="0"/>
      <w:sz w:val="28"/>
    </w:rPr>
  </w:style>
  <w:style w:type="paragraph" w:styleId="3">
    <w:name w:val="heading 3"/>
    <w:basedOn w:val="a0"/>
    <w:next w:val="a"/>
    <w:link w:val="30"/>
    <w:qFormat/>
    <w:pPr>
      <w:keepNext w:val="0"/>
      <w:keepLines w:val="0"/>
      <w:spacing w:line="240" w:lineRule="auto"/>
      <w:ind w:firstLine="0"/>
      <w:outlineLvl w:val="2"/>
    </w:pPr>
    <w:rPr>
      <w:rFonts w:ascii="Times New Roman" w:eastAsia="黑体" w:hAnsi="Times New Roman"/>
      <w:noProof/>
      <w:spacing w:val="0"/>
      <w:sz w:val="24"/>
    </w:rPr>
  </w:style>
  <w:style w:type="paragraph" w:styleId="4">
    <w:name w:val="heading 4"/>
    <w:basedOn w:val="a"/>
    <w:next w:val="a"/>
    <w:qFormat/>
    <w:rsid w:val="009D3E8F"/>
    <w:pPr>
      <w:keepNext/>
      <w:keepLines/>
      <w:spacing w:before="280" w:after="290" w:line="376" w:lineRule="auto"/>
      <w:outlineLvl w:val="3"/>
    </w:pPr>
    <w:rPr>
      <w:rFonts w:ascii="Arial" w:eastAsia="黑体" w:hAnsi="Arial"/>
      <w:b/>
      <w:bCs/>
      <w:sz w:val="28"/>
      <w:szCs w:val="28"/>
    </w:rPr>
  </w:style>
  <w:style w:type="character" w:default="1" w:styleId="a1">
    <w:name w:val="Default Paragraph Font"/>
    <w:semiHidden/>
  </w:style>
  <w:style w:type="table" w:default="1" w:styleId="a2">
    <w:name w:val="Normal Table"/>
    <w:semiHidden/>
    <w:tblPr>
      <w:tblInd w:w="0" w:type="dxa"/>
      <w:tblCellMar>
        <w:top w:w="0" w:type="dxa"/>
        <w:left w:w="108" w:type="dxa"/>
        <w:bottom w:w="0" w:type="dxa"/>
        <w:right w:w="108" w:type="dxa"/>
      </w:tblCellMar>
    </w:tblPr>
  </w:style>
  <w:style w:type="numbering" w:default="1" w:styleId="a3">
    <w:name w:val="No List"/>
    <w:semiHidden/>
  </w:style>
  <w:style w:type="paragraph" w:customStyle="1" w:styleId="a0">
    <w:name w:val="基准标题"/>
    <w:basedOn w:val="a4"/>
    <w:next w:val="a4"/>
    <w:link w:val="Char"/>
    <w:autoRedefine/>
    <w:pPr>
      <w:keepNext/>
      <w:keepLines/>
      <w:spacing w:after="0"/>
      <w:jc w:val="left"/>
    </w:pPr>
    <w:rPr>
      <w:rFonts w:ascii="Arial Black" w:hAnsi="Arial Black"/>
      <w:spacing w:val="-10"/>
      <w:kern w:val="28"/>
    </w:rPr>
  </w:style>
  <w:style w:type="paragraph" w:styleId="a4">
    <w:name w:val="Body Text"/>
    <w:aliases w:val="封面文字"/>
    <w:basedOn w:val="a"/>
    <w:link w:val="a5"/>
    <w:pPr>
      <w:spacing w:after="220" w:line="180" w:lineRule="atLeast"/>
      <w:ind w:firstLine="595"/>
      <w:jc w:val="center"/>
    </w:pPr>
    <w:rPr>
      <w:sz w:val="30"/>
      <w:szCs w:val="20"/>
    </w:rPr>
  </w:style>
  <w:style w:type="paragraph" w:customStyle="1" w:styleId="a6">
    <w:name w:val="尾消息标题"/>
    <w:basedOn w:val="a"/>
    <w:next w:val="a4"/>
    <w:autoRedefine/>
    <w:pPr>
      <w:numPr>
        <w:numId w:val="1"/>
      </w:numPr>
      <w:ind w:left="0" w:firstLine="0"/>
    </w:pPr>
    <w:rPr>
      <w:rFonts w:eastAsia="黑体"/>
      <w:szCs w:val="20"/>
    </w:rPr>
  </w:style>
  <w:style w:type="paragraph" w:styleId="TOC1">
    <w:name w:val="toc 1"/>
    <w:basedOn w:val="a"/>
    <w:next w:val="a"/>
    <w:autoRedefine/>
    <w:semiHidden/>
    <w:rsid w:val="00DD225E"/>
    <w:pPr>
      <w:tabs>
        <w:tab w:val="right" w:leader="dot" w:pos="8514"/>
      </w:tabs>
      <w:spacing w:line="400" w:lineRule="exact"/>
    </w:pPr>
    <w:rPr>
      <w:rFonts w:ascii="黑体" w:eastAsia="黑体" w:hAnsi="宋体"/>
      <w:noProof/>
      <w:kern w:val="44"/>
    </w:rPr>
  </w:style>
  <w:style w:type="paragraph" w:styleId="TOC2">
    <w:name w:val="toc 2"/>
    <w:basedOn w:val="a"/>
    <w:next w:val="a"/>
    <w:autoRedefine/>
    <w:semiHidden/>
    <w:rsid w:val="00722F92"/>
    <w:pPr>
      <w:tabs>
        <w:tab w:val="right" w:leader="dot" w:pos="8514"/>
      </w:tabs>
      <w:spacing w:line="400" w:lineRule="exact"/>
      <w:ind w:firstLineChars="200" w:firstLine="494"/>
    </w:pPr>
    <w:rPr>
      <w:rFonts w:ascii="黑体" w:hAnsi="Arial"/>
      <w:bCs/>
      <w:noProof/>
    </w:rPr>
  </w:style>
  <w:style w:type="paragraph" w:styleId="TOC3">
    <w:name w:val="toc 3"/>
    <w:basedOn w:val="a"/>
    <w:next w:val="a"/>
    <w:autoRedefine/>
    <w:semiHidden/>
    <w:rsid w:val="00722F92"/>
    <w:pPr>
      <w:tabs>
        <w:tab w:val="right" w:leader="dot" w:pos="8514"/>
      </w:tabs>
      <w:spacing w:line="400" w:lineRule="exact"/>
      <w:ind w:firstLineChars="400" w:firstLine="988"/>
    </w:pPr>
    <w:rPr>
      <w:rFonts w:ascii="黑体"/>
      <w:noProof/>
    </w:rPr>
  </w:style>
  <w:style w:type="paragraph" w:customStyle="1" w:styleId="a7">
    <w:name w:val="参考文献"/>
    <w:basedOn w:val="1"/>
    <w:next w:val="a"/>
    <w:autoRedefine/>
    <w:rsid w:val="00356BF1"/>
    <w:pPr>
      <w:spacing w:beforeLines="50" w:before="225"/>
    </w:pPr>
    <w:rPr>
      <w:sz w:val="36"/>
      <w:szCs w:val="36"/>
    </w:rPr>
  </w:style>
  <w:style w:type="paragraph" w:customStyle="1" w:styleId="a8">
    <w:name w:val="致谢"/>
    <w:basedOn w:val="1"/>
    <w:next w:val="a"/>
    <w:autoRedefine/>
    <w:rsid w:val="00356BF1"/>
    <w:pPr>
      <w:spacing w:beforeLines="50" w:before="225"/>
    </w:pPr>
    <w:rPr>
      <w:sz w:val="36"/>
      <w:szCs w:val="36"/>
    </w:rPr>
  </w:style>
  <w:style w:type="paragraph" w:customStyle="1" w:styleId="a9">
    <w:name w:val="附录"/>
    <w:basedOn w:val="1"/>
    <w:next w:val="a"/>
    <w:autoRedefine/>
  </w:style>
  <w:style w:type="paragraph" w:styleId="aa">
    <w:name w:val="header"/>
    <w:basedOn w:val="ab"/>
    <w:pPr>
      <w:keepLines w:val="0"/>
      <w:pBdr>
        <w:bottom w:val="double" w:sz="4" w:space="1" w:color="auto"/>
      </w:pBdr>
      <w:spacing w:after="200" w:line="240" w:lineRule="auto"/>
      <w:ind w:firstLine="0"/>
    </w:pPr>
    <w:rPr>
      <w:sz w:val="18"/>
    </w:rPr>
  </w:style>
  <w:style w:type="paragraph" w:customStyle="1" w:styleId="ab">
    <w:name w:val="基准页眉样式"/>
    <w:basedOn w:val="a4"/>
    <w:autoRedefine/>
    <w:pPr>
      <w:keepLines/>
      <w:tabs>
        <w:tab w:val="center" w:pos="4320"/>
        <w:tab w:val="right" w:pos="8640"/>
      </w:tabs>
      <w:spacing w:after="0"/>
    </w:pPr>
  </w:style>
  <w:style w:type="paragraph" w:styleId="ac">
    <w:name w:val="footer"/>
    <w:basedOn w:val="ab"/>
    <w:pPr>
      <w:spacing w:before="200" w:line="240" w:lineRule="auto"/>
      <w:ind w:firstLine="0"/>
    </w:pPr>
    <w:rPr>
      <w:kern w:val="0"/>
      <w:sz w:val="18"/>
    </w:rPr>
  </w:style>
  <w:style w:type="paragraph" w:customStyle="1" w:styleId="ad">
    <w:name w:val="中文题目"/>
    <w:autoRedefine/>
    <w:rsid w:val="00923A54"/>
    <w:pPr>
      <w:spacing w:beforeLines="50" w:before="225"/>
      <w:jc w:val="center"/>
    </w:pPr>
    <w:rPr>
      <w:rFonts w:eastAsia="黑体"/>
      <w:b/>
      <w:bCs/>
      <w:sz w:val="32"/>
    </w:rPr>
  </w:style>
  <w:style w:type="character" w:customStyle="1" w:styleId="postbody">
    <w:name w:val="postbody"/>
    <w:basedOn w:val="a1"/>
  </w:style>
  <w:style w:type="paragraph" w:customStyle="1" w:styleId="ae">
    <w:name w:val="关键词"/>
    <w:autoRedefine/>
    <w:rPr>
      <w:rFonts w:ascii="宋体" w:hAnsi="宋体"/>
      <w:color w:val="FF0000"/>
      <w:sz w:val="24"/>
      <w:szCs w:val="24"/>
    </w:rPr>
  </w:style>
  <w:style w:type="character" w:styleId="af">
    <w:name w:val="page number"/>
    <w:rPr>
      <w:rFonts w:ascii="Times New Roman" w:eastAsia="宋体" w:hAnsi="Times New Roman"/>
      <w:sz w:val="18"/>
    </w:rPr>
  </w:style>
  <w:style w:type="paragraph" w:customStyle="1" w:styleId="af0">
    <w:name w:val="英文题目"/>
    <w:autoRedefine/>
    <w:rsid w:val="001D472C"/>
    <w:pPr>
      <w:spacing w:beforeLines="50" w:before="225"/>
      <w:jc w:val="center"/>
    </w:pPr>
    <w:rPr>
      <w:rFonts w:eastAsia="黑体"/>
      <w:b/>
      <w:bCs/>
      <w:sz w:val="32"/>
    </w:rPr>
  </w:style>
  <w:style w:type="paragraph" w:customStyle="1" w:styleId="af1">
    <w:name w:val="目录"/>
    <w:autoRedefine/>
    <w:rsid w:val="001D472C"/>
    <w:pPr>
      <w:spacing w:beforeLines="50" w:before="225"/>
      <w:jc w:val="center"/>
    </w:pPr>
    <w:rPr>
      <w:rFonts w:eastAsia="黑体"/>
      <w:sz w:val="32"/>
    </w:rPr>
  </w:style>
  <w:style w:type="character" w:styleId="af2">
    <w:name w:val="Hyperlink"/>
    <w:rPr>
      <w:color w:val="0000FF"/>
      <w:u w:val="single"/>
    </w:rPr>
  </w:style>
  <w:style w:type="paragraph" w:styleId="af3">
    <w:name w:val="Body Text Indent"/>
    <w:basedOn w:val="a"/>
    <w:pPr>
      <w:ind w:firstLineChars="200" w:firstLine="516"/>
    </w:pPr>
    <w:rPr>
      <w:rFonts w:ascii="宋体" w:hAnsi="宋体"/>
      <w:color w:val="FF0000"/>
    </w:rPr>
  </w:style>
  <w:style w:type="character" w:styleId="af4">
    <w:name w:val="Strong"/>
    <w:qFormat/>
    <w:rsid w:val="00A248DF"/>
    <w:rPr>
      <w:b/>
      <w:bCs/>
    </w:rPr>
  </w:style>
  <w:style w:type="paragraph" w:styleId="af5">
    <w:name w:val="Document Map"/>
    <w:basedOn w:val="a"/>
    <w:semiHidden/>
    <w:rsid w:val="00646168"/>
    <w:pPr>
      <w:shd w:val="clear" w:color="auto" w:fill="000080"/>
    </w:pPr>
  </w:style>
  <w:style w:type="character" w:customStyle="1" w:styleId="a5">
    <w:name w:val="正文文本 字符"/>
    <w:aliases w:val="封面文字 字符"/>
    <w:link w:val="a4"/>
    <w:rsid w:val="006E5894"/>
    <w:rPr>
      <w:rFonts w:eastAsia="宋体"/>
      <w:kern w:val="2"/>
      <w:sz w:val="30"/>
      <w:lang w:val="en-US" w:eastAsia="zh-CN" w:bidi="ar-SA"/>
    </w:rPr>
  </w:style>
  <w:style w:type="character" w:customStyle="1" w:styleId="Char">
    <w:name w:val="基准标题 Char"/>
    <w:link w:val="a0"/>
    <w:rsid w:val="006E5894"/>
    <w:rPr>
      <w:rFonts w:ascii="Arial Black" w:eastAsia="宋体" w:hAnsi="Arial Black"/>
      <w:spacing w:val="-10"/>
      <w:kern w:val="28"/>
      <w:sz w:val="30"/>
      <w:lang w:val="en-US" w:eastAsia="zh-CN" w:bidi="ar-SA"/>
    </w:rPr>
  </w:style>
  <w:style w:type="character" w:customStyle="1" w:styleId="30">
    <w:name w:val="标题 3 字符"/>
    <w:link w:val="3"/>
    <w:rsid w:val="006E5894"/>
    <w:rPr>
      <w:rFonts w:ascii="Arial Black" w:eastAsia="黑体" w:hAnsi="Arial Black"/>
      <w:noProof/>
      <w:spacing w:val="-10"/>
      <w:kern w:val="28"/>
      <w:sz w:val="24"/>
      <w:lang w:val="en-US" w:eastAsia="zh-CN" w:bidi="ar-SA"/>
    </w:rPr>
  </w:style>
  <w:style w:type="table" w:styleId="af6">
    <w:name w:val="Table Grid"/>
    <w:basedOn w:val="a2"/>
    <w:rsid w:val="00F9241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0">
    <w:name w:val="Body Text 2"/>
    <w:basedOn w:val="a"/>
    <w:rsid w:val="00AC3778"/>
    <w:pPr>
      <w:adjustRightInd w:val="0"/>
      <w:spacing w:line="312" w:lineRule="atLeast"/>
      <w:textAlignment w:val="baseline"/>
    </w:pPr>
    <w:rPr>
      <w:kern w:val="0"/>
      <w:sz w:val="18"/>
      <w:szCs w:val="20"/>
    </w:rPr>
  </w:style>
  <w:style w:type="table" w:styleId="31">
    <w:name w:val="Table List 3"/>
    <w:basedOn w:val="a2"/>
    <w:rsid w:val="00560927"/>
    <w:pPr>
      <w:widowControl w:val="0"/>
      <w:jc w:val="both"/>
    </w:pPr>
    <w:tblPr>
      <w:tblBorders>
        <w:top w:val="single" w:sz="12" w:space="0" w:color="000000"/>
        <w:bottom w:val="single" w:sz="12"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TOC4">
    <w:name w:val="toc 4"/>
    <w:basedOn w:val="a"/>
    <w:next w:val="a"/>
    <w:autoRedefine/>
    <w:semiHidden/>
    <w:rsid w:val="008B2357"/>
    <w:pPr>
      <w:ind w:leftChars="600" w:left="1260"/>
    </w:pPr>
    <w:rPr>
      <w:sz w:val="21"/>
    </w:rPr>
  </w:style>
  <w:style w:type="paragraph" w:styleId="TOC5">
    <w:name w:val="toc 5"/>
    <w:basedOn w:val="a"/>
    <w:next w:val="a"/>
    <w:autoRedefine/>
    <w:semiHidden/>
    <w:rsid w:val="008B2357"/>
    <w:pPr>
      <w:ind w:leftChars="800" w:left="1680"/>
    </w:pPr>
    <w:rPr>
      <w:sz w:val="21"/>
    </w:rPr>
  </w:style>
  <w:style w:type="paragraph" w:styleId="TOC6">
    <w:name w:val="toc 6"/>
    <w:basedOn w:val="a"/>
    <w:next w:val="a"/>
    <w:autoRedefine/>
    <w:semiHidden/>
    <w:rsid w:val="008B2357"/>
    <w:pPr>
      <w:ind w:leftChars="1000" w:left="2100"/>
    </w:pPr>
    <w:rPr>
      <w:sz w:val="21"/>
    </w:rPr>
  </w:style>
  <w:style w:type="paragraph" w:styleId="TOC7">
    <w:name w:val="toc 7"/>
    <w:basedOn w:val="a"/>
    <w:next w:val="a"/>
    <w:autoRedefine/>
    <w:semiHidden/>
    <w:rsid w:val="008B2357"/>
    <w:pPr>
      <w:ind w:leftChars="1200" w:left="2520"/>
    </w:pPr>
    <w:rPr>
      <w:sz w:val="21"/>
    </w:rPr>
  </w:style>
  <w:style w:type="paragraph" w:styleId="TOC8">
    <w:name w:val="toc 8"/>
    <w:basedOn w:val="a"/>
    <w:next w:val="a"/>
    <w:autoRedefine/>
    <w:semiHidden/>
    <w:rsid w:val="008B2357"/>
    <w:pPr>
      <w:ind w:leftChars="1400" w:left="2940"/>
    </w:pPr>
    <w:rPr>
      <w:sz w:val="21"/>
    </w:rPr>
  </w:style>
  <w:style w:type="paragraph" w:styleId="TOC9">
    <w:name w:val="toc 9"/>
    <w:basedOn w:val="a"/>
    <w:next w:val="a"/>
    <w:autoRedefine/>
    <w:semiHidden/>
    <w:rsid w:val="008B2357"/>
    <w:pPr>
      <w:ind w:leftChars="1600" w:left="3360"/>
    </w:pPr>
    <w:rPr>
      <w:sz w:val="21"/>
    </w:rPr>
  </w:style>
  <w:style w:type="paragraph" w:customStyle="1" w:styleId="af7">
    <w:name w:val="摘要"/>
    <w:basedOn w:val="af8"/>
    <w:rsid w:val="00A05364"/>
    <w:pPr>
      <w:spacing w:beforeLines="100" w:before="450"/>
    </w:pPr>
    <w:rPr>
      <w:rFonts w:eastAsia="黑体"/>
      <w:sz w:val="36"/>
      <w:szCs w:val="36"/>
    </w:rPr>
  </w:style>
  <w:style w:type="paragraph" w:styleId="32">
    <w:name w:val="Body Text Indent 3"/>
    <w:basedOn w:val="a"/>
    <w:rsid w:val="00877E44"/>
    <w:pPr>
      <w:spacing w:line="440" w:lineRule="exact"/>
      <w:ind w:firstLineChars="200" w:firstLine="555"/>
    </w:pPr>
  </w:style>
  <w:style w:type="paragraph" w:styleId="af8">
    <w:name w:val="Title"/>
    <w:basedOn w:val="a"/>
    <w:qFormat/>
    <w:rsid w:val="00A05364"/>
    <w:pPr>
      <w:spacing w:before="240" w:after="60"/>
      <w:jc w:val="center"/>
      <w:outlineLvl w:val="0"/>
    </w:pPr>
    <w:rPr>
      <w:rFonts w:ascii="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69995">
      <w:bodyDiv w:val="1"/>
      <w:marLeft w:val="0"/>
      <w:marRight w:val="0"/>
      <w:marTop w:val="0"/>
      <w:marBottom w:val="0"/>
      <w:divBdr>
        <w:top w:val="none" w:sz="0" w:space="0" w:color="auto"/>
        <w:left w:val="none" w:sz="0" w:space="0" w:color="auto"/>
        <w:bottom w:val="none" w:sz="0" w:space="0" w:color="auto"/>
        <w:right w:val="none" w:sz="0" w:space="0" w:color="auto"/>
      </w:divBdr>
      <w:divsChild>
        <w:div w:id="226913586">
          <w:marLeft w:val="0"/>
          <w:marRight w:val="0"/>
          <w:marTop w:val="0"/>
          <w:marBottom w:val="0"/>
          <w:divBdr>
            <w:top w:val="none" w:sz="0" w:space="0" w:color="auto"/>
            <w:left w:val="none" w:sz="0" w:space="0" w:color="auto"/>
            <w:bottom w:val="none" w:sz="0" w:space="0" w:color="auto"/>
            <w:right w:val="none" w:sz="0" w:space="0" w:color="auto"/>
          </w:divBdr>
        </w:div>
        <w:div w:id="633947999">
          <w:marLeft w:val="0"/>
          <w:marRight w:val="0"/>
          <w:marTop w:val="0"/>
          <w:marBottom w:val="0"/>
          <w:divBdr>
            <w:top w:val="none" w:sz="0" w:space="0" w:color="auto"/>
            <w:left w:val="none" w:sz="0" w:space="0" w:color="auto"/>
            <w:bottom w:val="none" w:sz="0" w:space="0" w:color="auto"/>
            <w:right w:val="none" w:sz="0" w:space="0" w:color="auto"/>
          </w:divBdr>
          <w:divsChild>
            <w:div w:id="1004632293">
              <w:marLeft w:val="0"/>
              <w:marRight w:val="0"/>
              <w:marTop w:val="0"/>
              <w:marBottom w:val="0"/>
              <w:divBdr>
                <w:top w:val="none" w:sz="0" w:space="0" w:color="auto"/>
                <w:left w:val="none" w:sz="0" w:space="0" w:color="auto"/>
                <w:bottom w:val="none" w:sz="0" w:space="0" w:color="auto"/>
                <w:right w:val="none" w:sz="0" w:space="0" w:color="auto"/>
              </w:divBdr>
              <w:divsChild>
                <w:div w:id="662977922">
                  <w:marLeft w:val="0"/>
                  <w:marRight w:val="0"/>
                  <w:marTop w:val="0"/>
                  <w:marBottom w:val="0"/>
                  <w:divBdr>
                    <w:top w:val="none" w:sz="0" w:space="0" w:color="auto"/>
                    <w:left w:val="none" w:sz="0" w:space="0" w:color="auto"/>
                    <w:bottom w:val="none" w:sz="0" w:space="0" w:color="auto"/>
                    <w:right w:val="none" w:sz="0" w:space="0" w:color="auto"/>
                  </w:divBdr>
                  <w:divsChild>
                    <w:div w:id="573510658">
                      <w:marLeft w:val="0"/>
                      <w:marRight w:val="0"/>
                      <w:marTop w:val="0"/>
                      <w:marBottom w:val="0"/>
                      <w:divBdr>
                        <w:top w:val="none" w:sz="0" w:space="0" w:color="auto"/>
                        <w:left w:val="none" w:sz="0" w:space="0" w:color="auto"/>
                        <w:bottom w:val="none" w:sz="0" w:space="0" w:color="auto"/>
                        <w:right w:val="none" w:sz="0" w:space="0" w:color="auto"/>
                      </w:divBdr>
                    </w:div>
                    <w:div w:id="110488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0796">
          <w:marLeft w:val="0"/>
          <w:marRight w:val="0"/>
          <w:marTop w:val="0"/>
          <w:marBottom w:val="0"/>
          <w:divBdr>
            <w:top w:val="none" w:sz="0" w:space="0" w:color="auto"/>
            <w:left w:val="none" w:sz="0" w:space="0" w:color="auto"/>
            <w:bottom w:val="none" w:sz="0" w:space="0" w:color="auto"/>
            <w:right w:val="none" w:sz="0" w:space="0" w:color="auto"/>
          </w:divBdr>
          <w:divsChild>
            <w:div w:id="643507011">
              <w:marLeft w:val="0"/>
              <w:marRight w:val="0"/>
              <w:marTop w:val="0"/>
              <w:marBottom w:val="0"/>
              <w:divBdr>
                <w:top w:val="none" w:sz="0" w:space="0" w:color="auto"/>
                <w:left w:val="none" w:sz="0" w:space="0" w:color="auto"/>
                <w:bottom w:val="none" w:sz="0" w:space="0" w:color="auto"/>
                <w:right w:val="none" w:sz="0" w:space="0" w:color="auto"/>
              </w:divBdr>
              <w:divsChild>
                <w:div w:id="155550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1764">
          <w:marLeft w:val="0"/>
          <w:marRight w:val="0"/>
          <w:marTop w:val="0"/>
          <w:marBottom w:val="0"/>
          <w:divBdr>
            <w:top w:val="none" w:sz="0" w:space="0" w:color="auto"/>
            <w:left w:val="none" w:sz="0" w:space="0" w:color="auto"/>
            <w:bottom w:val="none" w:sz="0" w:space="0" w:color="auto"/>
            <w:right w:val="none" w:sz="0" w:space="0" w:color="auto"/>
          </w:divBdr>
          <w:divsChild>
            <w:div w:id="915162953">
              <w:marLeft w:val="0"/>
              <w:marRight w:val="0"/>
              <w:marTop w:val="0"/>
              <w:marBottom w:val="0"/>
              <w:divBdr>
                <w:top w:val="none" w:sz="0" w:space="0" w:color="auto"/>
                <w:left w:val="none" w:sz="0" w:space="0" w:color="auto"/>
                <w:bottom w:val="none" w:sz="0" w:space="0" w:color="auto"/>
                <w:right w:val="none" w:sz="0" w:space="0" w:color="auto"/>
              </w:divBdr>
              <w:divsChild>
                <w:div w:id="1742295070">
                  <w:marLeft w:val="0"/>
                  <w:marRight w:val="0"/>
                  <w:marTop w:val="0"/>
                  <w:marBottom w:val="0"/>
                  <w:divBdr>
                    <w:top w:val="none" w:sz="0" w:space="0" w:color="auto"/>
                    <w:left w:val="none" w:sz="0" w:space="0" w:color="auto"/>
                    <w:bottom w:val="none" w:sz="0" w:space="0" w:color="auto"/>
                    <w:right w:val="none" w:sz="0" w:space="0" w:color="auto"/>
                  </w:divBdr>
                  <w:divsChild>
                    <w:div w:id="639575544">
                      <w:marLeft w:val="0"/>
                      <w:marRight w:val="0"/>
                      <w:marTop w:val="0"/>
                      <w:marBottom w:val="0"/>
                      <w:divBdr>
                        <w:top w:val="none" w:sz="0" w:space="0" w:color="auto"/>
                        <w:left w:val="none" w:sz="0" w:space="0" w:color="auto"/>
                        <w:bottom w:val="none" w:sz="0" w:space="0" w:color="auto"/>
                        <w:right w:val="none" w:sz="0" w:space="0" w:color="auto"/>
                      </w:divBdr>
                    </w:div>
                    <w:div w:id="77440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82381">
      <w:bodyDiv w:val="1"/>
      <w:marLeft w:val="0"/>
      <w:marRight w:val="0"/>
      <w:marTop w:val="0"/>
      <w:marBottom w:val="0"/>
      <w:divBdr>
        <w:top w:val="none" w:sz="0" w:space="0" w:color="auto"/>
        <w:left w:val="none" w:sz="0" w:space="0" w:color="auto"/>
        <w:bottom w:val="none" w:sz="0" w:space="0" w:color="auto"/>
        <w:right w:val="none" w:sz="0" w:space="0" w:color="auto"/>
      </w:divBdr>
      <w:divsChild>
        <w:div w:id="981232996">
          <w:marLeft w:val="0"/>
          <w:marRight w:val="0"/>
          <w:marTop w:val="0"/>
          <w:marBottom w:val="0"/>
          <w:divBdr>
            <w:top w:val="none" w:sz="0" w:space="0" w:color="auto"/>
            <w:left w:val="none" w:sz="0" w:space="0" w:color="auto"/>
            <w:bottom w:val="none" w:sz="0" w:space="0" w:color="auto"/>
            <w:right w:val="none" w:sz="0" w:space="0" w:color="auto"/>
          </w:divBdr>
          <w:divsChild>
            <w:div w:id="379595991">
              <w:marLeft w:val="0"/>
              <w:marRight w:val="0"/>
              <w:marTop w:val="0"/>
              <w:marBottom w:val="0"/>
              <w:divBdr>
                <w:top w:val="none" w:sz="0" w:space="0" w:color="auto"/>
                <w:left w:val="none" w:sz="0" w:space="0" w:color="auto"/>
                <w:bottom w:val="none" w:sz="0" w:space="0" w:color="auto"/>
                <w:right w:val="none" w:sz="0" w:space="0" w:color="auto"/>
              </w:divBdr>
              <w:divsChild>
                <w:div w:id="932202378">
                  <w:marLeft w:val="0"/>
                  <w:marRight w:val="0"/>
                  <w:marTop w:val="0"/>
                  <w:marBottom w:val="0"/>
                  <w:divBdr>
                    <w:top w:val="none" w:sz="0" w:space="0" w:color="auto"/>
                    <w:left w:val="none" w:sz="0" w:space="0" w:color="auto"/>
                    <w:bottom w:val="none" w:sz="0" w:space="0" w:color="auto"/>
                    <w:right w:val="none" w:sz="0" w:space="0" w:color="auto"/>
                  </w:divBdr>
                  <w:divsChild>
                    <w:div w:id="1158308703">
                      <w:marLeft w:val="0"/>
                      <w:marRight w:val="0"/>
                      <w:marTop w:val="0"/>
                      <w:marBottom w:val="0"/>
                      <w:divBdr>
                        <w:top w:val="none" w:sz="0" w:space="0" w:color="auto"/>
                        <w:left w:val="none" w:sz="0" w:space="0" w:color="auto"/>
                        <w:bottom w:val="none" w:sz="0" w:space="0" w:color="auto"/>
                        <w:right w:val="none" w:sz="0" w:space="0" w:color="auto"/>
                      </w:divBdr>
                    </w:div>
                    <w:div w:id="119500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653892">
          <w:marLeft w:val="0"/>
          <w:marRight w:val="0"/>
          <w:marTop w:val="0"/>
          <w:marBottom w:val="0"/>
          <w:divBdr>
            <w:top w:val="none" w:sz="0" w:space="0" w:color="auto"/>
            <w:left w:val="none" w:sz="0" w:space="0" w:color="auto"/>
            <w:bottom w:val="none" w:sz="0" w:space="0" w:color="auto"/>
            <w:right w:val="none" w:sz="0" w:space="0" w:color="auto"/>
          </w:divBdr>
          <w:divsChild>
            <w:div w:id="366488307">
              <w:marLeft w:val="0"/>
              <w:marRight w:val="0"/>
              <w:marTop w:val="0"/>
              <w:marBottom w:val="0"/>
              <w:divBdr>
                <w:top w:val="none" w:sz="0" w:space="0" w:color="auto"/>
                <w:left w:val="none" w:sz="0" w:space="0" w:color="auto"/>
                <w:bottom w:val="none" w:sz="0" w:space="0" w:color="auto"/>
                <w:right w:val="none" w:sz="0" w:space="0" w:color="auto"/>
              </w:divBdr>
              <w:divsChild>
                <w:div w:id="8967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232679">
          <w:marLeft w:val="0"/>
          <w:marRight w:val="0"/>
          <w:marTop w:val="0"/>
          <w:marBottom w:val="0"/>
          <w:divBdr>
            <w:top w:val="none" w:sz="0" w:space="0" w:color="auto"/>
            <w:left w:val="none" w:sz="0" w:space="0" w:color="auto"/>
            <w:bottom w:val="none" w:sz="0" w:space="0" w:color="auto"/>
            <w:right w:val="none" w:sz="0" w:space="0" w:color="auto"/>
          </w:divBdr>
          <w:divsChild>
            <w:div w:id="447165853">
              <w:marLeft w:val="0"/>
              <w:marRight w:val="0"/>
              <w:marTop w:val="0"/>
              <w:marBottom w:val="0"/>
              <w:divBdr>
                <w:top w:val="none" w:sz="0" w:space="0" w:color="auto"/>
                <w:left w:val="none" w:sz="0" w:space="0" w:color="auto"/>
                <w:bottom w:val="none" w:sz="0" w:space="0" w:color="auto"/>
                <w:right w:val="none" w:sz="0" w:space="0" w:color="auto"/>
              </w:divBdr>
              <w:divsChild>
                <w:div w:id="1910505686">
                  <w:marLeft w:val="0"/>
                  <w:marRight w:val="0"/>
                  <w:marTop w:val="0"/>
                  <w:marBottom w:val="0"/>
                  <w:divBdr>
                    <w:top w:val="none" w:sz="0" w:space="0" w:color="auto"/>
                    <w:left w:val="none" w:sz="0" w:space="0" w:color="auto"/>
                    <w:bottom w:val="none" w:sz="0" w:space="0" w:color="auto"/>
                    <w:right w:val="none" w:sz="0" w:space="0" w:color="auto"/>
                  </w:divBdr>
                  <w:divsChild>
                    <w:div w:id="859858731">
                      <w:marLeft w:val="0"/>
                      <w:marRight w:val="0"/>
                      <w:marTop w:val="0"/>
                      <w:marBottom w:val="0"/>
                      <w:divBdr>
                        <w:top w:val="none" w:sz="0" w:space="0" w:color="auto"/>
                        <w:left w:val="none" w:sz="0" w:space="0" w:color="auto"/>
                        <w:bottom w:val="none" w:sz="0" w:space="0" w:color="auto"/>
                        <w:right w:val="none" w:sz="0" w:space="0" w:color="auto"/>
                      </w:divBdr>
                    </w:div>
                    <w:div w:id="190035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0253736">
          <w:marLeft w:val="0"/>
          <w:marRight w:val="0"/>
          <w:marTop w:val="0"/>
          <w:marBottom w:val="0"/>
          <w:divBdr>
            <w:top w:val="none" w:sz="0" w:space="0" w:color="auto"/>
            <w:left w:val="none" w:sz="0" w:space="0" w:color="auto"/>
            <w:bottom w:val="none" w:sz="0" w:space="0" w:color="auto"/>
            <w:right w:val="none" w:sz="0" w:space="0" w:color="auto"/>
          </w:divBdr>
        </w:div>
      </w:divsChild>
    </w:div>
    <w:div w:id="245654730">
      <w:bodyDiv w:val="1"/>
      <w:marLeft w:val="0"/>
      <w:marRight w:val="0"/>
      <w:marTop w:val="0"/>
      <w:marBottom w:val="0"/>
      <w:divBdr>
        <w:top w:val="none" w:sz="0" w:space="0" w:color="auto"/>
        <w:left w:val="none" w:sz="0" w:space="0" w:color="auto"/>
        <w:bottom w:val="none" w:sz="0" w:space="0" w:color="auto"/>
        <w:right w:val="none" w:sz="0" w:space="0" w:color="auto"/>
      </w:divBdr>
    </w:div>
    <w:div w:id="310990514">
      <w:bodyDiv w:val="1"/>
      <w:marLeft w:val="0"/>
      <w:marRight w:val="0"/>
      <w:marTop w:val="0"/>
      <w:marBottom w:val="0"/>
      <w:divBdr>
        <w:top w:val="none" w:sz="0" w:space="0" w:color="auto"/>
        <w:left w:val="none" w:sz="0" w:space="0" w:color="auto"/>
        <w:bottom w:val="none" w:sz="0" w:space="0" w:color="auto"/>
        <w:right w:val="none" w:sz="0" w:space="0" w:color="auto"/>
      </w:divBdr>
      <w:divsChild>
        <w:div w:id="604577975">
          <w:marLeft w:val="0"/>
          <w:marRight w:val="0"/>
          <w:marTop w:val="0"/>
          <w:marBottom w:val="0"/>
          <w:divBdr>
            <w:top w:val="none" w:sz="0" w:space="0" w:color="auto"/>
            <w:left w:val="none" w:sz="0" w:space="0" w:color="auto"/>
            <w:bottom w:val="none" w:sz="0" w:space="0" w:color="auto"/>
            <w:right w:val="none" w:sz="0" w:space="0" w:color="auto"/>
          </w:divBdr>
        </w:div>
      </w:divsChild>
    </w:div>
    <w:div w:id="421487821">
      <w:bodyDiv w:val="1"/>
      <w:marLeft w:val="0"/>
      <w:marRight w:val="0"/>
      <w:marTop w:val="0"/>
      <w:marBottom w:val="0"/>
      <w:divBdr>
        <w:top w:val="none" w:sz="0" w:space="0" w:color="auto"/>
        <w:left w:val="none" w:sz="0" w:space="0" w:color="auto"/>
        <w:bottom w:val="none" w:sz="0" w:space="0" w:color="auto"/>
        <w:right w:val="none" w:sz="0" w:space="0" w:color="auto"/>
      </w:divBdr>
      <w:divsChild>
        <w:div w:id="997074857">
          <w:marLeft w:val="0"/>
          <w:marRight w:val="0"/>
          <w:marTop w:val="0"/>
          <w:marBottom w:val="0"/>
          <w:divBdr>
            <w:top w:val="none" w:sz="0" w:space="0" w:color="auto"/>
            <w:left w:val="none" w:sz="0" w:space="0" w:color="auto"/>
            <w:bottom w:val="none" w:sz="0" w:space="0" w:color="auto"/>
            <w:right w:val="none" w:sz="0" w:space="0" w:color="auto"/>
          </w:divBdr>
        </w:div>
      </w:divsChild>
    </w:div>
    <w:div w:id="527372268">
      <w:bodyDiv w:val="1"/>
      <w:marLeft w:val="0"/>
      <w:marRight w:val="0"/>
      <w:marTop w:val="0"/>
      <w:marBottom w:val="0"/>
      <w:divBdr>
        <w:top w:val="none" w:sz="0" w:space="0" w:color="auto"/>
        <w:left w:val="none" w:sz="0" w:space="0" w:color="auto"/>
        <w:bottom w:val="none" w:sz="0" w:space="0" w:color="auto"/>
        <w:right w:val="none" w:sz="0" w:space="0" w:color="auto"/>
      </w:divBdr>
      <w:divsChild>
        <w:div w:id="1155603866">
          <w:marLeft w:val="0"/>
          <w:marRight w:val="0"/>
          <w:marTop w:val="0"/>
          <w:marBottom w:val="0"/>
          <w:divBdr>
            <w:top w:val="none" w:sz="0" w:space="0" w:color="auto"/>
            <w:left w:val="none" w:sz="0" w:space="0" w:color="auto"/>
            <w:bottom w:val="none" w:sz="0" w:space="0" w:color="auto"/>
            <w:right w:val="none" w:sz="0" w:space="0" w:color="auto"/>
          </w:divBdr>
        </w:div>
      </w:divsChild>
    </w:div>
    <w:div w:id="645280673">
      <w:bodyDiv w:val="1"/>
      <w:marLeft w:val="0"/>
      <w:marRight w:val="0"/>
      <w:marTop w:val="0"/>
      <w:marBottom w:val="0"/>
      <w:divBdr>
        <w:top w:val="none" w:sz="0" w:space="0" w:color="auto"/>
        <w:left w:val="none" w:sz="0" w:space="0" w:color="auto"/>
        <w:bottom w:val="none" w:sz="0" w:space="0" w:color="auto"/>
        <w:right w:val="none" w:sz="0" w:space="0" w:color="auto"/>
      </w:divBdr>
      <w:divsChild>
        <w:div w:id="1327974926">
          <w:marLeft w:val="0"/>
          <w:marRight w:val="0"/>
          <w:marTop w:val="0"/>
          <w:marBottom w:val="0"/>
          <w:divBdr>
            <w:top w:val="none" w:sz="0" w:space="0" w:color="auto"/>
            <w:left w:val="none" w:sz="0" w:space="0" w:color="auto"/>
            <w:bottom w:val="none" w:sz="0" w:space="0" w:color="auto"/>
            <w:right w:val="none" w:sz="0" w:space="0" w:color="auto"/>
          </w:divBdr>
        </w:div>
      </w:divsChild>
    </w:div>
    <w:div w:id="717633587">
      <w:bodyDiv w:val="1"/>
      <w:marLeft w:val="0"/>
      <w:marRight w:val="0"/>
      <w:marTop w:val="0"/>
      <w:marBottom w:val="0"/>
      <w:divBdr>
        <w:top w:val="none" w:sz="0" w:space="0" w:color="auto"/>
        <w:left w:val="none" w:sz="0" w:space="0" w:color="auto"/>
        <w:bottom w:val="none" w:sz="0" w:space="0" w:color="auto"/>
        <w:right w:val="none" w:sz="0" w:space="0" w:color="auto"/>
      </w:divBdr>
      <w:divsChild>
        <w:div w:id="862740778">
          <w:marLeft w:val="0"/>
          <w:marRight w:val="0"/>
          <w:marTop w:val="0"/>
          <w:marBottom w:val="0"/>
          <w:divBdr>
            <w:top w:val="none" w:sz="0" w:space="0" w:color="auto"/>
            <w:left w:val="none" w:sz="0" w:space="0" w:color="auto"/>
            <w:bottom w:val="none" w:sz="0" w:space="0" w:color="auto"/>
            <w:right w:val="none" w:sz="0" w:space="0" w:color="auto"/>
          </w:divBdr>
        </w:div>
      </w:divsChild>
    </w:div>
    <w:div w:id="851067891">
      <w:bodyDiv w:val="1"/>
      <w:marLeft w:val="0"/>
      <w:marRight w:val="0"/>
      <w:marTop w:val="0"/>
      <w:marBottom w:val="0"/>
      <w:divBdr>
        <w:top w:val="none" w:sz="0" w:space="0" w:color="auto"/>
        <w:left w:val="none" w:sz="0" w:space="0" w:color="auto"/>
        <w:bottom w:val="none" w:sz="0" w:space="0" w:color="auto"/>
        <w:right w:val="none" w:sz="0" w:space="0" w:color="auto"/>
      </w:divBdr>
      <w:divsChild>
        <w:div w:id="721756020">
          <w:marLeft w:val="0"/>
          <w:marRight w:val="0"/>
          <w:marTop w:val="0"/>
          <w:marBottom w:val="0"/>
          <w:divBdr>
            <w:top w:val="none" w:sz="0" w:space="0" w:color="auto"/>
            <w:left w:val="none" w:sz="0" w:space="0" w:color="auto"/>
            <w:bottom w:val="none" w:sz="0" w:space="0" w:color="auto"/>
            <w:right w:val="none" w:sz="0" w:space="0" w:color="auto"/>
          </w:divBdr>
          <w:divsChild>
            <w:div w:id="1021201141">
              <w:marLeft w:val="0"/>
              <w:marRight w:val="0"/>
              <w:marTop w:val="0"/>
              <w:marBottom w:val="0"/>
              <w:divBdr>
                <w:top w:val="none" w:sz="0" w:space="0" w:color="auto"/>
                <w:left w:val="none" w:sz="0" w:space="0" w:color="auto"/>
                <w:bottom w:val="none" w:sz="0" w:space="0" w:color="auto"/>
                <w:right w:val="none" w:sz="0" w:space="0" w:color="auto"/>
              </w:divBdr>
              <w:divsChild>
                <w:div w:id="1474175850">
                  <w:marLeft w:val="0"/>
                  <w:marRight w:val="0"/>
                  <w:marTop w:val="0"/>
                  <w:marBottom w:val="0"/>
                  <w:divBdr>
                    <w:top w:val="none" w:sz="0" w:space="0" w:color="auto"/>
                    <w:left w:val="none" w:sz="0" w:space="0" w:color="auto"/>
                    <w:bottom w:val="none" w:sz="0" w:space="0" w:color="auto"/>
                    <w:right w:val="none" w:sz="0" w:space="0" w:color="auto"/>
                  </w:divBdr>
                  <w:divsChild>
                    <w:div w:id="1882396032">
                      <w:marLeft w:val="0"/>
                      <w:marRight w:val="0"/>
                      <w:marTop w:val="0"/>
                      <w:marBottom w:val="0"/>
                      <w:divBdr>
                        <w:top w:val="none" w:sz="0" w:space="0" w:color="auto"/>
                        <w:left w:val="none" w:sz="0" w:space="0" w:color="auto"/>
                        <w:bottom w:val="none" w:sz="0" w:space="0" w:color="auto"/>
                        <w:right w:val="none" w:sz="0" w:space="0" w:color="auto"/>
                      </w:divBdr>
                      <w:divsChild>
                        <w:div w:id="40829468">
                          <w:marLeft w:val="0"/>
                          <w:marRight w:val="0"/>
                          <w:marTop w:val="0"/>
                          <w:marBottom w:val="0"/>
                          <w:divBdr>
                            <w:top w:val="none" w:sz="0" w:space="0" w:color="auto"/>
                            <w:left w:val="none" w:sz="0" w:space="0" w:color="auto"/>
                            <w:bottom w:val="none" w:sz="0" w:space="0" w:color="auto"/>
                            <w:right w:val="none" w:sz="0" w:space="0" w:color="auto"/>
                          </w:divBdr>
                          <w:divsChild>
                            <w:div w:id="1199003340">
                              <w:marLeft w:val="0"/>
                              <w:marRight w:val="0"/>
                              <w:marTop w:val="0"/>
                              <w:marBottom w:val="0"/>
                              <w:divBdr>
                                <w:top w:val="none" w:sz="0" w:space="0" w:color="auto"/>
                                <w:left w:val="none" w:sz="0" w:space="0" w:color="auto"/>
                                <w:bottom w:val="none" w:sz="0" w:space="0" w:color="auto"/>
                                <w:right w:val="none" w:sz="0" w:space="0" w:color="auto"/>
                              </w:divBdr>
                              <w:divsChild>
                                <w:div w:id="294800691">
                                  <w:marLeft w:val="0"/>
                                  <w:marRight w:val="0"/>
                                  <w:marTop w:val="0"/>
                                  <w:marBottom w:val="0"/>
                                  <w:divBdr>
                                    <w:top w:val="none" w:sz="0" w:space="0" w:color="auto"/>
                                    <w:left w:val="none" w:sz="0" w:space="0" w:color="auto"/>
                                    <w:bottom w:val="none" w:sz="0" w:space="0" w:color="auto"/>
                                    <w:right w:val="none" w:sz="0" w:space="0" w:color="auto"/>
                                  </w:divBdr>
                                  <w:divsChild>
                                    <w:div w:id="639771357">
                                      <w:marLeft w:val="0"/>
                                      <w:marRight w:val="0"/>
                                      <w:marTop w:val="0"/>
                                      <w:marBottom w:val="0"/>
                                      <w:divBdr>
                                        <w:top w:val="none" w:sz="0" w:space="0" w:color="auto"/>
                                        <w:left w:val="none" w:sz="0" w:space="0" w:color="auto"/>
                                        <w:bottom w:val="none" w:sz="0" w:space="0" w:color="auto"/>
                                        <w:right w:val="none" w:sz="0" w:space="0" w:color="auto"/>
                                      </w:divBdr>
                                      <w:divsChild>
                                        <w:div w:id="1556160732">
                                          <w:marLeft w:val="0"/>
                                          <w:marRight w:val="0"/>
                                          <w:marTop w:val="0"/>
                                          <w:marBottom w:val="0"/>
                                          <w:divBdr>
                                            <w:top w:val="none" w:sz="0" w:space="0" w:color="auto"/>
                                            <w:left w:val="none" w:sz="0" w:space="0" w:color="auto"/>
                                            <w:bottom w:val="none" w:sz="0" w:space="0" w:color="auto"/>
                                            <w:right w:val="none" w:sz="0" w:space="0" w:color="auto"/>
                                          </w:divBdr>
                                          <w:divsChild>
                                            <w:div w:id="1981961498">
                                              <w:marLeft w:val="0"/>
                                              <w:marRight w:val="0"/>
                                              <w:marTop w:val="0"/>
                                              <w:marBottom w:val="0"/>
                                              <w:divBdr>
                                                <w:top w:val="none" w:sz="0" w:space="0" w:color="auto"/>
                                                <w:left w:val="none" w:sz="0" w:space="0" w:color="auto"/>
                                                <w:bottom w:val="none" w:sz="0" w:space="0" w:color="auto"/>
                                                <w:right w:val="none" w:sz="0" w:space="0" w:color="auto"/>
                                              </w:divBdr>
                                              <w:divsChild>
                                                <w:div w:id="1210384854">
                                                  <w:marLeft w:val="0"/>
                                                  <w:marRight w:val="0"/>
                                                  <w:marTop w:val="0"/>
                                                  <w:marBottom w:val="0"/>
                                                  <w:divBdr>
                                                    <w:top w:val="none" w:sz="0" w:space="0" w:color="auto"/>
                                                    <w:left w:val="none" w:sz="0" w:space="0" w:color="auto"/>
                                                    <w:bottom w:val="none" w:sz="0" w:space="0" w:color="auto"/>
                                                    <w:right w:val="none" w:sz="0" w:space="0" w:color="auto"/>
                                                  </w:divBdr>
                                                  <w:divsChild>
                                                    <w:div w:id="15191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961">
      <w:bodyDiv w:val="1"/>
      <w:marLeft w:val="0"/>
      <w:marRight w:val="0"/>
      <w:marTop w:val="0"/>
      <w:marBottom w:val="0"/>
      <w:divBdr>
        <w:top w:val="none" w:sz="0" w:space="0" w:color="auto"/>
        <w:left w:val="none" w:sz="0" w:space="0" w:color="auto"/>
        <w:bottom w:val="none" w:sz="0" w:space="0" w:color="auto"/>
        <w:right w:val="none" w:sz="0" w:space="0" w:color="auto"/>
      </w:divBdr>
      <w:divsChild>
        <w:div w:id="1439063602">
          <w:marLeft w:val="0"/>
          <w:marRight w:val="0"/>
          <w:marTop w:val="0"/>
          <w:marBottom w:val="0"/>
          <w:divBdr>
            <w:top w:val="none" w:sz="0" w:space="0" w:color="auto"/>
            <w:left w:val="none" w:sz="0" w:space="0" w:color="auto"/>
            <w:bottom w:val="none" w:sz="0" w:space="0" w:color="auto"/>
            <w:right w:val="none" w:sz="0" w:space="0" w:color="auto"/>
          </w:divBdr>
        </w:div>
      </w:divsChild>
    </w:div>
    <w:div w:id="1362392569">
      <w:bodyDiv w:val="1"/>
      <w:marLeft w:val="0"/>
      <w:marRight w:val="0"/>
      <w:marTop w:val="0"/>
      <w:marBottom w:val="0"/>
      <w:divBdr>
        <w:top w:val="none" w:sz="0" w:space="0" w:color="auto"/>
        <w:left w:val="none" w:sz="0" w:space="0" w:color="auto"/>
        <w:bottom w:val="none" w:sz="0" w:space="0" w:color="auto"/>
        <w:right w:val="none" w:sz="0" w:space="0" w:color="auto"/>
      </w:divBdr>
      <w:divsChild>
        <w:div w:id="1765956733">
          <w:marLeft w:val="0"/>
          <w:marRight w:val="0"/>
          <w:marTop w:val="0"/>
          <w:marBottom w:val="0"/>
          <w:divBdr>
            <w:top w:val="none" w:sz="0" w:space="0" w:color="auto"/>
            <w:left w:val="none" w:sz="0" w:space="0" w:color="auto"/>
            <w:bottom w:val="none" w:sz="0" w:space="0" w:color="auto"/>
            <w:right w:val="none" w:sz="0" w:space="0" w:color="auto"/>
          </w:divBdr>
        </w:div>
      </w:divsChild>
    </w:div>
    <w:div w:id="1807813721">
      <w:bodyDiv w:val="1"/>
      <w:marLeft w:val="0"/>
      <w:marRight w:val="0"/>
      <w:marTop w:val="0"/>
      <w:marBottom w:val="0"/>
      <w:divBdr>
        <w:top w:val="none" w:sz="0" w:space="0" w:color="auto"/>
        <w:left w:val="none" w:sz="0" w:space="0" w:color="auto"/>
        <w:bottom w:val="none" w:sz="0" w:space="0" w:color="auto"/>
        <w:right w:val="none" w:sz="0" w:space="0" w:color="auto"/>
      </w:divBdr>
      <w:divsChild>
        <w:div w:id="1342660070">
          <w:marLeft w:val="0"/>
          <w:marRight w:val="0"/>
          <w:marTop w:val="0"/>
          <w:marBottom w:val="0"/>
          <w:divBdr>
            <w:top w:val="none" w:sz="0" w:space="0" w:color="auto"/>
            <w:left w:val="none" w:sz="0" w:space="0" w:color="auto"/>
            <w:bottom w:val="none" w:sz="0" w:space="0" w:color="auto"/>
            <w:right w:val="none" w:sz="0" w:space="0" w:color="auto"/>
          </w:divBdr>
          <w:divsChild>
            <w:div w:id="1541891078">
              <w:marLeft w:val="0"/>
              <w:marRight w:val="0"/>
              <w:marTop w:val="0"/>
              <w:marBottom w:val="0"/>
              <w:divBdr>
                <w:top w:val="none" w:sz="0" w:space="0" w:color="auto"/>
                <w:left w:val="none" w:sz="0" w:space="0" w:color="auto"/>
                <w:bottom w:val="none" w:sz="0" w:space="0" w:color="auto"/>
                <w:right w:val="none" w:sz="0" w:space="0" w:color="auto"/>
              </w:divBdr>
              <w:divsChild>
                <w:div w:id="1209104471">
                  <w:marLeft w:val="0"/>
                  <w:marRight w:val="0"/>
                  <w:marTop w:val="0"/>
                  <w:marBottom w:val="0"/>
                  <w:divBdr>
                    <w:top w:val="none" w:sz="0" w:space="0" w:color="auto"/>
                    <w:left w:val="none" w:sz="0" w:space="0" w:color="auto"/>
                    <w:bottom w:val="none" w:sz="0" w:space="0" w:color="auto"/>
                    <w:right w:val="none" w:sz="0" w:space="0" w:color="auto"/>
                  </w:divBdr>
                  <w:divsChild>
                    <w:div w:id="73280136">
                      <w:marLeft w:val="0"/>
                      <w:marRight w:val="0"/>
                      <w:marTop w:val="0"/>
                      <w:marBottom w:val="0"/>
                      <w:divBdr>
                        <w:top w:val="none" w:sz="0" w:space="0" w:color="auto"/>
                        <w:left w:val="none" w:sz="0" w:space="0" w:color="auto"/>
                        <w:bottom w:val="none" w:sz="0" w:space="0" w:color="auto"/>
                        <w:right w:val="none" w:sz="0" w:space="0" w:color="auto"/>
                      </w:divBdr>
                    </w:div>
                    <w:div w:id="2162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971116">
          <w:marLeft w:val="0"/>
          <w:marRight w:val="0"/>
          <w:marTop w:val="0"/>
          <w:marBottom w:val="0"/>
          <w:divBdr>
            <w:top w:val="none" w:sz="0" w:space="0" w:color="auto"/>
            <w:left w:val="none" w:sz="0" w:space="0" w:color="auto"/>
            <w:bottom w:val="none" w:sz="0" w:space="0" w:color="auto"/>
            <w:right w:val="none" w:sz="0" w:space="0" w:color="auto"/>
          </w:divBdr>
        </w:div>
        <w:div w:id="2029258910">
          <w:marLeft w:val="0"/>
          <w:marRight w:val="0"/>
          <w:marTop w:val="0"/>
          <w:marBottom w:val="0"/>
          <w:divBdr>
            <w:top w:val="none" w:sz="0" w:space="0" w:color="auto"/>
            <w:left w:val="none" w:sz="0" w:space="0" w:color="auto"/>
            <w:bottom w:val="none" w:sz="0" w:space="0" w:color="auto"/>
            <w:right w:val="none" w:sz="0" w:space="0" w:color="auto"/>
          </w:divBdr>
          <w:divsChild>
            <w:div w:id="704213286">
              <w:marLeft w:val="0"/>
              <w:marRight w:val="0"/>
              <w:marTop w:val="0"/>
              <w:marBottom w:val="0"/>
              <w:divBdr>
                <w:top w:val="none" w:sz="0" w:space="0" w:color="auto"/>
                <w:left w:val="none" w:sz="0" w:space="0" w:color="auto"/>
                <w:bottom w:val="none" w:sz="0" w:space="0" w:color="auto"/>
                <w:right w:val="none" w:sz="0" w:space="0" w:color="auto"/>
              </w:divBdr>
              <w:divsChild>
                <w:div w:id="94207886">
                  <w:marLeft w:val="0"/>
                  <w:marRight w:val="0"/>
                  <w:marTop w:val="0"/>
                  <w:marBottom w:val="0"/>
                  <w:divBdr>
                    <w:top w:val="none" w:sz="0" w:space="0" w:color="auto"/>
                    <w:left w:val="none" w:sz="0" w:space="0" w:color="auto"/>
                    <w:bottom w:val="none" w:sz="0" w:space="0" w:color="auto"/>
                    <w:right w:val="none" w:sz="0" w:space="0" w:color="auto"/>
                  </w:divBdr>
                  <w:divsChild>
                    <w:div w:id="727801382">
                      <w:marLeft w:val="0"/>
                      <w:marRight w:val="0"/>
                      <w:marTop w:val="0"/>
                      <w:marBottom w:val="0"/>
                      <w:divBdr>
                        <w:top w:val="none" w:sz="0" w:space="0" w:color="auto"/>
                        <w:left w:val="none" w:sz="0" w:space="0" w:color="auto"/>
                        <w:bottom w:val="none" w:sz="0" w:space="0" w:color="auto"/>
                        <w:right w:val="none" w:sz="0" w:space="0" w:color="auto"/>
                      </w:divBdr>
                    </w:div>
                    <w:div w:id="14019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42334">
          <w:marLeft w:val="0"/>
          <w:marRight w:val="0"/>
          <w:marTop w:val="0"/>
          <w:marBottom w:val="0"/>
          <w:divBdr>
            <w:top w:val="none" w:sz="0" w:space="0" w:color="auto"/>
            <w:left w:val="none" w:sz="0" w:space="0" w:color="auto"/>
            <w:bottom w:val="none" w:sz="0" w:space="0" w:color="auto"/>
            <w:right w:val="none" w:sz="0" w:space="0" w:color="auto"/>
          </w:divBdr>
          <w:divsChild>
            <w:div w:id="1387411266">
              <w:marLeft w:val="0"/>
              <w:marRight w:val="0"/>
              <w:marTop w:val="0"/>
              <w:marBottom w:val="0"/>
              <w:divBdr>
                <w:top w:val="none" w:sz="0" w:space="0" w:color="auto"/>
                <w:left w:val="none" w:sz="0" w:space="0" w:color="auto"/>
                <w:bottom w:val="none" w:sz="0" w:space="0" w:color="auto"/>
                <w:right w:val="none" w:sz="0" w:space="0" w:color="auto"/>
              </w:divBdr>
              <w:divsChild>
                <w:div w:id="48381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134273">
      <w:bodyDiv w:val="1"/>
      <w:marLeft w:val="0"/>
      <w:marRight w:val="0"/>
      <w:marTop w:val="0"/>
      <w:marBottom w:val="0"/>
      <w:divBdr>
        <w:top w:val="none" w:sz="0" w:space="0" w:color="auto"/>
        <w:left w:val="none" w:sz="0" w:space="0" w:color="auto"/>
        <w:bottom w:val="none" w:sz="0" w:space="0" w:color="auto"/>
        <w:right w:val="none" w:sz="0" w:space="0" w:color="auto"/>
      </w:divBdr>
      <w:divsChild>
        <w:div w:id="456485952">
          <w:marLeft w:val="0"/>
          <w:marRight w:val="0"/>
          <w:marTop w:val="0"/>
          <w:marBottom w:val="0"/>
          <w:divBdr>
            <w:top w:val="none" w:sz="0" w:space="0" w:color="auto"/>
            <w:left w:val="none" w:sz="0" w:space="0" w:color="auto"/>
            <w:bottom w:val="none" w:sz="0" w:space="0" w:color="auto"/>
            <w:right w:val="none" w:sz="0" w:space="0" w:color="auto"/>
          </w:divBdr>
        </w:div>
      </w:divsChild>
    </w:div>
    <w:div w:id="1896313596">
      <w:bodyDiv w:val="1"/>
      <w:marLeft w:val="0"/>
      <w:marRight w:val="0"/>
      <w:marTop w:val="0"/>
      <w:marBottom w:val="0"/>
      <w:divBdr>
        <w:top w:val="none" w:sz="0" w:space="0" w:color="auto"/>
        <w:left w:val="none" w:sz="0" w:space="0" w:color="auto"/>
        <w:bottom w:val="none" w:sz="0" w:space="0" w:color="auto"/>
        <w:right w:val="none" w:sz="0" w:space="0" w:color="auto"/>
      </w:divBdr>
      <w:divsChild>
        <w:div w:id="14794147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hyperlink" Target="http://www.iciba.com/analysis/" TargetMode="External"/><Relationship Id="rId26"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hyperlink" Target="http://www.iciba.com/automobile/"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www.iciba.com/requirement/" TargetMode="External"/><Relationship Id="rId25" Type="http://schemas.openxmlformats.org/officeDocument/2006/relationships/image" Target="media/image2.wmf"/><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yperlink" Target="http://www.iciba.com/analysis/" TargetMode="External"/><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7.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hyperlink" Target="http://www.iciba.com/automobile/"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footer" Target="footer9.xml"/><Relationship Id="rId33" Type="http://schemas.openxmlformats.org/officeDocument/2006/relationships/header" Target="header9.xml"/><Relationship Id="rId34" Type="http://schemas.openxmlformats.org/officeDocument/2006/relationships/footer" Target="footer10.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886</Words>
  <Characters>5055</Characters>
  <Application>Microsoft Office Word</Application>
  <DocSecurity>0</DocSecurity>
  <Lines>42</Lines>
  <Paragraphs>11</Paragraphs>
  <ScaleCrop>false</ScaleCrop>
  <Company>计算机与信息工程学院（软件学院）</Company>
  <LinksUpToDate>false</LinksUpToDate>
  <CharactersWithSpaces>5930</CharactersWithSpaces>
  <SharedDoc>false</SharedDoc>
  <HLinks>
    <vt:vector size="96" baseType="variant">
      <vt:variant>
        <vt:i4>1900614</vt:i4>
      </vt:variant>
      <vt:variant>
        <vt:i4>81</vt:i4>
      </vt:variant>
      <vt:variant>
        <vt:i4>0</vt:i4>
      </vt:variant>
      <vt:variant>
        <vt:i4>5</vt:i4>
      </vt:variant>
      <vt:variant>
        <vt:lpwstr>http://www.iciba.com/automobile/</vt:lpwstr>
      </vt:variant>
      <vt:variant>
        <vt:lpwstr/>
      </vt:variant>
      <vt:variant>
        <vt:i4>8060989</vt:i4>
      </vt:variant>
      <vt:variant>
        <vt:i4>78</vt:i4>
      </vt:variant>
      <vt:variant>
        <vt:i4>0</vt:i4>
      </vt:variant>
      <vt:variant>
        <vt:i4>5</vt:i4>
      </vt:variant>
      <vt:variant>
        <vt:lpwstr>http://www.iciba.com/analysis/</vt:lpwstr>
      </vt:variant>
      <vt:variant>
        <vt:lpwstr/>
      </vt:variant>
      <vt:variant>
        <vt:i4>1900614</vt:i4>
      </vt:variant>
      <vt:variant>
        <vt:i4>75</vt:i4>
      </vt:variant>
      <vt:variant>
        <vt:i4>0</vt:i4>
      </vt:variant>
      <vt:variant>
        <vt:i4>5</vt:i4>
      </vt:variant>
      <vt:variant>
        <vt:lpwstr>http://www.iciba.com/automobile/</vt:lpwstr>
      </vt:variant>
      <vt:variant>
        <vt:lpwstr/>
      </vt:variant>
      <vt:variant>
        <vt:i4>8060989</vt:i4>
      </vt:variant>
      <vt:variant>
        <vt:i4>72</vt:i4>
      </vt:variant>
      <vt:variant>
        <vt:i4>0</vt:i4>
      </vt:variant>
      <vt:variant>
        <vt:i4>5</vt:i4>
      </vt:variant>
      <vt:variant>
        <vt:lpwstr>http://www.iciba.com/analysis/</vt:lpwstr>
      </vt:variant>
      <vt:variant>
        <vt:lpwstr/>
      </vt:variant>
      <vt:variant>
        <vt:i4>5898334</vt:i4>
      </vt:variant>
      <vt:variant>
        <vt:i4>69</vt:i4>
      </vt:variant>
      <vt:variant>
        <vt:i4>0</vt:i4>
      </vt:variant>
      <vt:variant>
        <vt:i4>5</vt:i4>
      </vt:variant>
      <vt:variant>
        <vt:lpwstr>http://www.iciba.com/requirement/</vt:lpwstr>
      </vt:variant>
      <vt:variant>
        <vt:lpwstr/>
      </vt:variant>
      <vt:variant>
        <vt:i4>1507376</vt:i4>
      </vt:variant>
      <vt:variant>
        <vt:i4>62</vt:i4>
      </vt:variant>
      <vt:variant>
        <vt:i4>0</vt:i4>
      </vt:variant>
      <vt:variant>
        <vt:i4>5</vt:i4>
      </vt:variant>
      <vt:variant>
        <vt:lpwstr/>
      </vt:variant>
      <vt:variant>
        <vt:lpwstr>_Toc259131851</vt:lpwstr>
      </vt:variant>
      <vt:variant>
        <vt:i4>1507376</vt:i4>
      </vt:variant>
      <vt:variant>
        <vt:i4>56</vt:i4>
      </vt:variant>
      <vt:variant>
        <vt:i4>0</vt:i4>
      </vt:variant>
      <vt:variant>
        <vt:i4>5</vt:i4>
      </vt:variant>
      <vt:variant>
        <vt:lpwstr/>
      </vt:variant>
      <vt:variant>
        <vt:lpwstr>_Toc259131850</vt:lpwstr>
      </vt:variant>
      <vt:variant>
        <vt:i4>1441840</vt:i4>
      </vt:variant>
      <vt:variant>
        <vt:i4>50</vt:i4>
      </vt:variant>
      <vt:variant>
        <vt:i4>0</vt:i4>
      </vt:variant>
      <vt:variant>
        <vt:i4>5</vt:i4>
      </vt:variant>
      <vt:variant>
        <vt:lpwstr/>
      </vt:variant>
      <vt:variant>
        <vt:lpwstr>_Toc259131849</vt:lpwstr>
      </vt:variant>
      <vt:variant>
        <vt:i4>1441840</vt:i4>
      </vt:variant>
      <vt:variant>
        <vt:i4>44</vt:i4>
      </vt:variant>
      <vt:variant>
        <vt:i4>0</vt:i4>
      </vt:variant>
      <vt:variant>
        <vt:i4>5</vt:i4>
      </vt:variant>
      <vt:variant>
        <vt:lpwstr/>
      </vt:variant>
      <vt:variant>
        <vt:lpwstr>_Toc259131848</vt:lpwstr>
      </vt:variant>
      <vt:variant>
        <vt:i4>1441840</vt:i4>
      </vt:variant>
      <vt:variant>
        <vt:i4>38</vt:i4>
      </vt:variant>
      <vt:variant>
        <vt:i4>0</vt:i4>
      </vt:variant>
      <vt:variant>
        <vt:i4>5</vt:i4>
      </vt:variant>
      <vt:variant>
        <vt:lpwstr/>
      </vt:variant>
      <vt:variant>
        <vt:lpwstr>_Toc259131847</vt:lpwstr>
      </vt:variant>
      <vt:variant>
        <vt:i4>1441840</vt:i4>
      </vt:variant>
      <vt:variant>
        <vt:i4>32</vt:i4>
      </vt:variant>
      <vt:variant>
        <vt:i4>0</vt:i4>
      </vt:variant>
      <vt:variant>
        <vt:i4>5</vt:i4>
      </vt:variant>
      <vt:variant>
        <vt:lpwstr/>
      </vt:variant>
      <vt:variant>
        <vt:lpwstr>_Toc259131846</vt:lpwstr>
      </vt:variant>
      <vt:variant>
        <vt:i4>1441840</vt:i4>
      </vt:variant>
      <vt:variant>
        <vt:i4>26</vt:i4>
      </vt:variant>
      <vt:variant>
        <vt:i4>0</vt:i4>
      </vt:variant>
      <vt:variant>
        <vt:i4>5</vt:i4>
      </vt:variant>
      <vt:variant>
        <vt:lpwstr/>
      </vt:variant>
      <vt:variant>
        <vt:lpwstr>_Toc259131845</vt:lpwstr>
      </vt:variant>
      <vt:variant>
        <vt:i4>1441840</vt:i4>
      </vt:variant>
      <vt:variant>
        <vt:i4>20</vt:i4>
      </vt:variant>
      <vt:variant>
        <vt:i4>0</vt:i4>
      </vt:variant>
      <vt:variant>
        <vt:i4>5</vt:i4>
      </vt:variant>
      <vt:variant>
        <vt:lpwstr/>
      </vt:variant>
      <vt:variant>
        <vt:lpwstr>_Toc259131844</vt:lpwstr>
      </vt:variant>
      <vt:variant>
        <vt:i4>1441840</vt:i4>
      </vt:variant>
      <vt:variant>
        <vt:i4>14</vt:i4>
      </vt:variant>
      <vt:variant>
        <vt:i4>0</vt:i4>
      </vt:variant>
      <vt:variant>
        <vt:i4>5</vt:i4>
      </vt:variant>
      <vt:variant>
        <vt:lpwstr/>
      </vt:variant>
      <vt:variant>
        <vt:lpwstr>_Toc259131843</vt:lpwstr>
      </vt:variant>
      <vt:variant>
        <vt:i4>1441840</vt:i4>
      </vt:variant>
      <vt:variant>
        <vt:i4>8</vt:i4>
      </vt:variant>
      <vt:variant>
        <vt:i4>0</vt:i4>
      </vt:variant>
      <vt:variant>
        <vt:i4>5</vt:i4>
      </vt:variant>
      <vt:variant>
        <vt:lpwstr/>
      </vt:variant>
      <vt:variant>
        <vt:lpwstr>_Toc259131842</vt:lpwstr>
      </vt:variant>
      <vt:variant>
        <vt:i4>1441840</vt:i4>
      </vt:variant>
      <vt:variant>
        <vt:i4>2</vt:i4>
      </vt:variant>
      <vt:variant>
        <vt:i4>0</vt:i4>
      </vt:variant>
      <vt:variant>
        <vt:i4>5</vt:i4>
      </vt:variant>
      <vt:variant>
        <vt:lpwstr/>
      </vt:variant>
      <vt:variant>
        <vt:lpwstr>_Toc259131841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本科毕业设计说明书（毕业论文）格式模板要求（试行）</dc:title>
  <dc:subject/>
  <dc:creator>李明学</dc:creator>
  <cp:keywords/>
  <dc:description/>
  <cp:lastModifiedBy>346165650@QQ.com</cp:lastModifiedBy>
  <cp:revision>2</cp:revision>
  <cp:lastPrinted>2011-10-06T09:08:00Z</cp:lastPrinted>
  <dcterms:created xsi:type="dcterms:W3CDTF">2022-05-28T11:40:00Z</dcterms:created>
  <dcterms:modified xsi:type="dcterms:W3CDTF">2022-05-28T11:40:00Z</dcterms:modified>
</cp:coreProperties>
</file>