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z w:val="96"/>
          <w:szCs w:val="96"/>
        </w:rPr>
        <w:t xml:space="preserve">01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Product Requirements Document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7885A8"/>
          <w:sz w:val="28"/>
          <w:szCs w:val="28"/>
        </w:rPr>
        <w:t xml:space="preserve">PRD — Premium Astrology App 2026</w:t>
      </w:r>
    </w:p>
    <w:p>
      <w:pPr>
        <w:pBdr>
          <w:bottom w:val="single" w:color="C9A84C" w:sz="2"/>
        </w:pBdr>
        <w:spacing w:after="20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C5CBF"/>
          <w:sz w:val="24"/>
          <w:szCs w:val="24"/>
        </w:rPr>
        <w:t xml:space="preserve">Premium Astrology Mobile Application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885A8"/>
          <w:sz w:val="22"/>
          <w:szCs w:val="22"/>
        </w:rPr>
        <w:t xml:space="preserve">React Native + Expo + TypeScript + Supabase</w:t>
      </w:r>
    </w:p>
    <w:p>
      <w:pPr>
        <w:jc w:val="center"/>
      </w:pPr>
      <w:r>
        <w:rPr>
          <w:rFonts w:ascii="Calibri" w:cs="Calibri" w:eastAsia="Calibri" w:hAnsi="Calibri"/>
          <w:color w:val="7885A8"/>
          <w:sz w:val="20"/>
          <w:szCs w:val="20"/>
        </w:rPr>
        <w:t xml:space="preserve">Version 1.0  |  July 2026  |  Sunil Kumar Saini</w:t>
      </w:r>
    </w:p>
    <w:p/>
    <w:p/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document defines the complete product requirements for a premium Vedic astrology mobile application targeting Indian users. The app will compete with AstroSage and Drik Panchang but with a significantly superior UI/UX experience using Glassmorphism design language, Swiss Ephemeris astronomical accuracy, and offline-first architecture.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2. Product Vision &amp; Mission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2.1 Vision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India ka #1 premium astrology mobile application — combining ancient Vedic wisdom with modern 2026 design standards.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2.2 Mission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Har Indian user ko beautifully designed, astronomically accurate, offline-first Vedic astrology experience dena jo unki daily life mein genuinely useful ho.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2.3 USP (Unique Selling Proposition)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Glassmorphism + Liquid Glass premium UI — competitors have outdated design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Swiss Ephemeris astronomical accuracy — not approximations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Offline-first — works without internet (competitors require connectivity)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North India + Rajasthan specific features — regional differentiation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Hindi primary with English toggle — not an afterthought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3. Target Users &amp; Personas</w:t>
      </w:r>
    </w:p>
    <w:p/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200"/>
        <w:gridCol w:w="1800"/>
        <w:gridCol w:w="800"/>
      </w:tblGrid>
      <w:tr>
        <w:trPr>
          <w:tblHeader/>
        </w:trPr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Persona</w:t>
            </w:r>
          </w:p>
        </w:tc>
        <w:tc>
          <w:tcPr>
            <w:tcW w:type="dxa" w:w="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Device</w:t>
            </w:r>
          </w:p>
        </w:tc>
        <w:tc>
          <w:tcPr>
            <w:tcW w:type="dxa" w:w="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Urban Professional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25–40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Daily panchang, muhurat for decisions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Android flagship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Traditional Family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35–60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Festivals, griha pravesh, vivah muhurat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Mid-range Android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Spiritual Seeker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22–35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Kundali, birth chart analysis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Android/iOS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Rural User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30–65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Offline panchang, farming muhurat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Budget Android 2GB</w:t>
            </w:r>
          </w:p>
        </w:tc>
        <w:tc>
          <w:tcPr>
            <w:tcW w:type="dxa" w:w="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Subscriber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28–45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Kundali matching, detailed PDF reports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Any device</w:t>
            </w:r>
          </w:p>
        </w:tc>
        <w:tc>
          <w:tcPr>
            <w:tcW w:type="dxa" w:w="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P3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4. Feature Requirements — All Phases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4.1 Phase 1 — Foundation MVP (Month 1–3)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F01 — Daily Panchang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GPS-based daily Panchang with all 5 elements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Data Points: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Tithi, Nakshatra, Yoga, Karan, Var, Sunrise, Sunset, Rahu Kaal, Gulika Kaal, Yamaganda, Abhijit Muhurat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Accuracy: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Swiss Ephemeris with Lahiri Ayanamsa — verified against Drik Panchang 30 days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Location: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GPS auto-detect — city name via reverse geocoding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Offline: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Calculations run locally — no internet needed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CRITICAL — P0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F02 — Hindu Calendar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Monthly calendar view with Hindu dates and festivals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Data Points: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Vikram Samvat year, Masa, Paksha, Festival markers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Festivals: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30+ major festivals with regional variations (North/South/Rajasthan)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P1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F03 — Rashifal (Horoscope)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Daily, Weekly, Monthly horoscope for all 12 rashis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Content: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General, Career, Health, Love, Finance per period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Features: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Lucky number, Lucky color, Score (1–5 stars)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P1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F04 — Numerology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Basic numerology from name and date of birth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Output: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Moolank, Bhagyank, Life Path number with reading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P2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F05 — AdMob Monetization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Ad Types: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Banner ads (Panchang, Calendar screens) + Interstitial (every 3rd rashi switch)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Policy: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Max 1 interstitial per 5 minutes — no intrusive ads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P1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4.2 Phase 2 — Growth Features (Month 4–6)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F06 — Kundali Generator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Input: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Name, DOB, TOB (HH:MM), Birth Place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Output: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D1 birth chart in North Indian and South Indian styles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Accuracy: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Swiss Ephemeris — Lahiri Ayanamsa mandatory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Chart: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SVG-based interactive chart with planet positions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P1 for Phase 2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F07 — Choghadiya + Muhurat Finder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Daily Choghadiya table + event-based muhurat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Events: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Wedding, Business start, Griha Pravesh, Vehicle purchase, Travel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P2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F08 — Push Notifications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Provider: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Firebase FCM via expo-notifications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Types: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Daily Rahu Kaal (7:30 AM), Festival reminders (2 days before), Dasha change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Policy: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Maximum 1 notification per day — no spam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P2</w:t>
      </w:r>
    </w:p>
    <w:p/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4.3 Phase 3 — Premium Revenue (Month 7–10)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F09 — Kundali Matching (Guna Milan)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System: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Ashtakoot — 36 Guna matching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Output: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Guna score, Mangal Dosha check, detailed compatibility report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Monetization: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Premium feature — ₹99 per detailed report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P1 for Phase 3</w:t>
      </w:r>
    </w:p>
    <w:p/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ABFAA"/>
          <w:sz w:val="28"/>
          <w:szCs w:val="28"/>
        </w:rPr>
        <w:t xml:space="preserve">F10 — Vimshottari Dasha System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Current Mahadasha-Antardasha-Pratyantar display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Output: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20-year timeline, phal in career/health/finance/marriage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Monetization: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Premium subscription feature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7C5CBF"/>
          <w:sz w:val="22"/>
          <w:szCs w:val="22"/>
        </w:rPr>
        <w:t xml:space="preserve">Priority: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P2 for Phase 3</w:t>
      </w:r>
    </w:p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5. Non-Functional Requirements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000"/>
      </w:tblGrid>
      <w:tr>
        <w:trPr>
          <w:tblHeader/>
        </w:trPr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 startup time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1.5 seconds cold start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Measured on mid-range device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load time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500ms from cache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 Query cache hit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1.5 seconds p95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Supabase Edge Function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99.5%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Sentry monitoring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data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100% match vs Drik Panchang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30-day manual verify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Offline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Panchang availability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7 days offline capability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AsyncStorage cache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APK download size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&lt; 30MB split APK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Store measurement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4.3 stars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User reviews target</w:t>
            </w:r>
          </w:p>
        </w:tc>
      </w:tr>
      <w:tr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Auth token storage</w:t>
            </w:r>
          </w:p>
        </w:tc>
        <w:tc>
          <w:tcPr>
            <w:tcW w:type="dxa" w:w="16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Encrypted (Keychain/Keystore)</w:t>
            </w:r>
          </w:p>
        </w:tc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expo-secure-store</w:t>
            </w:r>
          </w:p>
        </w:tc>
      </w:tr>
      <w:tr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Hindi font rendering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Noto Sans Devanagari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 boxes/artifacts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6. Monetization Strategy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6.1 Revenue Streams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Google AdMob — Banner + Interstitial ads (Free tier users)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Premium Subscription — ₹99/month or ₹799/year (No ads + All features)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In-App Purchases — ₹49–299 per detailed report (Kundali, Matching PDF)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Astrologer Commission — 25% on consultation bookings (Phase 3)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6.2 Revenue Targets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500"/>
        <w:gridCol w:w="1800"/>
        <w:gridCol w:w="2500"/>
      </w:tblGrid>
      <w:tr>
        <w:trPr>
          <w:tblHeader/>
        </w:trPr>
        <w:tc>
          <w:tcPr>
            <w:tcW w:type="dxa" w:w="1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Users (MAU)</w:t>
            </w:r>
          </w:p>
        </w:tc>
        <w:tc>
          <w:tcPr>
            <w:tcW w:type="dxa" w:w="18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Revenue/Month</w:t>
            </w:r>
          </w:p>
        </w:tc>
        <w:tc>
          <w:tcPr>
            <w:tcW w:type="dxa" w:w="25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Primary Source</w:t>
            </w:r>
          </w:p>
        </w:tc>
      </w:tr>
      <w:tr>
        <w:tc>
          <w:tcPr>
            <w:tcW w:type="dxa" w:w="1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500–2,000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₹500–3,000</w:t>
            </w:r>
          </w:p>
        </w:tc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5,000–15,000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₹5,000–15,000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 + Subscriptions</w:t>
            </w:r>
          </w:p>
        </w:tc>
      </w:tr>
      <w:tr>
        <w:tc>
          <w:tcPr>
            <w:tcW w:type="dxa" w:w="1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7–10</w:t>
            </w:r>
          </w:p>
        </w:tc>
        <w:tc>
          <w:tcPr>
            <w:tcW w:type="dxa" w:w="1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20,000–50,000</w:t>
            </w:r>
          </w:p>
        </w:tc>
        <w:tc>
          <w:tcPr>
            <w:tcW w:type="dxa" w:w="18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₹20,000–60,000</w:t>
            </w:r>
          </w:p>
        </w:tc>
        <w:tc>
          <w:tcPr>
            <w:tcW w:type="dxa" w:w="25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+ Reports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11+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50,000+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₹50,000+</w:t>
            </w:r>
          </w:p>
        </w:tc>
        <w:tc>
          <w:tcPr>
            <w:tcW w:type="dxa" w:w="25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All streams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7. Success Metrics &amp; KPIs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200"/>
      </w:tblGrid>
      <w:tr>
        <w:trPr>
          <w:tblHeader/>
        </w:trPr>
        <w:tc>
          <w:tcPr>
            <w:tcW w:type="dxa" w:w="20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shd w:fill="1A1A2E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Store Downloads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1,000+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1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Console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20% of installs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4.3+ stars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Play Console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25%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 Revenue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₹1,000+/month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AdMob Dashboard</w:t>
            </w:r>
          </w:p>
        </w:tc>
      </w:tr>
      <w:tr>
        <w:tc>
          <w:tcPr>
            <w:tcW w:type="dxa" w:w="20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14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99.5%</w:t>
            </w:r>
          </w:p>
        </w:tc>
        <w:tc>
          <w:tcPr>
            <w:tcW w:type="dxa" w:w="1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Ongoing</w:t>
            </w:r>
          </w:p>
        </w:tc>
        <w:tc>
          <w:tcPr>
            <w:tcW w:type="dxa" w:w="2200"/>
            <w:shd w:fill="F9F7F3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Premium Conversions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&gt; 2% of users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Month 5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RevenueCat</w:t>
            </w:r>
          </w:p>
        </w:tc>
      </w:tr>
    </w:tbl>
    <w:p>
      <w:pPr>
        <w:pBdr>
          <w:bottom w:val="single" w:color="C9A84C" w:sz="2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C9A84C"/>
          <w:sz w:val="52"/>
          <w:szCs w:val="52"/>
        </w:rPr>
        <w:t xml:space="preserve">8. Constraints &amp; Assumptions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8.1 Budget 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Total Phase 1 budget: ₹5,670 (Claude Pro ₹1,670 + Play Store ₹1,500 + Logo ₹1,000 + buffer ₹1,500)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All tools and frameworks must be free/open-source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Supabase free tier (500MB DB) sufficient for Phase 1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8.2 Technical Assumptions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Developer has zero coding experience — Claude Code will be used for all development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Swiss Ephemeris JS port (astronomia package) will be used for calculations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Android-first — iOS in Phase 4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Hindi as primary language — English toggle available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7C5CBF"/>
          <w:sz w:val="36"/>
          <w:szCs w:val="36"/>
        </w:rPr>
        <w:t xml:space="preserve">8.3 Timeline Assumptions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2–3 hours of work per day, 6 days per week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Claude Code will handle 80% of code generation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Play Store launch target: 3 months from Phase 1 start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2026-07-09T01:01:33.317Z</dcterms:created>
  <dcterms:modified xsi:type="dcterms:W3CDTF">2026-07-09T01:01:33.330Z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