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AC860" w14:textId="77777777" w:rsidR="0055469C" w:rsidRPr="00477B75" w:rsidRDefault="0055469C" w:rsidP="0055469C">
      <w:pPr>
        <w:jc w:val="left"/>
      </w:pPr>
    </w:p>
    <w:p w14:paraId="1265EC36" w14:textId="77777777" w:rsidR="0055469C" w:rsidRPr="00477B75" w:rsidRDefault="0055469C" w:rsidP="0055469C">
      <w:pPr>
        <w:jc w:val="left"/>
      </w:pPr>
    </w:p>
    <w:p w14:paraId="6B238538" w14:textId="77777777" w:rsidR="0055469C" w:rsidRPr="00477B75" w:rsidRDefault="0055469C" w:rsidP="0055469C">
      <w:pPr>
        <w:jc w:val="center"/>
      </w:pPr>
      <w:r w:rsidRPr="00477B75">
        <w:object w:dxaOrig="5895" w:dyaOrig="1620" w14:anchorId="7A5261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pt;height:78pt" o:ole="">
            <v:imagedata r:id="rId7" o:title="" gain="69719f" blacklevel="1966f" grayscale="t" bilevel="t"/>
          </v:shape>
          <o:OLEObject Type="Embed" ProgID="图像.文件" ShapeID="_x0000_i1025" DrawAspect="Content" ObjectID="_1762627578" r:id="rId8"/>
        </w:object>
      </w:r>
    </w:p>
    <w:p w14:paraId="4CBA98A0" w14:textId="77777777" w:rsidR="0055469C" w:rsidRDefault="0055469C" w:rsidP="0055469C">
      <w:pPr>
        <w:spacing w:line="480" w:lineRule="exact"/>
        <w:jc w:val="center"/>
        <w:rPr>
          <w:rStyle w:val="1"/>
          <w:sz w:val="36"/>
          <w:szCs w:val="36"/>
        </w:rPr>
      </w:pPr>
    </w:p>
    <w:p w14:paraId="2D7DFF87" w14:textId="77777777" w:rsidR="0055469C" w:rsidRDefault="0055469C" w:rsidP="0055469C">
      <w:pPr>
        <w:spacing w:line="480" w:lineRule="exact"/>
        <w:jc w:val="center"/>
        <w:rPr>
          <w:rStyle w:val="1"/>
          <w:sz w:val="36"/>
          <w:szCs w:val="36"/>
        </w:rPr>
      </w:pPr>
    </w:p>
    <w:p w14:paraId="55C0A9DF" w14:textId="77777777" w:rsidR="0055469C" w:rsidRPr="00477B75" w:rsidRDefault="0055469C" w:rsidP="0055469C">
      <w:pPr>
        <w:spacing w:line="480" w:lineRule="exact"/>
        <w:jc w:val="center"/>
        <w:rPr>
          <w:rStyle w:val="1"/>
          <w:sz w:val="36"/>
          <w:szCs w:val="36"/>
        </w:rPr>
      </w:pPr>
    </w:p>
    <w:p w14:paraId="5B41A2F5" w14:textId="24957EA7" w:rsidR="0055469C" w:rsidRPr="00477B75" w:rsidRDefault="0055469C" w:rsidP="0055469C">
      <w:pPr>
        <w:jc w:val="center"/>
        <w:rPr>
          <w:rStyle w:val="2"/>
        </w:rPr>
      </w:pPr>
      <w:r>
        <w:rPr>
          <w:rStyle w:val="2"/>
          <w:rFonts w:hint="eastAsia"/>
        </w:rPr>
        <w:t>编译原理</w:t>
      </w:r>
    </w:p>
    <w:p w14:paraId="00156DC5" w14:textId="77777777" w:rsidR="0055469C" w:rsidRPr="00477B75" w:rsidRDefault="0055469C" w:rsidP="0055469C">
      <w:pPr>
        <w:jc w:val="center"/>
        <w:rPr>
          <w:rStyle w:val="2"/>
        </w:rPr>
      </w:pPr>
    </w:p>
    <w:p w14:paraId="5120CD19" w14:textId="076396C3" w:rsidR="0055469C" w:rsidRPr="00C15203" w:rsidRDefault="000A21AF" w:rsidP="0055469C">
      <w:pPr>
        <w:jc w:val="center"/>
        <w:rPr>
          <w:rStyle w:val="-"/>
          <w:rFonts w:ascii="黑体" w:eastAsia="黑体" w:hAnsi="黑体"/>
          <w:b/>
          <w:bCs/>
          <w:szCs w:val="36"/>
        </w:rPr>
      </w:pPr>
      <w:r>
        <w:rPr>
          <w:rStyle w:val="-"/>
          <w:rFonts w:ascii="黑体" w:eastAsia="黑体" w:hAnsi="黑体" w:hint="eastAsia"/>
          <w:b/>
          <w:bCs/>
          <w:szCs w:val="36"/>
        </w:rPr>
        <w:t>实验名称</w:t>
      </w:r>
    </w:p>
    <w:p w14:paraId="72690A34" w14:textId="77777777" w:rsidR="0055469C" w:rsidRDefault="0055469C" w:rsidP="0055469C">
      <w:pPr>
        <w:jc w:val="center"/>
        <w:rPr>
          <w:rStyle w:val="-0"/>
        </w:rPr>
      </w:pPr>
    </w:p>
    <w:p w14:paraId="42B9575D" w14:textId="77777777" w:rsidR="0055469C" w:rsidRDefault="0055469C" w:rsidP="0055469C">
      <w:pPr>
        <w:jc w:val="center"/>
        <w:rPr>
          <w:rStyle w:val="-0"/>
        </w:rPr>
      </w:pPr>
    </w:p>
    <w:p w14:paraId="5B5968F8" w14:textId="77777777" w:rsidR="0055469C" w:rsidRDefault="0055469C" w:rsidP="0055469C">
      <w:pPr>
        <w:jc w:val="center"/>
        <w:rPr>
          <w:rStyle w:val="-0"/>
        </w:rPr>
      </w:pPr>
    </w:p>
    <w:p w14:paraId="101CD84D" w14:textId="77777777" w:rsidR="0055469C" w:rsidRDefault="0055469C" w:rsidP="0055469C">
      <w:pPr>
        <w:jc w:val="center"/>
        <w:rPr>
          <w:rStyle w:val="-0"/>
        </w:rPr>
      </w:pPr>
    </w:p>
    <w:p w14:paraId="3DA2AC28" w14:textId="77777777" w:rsidR="0055469C" w:rsidRPr="00477B75" w:rsidRDefault="0055469C" w:rsidP="0055469C">
      <w:pPr>
        <w:jc w:val="center"/>
        <w:rPr>
          <w:rStyle w:val="-0"/>
        </w:rPr>
      </w:pPr>
    </w:p>
    <w:p w14:paraId="24B35E7D" w14:textId="4101131A" w:rsidR="0055469C" w:rsidRPr="00477B75" w:rsidRDefault="0055469C" w:rsidP="000A21AF">
      <w:pPr>
        <w:spacing w:line="360" w:lineRule="auto"/>
        <w:ind w:firstLineChars="600" w:firstLine="1920"/>
        <w:rPr>
          <w:rStyle w:val="-1"/>
          <w:sz w:val="32"/>
          <w:u w:val="single"/>
        </w:rPr>
      </w:pPr>
      <w:r w:rsidRPr="00477B75">
        <w:rPr>
          <w:rStyle w:val="-1"/>
          <w:sz w:val="32"/>
        </w:rPr>
        <w:t>学</w:t>
      </w:r>
      <w:r w:rsidRPr="00477B75">
        <w:rPr>
          <w:rStyle w:val="-1"/>
          <w:sz w:val="32"/>
        </w:rPr>
        <w:t xml:space="preserve">    </w:t>
      </w:r>
      <w:r w:rsidRPr="00477B75">
        <w:rPr>
          <w:rStyle w:val="-1"/>
          <w:sz w:val="32"/>
        </w:rPr>
        <w:t>院：</w:t>
      </w:r>
      <w:r w:rsidRPr="00477B75">
        <w:rPr>
          <w:rStyle w:val="-1"/>
          <w:sz w:val="32"/>
          <w:u w:val="single"/>
        </w:rPr>
        <w:t xml:space="preserve"> </w:t>
      </w:r>
      <w:r w:rsidR="000A21AF">
        <w:rPr>
          <w:rStyle w:val="-1"/>
          <w:sz w:val="32"/>
          <w:u w:val="single"/>
        </w:rPr>
        <w:t xml:space="preserve">     </w:t>
      </w:r>
      <w:r w:rsidR="00DA4A14">
        <w:rPr>
          <w:rStyle w:val="-1"/>
          <w:rFonts w:hint="eastAsia"/>
          <w:sz w:val="32"/>
          <w:u w:val="single"/>
        </w:rPr>
        <w:t>詹天佑</w:t>
      </w:r>
      <w:r w:rsidR="000A21AF">
        <w:rPr>
          <w:rStyle w:val="-1"/>
          <w:sz w:val="32"/>
          <w:u w:val="single"/>
        </w:rPr>
        <w:t xml:space="preserve">         </w:t>
      </w:r>
    </w:p>
    <w:p w14:paraId="103CA0BA" w14:textId="46955DFD" w:rsidR="0055469C" w:rsidRPr="00477B75" w:rsidRDefault="0055469C" w:rsidP="000A21AF">
      <w:pPr>
        <w:spacing w:line="360" w:lineRule="auto"/>
        <w:ind w:firstLineChars="600" w:firstLine="1920"/>
        <w:rPr>
          <w:rStyle w:val="-1"/>
          <w:sz w:val="32"/>
        </w:rPr>
      </w:pPr>
      <w:r w:rsidRPr="00477B75">
        <w:rPr>
          <w:rStyle w:val="-1"/>
          <w:sz w:val="32"/>
        </w:rPr>
        <w:t>专</w:t>
      </w:r>
      <w:r w:rsidRPr="00477B75">
        <w:rPr>
          <w:rStyle w:val="-1"/>
          <w:sz w:val="32"/>
        </w:rPr>
        <w:t xml:space="preserve">    </w:t>
      </w:r>
      <w:r w:rsidRPr="00477B75">
        <w:rPr>
          <w:rStyle w:val="-1"/>
          <w:sz w:val="32"/>
        </w:rPr>
        <w:t>业：</w:t>
      </w:r>
      <w:r w:rsidRPr="00477B75">
        <w:rPr>
          <w:rStyle w:val="-1"/>
          <w:sz w:val="32"/>
          <w:u w:val="single"/>
        </w:rPr>
        <w:t xml:space="preserve">  </w:t>
      </w:r>
      <w:r w:rsidR="00DA4A14">
        <w:rPr>
          <w:rStyle w:val="-1"/>
          <w:rFonts w:hint="eastAsia"/>
          <w:sz w:val="32"/>
          <w:u w:val="single"/>
        </w:rPr>
        <w:t>计算机科学与技术</w:t>
      </w:r>
      <w:r w:rsidR="000A21AF">
        <w:rPr>
          <w:rStyle w:val="-1"/>
          <w:sz w:val="32"/>
          <w:u w:val="single"/>
        </w:rPr>
        <w:t xml:space="preserve">      </w:t>
      </w:r>
      <w:r>
        <w:rPr>
          <w:rStyle w:val="-1"/>
          <w:sz w:val="32"/>
          <w:u w:val="single"/>
        </w:rPr>
        <w:t xml:space="preserve">  </w:t>
      </w:r>
    </w:p>
    <w:p w14:paraId="00EEC5B5" w14:textId="71213FF1" w:rsidR="0055469C" w:rsidRPr="00477B75" w:rsidRDefault="0055469C" w:rsidP="0055469C">
      <w:pPr>
        <w:spacing w:line="360" w:lineRule="auto"/>
        <w:ind w:firstLineChars="600" w:firstLine="1920"/>
        <w:rPr>
          <w:rStyle w:val="-1"/>
          <w:sz w:val="32"/>
        </w:rPr>
      </w:pPr>
      <w:r w:rsidRPr="00477B75">
        <w:rPr>
          <w:rStyle w:val="-1"/>
          <w:sz w:val="32"/>
        </w:rPr>
        <w:t>学生姓名：</w:t>
      </w:r>
      <w:r w:rsidRPr="00477B75">
        <w:rPr>
          <w:rStyle w:val="-1"/>
          <w:sz w:val="32"/>
          <w:u w:val="single"/>
        </w:rPr>
        <w:t xml:space="preserve">      </w:t>
      </w:r>
      <w:r w:rsidR="00DA4A14">
        <w:rPr>
          <w:rStyle w:val="-1"/>
          <w:rFonts w:hint="eastAsia"/>
          <w:sz w:val="32"/>
          <w:u w:val="single"/>
        </w:rPr>
        <w:t>程维森</w:t>
      </w:r>
      <w:r>
        <w:rPr>
          <w:rStyle w:val="-1"/>
          <w:sz w:val="32"/>
          <w:u w:val="single"/>
        </w:rPr>
        <w:t xml:space="preserve">        </w:t>
      </w:r>
    </w:p>
    <w:p w14:paraId="632364D4" w14:textId="6FA5EF82" w:rsidR="0055469C" w:rsidRPr="00477B75" w:rsidRDefault="0055469C" w:rsidP="0055469C">
      <w:pPr>
        <w:spacing w:line="360" w:lineRule="auto"/>
        <w:ind w:firstLineChars="600" w:firstLine="1920"/>
        <w:rPr>
          <w:rStyle w:val="-1"/>
          <w:sz w:val="32"/>
        </w:rPr>
      </w:pPr>
      <w:r w:rsidRPr="00477B75">
        <w:rPr>
          <w:rStyle w:val="-1"/>
          <w:sz w:val="32"/>
        </w:rPr>
        <w:t>学</w:t>
      </w:r>
      <w:r w:rsidRPr="00477B75">
        <w:rPr>
          <w:rStyle w:val="-1"/>
          <w:sz w:val="32"/>
        </w:rPr>
        <w:t xml:space="preserve">    </w:t>
      </w:r>
      <w:r w:rsidRPr="00477B75">
        <w:rPr>
          <w:rStyle w:val="-1"/>
          <w:sz w:val="32"/>
        </w:rPr>
        <w:t>号：</w:t>
      </w:r>
      <w:r w:rsidRPr="00477B75">
        <w:rPr>
          <w:rStyle w:val="-1"/>
          <w:sz w:val="32"/>
          <w:u w:val="single"/>
        </w:rPr>
        <w:t xml:space="preserve">     </w:t>
      </w:r>
      <w:r w:rsidR="000A21AF">
        <w:rPr>
          <w:rStyle w:val="-1"/>
          <w:sz w:val="32"/>
          <w:u w:val="single"/>
        </w:rPr>
        <w:t xml:space="preserve"> </w:t>
      </w:r>
      <w:r w:rsidR="00DA4A14">
        <w:rPr>
          <w:rStyle w:val="-1"/>
          <w:sz w:val="32"/>
          <w:u w:val="single"/>
        </w:rPr>
        <w:t>21231264</w:t>
      </w:r>
      <w:r w:rsidR="000A21AF">
        <w:rPr>
          <w:rStyle w:val="-1"/>
          <w:sz w:val="32"/>
          <w:u w:val="single"/>
        </w:rPr>
        <w:t xml:space="preserve"> </w:t>
      </w:r>
      <w:r>
        <w:rPr>
          <w:rStyle w:val="-1"/>
          <w:sz w:val="32"/>
          <w:u w:val="single"/>
        </w:rPr>
        <w:t xml:space="preserve">        </w:t>
      </w:r>
    </w:p>
    <w:p w14:paraId="5FDFFC12" w14:textId="77777777" w:rsidR="0055469C" w:rsidRPr="00477B75" w:rsidRDefault="0055469C" w:rsidP="0055469C">
      <w:pPr>
        <w:jc w:val="center"/>
      </w:pPr>
    </w:p>
    <w:p w14:paraId="2ED628CA" w14:textId="77777777" w:rsidR="0055469C" w:rsidRDefault="0055469C" w:rsidP="0055469C">
      <w:pPr>
        <w:jc w:val="center"/>
      </w:pPr>
    </w:p>
    <w:p w14:paraId="68E79696" w14:textId="77777777" w:rsidR="0055469C" w:rsidRDefault="0055469C" w:rsidP="0055469C">
      <w:pPr>
        <w:jc w:val="center"/>
      </w:pPr>
    </w:p>
    <w:p w14:paraId="1788E418" w14:textId="77777777" w:rsidR="0055469C" w:rsidRPr="00477B75" w:rsidRDefault="0055469C" w:rsidP="0055469C">
      <w:pPr>
        <w:jc w:val="center"/>
      </w:pPr>
    </w:p>
    <w:p w14:paraId="79A319E6" w14:textId="77777777" w:rsidR="0055469C" w:rsidRPr="00477B75" w:rsidRDefault="0055469C" w:rsidP="0055469C">
      <w:pPr>
        <w:jc w:val="center"/>
        <w:rPr>
          <w:rStyle w:val="-2"/>
          <w:b/>
          <w:sz w:val="30"/>
          <w:szCs w:val="30"/>
        </w:rPr>
      </w:pPr>
      <w:r w:rsidRPr="00477B75">
        <w:rPr>
          <w:rStyle w:val="-2"/>
          <w:sz w:val="30"/>
          <w:szCs w:val="30"/>
        </w:rPr>
        <w:t>北京交通大学</w:t>
      </w:r>
    </w:p>
    <w:p w14:paraId="5B71499D" w14:textId="2E84D3D7" w:rsidR="001F4A91" w:rsidRDefault="0055469C" w:rsidP="0055469C">
      <w:pPr>
        <w:jc w:val="center"/>
        <w:rPr>
          <w:rStyle w:val="-3"/>
        </w:rPr>
      </w:pPr>
      <w:r w:rsidRPr="00477B75">
        <w:rPr>
          <w:rStyle w:val="-3"/>
        </w:rPr>
        <w:fldChar w:fldCharType="begin"/>
      </w:r>
      <w:r w:rsidRPr="00477B75">
        <w:rPr>
          <w:rStyle w:val="-3"/>
        </w:rPr>
        <w:instrText xml:space="preserve"> DATE \@ "yyyy</w:instrText>
      </w:r>
      <w:r w:rsidRPr="00477B75">
        <w:rPr>
          <w:rStyle w:val="-3"/>
        </w:rPr>
        <w:instrText>年</w:instrText>
      </w:r>
      <w:r w:rsidRPr="00477B75">
        <w:rPr>
          <w:rStyle w:val="-3"/>
        </w:rPr>
        <w:instrText>M</w:instrText>
      </w:r>
      <w:r w:rsidRPr="00477B75">
        <w:rPr>
          <w:rStyle w:val="-3"/>
        </w:rPr>
        <w:instrText>月</w:instrText>
      </w:r>
      <w:r w:rsidRPr="00477B75">
        <w:rPr>
          <w:rStyle w:val="-3"/>
        </w:rPr>
        <w:instrText xml:space="preserve">" \* MERGEFORMAT </w:instrText>
      </w:r>
      <w:r w:rsidRPr="00477B75">
        <w:rPr>
          <w:rStyle w:val="-3"/>
        </w:rPr>
        <w:fldChar w:fldCharType="separate"/>
      </w:r>
      <w:r w:rsidR="00BD79DA">
        <w:rPr>
          <w:rStyle w:val="-3"/>
          <w:rFonts w:hint="eastAsia"/>
          <w:noProof/>
        </w:rPr>
        <w:t>2023</w:t>
      </w:r>
      <w:r w:rsidR="00BD79DA">
        <w:rPr>
          <w:rStyle w:val="-3"/>
          <w:rFonts w:hint="eastAsia"/>
          <w:noProof/>
        </w:rPr>
        <w:t>年</w:t>
      </w:r>
      <w:r w:rsidR="00BD79DA">
        <w:rPr>
          <w:rStyle w:val="-3"/>
          <w:rFonts w:hint="eastAsia"/>
          <w:noProof/>
        </w:rPr>
        <w:t>11</w:t>
      </w:r>
      <w:r w:rsidR="00BD79DA">
        <w:rPr>
          <w:rStyle w:val="-3"/>
          <w:rFonts w:hint="eastAsia"/>
          <w:noProof/>
        </w:rPr>
        <w:t>月</w:t>
      </w:r>
      <w:r w:rsidRPr="00477B75">
        <w:rPr>
          <w:rStyle w:val="-3"/>
        </w:rPr>
        <w:fldChar w:fldCharType="end"/>
      </w:r>
    </w:p>
    <w:p w14:paraId="4B1E5ED6" w14:textId="2AE4AEE5" w:rsidR="0055469C" w:rsidRPr="002656AE" w:rsidRDefault="002656AE" w:rsidP="002656AE">
      <w:pPr>
        <w:pStyle w:val="a9"/>
        <w:numPr>
          <w:ilvl w:val="0"/>
          <w:numId w:val="1"/>
        </w:numPr>
        <w:ind w:firstLineChars="0"/>
        <w:rPr>
          <w:rStyle w:val="-3"/>
          <w:b/>
          <w:bCs/>
          <w:sz w:val="30"/>
          <w:szCs w:val="30"/>
        </w:rPr>
      </w:pPr>
      <w:r w:rsidRPr="002656AE">
        <w:rPr>
          <w:rStyle w:val="-3"/>
          <w:rFonts w:hint="eastAsia"/>
          <w:b/>
          <w:bCs/>
          <w:sz w:val="30"/>
          <w:szCs w:val="30"/>
        </w:rPr>
        <w:lastRenderedPageBreak/>
        <w:t>程序功能描述</w:t>
      </w:r>
    </w:p>
    <w:p w14:paraId="769CA582" w14:textId="14251C91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这段代码是一个简单的语法分析程序，它基于 LL(1) 文法，用于分析输入字符串是否符合给定的文法规则。程序包含了以下功能：</w:t>
      </w:r>
    </w:p>
    <w:p w14:paraId="728659EB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读取规则文件(rules.txt)，提取非终结符和终结符，构建文法规则。</w:t>
      </w:r>
    </w:p>
    <w:p w14:paraId="27348994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计算每个非终结符的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集合和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</w:t>
      </w:r>
    </w:p>
    <w:p w14:paraId="258EBA5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构建预测分析表。</w:t>
      </w:r>
    </w:p>
    <w:p w14:paraId="6F8EC789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对输入字符串(anaylsetxt.txt)进行语法分析，检查是否符合文法规则。</w:t>
      </w:r>
    </w:p>
    <w:p w14:paraId="64D4E13A" w14:textId="048241DB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程序结构及功能：</w:t>
      </w:r>
    </w:p>
    <w:p w14:paraId="55D1501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spellStart"/>
      <w:r w:rsidRPr="00DA4A14">
        <w:rPr>
          <w:rStyle w:val="-3"/>
          <w:rFonts w:ascii="宋体" w:hAnsi="宋体" w:hint="eastAsia"/>
          <w:sz w:val="24"/>
        </w:rPr>
        <w:t>getrule</w:t>
      </w:r>
      <w:proofErr w:type="spellEnd"/>
      <w:r w:rsidRPr="00DA4A14">
        <w:rPr>
          <w:rStyle w:val="-3"/>
          <w:rFonts w:ascii="宋体" w:hAnsi="宋体" w:hint="eastAsia"/>
          <w:sz w:val="24"/>
        </w:rPr>
        <w:t>(): 从规则文件中读取文法规则，提取非终结符和终结符，构建文法规则。</w:t>
      </w:r>
    </w:p>
    <w:p w14:paraId="59F9D93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spellStart"/>
      <w:r w:rsidRPr="00DA4A14">
        <w:rPr>
          <w:rStyle w:val="-3"/>
          <w:rFonts w:ascii="宋体" w:hAnsi="宋体" w:hint="eastAsia"/>
          <w:sz w:val="24"/>
        </w:rPr>
        <w:t>getfirstvt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(): 计算文法规则的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</w:t>
      </w:r>
    </w:p>
    <w:p w14:paraId="610F1DE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spellStart"/>
      <w:r w:rsidRPr="00DA4A14">
        <w:rPr>
          <w:rStyle w:val="-3"/>
          <w:rFonts w:ascii="宋体" w:hAnsi="宋体" w:hint="eastAsia"/>
          <w:sz w:val="24"/>
        </w:rPr>
        <w:t>getlastvt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(): 计算文法规则的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</w:t>
      </w:r>
    </w:p>
    <w:p w14:paraId="1BFAD141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gettable(): 根据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和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集合构建预测分析表。</w:t>
      </w:r>
    </w:p>
    <w:p w14:paraId="003A762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spellStart"/>
      <w:r w:rsidRPr="00DA4A14">
        <w:rPr>
          <w:rStyle w:val="-3"/>
          <w:rFonts w:ascii="宋体" w:hAnsi="宋体" w:hint="eastAsia"/>
          <w:sz w:val="24"/>
        </w:rPr>
        <w:t>anaylse</w:t>
      </w:r>
      <w:proofErr w:type="spellEnd"/>
      <w:r w:rsidRPr="00DA4A14">
        <w:rPr>
          <w:rStyle w:val="-3"/>
          <w:rFonts w:ascii="宋体" w:hAnsi="宋体" w:hint="eastAsia"/>
          <w:sz w:val="24"/>
        </w:rPr>
        <w:t>(): 对输入的字符串进行语法分析，检查是否符合文法规则。</w:t>
      </w:r>
    </w:p>
    <w:p w14:paraId="5DD3208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main(): 程序入口点，调用以上函数完成整个语法分析过程。</w:t>
      </w:r>
    </w:p>
    <w:p w14:paraId="3478A986" w14:textId="0EAFFF2B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程序的输入文件有：</w:t>
      </w:r>
    </w:p>
    <w:p w14:paraId="140C551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rules.txt：包含文法规则。</w:t>
      </w:r>
    </w:p>
    <w:p w14:paraId="3829444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anaylsetxt.txt：包含</w:t>
      </w:r>
      <w:proofErr w:type="gramStart"/>
      <w:r w:rsidRPr="00DA4A14">
        <w:rPr>
          <w:rStyle w:val="-3"/>
          <w:rFonts w:ascii="宋体" w:hAnsi="宋体" w:hint="eastAsia"/>
          <w:sz w:val="24"/>
        </w:rPr>
        <w:t>待分析</w:t>
      </w:r>
      <w:proofErr w:type="gramEnd"/>
      <w:r w:rsidRPr="00DA4A14">
        <w:rPr>
          <w:rStyle w:val="-3"/>
          <w:rFonts w:ascii="宋体" w:hAnsi="宋体" w:hint="eastAsia"/>
          <w:sz w:val="24"/>
        </w:rPr>
        <w:t>的字符串。</w:t>
      </w:r>
    </w:p>
    <w:p w14:paraId="338C5975" w14:textId="10DCDFDA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程序的输出有：</w:t>
      </w:r>
    </w:p>
    <w:p w14:paraId="2A50AC0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progress.txt：记录语法分析的中间步骤。</w:t>
      </w:r>
    </w:p>
    <w:p w14:paraId="73E4702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firstvt.txt、lastvt.txt、table.txt、Vn&amp;Vt.txt：分别记录计算得到的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>、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>、预测分析表以及非终结符和终结符。</w:t>
      </w:r>
    </w:p>
    <w:p w14:paraId="344C6822" w14:textId="67C03CD7" w:rsidR="000A21AF" w:rsidRPr="002656AE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最终的分析结果会在 progress.txt 中输出。</w:t>
      </w:r>
    </w:p>
    <w:p w14:paraId="023E81D3" w14:textId="770A740F" w:rsidR="002656AE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>
        <w:rPr>
          <w:rStyle w:val="-3"/>
          <w:rFonts w:ascii="宋体" w:hAnsi="宋体" w:hint="eastAsia"/>
          <w:sz w:val="24"/>
        </w:rPr>
        <w:t>接下来是函数的详细说明：</w:t>
      </w:r>
      <w:r>
        <w:rPr>
          <w:rStyle w:val="-3"/>
          <w:rFonts w:ascii="宋体" w:hAnsi="宋体"/>
          <w:sz w:val="24"/>
        </w:rPr>
        <w:tab/>
      </w:r>
    </w:p>
    <w:p w14:paraId="15A5D7CB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1. 读取规则文件和构建文法规则 (</w:t>
      </w:r>
      <w:proofErr w:type="spellStart"/>
      <w:r w:rsidRPr="00DA4A14">
        <w:rPr>
          <w:rStyle w:val="-3"/>
          <w:rFonts w:ascii="宋体" w:hAnsi="宋体" w:hint="eastAsia"/>
          <w:sz w:val="24"/>
        </w:rPr>
        <w:t>getrule</w:t>
      </w:r>
      <w:proofErr w:type="spellEnd"/>
      <w:r w:rsidRPr="00DA4A14">
        <w:rPr>
          <w:rStyle w:val="-3"/>
          <w:rFonts w:ascii="宋体" w:hAnsi="宋体" w:hint="eastAsia"/>
          <w:sz w:val="24"/>
        </w:rPr>
        <w:t>() 函数)</w:t>
      </w:r>
    </w:p>
    <w:p w14:paraId="165451F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3BD9A562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从名为 rules.txt 的文件中读取文法规则。</w:t>
      </w:r>
    </w:p>
    <w:p w14:paraId="27AA77F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提取非终结符和终结符，并构建文法规则。</w:t>
      </w:r>
    </w:p>
    <w:p w14:paraId="51C936FD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具体流程：</w:t>
      </w:r>
    </w:p>
    <w:p w14:paraId="2F4F763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lastRenderedPageBreak/>
        <w:t xml:space="preserve">读取文件中的每一行，将文法规则存储在 </w:t>
      </w:r>
      <w:proofErr w:type="spellStart"/>
      <w:r w:rsidRPr="00DA4A14">
        <w:rPr>
          <w:rStyle w:val="-3"/>
          <w:rFonts w:ascii="宋体" w:hAnsi="宋体" w:hint="eastAsia"/>
          <w:sz w:val="24"/>
        </w:rPr>
        <w:t>gra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向量中。</w:t>
      </w:r>
    </w:p>
    <w:p w14:paraId="1676911E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根据规则提取非终结符和终结符，构建非终结符数组 </w:t>
      </w:r>
      <w:proofErr w:type="spellStart"/>
      <w:r w:rsidRPr="00DA4A14">
        <w:rPr>
          <w:rStyle w:val="-3"/>
          <w:rFonts w:ascii="宋体" w:hAnsi="宋体" w:hint="eastAsia"/>
          <w:sz w:val="24"/>
        </w:rPr>
        <w:t>Vn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和终结符数组 Vt，并使用 map 记录它们的索引。</w:t>
      </w:r>
    </w:p>
    <w:p w14:paraId="5DA9F8C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输出提取得到的非终结符和终结符到文件 Vn&amp;Vt.txt。</w:t>
      </w:r>
    </w:p>
    <w:p w14:paraId="5CB9ABB4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2. 计算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 (</w:t>
      </w:r>
      <w:proofErr w:type="spellStart"/>
      <w:r w:rsidRPr="00DA4A14">
        <w:rPr>
          <w:rStyle w:val="-3"/>
          <w:rFonts w:ascii="宋体" w:hAnsi="宋体" w:hint="eastAsia"/>
          <w:sz w:val="24"/>
        </w:rPr>
        <w:t>getfirstvt</w:t>
      </w:r>
      <w:proofErr w:type="spellEnd"/>
      <w:r w:rsidRPr="00DA4A14">
        <w:rPr>
          <w:rStyle w:val="-3"/>
          <w:rFonts w:ascii="宋体" w:hAnsi="宋体" w:hint="eastAsia"/>
          <w:sz w:val="24"/>
        </w:rPr>
        <w:t>() 函数)</w:t>
      </w:r>
    </w:p>
    <w:p w14:paraId="59FD082F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5B2FCD3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计算文法规则的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</w:t>
      </w:r>
    </w:p>
    <w:p w14:paraId="53E07E29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具体流程：</w:t>
      </w:r>
    </w:p>
    <w:p w14:paraId="6654DA29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对每个文法规则进行处理，从左到右遍历每个产生式右部的第一个字符，将其加入相应的非终结符的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集合中。</w:t>
      </w:r>
    </w:p>
    <w:p w14:paraId="60424CFB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循环迭代处理每个非终结符的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集合，直到集合不再变化。</w:t>
      </w:r>
    </w:p>
    <w:p w14:paraId="6A901D3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输出计算得到的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到文件 firstvt.txt。</w:t>
      </w:r>
    </w:p>
    <w:p w14:paraId="35BD8D44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3. 计算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 (</w:t>
      </w:r>
      <w:proofErr w:type="spellStart"/>
      <w:r w:rsidRPr="00DA4A14">
        <w:rPr>
          <w:rStyle w:val="-3"/>
          <w:rFonts w:ascii="宋体" w:hAnsi="宋体" w:hint="eastAsia"/>
          <w:sz w:val="24"/>
        </w:rPr>
        <w:t>getlastvt</w:t>
      </w:r>
      <w:proofErr w:type="spellEnd"/>
      <w:r w:rsidRPr="00DA4A14">
        <w:rPr>
          <w:rStyle w:val="-3"/>
          <w:rFonts w:ascii="宋体" w:hAnsi="宋体" w:hint="eastAsia"/>
          <w:sz w:val="24"/>
        </w:rPr>
        <w:t>() 函数)</w:t>
      </w:r>
    </w:p>
    <w:p w14:paraId="43E12BB7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3056E64B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计算文法规则的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</w:t>
      </w:r>
    </w:p>
    <w:p w14:paraId="10CDAAC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具体流程：</w:t>
      </w:r>
    </w:p>
    <w:p w14:paraId="3D1D84D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对每个文法规则进行处理，从右到左遍历每个产生式右部的最后一个字符，将其加入相应的非终结符的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集合中。</w:t>
      </w:r>
    </w:p>
    <w:p w14:paraId="307DD8D7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循环迭代处理每个非终结符的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集合，直到集合不再变化。</w:t>
      </w:r>
    </w:p>
    <w:p w14:paraId="66F47470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输出计算得到的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到文件 lastvt.txt。</w:t>
      </w:r>
    </w:p>
    <w:p w14:paraId="4B23DFB4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4. 构建预测分析表 (gettable() 函数)</w:t>
      </w:r>
    </w:p>
    <w:p w14:paraId="3A49CF4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3CA11322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基于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和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集合构建预测分析表。</w:t>
      </w:r>
    </w:p>
    <w:p w14:paraId="0A67D85F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具体流程：</w:t>
      </w:r>
    </w:p>
    <w:p w14:paraId="4CE45FE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使用 table 数组构建预测分析表，根据文法规则中的规律填充表格。</w:t>
      </w:r>
    </w:p>
    <w:p w14:paraId="703FB48C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检查规则冲突，并在出现错误时输出到文件 table.txt。</w:t>
      </w:r>
    </w:p>
    <w:p w14:paraId="56FE4F5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5. 对输入字符串进行语法分析 (</w:t>
      </w:r>
      <w:proofErr w:type="spellStart"/>
      <w:r w:rsidRPr="00DA4A14">
        <w:rPr>
          <w:rStyle w:val="-3"/>
          <w:rFonts w:ascii="宋体" w:hAnsi="宋体" w:hint="eastAsia"/>
          <w:sz w:val="24"/>
        </w:rPr>
        <w:t>anaylse</w:t>
      </w:r>
      <w:proofErr w:type="spellEnd"/>
      <w:r w:rsidRPr="00DA4A14">
        <w:rPr>
          <w:rStyle w:val="-3"/>
          <w:rFonts w:ascii="宋体" w:hAnsi="宋体" w:hint="eastAsia"/>
          <w:sz w:val="24"/>
        </w:rPr>
        <w:t>() 函数)</w:t>
      </w:r>
    </w:p>
    <w:p w14:paraId="753615B7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36EC034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对输入的字符串进行语法分析，检查是否符合文法规则。</w:t>
      </w:r>
    </w:p>
    <w:p w14:paraId="1746363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lastRenderedPageBreak/>
        <w:t>具体流程：</w:t>
      </w:r>
    </w:p>
    <w:p w14:paraId="7B9AFF78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读取名为 anaylsetxt.txt 的文件中的</w:t>
      </w:r>
      <w:proofErr w:type="gramStart"/>
      <w:r w:rsidRPr="00DA4A14">
        <w:rPr>
          <w:rStyle w:val="-3"/>
          <w:rFonts w:ascii="宋体" w:hAnsi="宋体" w:hint="eastAsia"/>
          <w:sz w:val="24"/>
        </w:rPr>
        <w:t>待分析</w:t>
      </w:r>
      <w:proofErr w:type="gramEnd"/>
      <w:r w:rsidRPr="00DA4A14">
        <w:rPr>
          <w:rStyle w:val="-3"/>
          <w:rFonts w:ascii="宋体" w:hAnsi="宋体" w:hint="eastAsia"/>
          <w:sz w:val="24"/>
        </w:rPr>
        <w:t>字符串。</w:t>
      </w:r>
    </w:p>
    <w:p w14:paraId="0447ABD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使用预测分析表对输入字符串进行分析，执行移进和归约操作。</w:t>
      </w:r>
    </w:p>
    <w:p w14:paraId="4C97F35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根据语法分析过程的每一步，输出中间步骤和结果到文件 progress.txt。</w:t>
      </w:r>
    </w:p>
    <w:p w14:paraId="7C5FAFE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输出最终的分析结果，判断输入字符串是否符合文法规则。</w:t>
      </w:r>
    </w:p>
    <w:p w14:paraId="7DEBA2C1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6. 主函数 (main())</w:t>
      </w:r>
    </w:p>
    <w:p w14:paraId="53CFB9B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功能：</w:t>
      </w:r>
    </w:p>
    <w:p w14:paraId="6314F8E6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程序入口点。</w:t>
      </w:r>
    </w:p>
    <w:p w14:paraId="6E24EC83" w14:textId="369D71B6" w:rsidR="00DA4A14" w:rsidRPr="002656AE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调用以上各个函数，完成整个语法分析的过程。</w:t>
      </w:r>
    </w:p>
    <w:p w14:paraId="7B5DDBB5" w14:textId="283AE2B3" w:rsidR="002656AE" w:rsidRPr="00DA4A14" w:rsidRDefault="002656AE" w:rsidP="002656AE">
      <w:pPr>
        <w:pStyle w:val="a9"/>
        <w:numPr>
          <w:ilvl w:val="0"/>
          <w:numId w:val="1"/>
        </w:numPr>
        <w:ind w:firstLineChars="0"/>
        <w:rPr>
          <w:rFonts w:hint="eastAsia"/>
          <w:b/>
          <w:bCs/>
          <w:sz w:val="30"/>
          <w:szCs w:val="30"/>
        </w:rPr>
      </w:pPr>
      <w:r w:rsidRPr="002656AE">
        <w:rPr>
          <w:rFonts w:hint="eastAsia"/>
          <w:b/>
          <w:bCs/>
          <w:sz w:val="30"/>
          <w:szCs w:val="30"/>
        </w:rPr>
        <w:t>主要数据结构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A4A14" w:rsidRPr="00DA4A14" w14:paraId="22BF2D0B" w14:textId="77777777" w:rsidTr="00DA4A14">
        <w:tc>
          <w:tcPr>
            <w:tcW w:w="4148" w:type="dxa"/>
          </w:tcPr>
          <w:p w14:paraId="30EC40FF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变量及类型</w:t>
            </w:r>
          </w:p>
        </w:tc>
        <w:tc>
          <w:tcPr>
            <w:tcW w:w="4148" w:type="dxa"/>
          </w:tcPr>
          <w:p w14:paraId="72863C2B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用途</w:t>
            </w:r>
          </w:p>
        </w:tc>
      </w:tr>
      <w:tr w:rsidR="00DA4A14" w:rsidRPr="00DA4A14" w14:paraId="509F8531" w14:textId="77777777" w:rsidTr="00DA4A14">
        <w:tc>
          <w:tcPr>
            <w:tcW w:w="4148" w:type="dxa"/>
          </w:tcPr>
          <w:p w14:paraId="1B2FB65F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vector&lt;string&gt;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gra</w:t>
            </w:r>
            <w:proofErr w:type="spellEnd"/>
          </w:p>
        </w:tc>
        <w:tc>
          <w:tcPr>
            <w:tcW w:w="4148" w:type="dxa"/>
          </w:tcPr>
          <w:p w14:paraId="107416E8" w14:textId="062C6CED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存储文法规则</w:t>
            </w:r>
          </w:p>
        </w:tc>
      </w:tr>
      <w:tr w:rsidR="00DA4A14" w:rsidRPr="00DA4A14" w14:paraId="4B98A229" w14:textId="77777777" w:rsidTr="00DA4A14">
        <w:tc>
          <w:tcPr>
            <w:tcW w:w="4148" w:type="dxa"/>
          </w:tcPr>
          <w:p w14:paraId="12C58A83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vector&lt;char&gt;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Vn</w:t>
            </w:r>
            <w:proofErr w:type="spellEnd"/>
          </w:p>
        </w:tc>
        <w:tc>
          <w:tcPr>
            <w:tcW w:w="4148" w:type="dxa"/>
          </w:tcPr>
          <w:p w14:paraId="3F5F71AC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存储非终结符</w:t>
            </w:r>
          </w:p>
        </w:tc>
      </w:tr>
      <w:tr w:rsidR="00DA4A14" w:rsidRPr="00DA4A14" w14:paraId="6B8FC802" w14:textId="77777777" w:rsidTr="00DA4A14">
        <w:tc>
          <w:tcPr>
            <w:tcW w:w="4148" w:type="dxa"/>
          </w:tcPr>
          <w:p w14:paraId="3991CE18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vector&lt;char&gt; Vt</w:t>
            </w:r>
          </w:p>
        </w:tc>
        <w:tc>
          <w:tcPr>
            <w:tcW w:w="4148" w:type="dxa"/>
          </w:tcPr>
          <w:p w14:paraId="299C4856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存储终结符</w:t>
            </w:r>
          </w:p>
        </w:tc>
      </w:tr>
      <w:tr w:rsidR="00DA4A14" w:rsidRPr="00DA4A14" w14:paraId="27A04E15" w14:textId="77777777" w:rsidTr="00DA4A14">
        <w:tc>
          <w:tcPr>
            <w:tcW w:w="4148" w:type="dxa"/>
          </w:tcPr>
          <w:p w14:paraId="05F8DA7C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map&lt;char, int&gt;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Vncot</w:t>
            </w:r>
            <w:proofErr w:type="spellEnd"/>
          </w:p>
        </w:tc>
        <w:tc>
          <w:tcPr>
            <w:tcW w:w="4148" w:type="dxa"/>
          </w:tcPr>
          <w:p w14:paraId="36E26DEF" w14:textId="5E8A996A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将非终结符映射到文法规则的索引</w:t>
            </w:r>
          </w:p>
        </w:tc>
      </w:tr>
      <w:tr w:rsidR="00DA4A14" w:rsidRPr="00DA4A14" w14:paraId="58B8EA1B" w14:textId="77777777" w:rsidTr="00DA4A14">
        <w:tc>
          <w:tcPr>
            <w:tcW w:w="4148" w:type="dxa"/>
          </w:tcPr>
          <w:p w14:paraId="4BE03074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map&lt;char, int&gt;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Vtcot</w:t>
            </w:r>
            <w:proofErr w:type="spellEnd"/>
          </w:p>
        </w:tc>
        <w:tc>
          <w:tcPr>
            <w:tcW w:w="4148" w:type="dxa"/>
          </w:tcPr>
          <w:p w14:paraId="72AFAE26" w14:textId="715B6569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>将终结符映射到终结符集合的索引</w:t>
            </w:r>
          </w:p>
        </w:tc>
      </w:tr>
      <w:tr w:rsidR="00DA4A14" w:rsidRPr="00DA4A14" w14:paraId="23508336" w14:textId="77777777" w:rsidTr="00DA4A14">
        <w:tc>
          <w:tcPr>
            <w:tcW w:w="4148" w:type="dxa"/>
          </w:tcPr>
          <w:p w14:paraId="48F9E2DA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vector&lt;char&gt; </w:t>
            </w:r>
            <w:proofErr w:type="spellStart"/>
            <w:proofErr w:type="gramStart"/>
            <w:r w:rsidRPr="00DA4A14">
              <w:rPr>
                <w:rFonts w:ascii="楷体" w:eastAsia="楷体" w:hAnsi="楷体" w:hint="eastAsia"/>
                <w:sz w:val="24"/>
              </w:rPr>
              <w:t>firstVt</w:t>
            </w:r>
            <w:proofErr w:type="spellEnd"/>
            <w:r w:rsidRPr="00DA4A14">
              <w:rPr>
                <w:rFonts w:ascii="楷体" w:eastAsia="楷体" w:hAnsi="楷体" w:hint="eastAsia"/>
                <w:sz w:val="24"/>
              </w:rPr>
              <w:t>[</w:t>
            </w:r>
            <w:proofErr w:type="gramEnd"/>
            <w:r w:rsidRPr="00DA4A14">
              <w:rPr>
                <w:rFonts w:ascii="楷体" w:eastAsia="楷体" w:hAnsi="楷体" w:hint="eastAsia"/>
                <w:sz w:val="24"/>
              </w:rPr>
              <w:t>100]</w:t>
            </w:r>
          </w:p>
        </w:tc>
        <w:tc>
          <w:tcPr>
            <w:tcW w:w="4148" w:type="dxa"/>
          </w:tcPr>
          <w:p w14:paraId="3580A541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/>
                <w:sz w:val="24"/>
              </w:rPr>
              <w:t xml:space="preserve"> </w:t>
            </w:r>
            <w:r w:rsidRPr="00DA4A14">
              <w:rPr>
                <w:rFonts w:ascii="楷体" w:eastAsia="楷体" w:hAnsi="楷体" w:hint="eastAsia"/>
                <w:sz w:val="24"/>
              </w:rPr>
              <w:t xml:space="preserve">存储每个非终结符的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FirstVT</w:t>
            </w:r>
            <w:proofErr w:type="spellEnd"/>
            <w:r w:rsidRPr="00DA4A14">
              <w:rPr>
                <w:rFonts w:ascii="楷体" w:eastAsia="楷体" w:hAnsi="楷体" w:hint="eastAsia"/>
                <w:sz w:val="24"/>
              </w:rPr>
              <w:t xml:space="preserve"> 集合</w:t>
            </w:r>
          </w:p>
        </w:tc>
      </w:tr>
      <w:tr w:rsidR="00DA4A14" w:rsidRPr="00DA4A14" w14:paraId="721897AB" w14:textId="77777777" w:rsidTr="00DA4A14">
        <w:tc>
          <w:tcPr>
            <w:tcW w:w="4148" w:type="dxa"/>
          </w:tcPr>
          <w:p w14:paraId="62C664DD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vector&lt;char&gt; </w:t>
            </w:r>
            <w:proofErr w:type="spellStart"/>
            <w:proofErr w:type="gramStart"/>
            <w:r w:rsidRPr="00DA4A14">
              <w:rPr>
                <w:rFonts w:ascii="楷体" w:eastAsia="楷体" w:hAnsi="楷体" w:hint="eastAsia"/>
                <w:sz w:val="24"/>
              </w:rPr>
              <w:t>lastVt</w:t>
            </w:r>
            <w:proofErr w:type="spellEnd"/>
            <w:r w:rsidRPr="00DA4A14">
              <w:rPr>
                <w:rFonts w:ascii="楷体" w:eastAsia="楷体" w:hAnsi="楷体" w:hint="eastAsia"/>
                <w:sz w:val="24"/>
              </w:rPr>
              <w:t>[</w:t>
            </w:r>
            <w:proofErr w:type="gramEnd"/>
            <w:r w:rsidRPr="00DA4A14">
              <w:rPr>
                <w:rFonts w:ascii="楷体" w:eastAsia="楷体" w:hAnsi="楷体" w:hint="eastAsia"/>
                <w:sz w:val="24"/>
              </w:rPr>
              <w:t>100]</w:t>
            </w:r>
          </w:p>
        </w:tc>
        <w:tc>
          <w:tcPr>
            <w:tcW w:w="4148" w:type="dxa"/>
          </w:tcPr>
          <w:p w14:paraId="70185F9A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/>
                <w:sz w:val="24"/>
              </w:rPr>
              <w:t xml:space="preserve"> </w:t>
            </w:r>
            <w:r w:rsidRPr="00DA4A14">
              <w:rPr>
                <w:rFonts w:ascii="楷体" w:eastAsia="楷体" w:hAnsi="楷体" w:hint="eastAsia"/>
                <w:sz w:val="24"/>
              </w:rPr>
              <w:t xml:space="preserve">存储每个非终结符的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LastVT</w:t>
            </w:r>
            <w:proofErr w:type="spellEnd"/>
            <w:r w:rsidRPr="00DA4A14">
              <w:rPr>
                <w:rFonts w:ascii="楷体" w:eastAsia="楷体" w:hAnsi="楷体" w:hint="eastAsia"/>
                <w:sz w:val="24"/>
              </w:rPr>
              <w:t xml:space="preserve"> 集合</w:t>
            </w:r>
          </w:p>
        </w:tc>
      </w:tr>
      <w:tr w:rsidR="00DA4A14" w:rsidRPr="00DA4A14" w14:paraId="16B5C46B" w14:textId="77777777" w:rsidTr="00DA4A14">
        <w:tc>
          <w:tcPr>
            <w:tcW w:w="4148" w:type="dxa"/>
          </w:tcPr>
          <w:p w14:paraId="347F7DB9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char </w:t>
            </w:r>
            <w:proofErr w:type="gramStart"/>
            <w:r w:rsidRPr="00DA4A14">
              <w:rPr>
                <w:rFonts w:ascii="楷体" w:eastAsia="楷体" w:hAnsi="楷体" w:hint="eastAsia"/>
                <w:sz w:val="24"/>
              </w:rPr>
              <w:t>table[</w:t>
            </w:r>
            <w:proofErr w:type="gramEnd"/>
            <w:r w:rsidRPr="00DA4A14">
              <w:rPr>
                <w:rFonts w:ascii="楷体" w:eastAsia="楷体" w:hAnsi="楷体" w:hint="eastAsia"/>
                <w:sz w:val="24"/>
              </w:rPr>
              <w:t>100][100]</w:t>
            </w:r>
          </w:p>
        </w:tc>
        <w:tc>
          <w:tcPr>
            <w:tcW w:w="4148" w:type="dxa"/>
          </w:tcPr>
          <w:p w14:paraId="1A06ECC3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/>
                <w:sz w:val="24"/>
              </w:rPr>
              <w:t xml:space="preserve"> </w:t>
            </w:r>
            <w:r w:rsidRPr="00DA4A14">
              <w:rPr>
                <w:rFonts w:ascii="楷体" w:eastAsia="楷体" w:hAnsi="楷体" w:hint="eastAsia"/>
                <w:sz w:val="24"/>
              </w:rPr>
              <w:t>预测分析表格，存储分析过程中的移进和归约关系</w:t>
            </w:r>
          </w:p>
        </w:tc>
      </w:tr>
      <w:tr w:rsidR="00DA4A14" w:rsidRPr="00DA4A14" w14:paraId="0EC54939" w14:textId="77777777" w:rsidTr="00DA4A14">
        <w:tc>
          <w:tcPr>
            <w:tcW w:w="4148" w:type="dxa"/>
          </w:tcPr>
          <w:p w14:paraId="563CEC99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vector&lt;char&gt;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analst</w:t>
            </w:r>
            <w:proofErr w:type="spellEnd"/>
          </w:p>
        </w:tc>
        <w:tc>
          <w:tcPr>
            <w:tcW w:w="4148" w:type="dxa"/>
          </w:tcPr>
          <w:p w14:paraId="7A4D9E78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/>
                <w:sz w:val="24"/>
              </w:rPr>
              <w:t xml:space="preserve">  </w:t>
            </w:r>
            <w:r w:rsidRPr="00DA4A14">
              <w:rPr>
                <w:rFonts w:ascii="楷体" w:eastAsia="楷体" w:hAnsi="楷体" w:hint="eastAsia"/>
                <w:sz w:val="24"/>
              </w:rPr>
              <w:t>存储语法分析的过程中的符号</w:t>
            </w:r>
            <w:proofErr w:type="gramStart"/>
            <w:r w:rsidRPr="00DA4A14">
              <w:rPr>
                <w:rFonts w:ascii="楷体" w:eastAsia="楷体" w:hAnsi="楷体" w:hint="eastAsia"/>
                <w:sz w:val="24"/>
              </w:rPr>
              <w:t>栈</w:t>
            </w:r>
            <w:proofErr w:type="gramEnd"/>
          </w:p>
        </w:tc>
      </w:tr>
      <w:tr w:rsidR="00DA4A14" w:rsidRPr="00DA4A14" w14:paraId="34132BF8" w14:textId="77777777" w:rsidTr="00DA4A14">
        <w:tc>
          <w:tcPr>
            <w:tcW w:w="4148" w:type="dxa"/>
          </w:tcPr>
          <w:p w14:paraId="4196CB46" w14:textId="77777777" w:rsidR="00DA4A14" w:rsidRPr="00DA4A14" w:rsidRDefault="00DA4A14" w:rsidP="00DA4A14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DA4A14">
              <w:rPr>
                <w:rFonts w:ascii="楷体" w:eastAsia="楷体" w:hAnsi="楷体" w:hint="eastAsia"/>
                <w:sz w:val="24"/>
              </w:rPr>
              <w:t xml:space="preserve">string </w:t>
            </w:r>
            <w:proofErr w:type="spellStart"/>
            <w:r w:rsidRPr="00DA4A14">
              <w:rPr>
                <w:rFonts w:ascii="楷体" w:eastAsia="楷体" w:hAnsi="楷体" w:hint="eastAsia"/>
                <w:sz w:val="24"/>
              </w:rPr>
              <w:t>anastr</w:t>
            </w:r>
            <w:proofErr w:type="spellEnd"/>
          </w:p>
        </w:tc>
        <w:tc>
          <w:tcPr>
            <w:tcW w:w="4148" w:type="dxa"/>
          </w:tcPr>
          <w:p w14:paraId="510125C7" w14:textId="77777777" w:rsidR="00DA4A14" w:rsidRPr="00DA4A14" w:rsidRDefault="00DA4A14" w:rsidP="00DA4A14">
            <w:pPr>
              <w:jc w:val="center"/>
              <w:rPr>
                <w:rFonts w:ascii="楷体" w:eastAsia="楷体" w:hAnsi="楷体"/>
                <w:sz w:val="24"/>
              </w:rPr>
            </w:pPr>
            <w:r w:rsidRPr="00DA4A14">
              <w:rPr>
                <w:rFonts w:ascii="楷体" w:eastAsia="楷体" w:hAnsi="楷体"/>
                <w:sz w:val="24"/>
              </w:rPr>
              <w:t xml:space="preserve"> </w:t>
            </w:r>
            <w:r w:rsidRPr="00DA4A14">
              <w:rPr>
                <w:rFonts w:ascii="楷体" w:eastAsia="楷体" w:hAnsi="楷体" w:hint="eastAsia"/>
                <w:sz w:val="24"/>
              </w:rPr>
              <w:t>存储</w:t>
            </w:r>
            <w:proofErr w:type="gramStart"/>
            <w:r w:rsidRPr="00DA4A14">
              <w:rPr>
                <w:rFonts w:ascii="楷体" w:eastAsia="楷体" w:hAnsi="楷体" w:hint="eastAsia"/>
                <w:sz w:val="24"/>
              </w:rPr>
              <w:t>待分析</w:t>
            </w:r>
            <w:proofErr w:type="gramEnd"/>
            <w:r w:rsidRPr="00DA4A14">
              <w:rPr>
                <w:rFonts w:ascii="楷体" w:eastAsia="楷体" w:hAnsi="楷体" w:hint="eastAsia"/>
                <w:sz w:val="24"/>
              </w:rPr>
              <w:t>的字符串</w:t>
            </w:r>
          </w:p>
        </w:tc>
      </w:tr>
    </w:tbl>
    <w:p w14:paraId="1B7BBE58" w14:textId="55386D56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vector&lt;string&gt;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gra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7542002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用途：存储文法规则。每个字符串代表一个文法规则，字符串内部表示产生式的左部和右部。</w:t>
      </w:r>
    </w:p>
    <w:p w14:paraId="7B535653" w14:textId="7EB73350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vector&lt;char&gt;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Vn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4723A823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用途：存储非终结符集合。该向量存放了文法规则中的所有非终结符。</w:t>
      </w:r>
    </w:p>
    <w:p w14:paraId="26B3349B" w14:textId="710F9AEC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vector&lt;char&gt; Vt：</w:t>
      </w:r>
    </w:p>
    <w:p w14:paraId="43F5D66E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用途：存储终结符集合。该向量存放了文法规则中的所有终结符。</w:t>
      </w:r>
    </w:p>
    <w:p w14:paraId="54BC4DE9" w14:textId="07EED936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map&lt;char, int&gt;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Vncot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5705C919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用途：将非终结符映射到文法规则的索引。通过这个映射，可以快速获取特定非终结符对应的文法规则索引。</w:t>
      </w:r>
    </w:p>
    <w:p w14:paraId="7660FC48" w14:textId="37E9304D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map&lt;char, int&gt;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Vtcot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01BB5E74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lastRenderedPageBreak/>
        <w:t xml:space="preserve">用途：将终结符映射到终结符集合的索引。类似于 </w:t>
      </w:r>
      <w:proofErr w:type="spellStart"/>
      <w:r w:rsidRPr="00DA4A14">
        <w:rPr>
          <w:rStyle w:val="-3"/>
          <w:rFonts w:ascii="宋体" w:hAnsi="宋体" w:hint="eastAsia"/>
          <w:sz w:val="24"/>
        </w:rPr>
        <w:t>Vncot</w:t>
      </w:r>
      <w:proofErr w:type="spellEnd"/>
      <w:r w:rsidRPr="00DA4A14">
        <w:rPr>
          <w:rStyle w:val="-3"/>
          <w:rFonts w:ascii="宋体" w:hAnsi="宋体" w:hint="eastAsia"/>
          <w:sz w:val="24"/>
        </w:rPr>
        <w:t>，用于快速获取特定终结符的索引。</w:t>
      </w:r>
    </w:p>
    <w:p w14:paraId="4108D32C" w14:textId="71DFF5E4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vector&lt;char&gt;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>[100]：</w:t>
      </w:r>
    </w:p>
    <w:p w14:paraId="0A9A222F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用途：存储每个非终结符的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集合。用向量数组的形式保存每个非终结符的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>。</w:t>
      </w:r>
    </w:p>
    <w:p w14:paraId="5C2AA4AF" w14:textId="56C22A5C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vector&lt;char&gt;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>[100]：</w:t>
      </w:r>
    </w:p>
    <w:p w14:paraId="6AFCC755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用途：存储每个非终结符的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 集合。类似于 </w:t>
      </w:r>
      <w:proofErr w:type="spellStart"/>
      <w:r w:rsidRPr="00DA4A14">
        <w:rPr>
          <w:rStyle w:val="-3"/>
          <w:rFonts w:ascii="宋体" w:hAnsi="宋体" w:hint="eastAsia"/>
          <w:sz w:val="24"/>
        </w:rPr>
        <w:t>firstVt</w:t>
      </w:r>
      <w:proofErr w:type="spellEnd"/>
      <w:r w:rsidRPr="00DA4A14">
        <w:rPr>
          <w:rStyle w:val="-3"/>
          <w:rFonts w:ascii="宋体" w:hAnsi="宋体" w:hint="eastAsia"/>
          <w:sz w:val="24"/>
        </w:rPr>
        <w:t xml:space="preserve">，但存储的是 </w:t>
      </w:r>
      <w:proofErr w:type="spellStart"/>
      <w:r w:rsidRPr="00DA4A14">
        <w:rPr>
          <w:rStyle w:val="-3"/>
          <w:rFonts w:ascii="宋体" w:hAnsi="宋体" w:hint="eastAsia"/>
          <w:sz w:val="24"/>
        </w:rPr>
        <w:t>LastVT</w:t>
      </w:r>
      <w:proofErr w:type="spellEnd"/>
      <w:r w:rsidRPr="00DA4A14">
        <w:rPr>
          <w:rStyle w:val="-3"/>
          <w:rFonts w:ascii="宋体" w:hAnsi="宋体" w:hint="eastAsia"/>
          <w:sz w:val="24"/>
        </w:rPr>
        <w:t>。</w:t>
      </w:r>
    </w:p>
    <w:p w14:paraId="590F7686" w14:textId="06286548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char table[100][100]：</w:t>
      </w:r>
    </w:p>
    <w:p w14:paraId="4142C720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用途：存储预测分析表格。用于构建分析过程中的移进和归约关系，帮助进行语法分析。</w:t>
      </w:r>
    </w:p>
    <w:p w14:paraId="10B28A2D" w14:textId="449F5CDA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vector&lt;char&gt; </w:t>
      </w:r>
      <w:proofErr w:type="spellStart"/>
      <w:r w:rsidRPr="00DA4A14">
        <w:rPr>
          <w:rStyle w:val="-3"/>
          <w:rFonts w:ascii="宋体" w:hAnsi="宋体" w:hint="eastAsia"/>
          <w:sz w:val="24"/>
        </w:rPr>
        <w:t>analst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2C6B939A" w14:textId="77777777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用途：作为语法分析过程中的符号</w:t>
      </w:r>
      <w:proofErr w:type="gramStart"/>
      <w:r w:rsidRPr="00DA4A14">
        <w:rPr>
          <w:rStyle w:val="-3"/>
          <w:rFonts w:ascii="宋体" w:hAnsi="宋体" w:hint="eastAsia"/>
          <w:sz w:val="24"/>
        </w:rPr>
        <w:t>栈</w:t>
      </w:r>
      <w:proofErr w:type="gramEnd"/>
      <w:r w:rsidRPr="00DA4A14">
        <w:rPr>
          <w:rStyle w:val="-3"/>
          <w:rFonts w:ascii="宋体" w:hAnsi="宋体" w:hint="eastAsia"/>
          <w:sz w:val="24"/>
        </w:rPr>
        <w:t>。存储分析时所使用的符号</w:t>
      </w:r>
      <w:proofErr w:type="gramStart"/>
      <w:r w:rsidRPr="00DA4A14">
        <w:rPr>
          <w:rStyle w:val="-3"/>
          <w:rFonts w:ascii="宋体" w:hAnsi="宋体" w:hint="eastAsia"/>
          <w:sz w:val="24"/>
        </w:rPr>
        <w:t>栈</w:t>
      </w:r>
      <w:proofErr w:type="gramEnd"/>
      <w:r w:rsidRPr="00DA4A14">
        <w:rPr>
          <w:rStyle w:val="-3"/>
          <w:rFonts w:ascii="宋体" w:hAnsi="宋体" w:hint="eastAsia"/>
          <w:sz w:val="24"/>
        </w:rPr>
        <w:t>信息。</w:t>
      </w:r>
    </w:p>
    <w:p w14:paraId="410826DF" w14:textId="30B9FAA0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 xml:space="preserve">string </w:t>
      </w:r>
      <w:proofErr w:type="spellStart"/>
      <w:r w:rsidRPr="00DA4A14">
        <w:rPr>
          <w:rStyle w:val="-3"/>
          <w:rFonts w:ascii="宋体" w:hAnsi="宋体" w:hint="eastAsia"/>
          <w:sz w:val="24"/>
        </w:rPr>
        <w:t>anastr</w:t>
      </w:r>
      <w:proofErr w:type="spellEnd"/>
      <w:r w:rsidRPr="00DA4A14">
        <w:rPr>
          <w:rStyle w:val="-3"/>
          <w:rFonts w:ascii="宋体" w:hAnsi="宋体" w:hint="eastAsia"/>
          <w:sz w:val="24"/>
        </w:rPr>
        <w:t>：</w:t>
      </w:r>
    </w:p>
    <w:p w14:paraId="0EA3DF02" w14:textId="70C8061C" w:rsidR="00DA4A14" w:rsidRPr="00DA4A14" w:rsidRDefault="00DA4A14" w:rsidP="00DA4A14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DA4A14">
        <w:rPr>
          <w:rStyle w:val="-3"/>
          <w:rFonts w:ascii="宋体" w:hAnsi="宋体" w:hint="eastAsia"/>
          <w:sz w:val="24"/>
        </w:rPr>
        <w:t>用途：存储</w:t>
      </w:r>
      <w:proofErr w:type="gramStart"/>
      <w:r w:rsidRPr="00DA4A14">
        <w:rPr>
          <w:rStyle w:val="-3"/>
          <w:rFonts w:ascii="宋体" w:hAnsi="宋体" w:hint="eastAsia"/>
          <w:sz w:val="24"/>
        </w:rPr>
        <w:t>待分析</w:t>
      </w:r>
      <w:proofErr w:type="gramEnd"/>
      <w:r w:rsidRPr="00DA4A14">
        <w:rPr>
          <w:rStyle w:val="-3"/>
          <w:rFonts w:ascii="宋体" w:hAnsi="宋体" w:hint="eastAsia"/>
          <w:sz w:val="24"/>
        </w:rPr>
        <w:t>的字符串。在语法分析的过程中，存储需要进行分析的字符串信息。</w:t>
      </w:r>
    </w:p>
    <w:p w14:paraId="3FC6925B" w14:textId="56EB3DF3" w:rsidR="002656AE" w:rsidRPr="002656AE" w:rsidRDefault="002656AE" w:rsidP="002656AE">
      <w:pPr>
        <w:pStyle w:val="a9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2656AE">
        <w:rPr>
          <w:rFonts w:hint="eastAsia"/>
          <w:b/>
          <w:bCs/>
          <w:sz w:val="30"/>
          <w:szCs w:val="30"/>
        </w:rPr>
        <w:t>程序结构描述</w:t>
      </w:r>
    </w:p>
    <w:p w14:paraId="0AE68AF3" w14:textId="338221DE" w:rsidR="00C3640B" w:rsidRPr="00E71C35" w:rsidRDefault="002656AE" w:rsidP="00E71C35">
      <w:pPr>
        <w:pStyle w:val="a9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2656AE">
        <w:rPr>
          <w:rFonts w:hint="eastAsia"/>
          <w:b/>
          <w:bCs/>
          <w:sz w:val="28"/>
          <w:szCs w:val="28"/>
        </w:rPr>
        <w:t>设计方法</w:t>
      </w:r>
    </w:p>
    <w:p w14:paraId="5C782664" w14:textId="55BCAE2A" w:rsidR="00A61EC4" w:rsidRDefault="00E71C35" w:rsidP="00E71C35">
      <w:pPr>
        <w:spacing w:line="360" w:lineRule="auto"/>
        <w:ind w:firstLine="144"/>
        <w:rPr>
          <w:sz w:val="24"/>
        </w:rPr>
      </w:pPr>
      <w:r>
        <w:rPr>
          <w:rFonts w:hint="eastAsia"/>
          <w:sz w:val="24"/>
        </w:rPr>
        <w:t>程序流程图如下所示：</w:t>
      </w:r>
    </w:p>
    <w:p w14:paraId="6B9DC9A7" w14:textId="5A02F427" w:rsidR="00EF0C2F" w:rsidRPr="00BA4D03" w:rsidRDefault="00EF0C2F" w:rsidP="00E71C35">
      <w:pPr>
        <w:spacing w:line="360" w:lineRule="auto"/>
        <w:ind w:firstLine="144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E5D6CB6" wp14:editId="43860D13">
            <wp:extent cx="5274310" cy="2936240"/>
            <wp:effectExtent l="0" t="0" r="2540" b="0"/>
            <wp:docPr id="904343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43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6D82" w14:textId="0B1543F5" w:rsidR="002656AE" w:rsidRDefault="002656AE" w:rsidP="002656AE">
      <w:pPr>
        <w:pStyle w:val="a9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2656AE">
        <w:rPr>
          <w:rFonts w:hint="eastAsia"/>
          <w:b/>
          <w:bCs/>
          <w:sz w:val="28"/>
          <w:szCs w:val="28"/>
        </w:rPr>
        <w:lastRenderedPageBreak/>
        <w:t>函数定义</w:t>
      </w:r>
      <w:r w:rsidR="004C76A5">
        <w:rPr>
          <w:rFonts w:hint="eastAsia"/>
          <w:b/>
          <w:bCs/>
          <w:sz w:val="28"/>
          <w:szCs w:val="28"/>
        </w:rPr>
        <w:t>及函数间的调用关系</w:t>
      </w:r>
    </w:p>
    <w:tbl>
      <w:tblPr>
        <w:tblStyle w:val="aa"/>
        <w:tblW w:w="0" w:type="auto"/>
        <w:tblInd w:w="864" w:type="dxa"/>
        <w:tblLook w:val="04A0" w:firstRow="1" w:lastRow="0" w:firstColumn="1" w:lastColumn="0" w:noHBand="0" w:noVBand="1"/>
      </w:tblPr>
      <w:tblGrid>
        <w:gridCol w:w="3762"/>
        <w:gridCol w:w="3670"/>
      </w:tblGrid>
      <w:tr w:rsidR="00EF0C2F" w:rsidRPr="00EF0C2F" w14:paraId="4B42A63B" w14:textId="77777777" w:rsidTr="00EF0C2F">
        <w:tc>
          <w:tcPr>
            <w:tcW w:w="4148" w:type="dxa"/>
          </w:tcPr>
          <w:p w14:paraId="5FEDD4AC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>函数名称</w:t>
            </w:r>
          </w:p>
        </w:tc>
        <w:tc>
          <w:tcPr>
            <w:tcW w:w="4148" w:type="dxa"/>
          </w:tcPr>
          <w:p w14:paraId="4204BFE6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>函数功能描述</w:t>
            </w:r>
          </w:p>
        </w:tc>
      </w:tr>
      <w:tr w:rsidR="00EF0C2F" w:rsidRPr="00EF0C2F" w14:paraId="6751733F" w14:textId="77777777" w:rsidTr="00EF0C2F">
        <w:tc>
          <w:tcPr>
            <w:tcW w:w="4148" w:type="dxa"/>
          </w:tcPr>
          <w:p w14:paraId="56F010CE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spellStart"/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getrule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>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52C193D7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 xml:space="preserve">读取规则文件并解析文法规则，获取非终结符 </w:t>
            </w:r>
            <w:proofErr w:type="spellStart"/>
            <w:r w:rsidRPr="00EF0C2F">
              <w:rPr>
                <w:rFonts w:ascii="楷体" w:eastAsia="楷体" w:hAnsi="楷体" w:hint="eastAsia"/>
                <w:sz w:val="24"/>
              </w:rPr>
              <w:t>Vn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 xml:space="preserve"> 和终结符 Vt 的集合</w:t>
            </w:r>
          </w:p>
        </w:tc>
      </w:tr>
      <w:tr w:rsidR="00EF0C2F" w:rsidRPr="00EF0C2F" w14:paraId="0E0FD8EB" w14:textId="77777777" w:rsidTr="00EF0C2F">
        <w:tc>
          <w:tcPr>
            <w:tcW w:w="4148" w:type="dxa"/>
          </w:tcPr>
          <w:p w14:paraId="3ABF376A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spellStart"/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getfirstvt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>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54BDBD31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 xml:space="preserve">计算文法中非终结符的 </w:t>
            </w:r>
            <w:proofErr w:type="spellStart"/>
            <w:r w:rsidRPr="00EF0C2F">
              <w:rPr>
                <w:rFonts w:ascii="楷体" w:eastAsia="楷体" w:hAnsi="楷体" w:hint="eastAsia"/>
                <w:sz w:val="24"/>
              </w:rPr>
              <w:t>FirstVT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 xml:space="preserve"> 集合</w:t>
            </w:r>
          </w:p>
        </w:tc>
      </w:tr>
      <w:tr w:rsidR="00EF0C2F" w:rsidRPr="00EF0C2F" w14:paraId="189D6C24" w14:textId="77777777" w:rsidTr="00EF0C2F">
        <w:tc>
          <w:tcPr>
            <w:tcW w:w="4148" w:type="dxa"/>
          </w:tcPr>
          <w:p w14:paraId="11017A3A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spellStart"/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getlastvt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>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00BAC829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 xml:space="preserve">计算文法中非终结符的 </w:t>
            </w:r>
            <w:proofErr w:type="spellStart"/>
            <w:r w:rsidRPr="00EF0C2F">
              <w:rPr>
                <w:rFonts w:ascii="楷体" w:eastAsia="楷体" w:hAnsi="楷体" w:hint="eastAsia"/>
                <w:sz w:val="24"/>
              </w:rPr>
              <w:t>LastVT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 xml:space="preserve"> 集合</w:t>
            </w:r>
          </w:p>
        </w:tc>
      </w:tr>
      <w:tr w:rsidR="00EF0C2F" w:rsidRPr="00EF0C2F" w14:paraId="27149AE5" w14:textId="77777777" w:rsidTr="00EF0C2F">
        <w:tc>
          <w:tcPr>
            <w:tcW w:w="4148" w:type="dxa"/>
          </w:tcPr>
          <w:p w14:paraId="6A4A711A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gettable(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44E1D77C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 xml:space="preserve">根据文法规则和计算出的 </w:t>
            </w:r>
            <w:proofErr w:type="spellStart"/>
            <w:r w:rsidRPr="00EF0C2F">
              <w:rPr>
                <w:rFonts w:ascii="楷体" w:eastAsia="楷体" w:hAnsi="楷体" w:hint="eastAsia"/>
                <w:sz w:val="24"/>
              </w:rPr>
              <w:t>FirstVT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 xml:space="preserve"> 和 </w:t>
            </w:r>
            <w:proofErr w:type="spellStart"/>
            <w:r w:rsidRPr="00EF0C2F">
              <w:rPr>
                <w:rFonts w:ascii="楷体" w:eastAsia="楷体" w:hAnsi="楷体" w:hint="eastAsia"/>
                <w:sz w:val="24"/>
              </w:rPr>
              <w:t>LastVT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 xml:space="preserve"> 集合构建分析表</w:t>
            </w:r>
          </w:p>
        </w:tc>
      </w:tr>
      <w:tr w:rsidR="00EF0C2F" w:rsidRPr="00EF0C2F" w14:paraId="5C11630F" w14:textId="77777777" w:rsidTr="00EF0C2F">
        <w:tc>
          <w:tcPr>
            <w:tcW w:w="4148" w:type="dxa"/>
          </w:tcPr>
          <w:p w14:paraId="5C871DC7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spellStart"/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anaylse</w:t>
            </w:r>
            <w:proofErr w:type="spellEnd"/>
            <w:r w:rsidRPr="00EF0C2F">
              <w:rPr>
                <w:rFonts w:ascii="楷体" w:eastAsia="楷体" w:hAnsi="楷体" w:hint="eastAsia"/>
                <w:sz w:val="24"/>
              </w:rPr>
              <w:t>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468E4C49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>对输入的</w:t>
            </w:r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待分析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字符串进行语法分析，判断是否符合文法规则</w:t>
            </w:r>
          </w:p>
        </w:tc>
      </w:tr>
      <w:tr w:rsidR="00EF0C2F" w14:paraId="57325279" w14:textId="77777777" w:rsidTr="00EF0C2F">
        <w:tc>
          <w:tcPr>
            <w:tcW w:w="4148" w:type="dxa"/>
          </w:tcPr>
          <w:p w14:paraId="22122EC9" w14:textId="77777777" w:rsidR="00EF0C2F" w:rsidRPr="00EF0C2F" w:rsidRDefault="00EF0C2F" w:rsidP="00EF0C2F">
            <w:pPr>
              <w:jc w:val="center"/>
              <w:rPr>
                <w:rFonts w:ascii="楷体" w:eastAsia="楷体" w:hAnsi="楷体" w:hint="eastAsia"/>
                <w:sz w:val="24"/>
              </w:rPr>
            </w:pPr>
            <w:proofErr w:type="gramStart"/>
            <w:r w:rsidRPr="00EF0C2F">
              <w:rPr>
                <w:rFonts w:ascii="楷体" w:eastAsia="楷体" w:hAnsi="楷体" w:hint="eastAsia"/>
                <w:sz w:val="24"/>
              </w:rPr>
              <w:t>main(</w:t>
            </w:r>
            <w:proofErr w:type="gramEnd"/>
            <w:r w:rsidRPr="00EF0C2F"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48" w:type="dxa"/>
          </w:tcPr>
          <w:p w14:paraId="2E99A3EC" w14:textId="77777777" w:rsidR="00EF0C2F" w:rsidRPr="00EF0C2F" w:rsidRDefault="00EF0C2F" w:rsidP="00EF0C2F">
            <w:pPr>
              <w:jc w:val="center"/>
              <w:rPr>
                <w:rFonts w:ascii="楷体" w:eastAsia="楷体" w:hAnsi="楷体"/>
                <w:sz w:val="24"/>
              </w:rPr>
            </w:pPr>
            <w:r w:rsidRPr="00EF0C2F">
              <w:rPr>
                <w:rFonts w:ascii="楷体" w:eastAsia="楷体" w:hAnsi="楷体" w:hint="eastAsia"/>
                <w:sz w:val="24"/>
              </w:rPr>
              <w:t>主函数，程序入口点，负责调用其他函数执行整个语法</w:t>
            </w:r>
          </w:p>
        </w:tc>
      </w:tr>
    </w:tbl>
    <w:p w14:paraId="4A85B6DE" w14:textId="2D34DC22" w:rsidR="00EF0C2F" w:rsidRDefault="00EF0C2F" w:rsidP="00EF0C2F">
      <w:pPr>
        <w:pStyle w:val="a9"/>
        <w:ind w:left="864" w:firstLineChars="0" w:firstLine="0"/>
        <w:rPr>
          <w:b/>
          <w:bCs/>
          <w:sz w:val="28"/>
          <w:szCs w:val="28"/>
        </w:rPr>
      </w:pPr>
      <w:r w:rsidRPr="00EF0C2F">
        <w:rPr>
          <w:rFonts w:hint="eastAsia"/>
          <w:b/>
          <w:bCs/>
          <w:sz w:val="28"/>
          <w:szCs w:val="28"/>
        </w:rPr>
        <w:t>分析过程</w:t>
      </w:r>
    </w:p>
    <w:p w14:paraId="59970318" w14:textId="1B04A111" w:rsidR="00EF0C2F" w:rsidRDefault="00EF0C2F" w:rsidP="00EF0C2F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EF0C2F">
        <w:rPr>
          <w:rStyle w:val="-3"/>
          <w:rFonts w:ascii="宋体" w:hAnsi="宋体"/>
          <w:sz w:val="24"/>
        </w:rPr>
        <w:t>以下是详细说明：</w:t>
      </w:r>
    </w:p>
    <w:p w14:paraId="4BDA2E6D" w14:textId="7A1F02AB" w:rsidR="00BD79DA" w:rsidRDefault="00BD79DA" w:rsidP="00EF0C2F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B657A1" wp14:editId="784C788D">
            <wp:extent cx="4247515" cy="8863330"/>
            <wp:effectExtent l="0" t="0" r="635" b="0"/>
            <wp:docPr id="86805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8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7933" w14:textId="6F223966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lastRenderedPageBreak/>
        <w:t xml:space="preserve">这段函数是 </w:t>
      </w:r>
      <w:proofErr w:type="spellStart"/>
      <w:r w:rsidRPr="00BD79DA">
        <w:rPr>
          <w:rStyle w:val="-3"/>
          <w:rFonts w:ascii="宋体" w:hAnsi="宋体" w:hint="eastAsia"/>
          <w:sz w:val="24"/>
        </w:rPr>
        <w:t>getfirstvt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()，用于计算文法中非终结符的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集合。这个函数执行以下步骤：</w:t>
      </w:r>
    </w:p>
    <w:p w14:paraId="37927FA4" w14:textId="158469B1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初始化阶段：</w:t>
      </w:r>
    </w:p>
    <w:p w14:paraId="0A3795D1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在输出流 out2 中打印 "计算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>集合:" 和 "第1轮:"。</w:t>
      </w:r>
    </w:p>
    <w:p w14:paraId="117B213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设置迭代次数 iteration 为 1。</w:t>
      </w:r>
    </w:p>
    <w:p w14:paraId="3BB6B804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初始化数组 num，用于记录每个非终结符的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集合的大小。</w:t>
      </w:r>
    </w:p>
    <w:p w14:paraId="7AE8D59E" w14:textId="40B5B242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遍历文法规则：</w:t>
      </w:r>
    </w:p>
    <w:p w14:paraId="51580D67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对于每个文法规则，按照产生式的右部字符将终结符添加到相应非终结符的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集合中。</w:t>
      </w:r>
    </w:p>
    <w:p w14:paraId="3A06FDC3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在输出流 out2 中打印每个非终结符对应的终结符集合。</w:t>
      </w:r>
    </w:p>
    <w:p w14:paraId="32BD3B41" w14:textId="1C6A9A7F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迭代计算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>：</w:t>
      </w:r>
    </w:p>
    <w:p w14:paraId="20970AB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使用迭代的方式计算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集合，直到没有新的终结符被添加。</w:t>
      </w:r>
    </w:p>
    <w:p w14:paraId="5D833A70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每轮迭代中，遍历文法规则，并根据产生式右部的符号将终结符添加到相应的非终结符的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集合中。</w:t>
      </w:r>
    </w:p>
    <w:p w14:paraId="0E65D5B9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gramStart"/>
      <w:r w:rsidRPr="00BD79DA">
        <w:rPr>
          <w:rStyle w:val="-3"/>
          <w:rFonts w:ascii="宋体" w:hAnsi="宋体" w:hint="eastAsia"/>
          <w:sz w:val="24"/>
        </w:rPr>
        <w:t>若某轮迭代</w:t>
      </w:r>
      <w:proofErr w:type="gramEnd"/>
      <w:r w:rsidRPr="00BD79DA">
        <w:rPr>
          <w:rStyle w:val="-3"/>
          <w:rFonts w:ascii="宋体" w:hAnsi="宋体" w:hint="eastAsia"/>
          <w:sz w:val="24"/>
        </w:rPr>
        <w:t xml:space="preserve">中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集合的大小没有变化，</w:t>
      </w:r>
      <w:proofErr w:type="gramStart"/>
      <w:r w:rsidRPr="00BD79DA">
        <w:rPr>
          <w:rStyle w:val="-3"/>
          <w:rFonts w:ascii="宋体" w:hAnsi="宋体" w:hint="eastAsia"/>
          <w:sz w:val="24"/>
        </w:rPr>
        <w:t>则结束</w:t>
      </w:r>
      <w:proofErr w:type="gramEnd"/>
      <w:r w:rsidRPr="00BD79DA">
        <w:rPr>
          <w:rStyle w:val="-3"/>
          <w:rFonts w:ascii="宋体" w:hAnsi="宋体" w:hint="eastAsia"/>
          <w:sz w:val="24"/>
        </w:rPr>
        <w:t>迭代。</w:t>
      </w:r>
    </w:p>
    <w:p w14:paraId="6189336F" w14:textId="32D47A75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输出结果：</w:t>
      </w:r>
    </w:p>
    <w:p w14:paraId="6787040F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在最终结束迭代后，将计算得到的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集合输出到 out2 中。</w:t>
      </w:r>
    </w:p>
    <w:p w14:paraId="41B3B261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输出每个非终结符对应的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</w:t>
      </w:r>
    </w:p>
    <w:p w14:paraId="18B2556A" w14:textId="25CF018A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总体来说，这个函数的目的是根据文法规则和产生式右部的终结符，计算每个非终结符的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集合，并通过迭代计算确保获取了完整的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集合。最终将计算结果输出到指定输出流中供进一步分析和使用。</w:t>
      </w:r>
    </w:p>
    <w:p w14:paraId="2CE2776A" w14:textId="1C99D521" w:rsidR="00BD79DA" w:rsidRDefault="00BD79DA" w:rsidP="00EF0C2F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lastRenderedPageBreak/>
        <w:drawing>
          <wp:inline distT="0" distB="0" distL="0" distR="0" wp14:anchorId="54922662" wp14:editId="05D75DD0">
            <wp:extent cx="4789170" cy="8863330"/>
            <wp:effectExtent l="0" t="0" r="0" b="0"/>
            <wp:docPr id="130351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9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E92A" w14:textId="53C74C56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lastRenderedPageBreak/>
        <w:t xml:space="preserve">这段代码定义了函数 </w:t>
      </w:r>
      <w:proofErr w:type="spellStart"/>
      <w:r w:rsidRPr="00BD79DA">
        <w:rPr>
          <w:rStyle w:val="-3"/>
          <w:rFonts w:ascii="宋体" w:hAnsi="宋体" w:hint="eastAsia"/>
          <w:sz w:val="24"/>
        </w:rPr>
        <w:t>getlastvt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()，其功能是计算文法中非终结符的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集合。以下是该函数的详细解释：</w:t>
      </w:r>
    </w:p>
    <w:p w14:paraId="7031B378" w14:textId="10B390D1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初始化阶段：</w:t>
      </w:r>
    </w:p>
    <w:p w14:paraId="3DBF092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在输出流 out3 中打印 "计算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>集合:" 和 "第1轮:"。</w:t>
      </w:r>
    </w:p>
    <w:p w14:paraId="64CF72C9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初始化迭代次数 iteration 为 1。</w:t>
      </w:r>
    </w:p>
    <w:p w14:paraId="057383C2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初始化数组 num，用于记录每个非终结符的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集合的大小。</w:t>
      </w:r>
    </w:p>
    <w:p w14:paraId="764D2D9B" w14:textId="1FC851BE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遍历文法规则：</w:t>
      </w:r>
    </w:p>
    <w:p w14:paraId="09DB92E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对于每个文法规则，按照产生式的右部字符将终结符添加到相应非终结符的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集合中。</w:t>
      </w:r>
    </w:p>
    <w:p w14:paraId="479FDB5F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在输出流 out3 中打印每个非终结符对应的终结符集合。</w:t>
      </w:r>
    </w:p>
    <w:p w14:paraId="1F925D6E" w14:textId="62F498F9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迭代计算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>：</w:t>
      </w:r>
    </w:p>
    <w:p w14:paraId="4D1706E6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使用迭代的方式计算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集合，直到没有新的终结符被添加。</w:t>
      </w:r>
    </w:p>
    <w:p w14:paraId="07707967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每轮迭代中，遍历文法规则，并根据产生式右部的符号将终结符添加到相应的非终结符的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集合中。</w:t>
      </w:r>
    </w:p>
    <w:p w14:paraId="00EE21B7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proofErr w:type="gramStart"/>
      <w:r w:rsidRPr="00BD79DA">
        <w:rPr>
          <w:rStyle w:val="-3"/>
          <w:rFonts w:ascii="宋体" w:hAnsi="宋体" w:hint="eastAsia"/>
          <w:sz w:val="24"/>
        </w:rPr>
        <w:t>若某轮迭代</w:t>
      </w:r>
      <w:proofErr w:type="gramEnd"/>
      <w:r w:rsidRPr="00BD79DA">
        <w:rPr>
          <w:rStyle w:val="-3"/>
          <w:rFonts w:ascii="宋体" w:hAnsi="宋体" w:hint="eastAsia"/>
          <w:sz w:val="24"/>
        </w:rPr>
        <w:t xml:space="preserve">中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集合的大小没有变化，</w:t>
      </w:r>
      <w:proofErr w:type="gramStart"/>
      <w:r w:rsidRPr="00BD79DA">
        <w:rPr>
          <w:rStyle w:val="-3"/>
          <w:rFonts w:ascii="宋体" w:hAnsi="宋体" w:hint="eastAsia"/>
          <w:sz w:val="24"/>
        </w:rPr>
        <w:t>则结束</w:t>
      </w:r>
      <w:proofErr w:type="gramEnd"/>
      <w:r w:rsidRPr="00BD79DA">
        <w:rPr>
          <w:rStyle w:val="-3"/>
          <w:rFonts w:ascii="宋体" w:hAnsi="宋体" w:hint="eastAsia"/>
          <w:sz w:val="24"/>
        </w:rPr>
        <w:t>迭代。</w:t>
      </w:r>
    </w:p>
    <w:p w14:paraId="134C905B" w14:textId="5C9D7613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输出结果：</w:t>
      </w:r>
    </w:p>
    <w:p w14:paraId="7B4AB119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在最终结束迭代后，将计算得到的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集合输出到 out3 中。</w:t>
      </w:r>
    </w:p>
    <w:p w14:paraId="7B78F534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输出每个非终结符对应的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</w:t>
      </w:r>
    </w:p>
    <w:p w14:paraId="2C7E89A5" w14:textId="6A63C619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总体来说，这个函数是根据文法规则和产生式右部的终结符，计算每个非终结符的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集合，并通过迭代计算确保获取了完整的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集合。最终将计算结果输出到指定输出流中供进一步分析和使用。</w:t>
      </w:r>
    </w:p>
    <w:p w14:paraId="0C4E738C" w14:textId="32EB2F43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lastRenderedPageBreak/>
        <w:drawing>
          <wp:inline distT="0" distB="0" distL="0" distR="0" wp14:anchorId="28D8C32F" wp14:editId="0D75E2AA">
            <wp:extent cx="5274310" cy="5610225"/>
            <wp:effectExtent l="0" t="0" r="2540" b="9525"/>
            <wp:docPr id="1788352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52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8E06" w14:textId="242ECFEB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这段代码定义了一个函数 gettable()，其目的是根据给定的文法规则，计算并生成分析表（分析表是用于语法分析的表格，通常用于LL(1)分析器）。以下是该函数的详细解释：</w:t>
      </w:r>
    </w:p>
    <w:p w14:paraId="2C6AD2A6" w14:textId="0380EC78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初始化：</w:t>
      </w:r>
    </w:p>
    <w:p w14:paraId="1920056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使用 </w:t>
      </w:r>
      <w:proofErr w:type="spellStart"/>
      <w:r w:rsidRPr="00BD79DA">
        <w:rPr>
          <w:rStyle w:val="-3"/>
          <w:rFonts w:ascii="宋体" w:hAnsi="宋体" w:hint="eastAsia"/>
          <w:sz w:val="24"/>
        </w:rPr>
        <w:t>memset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函数将名为 table 的二维字符数组初始化为 '*'</w:t>
      </w:r>
    </w:p>
    <w:p w14:paraId="564F2711" w14:textId="78F94F7C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遍历文法规则：</w:t>
      </w:r>
    </w:p>
    <w:p w14:paraId="359A8BE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对于每个文法规则，根据产生式右部的特定关系，填充分析表格 table。</w:t>
      </w:r>
    </w:p>
    <w:p w14:paraId="04883C74" w14:textId="0F6B32F9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填充分析表格：</w:t>
      </w:r>
    </w:p>
    <w:p w14:paraId="7983E2E3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分析文法规则的右部，根据右部符号之间的关系更新分析表 table：</w:t>
      </w:r>
    </w:p>
    <w:p w14:paraId="53A419DF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如果是 A-&gt;</w:t>
      </w:r>
      <w:proofErr w:type="spellStart"/>
      <w:r w:rsidRPr="00BD79DA">
        <w:rPr>
          <w:rStyle w:val="-3"/>
          <w:rFonts w:ascii="宋体" w:hAnsi="宋体" w:hint="eastAsia"/>
          <w:sz w:val="24"/>
        </w:rPr>
        <w:t>aB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形式的产生式，a是终结符，B是非终结符，则将 table[A][a] </w:t>
      </w:r>
      <w:r w:rsidRPr="00BD79DA">
        <w:rPr>
          <w:rStyle w:val="-3"/>
          <w:rFonts w:ascii="宋体" w:hAnsi="宋体" w:hint="eastAsia"/>
          <w:sz w:val="24"/>
        </w:rPr>
        <w:lastRenderedPageBreak/>
        <w:t>标记为 '&lt;'。</w:t>
      </w:r>
    </w:p>
    <w:p w14:paraId="59816025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如果是 A-&gt;Ba 形式的产生式，a是终结符，B是非终结符，则将 table[a][A] 标记为 '&gt;'。</w:t>
      </w:r>
    </w:p>
    <w:p w14:paraId="53524701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如果是 A-&gt;</w:t>
      </w:r>
      <w:proofErr w:type="spellStart"/>
      <w:r w:rsidRPr="00BD79DA">
        <w:rPr>
          <w:rStyle w:val="-3"/>
          <w:rFonts w:ascii="宋体" w:hAnsi="宋体" w:hint="eastAsia"/>
          <w:sz w:val="24"/>
        </w:rPr>
        <w:t>aBb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形式的产生式，a和b是终结符，B是非终结符，则将 table[a][b] 标记为 '='。</w:t>
      </w:r>
    </w:p>
    <w:p w14:paraId="7F9E9DE3" w14:textId="1E8F35BA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处理 '#', 开始和结束标记：</w:t>
      </w:r>
    </w:p>
    <w:p w14:paraId="031C0AAD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将 '#' 加入终结符集合 Vt 中，并且标记 table['#']['#'] 为 '='。</w:t>
      </w:r>
    </w:p>
    <w:p w14:paraId="65D2300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根据文法的起始符号，将其对应的 </w:t>
      </w:r>
      <w:proofErr w:type="spellStart"/>
      <w:r w:rsidRPr="00BD79DA">
        <w:rPr>
          <w:rStyle w:val="-3"/>
          <w:rFonts w:ascii="宋体" w:hAnsi="宋体" w:hint="eastAsia"/>
          <w:sz w:val="24"/>
        </w:rPr>
        <w:t>firstVt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和 </w:t>
      </w:r>
      <w:proofErr w:type="spellStart"/>
      <w:r w:rsidRPr="00BD79DA">
        <w:rPr>
          <w:rStyle w:val="-3"/>
          <w:rFonts w:ascii="宋体" w:hAnsi="宋体" w:hint="eastAsia"/>
          <w:sz w:val="24"/>
        </w:rPr>
        <w:t>lastVt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集合中的终结符与 '#' 的关系添加到分析表中。</w:t>
      </w:r>
    </w:p>
    <w:p w14:paraId="02B210BA" w14:textId="770CEE0B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输出分析表格：</w:t>
      </w:r>
    </w:p>
    <w:p w14:paraId="0438660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将生成的分析表格输出到文件 out4 中，包括终结符、表格的行列标签和具体的分析表内容。</w:t>
      </w:r>
    </w:p>
    <w:p w14:paraId="5D3CF9FB" w14:textId="02AF8FDD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总体来说，这个函数根据文法规则和产生式右部的关系，填充分析表格 table，并将其输出到指定文件中供后续的语法分析使用。这是构建 LL(1) 分析器的关键步骤之一。</w:t>
      </w:r>
    </w:p>
    <w:p w14:paraId="3E5EC528" w14:textId="387A0C5C" w:rsid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C5BFDED" wp14:editId="2002FCC2">
            <wp:extent cx="5274310" cy="6491605"/>
            <wp:effectExtent l="0" t="0" r="2540" b="4445"/>
            <wp:docPr id="738571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1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38C9" w14:textId="39136798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这段代码定义了一个名为 </w:t>
      </w:r>
      <w:proofErr w:type="spellStart"/>
      <w:r w:rsidRPr="00BD79DA">
        <w:rPr>
          <w:rStyle w:val="-3"/>
          <w:rFonts w:ascii="宋体" w:hAnsi="宋体" w:hint="eastAsia"/>
          <w:sz w:val="24"/>
        </w:rPr>
        <w:t>getRule</w:t>
      </w:r>
      <w:proofErr w:type="spellEnd"/>
      <w:r w:rsidRPr="00BD79DA">
        <w:rPr>
          <w:rStyle w:val="-3"/>
          <w:rFonts w:ascii="宋体" w:hAnsi="宋体" w:hint="eastAsia"/>
          <w:sz w:val="24"/>
        </w:rPr>
        <w:t>() 的函数，其目的是分析给定的文法规则，并进行以下操作：</w:t>
      </w:r>
    </w:p>
    <w:p w14:paraId="0D14A3AF" w14:textId="13C9A032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检查非终结符和终结符：</w:t>
      </w:r>
    </w:p>
    <w:p w14:paraId="6BD83222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遍历文法规则，检查文法规则的格式是否符合非终结符格式。</w:t>
      </w:r>
    </w:p>
    <w:p w14:paraId="60084014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将符合格式的非终结符添加到 </w:t>
      </w:r>
      <w:proofErr w:type="spellStart"/>
      <w:r w:rsidRPr="00BD79DA">
        <w:rPr>
          <w:rStyle w:val="-3"/>
          <w:rFonts w:ascii="宋体" w:hAnsi="宋体" w:hint="eastAsia"/>
          <w:sz w:val="24"/>
        </w:rPr>
        <w:t>Vn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数组中，并使用非终结符映射到文法规则的索引，存储到 </w:t>
      </w:r>
      <w:proofErr w:type="spellStart"/>
      <w:r w:rsidRPr="00BD79DA">
        <w:rPr>
          <w:rStyle w:val="-3"/>
          <w:rFonts w:ascii="宋体" w:hAnsi="宋体" w:hint="eastAsia"/>
          <w:sz w:val="24"/>
        </w:rPr>
        <w:t>Vncot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中。</w:t>
      </w:r>
    </w:p>
    <w:p w14:paraId="378F37AD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检查文法规则右侧的字符是否为终结符，将不在 Vt 数组中的终结符添加到 </w:t>
      </w:r>
      <w:r w:rsidRPr="00BD79DA">
        <w:rPr>
          <w:rStyle w:val="-3"/>
          <w:rFonts w:ascii="宋体" w:hAnsi="宋体" w:hint="eastAsia"/>
          <w:sz w:val="24"/>
        </w:rPr>
        <w:lastRenderedPageBreak/>
        <w:t xml:space="preserve">Vt 数组中，并使用终结符映射到位置的方式存储到 </w:t>
      </w:r>
      <w:proofErr w:type="spellStart"/>
      <w:r w:rsidRPr="00BD79DA">
        <w:rPr>
          <w:rStyle w:val="-3"/>
          <w:rFonts w:ascii="宋体" w:hAnsi="宋体" w:hint="eastAsia"/>
          <w:sz w:val="24"/>
        </w:rPr>
        <w:t>Vtcot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中。</w:t>
      </w:r>
    </w:p>
    <w:p w14:paraId="1D15F577" w14:textId="3EDBDD6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结束符号 '#' 处理：</w:t>
      </w:r>
    </w:p>
    <w:p w14:paraId="6E76A3DB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将结束符号 '#' 加入到 Vt 数组末尾，并且记录其位置到 </w:t>
      </w:r>
      <w:proofErr w:type="spellStart"/>
      <w:r w:rsidRPr="00BD79DA">
        <w:rPr>
          <w:rStyle w:val="-3"/>
          <w:rFonts w:ascii="宋体" w:hAnsi="宋体" w:hint="eastAsia"/>
          <w:sz w:val="24"/>
        </w:rPr>
        <w:t>Vtcot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中。</w:t>
      </w:r>
    </w:p>
    <w:p w14:paraId="319AA8E8" w14:textId="52165C32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输出结果：</w:t>
      </w:r>
    </w:p>
    <w:p w14:paraId="154E8AC6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将分析后的非终结符和终结符输出到文件 out5 中。</w:t>
      </w:r>
    </w:p>
    <w:p w14:paraId="72F5E41E" w14:textId="52B703B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函数返回值：</w:t>
      </w:r>
    </w:p>
    <w:p w14:paraId="06F16FF7" w14:textId="5E3D5832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返回值为 1 表示成功执行。</w:t>
      </w:r>
    </w:p>
    <w:p w14:paraId="5E16E45A" w14:textId="7B754DE1" w:rsidR="00BD79DA" w:rsidRDefault="00BD79DA" w:rsidP="00EF0C2F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E39A6E6" wp14:editId="0346EB21">
            <wp:extent cx="5274310" cy="7919085"/>
            <wp:effectExtent l="0" t="0" r="2540" b="5715"/>
            <wp:docPr id="1342778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8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A288" w14:textId="276E0DEB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这段代码定义了一个名为 </w:t>
      </w:r>
      <w:proofErr w:type="spellStart"/>
      <w:r w:rsidRPr="00BD79DA">
        <w:rPr>
          <w:rStyle w:val="-3"/>
          <w:rFonts w:ascii="宋体" w:hAnsi="宋体" w:hint="eastAsia"/>
          <w:sz w:val="24"/>
        </w:rPr>
        <w:t>analyse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() 的函数，其作用是对输入的字符串进行分析。这里将输入字符串表示为 </w:t>
      </w:r>
      <w:proofErr w:type="spellStart"/>
      <w:r w:rsidRPr="00BD79DA">
        <w:rPr>
          <w:rStyle w:val="-3"/>
          <w:rFonts w:ascii="宋体" w:hAnsi="宋体" w:hint="eastAsia"/>
          <w:sz w:val="24"/>
        </w:rPr>
        <w:t>anastr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，并根据给定的算符优先关系表 table </w:t>
      </w:r>
      <w:r w:rsidRPr="00BD79DA">
        <w:rPr>
          <w:rStyle w:val="-3"/>
          <w:rFonts w:ascii="宋体" w:hAnsi="宋体" w:hint="eastAsia"/>
          <w:sz w:val="24"/>
        </w:rPr>
        <w:lastRenderedPageBreak/>
        <w:t>进行分析。</w:t>
      </w:r>
    </w:p>
    <w:p w14:paraId="3275D00B" w14:textId="4418A68B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主要流程如下：</w:t>
      </w:r>
    </w:p>
    <w:p w14:paraId="5D6FCC87" w14:textId="00BA08DA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文件输入操作：</w:t>
      </w:r>
    </w:p>
    <w:p w14:paraId="25063EA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打开名为 "anaylsetxt.txt" 的文件，读取其中的文本内容到字符串 </w:t>
      </w:r>
      <w:proofErr w:type="spellStart"/>
      <w:r w:rsidRPr="00BD79DA">
        <w:rPr>
          <w:rStyle w:val="-3"/>
          <w:rFonts w:ascii="宋体" w:hAnsi="宋体" w:hint="eastAsia"/>
          <w:sz w:val="24"/>
        </w:rPr>
        <w:t>anastr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中。如果无法打开文件，则输出错误信息并终止程序。</w:t>
      </w:r>
    </w:p>
    <w:p w14:paraId="7B9F07F9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字符串处理：</w:t>
      </w:r>
    </w:p>
    <w:p w14:paraId="269C6566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在字符串末尾添加结束符号 '#'，同时将 '#' 添加到 </w:t>
      </w:r>
      <w:proofErr w:type="spellStart"/>
      <w:r w:rsidRPr="00BD79DA">
        <w:rPr>
          <w:rStyle w:val="-3"/>
          <w:rFonts w:ascii="宋体" w:hAnsi="宋体" w:hint="eastAsia"/>
          <w:sz w:val="24"/>
        </w:rPr>
        <w:t>analst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数组中作为初始分析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的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底。</w:t>
      </w:r>
    </w:p>
    <w:p w14:paraId="58EAD0F8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分析过程：</w:t>
      </w:r>
    </w:p>
    <w:p w14:paraId="48C5DAF0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进入 do-while 循环直到处理完整</w:t>
      </w:r>
      <w:proofErr w:type="gramStart"/>
      <w:r w:rsidRPr="00BD79DA">
        <w:rPr>
          <w:rStyle w:val="-3"/>
          <w:rFonts w:ascii="宋体" w:hAnsi="宋体" w:hint="eastAsia"/>
          <w:sz w:val="24"/>
        </w:rPr>
        <w:t>个</w:t>
      </w:r>
      <w:proofErr w:type="gramEnd"/>
      <w:r w:rsidRPr="00BD79DA">
        <w:rPr>
          <w:rStyle w:val="-3"/>
          <w:rFonts w:ascii="宋体" w:hAnsi="宋体" w:hint="eastAsia"/>
          <w:sz w:val="24"/>
        </w:rPr>
        <w:t xml:space="preserve">输入字符串 </w:t>
      </w:r>
      <w:proofErr w:type="spellStart"/>
      <w:r w:rsidRPr="00BD79DA">
        <w:rPr>
          <w:rStyle w:val="-3"/>
          <w:rFonts w:ascii="宋体" w:hAnsi="宋体" w:hint="eastAsia"/>
          <w:sz w:val="24"/>
        </w:rPr>
        <w:t>anastr</w:t>
      </w:r>
      <w:proofErr w:type="spellEnd"/>
      <w:r w:rsidRPr="00BD79DA">
        <w:rPr>
          <w:rStyle w:val="-3"/>
          <w:rFonts w:ascii="宋体" w:hAnsi="宋体" w:hint="eastAsia"/>
          <w:sz w:val="24"/>
        </w:rPr>
        <w:t>。</w:t>
      </w:r>
    </w:p>
    <w:p w14:paraId="696D0F2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 xml:space="preserve">通过分析 </w:t>
      </w:r>
      <w:proofErr w:type="spellStart"/>
      <w:r w:rsidRPr="00BD79DA">
        <w:rPr>
          <w:rStyle w:val="-3"/>
          <w:rFonts w:ascii="宋体" w:hAnsi="宋体" w:hint="eastAsia"/>
          <w:sz w:val="24"/>
        </w:rPr>
        <w:t>anastr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中的字符与分析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顶部的字符，根据算符优先关系表 table 中的规则执行归约或移进操作。</w:t>
      </w:r>
    </w:p>
    <w:p w14:paraId="17EBA044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输出每一步分析后的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情况和剩余</w:t>
      </w:r>
      <w:proofErr w:type="gramStart"/>
      <w:r w:rsidRPr="00BD79DA">
        <w:rPr>
          <w:rStyle w:val="-3"/>
          <w:rFonts w:ascii="宋体" w:hAnsi="宋体" w:hint="eastAsia"/>
          <w:sz w:val="24"/>
        </w:rPr>
        <w:t>待分析</w:t>
      </w:r>
      <w:proofErr w:type="gramEnd"/>
      <w:r w:rsidRPr="00BD79DA">
        <w:rPr>
          <w:rStyle w:val="-3"/>
          <w:rFonts w:ascii="宋体" w:hAnsi="宋体" w:hint="eastAsia"/>
          <w:sz w:val="24"/>
        </w:rPr>
        <w:t>的字符情况。</w:t>
      </w:r>
    </w:p>
    <w:p w14:paraId="45701AA8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句子分析结果输出：</w:t>
      </w:r>
    </w:p>
    <w:p w14:paraId="4CB3E231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根据分析结果进行输出：</w:t>
      </w:r>
    </w:p>
    <w:p w14:paraId="2BF93D68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若分析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最终仅剩下 '#' 和一个 'N'，则表示句子符合语法规则，输出 "分析成功！符合语法！"。</w:t>
      </w:r>
    </w:p>
    <w:p w14:paraId="13B57CD3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若其他情况（例如：句子有误），则输出 "句子有误"。</w:t>
      </w:r>
    </w:p>
    <w:p w14:paraId="34826D6A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文件输出操作：</w:t>
      </w:r>
    </w:p>
    <w:p w14:paraId="0F6A337C" w14:textId="77777777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将分析过程的输出结果写入到名为 out1 的文件中。</w:t>
      </w:r>
    </w:p>
    <w:p w14:paraId="4BD9BF37" w14:textId="7845C39B" w:rsidR="00BD79DA" w:rsidRDefault="00BD79DA" w:rsidP="00BD79DA">
      <w:pPr>
        <w:spacing w:line="360" w:lineRule="auto"/>
        <w:ind w:firstLine="420"/>
        <w:rPr>
          <w:rStyle w:val="-3"/>
          <w:rFonts w:ascii="宋体" w:hAnsi="宋体"/>
          <w:sz w:val="24"/>
        </w:rPr>
      </w:pPr>
      <w:r w:rsidRPr="00BD79DA">
        <w:rPr>
          <w:rStyle w:val="-3"/>
          <w:rFonts w:ascii="宋体" w:hAnsi="宋体" w:hint="eastAsia"/>
          <w:sz w:val="24"/>
        </w:rPr>
        <w:t>函数主要的工作是基于提供的算符优先关系表 table，使用一个分析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 xml:space="preserve"> </w:t>
      </w:r>
      <w:proofErr w:type="spellStart"/>
      <w:r w:rsidRPr="00BD79DA">
        <w:rPr>
          <w:rStyle w:val="-3"/>
          <w:rFonts w:ascii="宋体" w:hAnsi="宋体" w:hint="eastAsia"/>
          <w:sz w:val="24"/>
        </w:rPr>
        <w:t>analst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和输入的字符串 </w:t>
      </w:r>
      <w:proofErr w:type="spellStart"/>
      <w:r w:rsidRPr="00BD79DA">
        <w:rPr>
          <w:rStyle w:val="-3"/>
          <w:rFonts w:ascii="宋体" w:hAnsi="宋体" w:hint="eastAsia"/>
          <w:sz w:val="24"/>
        </w:rPr>
        <w:t>anastr</w:t>
      </w:r>
      <w:proofErr w:type="spellEnd"/>
      <w:r w:rsidRPr="00BD79DA">
        <w:rPr>
          <w:rStyle w:val="-3"/>
          <w:rFonts w:ascii="宋体" w:hAnsi="宋体" w:hint="eastAsia"/>
          <w:sz w:val="24"/>
        </w:rPr>
        <w:t xml:space="preserve"> 来进行语法分析。如果输入的字符串符合语法规则，最终在分析</w:t>
      </w:r>
      <w:proofErr w:type="gramStart"/>
      <w:r w:rsidRPr="00BD79DA">
        <w:rPr>
          <w:rStyle w:val="-3"/>
          <w:rFonts w:ascii="宋体" w:hAnsi="宋体" w:hint="eastAsia"/>
          <w:sz w:val="24"/>
        </w:rPr>
        <w:t>栈</w:t>
      </w:r>
      <w:proofErr w:type="gramEnd"/>
      <w:r w:rsidRPr="00BD79DA">
        <w:rPr>
          <w:rStyle w:val="-3"/>
          <w:rFonts w:ascii="宋体" w:hAnsi="宋体" w:hint="eastAsia"/>
          <w:sz w:val="24"/>
        </w:rPr>
        <w:t>中会保留 '#' 和一个 'N'。否则，如果分析过程中出现了与算符优先关系表不符的情况，会输出 "句子有误"。</w:t>
      </w:r>
    </w:p>
    <w:p w14:paraId="3CE079FD" w14:textId="131A0B5C" w:rsidR="000A21AF" w:rsidRDefault="002240D8" w:rsidP="00EF0C2F">
      <w:pPr>
        <w:pStyle w:val="a9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程序测试</w:t>
      </w:r>
    </w:p>
    <w:p w14:paraId="10736450" w14:textId="73C698CE" w:rsidR="00BD79DA" w:rsidRPr="00BD79DA" w:rsidRDefault="00BD79DA" w:rsidP="00BD79DA">
      <w:pPr>
        <w:spacing w:line="360" w:lineRule="auto"/>
        <w:ind w:firstLine="420"/>
        <w:rPr>
          <w:rStyle w:val="-3"/>
          <w:rFonts w:ascii="宋体" w:hAnsi="宋体" w:hint="eastAsia"/>
          <w:sz w:val="24"/>
        </w:rPr>
      </w:pPr>
      <w:r>
        <w:rPr>
          <w:rStyle w:val="-3"/>
          <w:rFonts w:ascii="宋体" w:hAnsi="宋体" w:hint="eastAsia"/>
          <w:sz w:val="24"/>
        </w:rPr>
        <w:t>由于程序的文法是给定的，所以除了分析过程之外文件的内容均一致，仅仅展示一个样例，更多样例参考文件附件</w:t>
      </w:r>
    </w:p>
    <w:p w14:paraId="4EA41464" w14:textId="3C8956A1" w:rsidR="00EF0C2F" w:rsidRDefault="00BD79DA" w:rsidP="00EF0C2F">
      <w:pPr>
        <w:pStyle w:val="a9"/>
        <w:ind w:left="552" w:firstLineChars="0" w:firstLine="0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2719159E" wp14:editId="32B76376">
            <wp:extent cx="5264150" cy="5480050"/>
            <wp:effectExtent l="0" t="0" r="0" b="6350"/>
            <wp:docPr id="184628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110F" w14:textId="23DC47DE" w:rsidR="00BD79DA" w:rsidRDefault="00BD79DA" w:rsidP="00EF0C2F">
      <w:pPr>
        <w:pStyle w:val="a9"/>
        <w:ind w:left="552" w:firstLineChars="0" w:firstLine="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6D7AF19" wp14:editId="4FDB7F81">
            <wp:extent cx="5264150" cy="5480050"/>
            <wp:effectExtent l="0" t="0" r="0" b="6350"/>
            <wp:docPr id="7836649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D6D0" w14:textId="39484992" w:rsidR="00BD79DA" w:rsidRDefault="00BD79DA" w:rsidP="00EF0C2F">
      <w:pPr>
        <w:pStyle w:val="a9"/>
        <w:ind w:left="552" w:firstLineChars="0" w:firstLine="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728B04C" wp14:editId="2DE1F0B1">
            <wp:extent cx="5264150" cy="5480050"/>
            <wp:effectExtent l="0" t="0" r="0" b="6350"/>
            <wp:docPr id="5535353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0AEE" w14:textId="7FB42D79" w:rsidR="00BD79DA" w:rsidRDefault="00BD79DA" w:rsidP="00EF0C2F">
      <w:pPr>
        <w:pStyle w:val="a9"/>
        <w:ind w:left="552" w:firstLineChars="0" w:firstLine="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5C7A664" wp14:editId="38BFB726">
            <wp:extent cx="5264150" cy="5480050"/>
            <wp:effectExtent l="0" t="0" r="0" b="6350"/>
            <wp:docPr id="944167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9939" w14:textId="6A01004E" w:rsidR="00BD79DA" w:rsidRPr="00EF0C2F" w:rsidRDefault="00BD79DA" w:rsidP="00EF0C2F">
      <w:pPr>
        <w:pStyle w:val="a9"/>
        <w:ind w:left="552" w:firstLineChars="0" w:firstLine="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ED1D821" wp14:editId="40ADE397">
            <wp:extent cx="3187700" cy="2743200"/>
            <wp:effectExtent l="0" t="0" r="0" b="0"/>
            <wp:docPr id="7466529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C589" w14:textId="6D89F3C0" w:rsidR="004A0188" w:rsidRDefault="00EF0C2F" w:rsidP="00EF0C2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*</w:t>
      </w:r>
      <w:r w:rsidR="000A21AF">
        <w:rPr>
          <w:rFonts w:ascii="宋体" w:hAnsi="宋体" w:hint="eastAsia"/>
          <w:sz w:val="24"/>
        </w:rPr>
        <w:t>附件（源代码列表）</w:t>
      </w:r>
    </w:p>
    <w:p w14:paraId="6F3C643A" w14:textId="77777777" w:rsidR="00BD79DA" w:rsidRPr="00BD79DA" w:rsidRDefault="00BD79DA" w:rsidP="00BD79DA">
      <w:pPr>
        <w:widowControl/>
        <w:jc w:val="left"/>
        <w:rPr>
          <w:rFonts w:ascii="Consolas" w:hAnsi="Consolas" w:cs="宋体"/>
          <w:color w:val="000000"/>
          <w:kern w:val="0"/>
          <w:sz w:val="14"/>
          <w:szCs w:val="14"/>
        </w:rPr>
      </w:pP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lastRenderedPageBreak/>
        <w:t>#pragma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GCC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diagnostic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push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#pragma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GCC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diagnostic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ignored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"-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Wdeprecated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-declarations"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iostream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proofErr w:type="spellStart"/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cstring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fstream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map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#include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stack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using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namespace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std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string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map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string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ofstream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"progress.txt"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::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app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ofstream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"firstvt.txt"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::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app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ofstream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"lastvt.txt"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::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app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ofstream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"table.txt"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::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app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ofstream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"Vn&amp;Vt.txt"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ios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::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app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bool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inanalst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const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vector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vec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target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element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vec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element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target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return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return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false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void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计算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集合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第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轮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打印当前处理的非终结符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用于标记是否处理到产生式的右部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push_back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bool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false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do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第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轮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false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结束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break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lastRenderedPageBreak/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inanalst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push_back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continue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如下：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'\n'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void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计算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集合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第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轮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100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打印当前处理的非终结符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用于标记是否处理到产生式的右部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proofErr w:type="spellStart"/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stat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bool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false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do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第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iteration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轮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false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结束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break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inanalst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push_back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continue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true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如下：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":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'\n'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void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memset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'*'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sizeof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'*'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'&lt;'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'&lt;'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错误！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错误发生在：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次序中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与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关系</w:t>
      </w:r>
      <w:proofErr w:type="gram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不</w:t>
      </w:r>
      <w:proofErr w:type="gram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唯一！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'*'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错误！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错误发生在：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次序中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与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关系</w:t>
      </w:r>
      <w:proofErr w:type="gram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不</w:t>
      </w:r>
      <w:proofErr w:type="gram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唯一！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((!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'*'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'='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'='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错误！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错误发生在：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次序中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与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关系</w:t>
      </w:r>
      <w:proofErr w:type="gram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不</w:t>
      </w:r>
      <w:proofErr w:type="gram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唯一！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num3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'='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num4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'&lt;'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]]].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num4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"__"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out4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getRule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Vn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循环遍历文法规则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检查文法规则的开头是否符合非终结符的格式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((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'-'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2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如果是非终结符，则将其添加到</w:t>
      </w:r>
      <w:proofErr w:type="spellStart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Vn</w:t>
      </w:r>
      <w:proofErr w:type="spellEnd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数组中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Vncot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使用非终结符映射到文法规则的索引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 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打印非终结符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如果不符合非终结符格式，则打印当前文法规则索引并返回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-1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return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"Vt: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循环遍历文法规则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3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检查文法规则右侧的字符是否为终结符，并且不是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或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'e'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((!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isupper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'|'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检查字符是否已存在于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数组中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break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如果字符不在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数组中，则将其添加到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数组中，并记录其位置到</w:t>
      </w:r>
      <w:proofErr w:type="spellStart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中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flag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j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打印终结符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将结束符号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添加到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数组末尾，并记录其位置到</w:t>
      </w:r>
      <w:proofErr w:type="spellStart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中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num1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out5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return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//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返回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t>表示成功</w:t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i/>
          <w:iCs/>
          <w:color w:val="8C8C8C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lastRenderedPageBreak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void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getrule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"rules.txt"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proofErr w:type="spellStart"/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cout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proofErr w:type="spellStart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ruleput</w:t>
      </w:r>
      <w:proofErr w:type="spellEnd"/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 went wrong!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string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getline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gra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getRule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getfirstvt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getlastvt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void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anaylse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8080"/>
          <w:kern w:val="0"/>
          <w:sz w:val="14"/>
          <w:szCs w:val="14"/>
        </w:rPr>
        <w:t>ifstream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"anaylsetxt.txt"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(!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无法打开！！！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(-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getline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input1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step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char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do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  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length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执行归约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erase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begin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end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'&lt;'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'='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  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length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执行移进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句子有误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!=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&gt;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table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'&gt;'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while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||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Vtcot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--;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erase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begin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cot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,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end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push_back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    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for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i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length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++)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proofErr w:type="spellStart"/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anastr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p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\t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执行归约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else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句子有误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exit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if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size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2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'#'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&amp;&amp;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660E7A"/>
          <w:kern w:val="0"/>
          <w:sz w:val="14"/>
          <w:szCs w:val="14"/>
        </w:rPr>
        <w:t>analst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[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]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==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0000"/>
          <w:kern w:val="0"/>
          <w:sz w:val="14"/>
          <w:szCs w:val="14"/>
        </w:rPr>
        <w:t>'N'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){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&lt;&lt;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分析成功！符合语法！</w:t>
      </w:r>
      <w:r w:rsidRPr="00BD79DA">
        <w:rPr>
          <w:rFonts w:ascii="Consolas" w:hAnsi="Consolas" w:cs="宋体"/>
          <w:color w:val="FF0000"/>
          <w:kern w:val="0"/>
          <w:sz w:val="14"/>
          <w:szCs w:val="14"/>
        </w:rPr>
        <w:t>\n</w:t>
      </w:r>
      <w:r w:rsidRPr="00BD79DA">
        <w:rPr>
          <w:rFonts w:ascii="Consolas" w:hAnsi="Consolas" w:cs="宋体"/>
          <w:b/>
          <w:bCs/>
          <w:color w:val="007D17"/>
          <w:kern w:val="0"/>
          <w:sz w:val="14"/>
          <w:szCs w:val="14"/>
        </w:rPr>
        <w:t>"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out1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.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close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int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main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{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getrule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lastRenderedPageBreak/>
        <w:t>    </w:t>
      </w:r>
      <w:proofErr w:type="spellStart"/>
      <w:r w:rsidRPr="00BD79DA">
        <w:rPr>
          <w:rFonts w:ascii="Consolas" w:hAnsi="Consolas" w:cs="宋体"/>
          <w:color w:val="00627A"/>
          <w:kern w:val="0"/>
          <w:sz w:val="14"/>
          <w:szCs w:val="14"/>
        </w:rPr>
        <w:t>anaylse</w:t>
      </w:r>
      <w:proofErr w:type="spellEnd"/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();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   </w:t>
      </w:r>
      <w:r w:rsidRPr="00BD79DA">
        <w:rPr>
          <w:rFonts w:ascii="Consolas" w:hAnsi="Consolas" w:cs="宋体"/>
          <w:b/>
          <w:bCs/>
          <w:color w:val="0033B3"/>
          <w:kern w:val="0"/>
          <w:sz w:val="14"/>
          <w:szCs w:val="14"/>
        </w:rPr>
        <w:t>return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1750EB"/>
          <w:kern w:val="0"/>
          <w:sz w:val="14"/>
          <w:szCs w:val="14"/>
        </w:rPr>
        <w:t>0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t>;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  <w:t>}</w:t>
      </w:r>
      <w:r w:rsidRPr="00BD79DA">
        <w:rPr>
          <w:rFonts w:ascii="Consolas" w:hAnsi="Consolas" w:cs="宋体"/>
          <w:b/>
          <w:bCs/>
          <w:color w:val="C10000"/>
          <w:kern w:val="0"/>
          <w:sz w:val="14"/>
          <w:szCs w:val="14"/>
        </w:rPr>
        <w:br/>
      </w:r>
      <w:r w:rsidRPr="00BD79DA">
        <w:rPr>
          <w:rFonts w:ascii="Consolas" w:hAnsi="Consolas" w:cs="宋体"/>
          <w:color w:val="1F542E"/>
          <w:kern w:val="0"/>
          <w:sz w:val="14"/>
          <w:szCs w:val="14"/>
        </w:rPr>
        <w:t>#pragma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GCC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diagnostic</w:t>
      </w:r>
      <w:r w:rsidRPr="00BD79DA">
        <w:rPr>
          <w:rFonts w:ascii="Consolas" w:hAnsi="Consolas" w:cs="宋体"/>
          <w:color w:val="BABABA"/>
          <w:kern w:val="0"/>
          <w:sz w:val="14"/>
          <w:szCs w:val="14"/>
        </w:rPr>
        <w:t> </w:t>
      </w:r>
      <w:r w:rsidRPr="00BD79DA">
        <w:rPr>
          <w:rFonts w:ascii="Consolas" w:hAnsi="Consolas" w:cs="宋体"/>
          <w:color w:val="400080"/>
          <w:kern w:val="0"/>
          <w:sz w:val="14"/>
          <w:szCs w:val="14"/>
        </w:rPr>
        <w:t>pop</w:t>
      </w:r>
    </w:p>
    <w:p w14:paraId="612139DE" w14:textId="77777777" w:rsidR="00BD79DA" w:rsidRPr="00BD79DA" w:rsidRDefault="00BD79DA" w:rsidP="00EF0C2F">
      <w:pPr>
        <w:spacing w:line="360" w:lineRule="auto"/>
        <w:ind w:firstLine="420"/>
        <w:rPr>
          <w:rFonts w:ascii="宋体" w:hAnsi="宋体" w:hint="eastAsia"/>
          <w:sz w:val="24"/>
        </w:rPr>
      </w:pPr>
    </w:p>
    <w:sectPr w:rsidR="00BD79DA" w:rsidRPr="00BD7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E70DC" w14:textId="77777777" w:rsidR="005B25CA" w:rsidRDefault="005B25CA" w:rsidP="0055469C">
      <w:r>
        <w:separator/>
      </w:r>
    </w:p>
  </w:endnote>
  <w:endnote w:type="continuationSeparator" w:id="0">
    <w:p w14:paraId="3CAA502D" w14:textId="77777777" w:rsidR="005B25CA" w:rsidRDefault="005B25CA" w:rsidP="00554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6468E" w14:textId="77777777" w:rsidR="005B25CA" w:rsidRDefault="005B25CA" w:rsidP="0055469C">
      <w:r>
        <w:separator/>
      </w:r>
    </w:p>
  </w:footnote>
  <w:footnote w:type="continuationSeparator" w:id="0">
    <w:p w14:paraId="4DE9B2C0" w14:textId="77777777" w:rsidR="005B25CA" w:rsidRDefault="005B25CA" w:rsidP="00554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A0823"/>
    <w:multiLevelType w:val="hybridMultilevel"/>
    <w:tmpl w:val="C9F43136"/>
    <w:lvl w:ilvl="0" w:tplc="22B6FF88">
      <w:start w:val="1"/>
      <w:numFmt w:val="decimal"/>
      <w:lvlText w:val="（%1）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4" w:hanging="420"/>
      </w:pPr>
    </w:lvl>
    <w:lvl w:ilvl="2" w:tplc="0409001B" w:tentative="1">
      <w:start w:val="1"/>
      <w:numFmt w:val="lowerRoman"/>
      <w:lvlText w:val="%3."/>
      <w:lvlJc w:val="right"/>
      <w:pPr>
        <w:ind w:left="1404" w:hanging="420"/>
      </w:pPr>
    </w:lvl>
    <w:lvl w:ilvl="3" w:tplc="0409000F" w:tentative="1">
      <w:start w:val="1"/>
      <w:numFmt w:val="decimal"/>
      <w:lvlText w:val="%4."/>
      <w:lvlJc w:val="left"/>
      <w:pPr>
        <w:ind w:left="1824" w:hanging="420"/>
      </w:pPr>
    </w:lvl>
    <w:lvl w:ilvl="4" w:tplc="04090019" w:tentative="1">
      <w:start w:val="1"/>
      <w:numFmt w:val="lowerLetter"/>
      <w:lvlText w:val="%5)"/>
      <w:lvlJc w:val="left"/>
      <w:pPr>
        <w:ind w:left="2244" w:hanging="420"/>
      </w:pPr>
    </w:lvl>
    <w:lvl w:ilvl="5" w:tplc="0409001B" w:tentative="1">
      <w:start w:val="1"/>
      <w:numFmt w:val="lowerRoman"/>
      <w:lvlText w:val="%6."/>
      <w:lvlJc w:val="right"/>
      <w:pPr>
        <w:ind w:left="2664" w:hanging="420"/>
      </w:pPr>
    </w:lvl>
    <w:lvl w:ilvl="6" w:tplc="0409000F" w:tentative="1">
      <w:start w:val="1"/>
      <w:numFmt w:val="decimal"/>
      <w:lvlText w:val="%7."/>
      <w:lvlJc w:val="left"/>
      <w:pPr>
        <w:ind w:left="3084" w:hanging="420"/>
      </w:pPr>
    </w:lvl>
    <w:lvl w:ilvl="7" w:tplc="04090019" w:tentative="1">
      <w:start w:val="1"/>
      <w:numFmt w:val="lowerLetter"/>
      <w:lvlText w:val="%8)"/>
      <w:lvlJc w:val="left"/>
      <w:pPr>
        <w:ind w:left="3504" w:hanging="420"/>
      </w:pPr>
    </w:lvl>
    <w:lvl w:ilvl="8" w:tplc="0409001B" w:tentative="1">
      <w:start w:val="1"/>
      <w:numFmt w:val="lowerRoman"/>
      <w:lvlText w:val="%9."/>
      <w:lvlJc w:val="right"/>
      <w:pPr>
        <w:ind w:left="3924" w:hanging="420"/>
      </w:pPr>
    </w:lvl>
  </w:abstractNum>
  <w:abstractNum w:abstractNumId="1" w15:restartNumberingAfterBreak="0">
    <w:nsid w:val="7A6F3B69"/>
    <w:multiLevelType w:val="hybridMultilevel"/>
    <w:tmpl w:val="15A4745A"/>
    <w:lvl w:ilvl="0" w:tplc="E632C1CA">
      <w:start w:val="1"/>
      <w:numFmt w:val="japaneseCounting"/>
      <w:lvlText w:val="%1、"/>
      <w:lvlJc w:val="left"/>
      <w:pPr>
        <w:ind w:left="552" w:hanging="5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3526938">
    <w:abstractNumId w:val="1"/>
  </w:num>
  <w:num w:numId="2" w16cid:durableId="1559709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3BB"/>
    <w:rsid w:val="000A21AF"/>
    <w:rsid w:val="000C6A98"/>
    <w:rsid w:val="000F4C35"/>
    <w:rsid w:val="00136D81"/>
    <w:rsid w:val="001C4442"/>
    <w:rsid w:val="001F4A91"/>
    <w:rsid w:val="002143BB"/>
    <w:rsid w:val="0022380F"/>
    <w:rsid w:val="002240D8"/>
    <w:rsid w:val="002656AE"/>
    <w:rsid w:val="00320DEE"/>
    <w:rsid w:val="0033156A"/>
    <w:rsid w:val="00361020"/>
    <w:rsid w:val="004A0188"/>
    <w:rsid w:val="004A69CE"/>
    <w:rsid w:val="004C76A5"/>
    <w:rsid w:val="0055469C"/>
    <w:rsid w:val="005A738A"/>
    <w:rsid w:val="005B25CA"/>
    <w:rsid w:val="00600017"/>
    <w:rsid w:val="006C1BCE"/>
    <w:rsid w:val="007A2289"/>
    <w:rsid w:val="007E23DD"/>
    <w:rsid w:val="007E7AE0"/>
    <w:rsid w:val="00921513"/>
    <w:rsid w:val="00971085"/>
    <w:rsid w:val="009A4F6E"/>
    <w:rsid w:val="00A2615E"/>
    <w:rsid w:val="00A61EC4"/>
    <w:rsid w:val="00A850FC"/>
    <w:rsid w:val="00A857D1"/>
    <w:rsid w:val="00B01E31"/>
    <w:rsid w:val="00B07CD4"/>
    <w:rsid w:val="00B9321A"/>
    <w:rsid w:val="00BA4D03"/>
    <w:rsid w:val="00BC075E"/>
    <w:rsid w:val="00BC415E"/>
    <w:rsid w:val="00BD79DA"/>
    <w:rsid w:val="00C3640B"/>
    <w:rsid w:val="00C47741"/>
    <w:rsid w:val="00D60234"/>
    <w:rsid w:val="00DA4A14"/>
    <w:rsid w:val="00DD0FBA"/>
    <w:rsid w:val="00DD7787"/>
    <w:rsid w:val="00E4299F"/>
    <w:rsid w:val="00E52973"/>
    <w:rsid w:val="00E71C35"/>
    <w:rsid w:val="00E90156"/>
    <w:rsid w:val="00EF0C2F"/>
    <w:rsid w:val="00F0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5E0FF78"/>
  <w15:chartTrackingRefBased/>
  <w15:docId w15:val="{BBD04BB1-05FD-4530-8B26-3AE9E2DC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46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46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46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469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469C"/>
    <w:rPr>
      <w:sz w:val="18"/>
      <w:szCs w:val="18"/>
    </w:rPr>
  </w:style>
  <w:style w:type="character" w:customStyle="1" w:styleId="1">
    <w:name w:val="封面1"/>
    <w:rsid w:val="0055469C"/>
    <w:rPr>
      <w:rFonts w:ascii="Times New Roman" w:eastAsia="楷体_GB2312" w:hAnsi="Times New Roman"/>
      <w:spacing w:val="60"/>
      <w:kern w:val="84"/>
      <w:sz w:val="84"/>
    </w:rPr>
  </w:style>
  <w:style w:type="character" w:customStyle="1" w:styleId="2">
    <w:name w:val="封面2"/>
    <w:autoRedefine/>
    <w:rsid w:val="0055469C"/>
    <w:rPr>
      <w:b/>
      <w:spacing w:val="60"/>
      <w:sz w:val="44"/>
    </w:rPr>
  </w:style>
  <w:style w:type="character" w:customStyle="1" w:styleId="-">
    <w:name w:val="封面-论文题目"/>
    <w:rsid w:val="0055469C"/>
    <w:rPr>
      <w:rFonts w:ascii="Times New Roman" w:eastAsia="宋体" w:hAnsi="Times New Roman"/>
      <w:sz w:val="36"/>
    </w:rPr>
  </w:style>
  <w:style w:type="character" w:customStyle="1" w:styleId="-0">
    <w:name w:val="封面-论文英文题目"/>
    <w:rsid w:val="0055469C"/>
    <w:rPr>
      <w:rFonts w:ascii="Times New Roman" w:eastAsia="宋体" w:hAnsi="Times New Roman"/>
      <w:sz w:val="36"/>
    </w:rPr>
  </w:style>
  <w:style w:type="character" w:customStyle="1" w:styleId="-1">
    <w:name w:val="封面-导师"/>
    <w:rsid w:val="0055469C"/>
    <w:rPr>
      <w:rFonts w:ascii="Times New Roman" w:eastAsia="宋体" w:hAnsi="Times New Roman"/>
      <w:sz w:val="28"/>
    </w:rPr>
  </w:style>
  <w:style w:type="character" w:customStyle="1" w:styleId="-2">
    <w:name w:val="封面-培养单位"/>
    <w:rsid w:val="0055469C"/>
    <w:rPr>
      <w:rFonts w:ascii="Times New Roman" w:eastAsia="宋体" w:hAnsi="Times New Roman"/>
      <w:sz w:val="28"/>
    </w:rPr>
  </w:style>
  <w:style w:type="character" w:customStyle="1" w:styleId="-3">
    <w:name w:val="封面-日期"/>
    <w:rsid w:val="0055469C"/>
    <w:rPr>
      <w:rFonts w:ascii="Times New Roman" w:eastAsia="宋体" w:hAnsi="Times New Roman"/>
      <w:sz w:val="28"/>
    </w:rPr>
  </w:style>
  <w:style w:type="paragraph" w:styleId="a7">
    <w:name w:val="Date"/>
    <w:basedOn w:val="a"/>
    <w:next w:val="a"/>
    <w:link w:val="a8"/>
    <w:uiPriority w:val="99"/>
    <w:semiHidden/>
    <w:unhideWhenUsed/>
    <w:rsid w:val="0055469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55469C"/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2656AE"/>
    <w:pPr>
      <w:ind w:firstLineChars="200" w:firstLine="420"/>
    </w:pPr>
  </w:style>
  <w:style w:type="table" w:styleId="aa">
    <w:name w:val="Table Grid"/>
    <w:basedOn w:val="a1"/>
    <w:uiPriority w:val="39"/>
    <w:rsid w:val="006C1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无列表1"/>
    <w:next w:val="a2"/>
    <w:uiPriority w:val="99"/>
    <w:semiHidden/>
    <w:unhideWhenUsed/>
    <w:rsid w:val="00BD79DA"/>
  </w:style>
  <w:style w:type="paragraph" w:customStyle="1" w:styleId="msonormal0">
    <w:name w:val="msonormal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cpp0-character">
    <w:name w:val="cpp0-character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cpp0-class">
    <w:name w:val="cpp0-class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008080"/>
      <w:kern w:val="0"/>
      <w:sz w:val="24"/>
    </w:rPr>
  </w:style>
  <w:style w:type="paragraph" w:customStyle="1" w:styleId="cpp0-comment">
    <w:name w:val="cpp0-comment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i/>
      <w:iCs/>
      <w:color w:val="8C8C8C"/>
      <w:kern w:val="0"/>
      <w:sz w:val="24"/>
    </w:rPr>
  </w:style>
  <w:style w:type="paragraph" w:customStyle="1" w:styleId="cpp0-escapesequences">
    <w:name w:val="cpp0-escapesequences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</w:rPr>
  </w:style>
  <w:style w:type="paragraph" w:customStyle="1" w:styleId="cpp0-float">
    <w:name w:val="cpp0-float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800080"/>
      <w:kern w:val="0"/>
      <w:sz w:val="24"/>
    </w:rPr>
  </w:style>
  <w:style w:type="paragraph" w:customStyle="1" w:styleId="cpp0-function">
    <w:name w:val="cpp0-function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00627A"/>
      <w:kern w:val="0"/>
      <w:sz w:val="24"/>
    </w:rPr>
  </w:style>
  <w:style w:type="paragraph" w:customStyle="1" w:styleId="cpp0-globalvariable">
    <w:name w:val="cpp0-globalvariable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660E7A"/>
      <w:kern w:val="0"/>
      <w:sz w:val="24"/>
    </w:rPr>
  </w:style>
  <w:style w:type="paragraph" w:customStyle="1" w:styleId="cpp0-hexadecimal">
    <w:name w:val="cpp0-hexadecimal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800080"/>
      <w:kern w:val="0"/>
      <w:sz w:val="24"/>
    </w:rPr>
  </w:style>
  <w:style w:type="paragraph" w:customStyle="1" w:styleId="cpp0-identifier">
    <w:name w:val="cpp0-identifier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080808"/>
      <w:kern w:val="0"/>
      <w:sz w:val="24"/>
    </w:rPr>
  </w:style>
  <w:style w:type="paragraph" w:customStyle="1" w:styleId="cpp0-illegalchar">
    <w:name w:val="cpp0-illegalchar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</w:rPr>
  </w:style>
  <w:style w:type="paragraph" w:customStyle="1" w:styleId="cpp0-localvariable">
    <w:name w:val="cpp0-localvariable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cpp0-number">
    <w:name w:val="cpp0-number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1750EB"/>
      <w:kern w:val="0"/>
      <w:sz w:val="24"/>
    </w:rPr>
  </w:style>
  <w:style w:type="paragraph" w:customStyle="1" w:styleId="cpp0-octal">
    <w:name w:val="cpp0-octal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800080"/>
      <w:kern w:val="0"/>
      <w:sz w:val="24"/>
    </w:rPr>
  </w:style>
  <w:style w:type="paragraph" w:customStyle="1" w:styleId="cpp0-preprocessor">
    <w:name w:val="cpp0-preprocessor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1F542E"/>
      <w:kern w:val="0"/>
      <w:sz w:val="24"/>
    </w:rPr>
  </w:style>
  <w:style w:type="paragraph" w:customStyle="1" w:styleId="cpp0-reservedword">
    <w:name w:val="cpp0-reservedword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33B3"/>
      <w:kern w:val="0"/>
      <w:sz w:val="24"/>
    </w:rPr>
  </w:style>
  <w:style w:type="paragraph" w:customStyle="1" w:styleId="cpp0-space">
    <w:name w:val="cpp0-space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BABABA"/>
      <w:kern w:val="0"/>
      <w:sz w:val="24"/>
    </w:rPr>
  </w:style>
  <w:style w:type="paragraph" w:customStyle="1" w:styleId="cpp0-string">
    <w:name w:val="cpp0-string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7D17"/>
      <w:kern w:val="0"/>
      <w:sz w:val="24"/>
    </w:rPr>
  </w:style>
  <w:style w:type="paragraph" w:customStyle="1" w:styleId="cpp0-symbol">
    <w:name w:val="cpp0-symbol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C10000"/>
      <w:kern w:val="0"/>
      <w:sz w:val="24"/>
    </w:rPr>
  </w:style>
  <w:style w:type="paragraph" w:customStyle="1" w:styleId="cpp0-variable">
    <w:name w:val="cpp0-variable"/>
    <w:basedOn w:val="a"/>
    <w:rsid w:val="00BD79DA"/>
    <w:pPr>
      <w:widowControl/>
      <w:spacing w:before="100" w:beforeAutospacing="1" w:after="100" w:afterAutospacing="1"/>
      <w:jc w:val="left"/>
    </w:pPr>
    <w:rPr>
      <w:rFonts w:ascii="宋体" w:hAnsi="宋体" w:cs="宋体"/>
      <w:color w:val="400080"/>
      <w:kern w:val="0"/>
      <w:sz w:val="24"/>
    </w:rPr>
  </w:style>
  <w:style w:type="character" w:customStyle="1" w:styleId="cpp0-preprocessor1">
    <w:name w:val="cpp0-preprocessor1"/>
    <w:basedOn w:val="a0"/>
    <w:rsid w:val="00BD79DA"/>
    <w:rPr>
      <w:color w:val="1F542E"/>
    </w:rPr>
  </w:style>
  <w:style w:type="character" w:customStyle="1" w:styleId="cpp0-space1">
    <w:name w:val="cpp0-space1"/>
    <w:basedOn w:val="a0"/>
    <w:rsid w:val="00BD79DA"/>
    <w:rPr>
      <w:color w:val="BABABA"/>
    </w:rPr>
  </w:style>
  <w:style w:type="character" w:customStyle="1" w:styleId="cpp0-variable1">
    <w:name w:val="cpp0-variable1"/>
    <w:basedOn w:val="a0"/>
    <w:rsid w:val="00BD79DA"/>
    <w:rPr>
      <w:color w:val="400080"/>
    </w:rPr>
  </w:style>
  <w:style w:type="character" w:customStyle="1" w:styleId="cpp0-string1">
    <w:name w:val="cpp0-string1"/>
    <w:basedOn w:val="a0"/>
    <w:rsid w:val="00BD79DA"/>
    <w:rPr>
      <w:b/>
      <w:bCs/>
      <w:color w:val="007D17"/>
    </w:rPr>
  </w:style>
  <w:style w:type="character" w:customStyle="1" w:styleId="cpp0-symbol1">
    <w:name w:val="cpp0-symbol1"/>
    <w:basedOn w:val="a0"/>
    <w:rsid w:val="00BD79DA"/>
    <w:rPr>
      <w:b/>
      <w:bCs/>
      <w:color w:val="C10000"/>
    </w:rPr>
  </w:style>
  <w:style w:type="character" w:customStyle="1" w:styleId="cpp0-class1">
    <w:name w:val="cpp0-class1"/>
    <w:basedOn w:val="a0"/>
    <w:rsid w:val="00BD79DA"/>
    <w:rPr>
      <w:color w:val="008080"/>
    </w:rPr>
  </w:style>
  <w:style w:type="character" w:customStyle="1" w:styleId="cpp0-reservedword1">
    <w:name w:val="cpp0-reservedword1"/>
    <w:basedOn w:val="a0"/>
    <w:rsid w:val="00BD79DA"/>
    <w:rPr>
      <w:b/>
      <w:bCs/>
      <w:color w:val="0033B3"/>
    </w:rPr>
  </w:style>
  <w:style w:type="character" w:customStyle="1" w:styleId="cpp0-globalvariable1">
    <w:name w:val="cpp0-globalvariable1"/>
    <w:basedOn w:val="a0"/>
    <w:rsid w:val="00BD79DA"/>
    <w:rPr>
      <w:color w:val="660E7A"/>
    </w:rPr>
  </w:style>
  <w:style w:type="character" w:customStyle="1" w:styleId="cpp0-number1">
    <w:name w:val="cpp0-number1"/>
    <w:basedOn w:val="a0"/>
    <w:rsid w:val="00BD79DA"/>
    <w:rPr>
      <w:color w:val="1750EB"/>
    </w:rPr>
  </w:style>
  <w:style w:type="character" w:customStyle="1" w:styleId="cpp0-function1">
    <w:name w:val="cpp0-function1"/>
    <w:basedOn w:val="a0"/>
    <w:rsid w:val="00BD79DA"/>
    <w:rPr>
      <w:color w:val="00627A"/>
    </w:rPr>
  </w:style>
  <w:style w:type="character" w:customStyle="1" w:styleId="cpp0-localvariable1">
    <w:name w:val="cpp0-localvariable1"/>
    <w:basedOn w:val="a0"/>
    <w:rsid w:val="00BD79DA"/>
    <w:rPr>
      <w:color w:val="000000"/>
    </w:rPr>
  </w:style>
  <w:style w:type="character" w:customStyle="1" w:styleId="cpp0-escapesequences1">
    <w:name w:val="cpp0-escapesequences1"/>
    <w:basedOn w:val="a0"/>
    <w:rsid w:val="00BD79DA"/>
    <w:rPr>
      <w:color w:val="FF0000"/>
    </w:rPr>
  </w:style>
  <w:style w:type="character" w:customStyle="1" w:styleId="cpp0-comment1">
    <w:name w:val="cpp0-comment1"/>
    <w:basedOn w:val="a0"/>
    <w:rsid w:val="00BD79DA"/>
    <w:rPr>
      <w:i/>
      <w:iCs/>
      <w:color w:val="8C8C8C"/>
    </w:rPr>
  </w:style>
  <w:style w:type="character" w:customStyle="1" w:styleId="cpp0-character1">
    <w:name w:val="cpp0-character1"/>
    <w:basedOn w:val="a0"/>
    <w:rsid w:val="00BD79DA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2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2954</Words>
  <Characters>16841</Characters>
  <Application>Microsoft Office Word</Application>
  <DocSecurity>0</DocSecurity>
  <Lines>140</Lines>
  <Paragraphs>39</Paragraphs>
  <ScaleCrop>false</ScaleCrop>
  <Company/>
  <LinksUpToDate>false</LinksUpToDate>
  <CharactersWithSpaces>19756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储志豪</dc:creator>
  <cp:keywords/>
  <dc:description/>
  <cp:lastModifiedBy>cws</cp:lastModifiedBy>
  <cp:revision>2</cp:revision>
  <cp:lastPrinted>2023-11-27T14:00:00Z</cp:lastPrinted>
  <dcterms:created xsi:type="dcterms:W3CDTF">2023-11-27T14:00:00Z</dcterms:created>
  <dcterms:modified xsi:type="dcterms:W3CDTF">2023-11-27T14:00:00Z</dcterms:modified>
</cp:coreProperties>
</file>