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5269230"/>
            <wp:effectExtent l="0" t="0" r="13970" b="13970"/>
            <wp:docPr id="4" name="图片 4" descr="BJTU_emblem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JTU_emblem.sv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北京交通大学汇编与接口技术实验报告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姓名：程维森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学号：21231264</w:t>
      </w:r>
    </w:p>
    <w:p>
      <w:pPr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实验二、利用8255A实现LED的流水点亮实验</w:t>
      </w:r>
    </w:p>
    <w:p>
      <w:pPr>
        <w:numPr>
          <w:ilvl w:val="0"/>
          <w:numId w:val="1"/>
        </w:numPr>
        <w:spacing w:before="156" w:beforeLines="50"/>
        <w:rPr>
          <w:rFonts w:hint="eastAsia" w:ascii="黑体" w:eastAsia="黑体"/>
          <w:sz w:val="24"/>
        </w:rPr>
      </w:pPr>
      <w:r>
        <w:rPr>
          <w:rFonts w:hint="eastAsia" w:ascii="黑体" w:eastAsia="黑体"/>
          <w:bCs/>
          <w:sz w:val="24"/>
        </w:rPr>
        <w:t>实验目的</w:t>
      </w:r>
    </w:p>
    <w:p>
      <w:pPr>
        <w:ind w:firstLine="420"/>
        <w:rPr>
          <w:rFonts w:hint="eastAsia"/>
        </w:rPr>
      </w:pPr>
      <w:r>
        <w:rPr>
          <w:rFonts w:hint="eastAsia"/>
        </w:rPr>
        <w:t>该实验的目的在于让学生掌握8255A和微机接口的连接方法，了解8255A的基本的工作原理和编程方法。</w:t>
      </w:r>
    </w:p>
    <w:p>
      <w:pPr>
        <w:numPr>
          <w:ilvl w:val="0"/>
          <w:numId w:val="1"/>
        </w:numPr>
        <w:spacing w:before="156" w:beforeLines="50"/>
        <w:rPr>
          <w:rFonts w:hint="eastAsia" w:ascii="黑体" w:eastAsia="黑体"/>
          <w:sz w:val="24"/>
        </w:rPr>
      </w:pPr>
      <w:r>
        <w:rPr>
          <w:rFonts w:hint="eastAsia" w:ascii="黑体" w:eastAsia="黑体"/>
          <w:bCs/>
          <w:sz w:val="24"/>
        </w:rPr>
        <w:t>实验内容</w:t>
      </w:r>
    </w:p>
    <w:p>
      <w:pPr>
        <w:ind w:firstLine="420"/>
        <w:rPr>
          <w:rFonts w:hint="eastAsia" w:hAnsi="宋体"/>
          <w:highlight w:val="none"/>
        </w:rPr>
      </w:pPr>
      <w:r>
        <w:rPr>
          <w:rFonts w:hint="eastAsia"/>
        </w:rPr>
        <w:t>PA口接8个拨动开关K1-K8，PB口接8个LED。初始由开关K1-K8设定8位不同的值，当执行程序后LED按K1-K8初始设定的值点亮，并向右流动（8255A工作在0方式）。</w:t>
      </w:r>
      <w:r>
        <w:rPr>
          <w:rFonts w:hint="eastAsia"/>
          <w:highlight w:val="none"/>
        </w:rPr>
        <w:t>选择完成在</w:t>
      </w:r>
      <w:r>
        <w:rPr>
          <w:rFonts w:hint="eastAsia" w:hAnsi="宋体"/>
          <w:highlight w:val="none"/>
        </w:rPr>
        <w:t>数码管上显示“8255-A”。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/>
          <w:highlight w:val="none"/>
          <w:lang w:val="en-US" w:eastAsia="zh-CN"/>
        </w:rPr>
      </w:pPr>
      <w:r>
        <w:rPr>
          <w:rFonts w:hint="eastAsia" w:hAnsi="宋体"/>
          <w:highlight w:val="none"/>
          <w:lang w:val="en-US" w:eastAsia="zh-CN"/>
        </w:rPr>
        <w:t>内容分析：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 w:hAnsi="宋体"/>
          <w:highlight w:val="none"/>
          <w:lang w:val="en-US" w:eastAsia="zh-CN"/>
        </w:rPr>
        <w:t>LED流水灯：</w:t>
      </w:r>
      <w:r>
        <w:rPr>
          <w:rFonts w:hint="eastAsia" w:hAnsi="宋体"/>
          <w:highlight w:val="none"/>
          <w:lang w:val="en-US" w:eastAsia="zh-CN"/>
        </w:rPr>
        <w:br w:type="textWrapping"/>
      </w:r>
      <w:r>
        <w:rPr>
          <w:rFonts w:hint="eastAsia" w:hAnsi="宋体"/>
          <w:highlight w:val="none"/>
          <w:lang w:val="en-US" w:eastAsia="zh-CN"/>
        </w:rPr>
        <w:tab/>
      </w:r>
      <w:r>
        <w:rPr>
          <w:rFonts w:hint="eastAsia"/>
          <w:lang w:val="en-US" w:eastAsia="zh-CN"/>
        </w:rPr>
        <w:t>PA口（端口</w:t>
      </w:r>
      <w:r>
        <w:rPr>
          <w:rFonts w:hint="eastAsia"/>
          <w:color w:val="0000FF"/>
          <w:lang w:val="en-US" w:eastAsia="zh-CN"/>
        </w:rPr>
        <w:t xml:space="preserve"> 280H</w:t>
      </w:r>
      <w:r>
        <w:rPr>
          <w:rFonts w:hint="default"/>
          <w:lang w:val="en-US" w:eastAsia="zh-CN"/>
        </w:rPr>
        <w:t xml:space="preserve">）连接了8个拨动开关（K1-K8），PB口（端口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281H</w:t>
      </w:r>
      <w:r>
        <w:rPr>
          <w:rFonts w:hint="default"/>
          <w:lang w:val="en-US" w:eastAsia="zh-CN"/>
        </w:rPr>
        <w:t>）连接了8个LED灯。在程序开始执行时，首先等待拨动开关K1-K8设置8位不同的值。然后，LED按照K1-K8初始设定的值点亮，并且LED灯的状态向右流动，即从K1-K8依次亮起。这个实验基于</w:t>
      </w:r>
      <w:r>
        <w:rPr>
          <w:rFonts w:hint="default"/>
          <w:color w:val="0000FF"/>
          <w:lang w:val="en-US" w:eastAsia="zh-CN"/>
        </w:rPr>
        <w:t>Intel 8255A</w:t>
      </w:r>
      <w:r>
        <w:rPr>
          <w:rFonts w:hint="default"/>
          <w:lang w:val="en-US" w:eastAsia="zh-CN"/>
        </w:rPr>
        <w:t>芯片，该芯片提供了8位的并行输入/输出端口。</w:t>
      </w:r>
    </w:p>
    <w:p>
      <w:pPr>
        <w:rPr>
          <w:rFonts w:hint="default" w:hAnsi="宋体" w:eastAsiaTheme="minorEastAsia"/>
          <w:highlight w:val="none"/>
          <w:lang w:val="en-US" w:eastAsia="zh-CN"/>
        </w:rPr>
      </w:pPr>
      <w:r>
        <w:rPr>
          <w:rFonts w:hint="eastAsia" w:hAnsi="宋体"/>
          <w:highlight w:val="none"/>
          <w:lang w:val="en-US" w:eastAsia="zh-CN"/>
        </w:rPr>
        <w:t>8255-A显示：</w:t>
      </w:r>
      <w:r>
        <w:rPr>
          <w:rFonts w:hint="eastAsia" w:hAnsi="宋体"/>
          <w:highlight w:val="none"/>
          <w:lang w:val="en-US" w:eastAsia="zh-CN"/>
        </w:rPr>
        <w:br w:type="textWrapping"/>
      </w:r>
      <w:r>
        <w:rPr>
          <w:rFonts w:hint="eastAsia" w:hAnsi="宋体"/>
          <w:highlight w:val="none"/>
          <w:lang w:val="en-US" w:eastAsia="zh-CN"/>
        </w:rPr>
        <w:tab/>
      </w:r>
      <w:r>
        <w:rPr>
          <w:rFonts w:hint="eastAsia" w:hAnsi="宋体"/>
          <w:highlight w:val="none"/>
          <w:lang w:val="en-US" w:eastAsia="zh-CN"/>
        </w:rPr>
        <w:t>与LED流水灯相似，但是显示的为8255-A字样</w:t>
      </w:r>
    </w:p>
    <w:p>
      <w:pPr>
        <w:numPr>
          <w:ilvl w:val="0"/>
          <w:numId w:val="1"/>
        </w:numPr>
        <w:spacing w:before="156" w:beforeLines="50"/>
        <w:rPr>
          <w:rFonts w:hint="eastAsia" w:ascii="黑体" w:eastAsia="黑体"/>
          <w:sz w:val="24"/>
        </w:rPr>
      </w:pPr>
      <w:r>
        <w:rPr>
          <w:rFonts w:hint="eastAsia" w:ascii="黑体" w:eastAsia="黑体"/>
          <w:bCs/>
          <w:sz w:val="24"/>
        </w:rPr>
        <w:t>实验接线图</w:t>
      </w:r>
    </w:p>
    <w:p>
      <w:pPr>
        <w:jc w:val="center"/>
        <w:rPr>
          <w:rFonts w:hint="eastAsia" w:ascii="宋体"/>
          <w:szCs w:val="21"/>
        </w:rPr>
      </w:pPr>
      <w:r>
        <w:rPr>
          <w:rFonts w:hint="eastAsia"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-1041400</wp:posOffset>
                </wp:positionH>
                <wp:positionV relativeFrom="paragraph">
                  <wp:posOffset>-6905625</wp:posOffset>
                </wp:positionV>
                <wp:extent cx="114300" cy="99060"/>
                <wp:effectExtent l="6350" t="6350" r="6350" b="2159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90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82pt;margin-top:-543.75pt;height:7.8pt;width:9pt;z-index:251659264;mso-width-relative:page;mso-height-relative:page;" fillcolor="#FFFFFF" filled="t" stroked="t" coordsize="21600,21600" o:gfxdata="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KYHPBfeAAAAEQEAAA8AAAAAAAAAAQAgAAAAOAAAAGRycy9kb3ducmV2LnhtbFBLAQIU&#10;ABQAAAAIAIdO4kB/pDMnEAIAADMEAAAOAAAAAAAAAAEAIAAAAEMBAABkcnMvZTJvRG9jLnhtbFBL&#10;BQYAAAAABgAGAFkBAADFBQAAAAA=&#10;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/>
          <w:szCs w:val="21"/>
        </w:rPr>
        <w:drawing>
          <wp:inline distT="0" distB="0" distL="114300" distR="114300">
            <wp:extent cx="5269230" cy="2763520"/>
            <wp:effectExtent l="0" t="0" r="1397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图1-3  实验连线图</w:t>
      </w: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 w:eastAsiaTheme="minorEastAsia"/>
          <w:szCs w:val="21"/>
          <w:lang w:eastAsia="zh-CN"/>
        </w:rPr>
      </w:pPr>
      <w:r>
        <w:rPr>
          <w:rFonts w:hint="eastAsia" w:ascii="宋体" w:hAnsi="宋体" w:eastAsiaTheme="minorEastAsia"/>
          <w:szCs w:val="21"/>
          <w:lang w:eastAsia="zh-CN"/>
        </w:rPr>
        <w:drawing>
          <wp:inline distT="0" distB="0" distL="114300" distR="114300">
            <wp:extent cx="5253990" cy="2421890"/>
            <wp:effectExtent l="0" t="0" r="3810" b="16510"/>
            <wp:docPr id="3" name="图片 3" descr="WechatIMG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chatIMG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LED流水灯接线图</w:t>
      </w:r>
    </w:p>
    <w:p>
      <w:pPr>
        <w:jc w:val="center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drawing>
          <wp:inline distT="0" distB="0" distL="114300" distR="114300">
            <wp:extent cx="5253990" cy="2421890"/>
            <wp:effectExtent l="0" t="0" r="3810" b="16510"/>
            <wp:docPr id="6" name="图片 6" descr="WechatIMG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echatIMG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8255—A数显接线图</w:t>
      </w:r>
    </w:p>
    <w:p>
      <w:pPr>
        <w:numPr>
          <w:ilvl w:val="0"/>
          <w:numId w:val="1"/>
        </w:numPr>
        <w:spacing w:before="156" w:beforeLines="50"/>
        <w:rPr>
          <w:rFonts w:hint="eastAsia" w:ascii="黑体" w:eastAsia="黑体"/>
          <w:sz w:val="24"/>
        </w:rPr>
      </w:pPr>
      <w:r>
        <w:rPr>
          <w:rFonts w:hint="eastAsia" w:ascii="黑体" w:eastAsia="黑体"/>
          <w:bCs/>
          <w:sz w:val="24"/>
        </w:rPr>
        <w:t>实验编程</w:t>
      </w:r>
      <w:r>
        <w:rPr>
          <w:rFonts w:hint="eastAsia" w:ascii="黑体" w:eastAsia="黑体"/>
          <w:bCs/>
          <w:sz w:val="24"/>
          <w:lang w:val="en-US" w:eastAsia="zh-CN"/>
        </w:rPr>
        <w:t>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LED右流水仅仅取决于第1次开关的位置，一旦LED流水开始， LED流水的次序将不再理睬开关位置的重新变化。</w:t>
      </w:r>
    </w:p>
    <w:p>
      <w:pPr>
        <w:ind w:left="359" w:leftChars="171"/>
        <w:rPr>
          <w:rFonts w:hint="eastAsia"/>
        </w:rPr>
      </w:pPr>
      <w:r>
        <w:rPr>
          <w:rFonts w:hint="eastAsia" w:ascii="宋体" w:hAnsi="宋体"/>
          <w:szCs w:val="21"/>
        </w:rPr>
        <w:t>提示：</w:t>
      </w:r>
      <w:r>
        <w:rPr>
          <w:rFonts w:hint="eastAsia"/>
        </w:rPr>
        <w:t>为了使流水显示明显，每个位置应加延时程序。</w:t>
      </w:r>
    </w:p>
    <w:p>
      <w:pPr>
        <w:ind w:left="359" w:leftChars="171"/>
        <w:rPr>
          <w:rFonts w:hint="eastAsia"/>
        </w:rPr>
      </w:pPr>
    </w:p>
    <w:p>
      <w:pPr>
        <w:ind w:left="359" w:leftChars="171"/>
      </w:pPr>
      <w:r>
        <w:rPr>
          <w:rFonts w:hint="eastAsia"/>
          <w:lang w:val="en-US" w:eastAsia="zh-CN"/>
        </w:rPr>
        <w:t xml:space="preserve">                 </w:t>
      </w:r>
      <w:r>
        <w:drawing>
          <wp:inline distT="0" distB="0" distL="114300" distR="114300">
            <wp:extent cx="1419225" cy="3476625"/>
            <wp:effectExtent l="0" t="0" r="317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00480" cy="3539490"/>
            <wp:effectExtent l="0" t="0" r="20320" b="165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59" w:leftChars="171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LED流水灯代码</w:t>
      </w:r>
    </w:p>
    <w:p>
      <w:pPr>
        <w:ind w:left="359" w:leftChars="171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代码分析：</w:t>
      </w:r>
    </w:p>
    <w:p>
      <w:pPr>
        <w:ind w:left="359" w:leftChars="171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INIT_PORTS 初始化了端口，将数据加载到端口283H和281H上，用来配置8255芯片的功能。</w:t>
      </w:r>
    </w:p>
    <w:p>
      <w:pPr>
        <w:ind w:left="359" w:leftChars="171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WAIT_SWITCH_ON 循环等待开关被打开。在端口280H读取数据，如果某个位为1（表示开关打开），则跳出循环。</w:t>
      </w:r>
    </w:p>
    <w:p>
      <w:pPr>
        <w:ind w:left="359" w:leftChars="171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PROCESS_SWITCHES 处理开关的状态。通过循环检查各个位，找到第一个打开的开关，然后返回这个开关的状态。</w:t>
      </w:r>
    </w:p>
    <w:p>
      <w:pPr>
        <w:ind w:left="359" w:leftChars="171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DISPLAY_PATTERN 控制LED指示灯的显示。将找到的开关状态输出到端口281H上，然后通过DELAY过程实现延时，再将数据右移一个位，实现流水灯效果。</w:t>
      </w:r>
    </w:p>
    <w:p>
      <w:pPr>
        <w:ind w:left="359" w:leftChars="171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 实现一个简单的延时功能，通过嵌套的循环来进行延时。</w:t>
      </w:r>
    </w:p>
    <w:p>
      <w:pPr>
        <w:ind w:left="359" w:leftChars="17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代码拓展：</w:t>
      </w:r>
    </w:p>
    <w:p>
      <w:pPr>
        <w:ind w:left="359" w:leftChars="17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更改流水灯速度：</w:t>
      </w:r>
    </w:p>
    <w:p>
      <w:pPr>
        <w:ind w:left="359" w:leftChars="171"/>
        <w:jc w:val="both"/>
      </w:pPr>
      <w:r>
        <w:drawing>
          <wp:inline distT="0" distB="0" distL="114300" distR="114300">
            <wp:extent cx="2124075" cy="666750"/>
            <wp:effectExtent l="0" t="0" r="9525" b="1905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59" w:leftChars="17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修改0FH的值即可</w:t>
      </w:r>
    </w:p>
    <w:p>
      <w:pPr>
        <w:ind w:left="359" w:leftChars="171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在这段代码中，`DELAY_OUTER_LOOP` 的内部循环 `MOV CX, 0FH` 控制了外部循环的迭代次数，从而影响了延时的时长。具体地说，`MOV CX, 0FH` 指令将 CX 寄存器的值设置为 15（0FH 的十六进制表示），这就是外部循环的迭代次数。</w:t>
      </w:r>
    </w:p>
    <w:p>
      <w:pPr>
        <w:ind w:left="359" w:leftChars="171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在这个上下文中，外部循环的目的是实现一个较长的延时，用于控制LED指示灯的亮灭速度。修改这个值，即修改 `MOV CX, 0FH` 中的 `0FH`，会直接影响延时的时长。如果你想要减小延时，可以将这个值改小（例如，设置为 `MOV CX, 07H`，对应十进制的 7）。如果想要增加延时，可以将这个值增大（例如，设置为 `MOV CX, 1EH`，对应十进制的 30）。</w:t>
      </w:r>
    </w:p>
    <w:p>
      <w:pPr>
        <w:ind w:left="359" w:leftChars="171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通过修改这个值，可以控制</w:t>
      </w:r>
      <w:r>
        <w:rPr>
          <w:rFonts w:hint="default"/>
          <w:lang w:val="en-US" w:eastAsia="zh-CN"/>
        </w:rPr>
        <w:t>LED</w:t>
      </w:r>
      <w:r>
        <w:rPr>
          <w:rFonts w:hint="eastAsia"/>
          <w:lang w:val="en-US" w:eastAsia="zh-CN"/>
        </w:rPr>
        <w:t>流水灯的速度，使其亮灭的间隔时间更短或更长。</w:t>
      </w:r>
    </w:p>
    <w:p>
      <w:pPr>
        <w:ind w:left="359" w:leftChars="171"/>
        <w:jc w:val="left"/>
      </w:pPr>
      <w:r>
        <w:rPr>
          <w:rFonts w:hint="eastAsia"/>
          <w:lang w:val="en-US" w:eastAsia="zh-CN"/>
        </w:rPr>
        <w:t>更改流水灯方向：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438400" cy="16668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59" w:leftChars="171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修改ROR为ROL即可</w:t>
      </w:r>
    </w:p>
    <w:p>
      <w:pPr>
        <w:ind w:left="359" w:leftChars="171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这段代码的主要目的是控制LED的流水灯效果。其中，`DISPLAY_PATTERN` 过程通过 `DISPLAY_LOOP` 循环来控制LED的亮灭，而 `ROR AL, 1H` 指令是将 `AL` 寄存器的内容向右循环右移1位。在这个特定的场景下，将 `ROR` 指令改为 `ROL` 指令，即将 `AL` 寄存器的内容向左循环左移1位，将改变LED流水灯的方向。</w:t>
      </w:r>
    </w:p>
    <w:p>
      <w:pPr>
        <w:ind w:left="359" w:leftChars="171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原来的 `ROR AL, 1H` 将 `AL` 寄存器的最低位（最右边的位）移到最高位（最左边的位），导致LED流水灯向右移动。而如果将 `ROR` 改为 `ROL`，则将 `AL` 寄存器的最高位（最左边的位）移到最低位（最右边的位），导致LED流水灯向左移动。所以，修改 `ROR` 为 `ROL` 会改变流水灯的方向。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522095" cy="5668010"/>
            <wp:effectExtent l="0" t="0" r="1905" b="2159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566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62430" cy="5704205"/>
            <wp:effectExtent l="0" t="0" r="13970" b="1079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570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03705" cy="5735955"/>
            <wp:effectExtent l="0" t="0" r="23495" b="444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3705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359" w:leftChars="171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A显示代码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原理几乎同LED流水灯，不予</w:t>
      </w:r>
      <w:bookmarkStart w:id="0" w:name="_GoBack"/>
      <w:bookmarkEnd w:id="0"/>
      <w:r>
        <w:rPr>
          <w:rFonts w:hint="eastAsia"/>
          <w:lang w:val="en-US" w:eastAsia="zh-CN"/>
        </w:rPr>
        <w:t>阐述</w:t>
      </w:r>
    </w:p>
    <w:p>
      <w:pPr>
        <w:numPr>
          <w:ilvl w:val="0"/>
          <w:numId w:val="1"/>
        </w:numPr>
        <w:spacing w:before="156" w:beforeLines="50"/>
        <w:rPr>
          <w:rFonts w:hint="eastAsia" w:ascii="黑体" w:hAnsi="宋体" w:eastAsia="黑体"/>
          <w:sz w:val="24"/>
        </w:rPr>
      </w:pPr>
      <w:r>
        <w:rPr>
          <w:rFonts w:hint="eastAsia" w:ascii="黑体" w:eastAsia="黑体"/>
          <w:bCs/>
          <w:sz w:val="24"/>
        </w:rPr>
        <w:t>实验步骤</w:t>
      </w:r>
    </w:p>
    <w:p>
      <w:pPr>
        <w:numPr>
          <w:ilvl w:val="1"/>
          <w:numId w:val="1"/>
        </w:num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根据原理图正确连接实验线路（需要连接红线）。</w:t>
      </w:r>
    </w:p>
    <w:p>
      <w:pPr>
        <w:numPr>
          <w:ilvl w:val="1"/>
          <w:numId w:val="1"/>
        </w:num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正确理解实验原理。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编写实验程序，并上机调试，观察实验结果。</w:t>
      </w:r>
    </w:p>
    <w:p>
      <w:pPr>
        <w:numPr>
          <w:ilvl w:val="0"/>
          <w:numId w:val="0"/>
        </w:numPr>
        <w:ind w:left="360" w:leftChars="0"/>
        <w:rPr>
          <w:rFonts w:hint="default" w:eastAsiaTheme="minor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请见上实验报告</w:t>
      </w:r>
    </w:p>
    <w:p>
      <w:pPr>
        <w:numPr>
          <w:ilvl w:val="0"/>
          <w:numId w:val="0"/>
        </w:numPr>
        <w:ind w:left="360" w:leftChars="0"/>
        <w:rPr>
          <w:rFonts w:hint="eastAsia"/>
        </w:rPr>
      </w:pPr>
    </w:p>
    <w:p>
      <w:pPr>
        <w:numPr>
          <w:ilvl w:val="0"/>
          <w:numId w:val="1"/>
        </w:numPr>
        <w:spacing w:before="156" w:beforeLines="50"/>
        <w:rPr>
          <w:rFonts w:hint="eastAsia"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思考题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在本实验的硬件电路中，能使用C口对LED指示灯控制码？如果可以写出2种控制方法（编程方法）。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在8255芯片中，A、B、C三个端口分别对应8255的端口A、端口B、端口C。对于控制LED指示灯，我们可以将数据发送到C端口。</w:t>
      </w:r>
    </w:p>
    <w:p>
      <w:pPr>
        <w:rPr>
          <w:rFonts w:hint="eastAsia"/>
        </w:rPr>
      </w:pPr>
      <w:r>
        <w:rPr>
          <w:rFonts w:hint="eastAsia"/>
        </w:rPr>
        <w:t>以下是两种不同的编程方法，可以通过C口控制LED指示灯的控制码：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在原始代码中，将数据发送到C端口（端口C的地址是 282H）：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 DX, 282H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 AL, 01H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 DX, AL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在这种方法中，将控制码数据直接发送到C端口。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如果需要更多的控制，可以将控制码数据合并到C端口的原有数据中。在这种方法中，我们首先从C端口读取数据，然后修改其中的特定位，最后将修改后的数据发送回C端口。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 DX, 282H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AL, DX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 AL, 01H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 DX, AL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在这种方法中，我们通过OR操作将特定位设置为1，保持其他位不变。这种方式可以实现更加灵活的控制，可以修改多个位的状态。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/>
          <w:iCs/>
          <w:sz w:val="13"/>
          <w:szCs w:val="13"/>
        </w:rPr>
      </w:pPr>
      <w:r>
        <w:rPr>
          <w:rFonts w:hint="eastAsia"/>
          <w:i/>
          <w:iCs/>
          <w:sz w:val="13"/>
          <w:szCs w:val="13"/>
        </w:rPr>
        <w:t>注意0：要结合学生实验指导书pdf文档来理解本实验。</w:t>
      </w:r>
    </w:p>
    <w:p>
      <w:pPr>
        <w:rPr>
          <w:i/>
          <w:iCs/>
          <w:sz w:val="13"/>
          <w:szCs w:val="13"/>
        </w:rPr>
      </w:pPr>
      <w:r>
        <w:rPr>
          <w:rFonts w:hint="eastAsia"/>
          <w:i/>
          <w:iCs/>
          <w:sz w:val="13"/>
          <w:szCs w:val="13"/>
        </w:rPr>
        <w:t>注意1：8个数码管分别对应S0-S7等8个</w:t>
      </w:r>
      <w:r>
        <w:rPr>
          <w:i/>
          <w:iCs/>
          <w:sz w:val="13"/>
          <w:szCs w:val="13"/>
        </w:rPr>
        <w:t>位码</w:t>
      </w:r>
      <w:r>
        <w:rPr>
          <w:rFonts w:hint="eastAsia"/>
          <w:i/>
          <w:iCs/>
          <w:sz w:val="13"/>
          <w:szCs w:val="13"/>
        </w:rPr>
        <w:t>插孔。</w:t>
      </w:r>
      <w:r>
        <w:rPr>
          <w:i/>
          <w:iCs/>
          <w:sz w:val="13"/>
          <w:szCs w:val="13"/>
        </w:rPr>
        <w:t>每个位</w:t>
      </w:r>
      <w:r>
        <w:rPr>
          <w:rFonts w:hint="eastAsia"/>
          <w:i/>
          <w:iCs/>
          <w:sz w:val="13"/>
          <w:szCs w:val="13"/>
        </w:rPr>
        <w:t>码插孔</w:t>
      </w:r>
      <w:r>
        <w:rPr>
          <w:i/>
          <w:iCs/>
          <w:sz w:val="13"/>
          <w:szCs w:val="13"/>
        </w:rPr>
        <w:t>接5V</w:t>
      </w:r>
      <w:r>
        <w:rPr>
          <w:rFonts w:hint="eastAsia"/>
          <w:i/>
          <w:iCs/>
          <w:sz w:val="13"/>
          <w:szCs w:val="13"/>
        </w:rPr>
        <w:t>高电平</w:t>
      </w:r>
      <w:r>
        <w:rPr>
          <w:i/>
          <w:iCs/>
          <w:sz w:val="13"/>
          <w:szCs w:val="13"/>
        </w:rPr>
        <w:t>时，则</w:t>
      </w:r>
      <w:r>
        <w:rPr>
          <w:rFonts w:hint="eastAsia"/>
          <w:i/>
          <w:iCs/>
          <w:sz w:val="13"/>
          <w:szCs w:val="13"/>
        </w:rPr>
        <w:t>其</w:t>
      </w:r>
      <w:r>
        <w:rPr>
          <w:i/>
          <w:iCs/>
          <w:sz w:val="13"/>
          <w:szCs w:val="13"/>
        </w:rPr>
        <w:t>对应的数码管被选中</w:t>
      </w:r>
      <w:r>
        <w:rPr>
          <w:rFonts w:hint="eastAsia"/>
          <w:i/>
          <w:iCs/>
          <w:sz w:val="13"/>
          <w:szCs w:val="13"/>
        </w:rPr>
        <w:t>；接0V低电平</w:t>
      </w:r>
      <w:r>
        <w:rPr>
          <w:i/>
          <w:iCs/>
          <w:sz w:val="13"/>
          <w:szCs w:val="13"/>
        </w:rPr>
        <w:t>时</w:t>
      </w:r>
      <w:r>
        <w:rPr>
          <w:rFonts w:hint="eastAsia"/>
          <w:i/>
          <w:iCs/>
          <w:sz w:val="13"/>
          <w:szCs w:val="13"/>
        </w:rPr>
        <w:t>，</w:t>
      </w:r>
      <w:r>
        <w:rPr>
          <w:i/>
          <w:iCs/>
          <w:sz w:val="13"/>
          <w:szCs w:val="13"/>
        </w:rPr>
        <w:t>则其对应的数码管未被选中。</w:t>
      </w:r>
      <w:r>
        <w:rPr>
          <w:rFonts w:hint="eastAsia"/>
          <w:i/>
          <w:iCs/>
          <w:sz w:val="13"/>
          <w:szCs w:val="13"/>
        </w:rPr>
        <w:t xml:space="preserve">  当</w:t>
      </w:r>
      <w:r>
        <w:rPr>
          <w:i/>
          <w:iCs/>
          <w:sz w:val="13"/>
          <w:szCs w:val="13"/>
        </w:rPr>
        <w:t>某个位码插孔接</w:t>
      </w:r>
      <w:r>
        <w:rPr>
          <w:rFonts w:hint="eastAsia"/>
          <w:i/>
          <w:iCs/>
          <w:sz w:val="13"/>
          <w:szCs w:val="13"/>
        </w:rPr>
        <w:t>5V高电平</w:t>
      </w:r>
      <w:r>
        <w:rPr>
          <w:i/>
          <w:iCs/>
          <w:sz w:val="13"/>
          <w:szCs w:val="13"/>
        </w:rPr>
        <w:t>时，则</w:t>
      </w:r>
      <w:r>
        <w:rPr>
          <w:rFonts w:hint="eastAsia"/>
          <w:i/>
          <w:iCs/>
          <w:sz w:val="13"/>
          <w:szCs w:val="13"/>
        </w:rPr>
        <w:t>8</w:t>
      </w:r>
      <w:r>
        <w:rPr>
          <w:i/>
          <w:iCs/>
          <w:sz w:val="13"/>
          <w:szCs w:val="13"/>
        </w:rPr>
        <w:t>bit的段码</w:t>
      </w:r>
      <w:r>
        <w:rPr>
          <w:rFonts w:hint="eastAsia"/>
          <w:i/>
          <w:iCs/>
          <w:sz w:val="13"/>
          <w:szCs w:val="13"/>
        </w:rPr>
        <w:t>(</w:t>
      </w:r>
      <w:r>
        <w:rPr>
          <w:i/>
          <w:iCs/>
          <w:sz w:val="13"/>
          <w:szCs w:val="13"/>
        </w:rPr>
        <w:t>a-dp</w:t>
      </w:r>
      <w:r>
        <w:rPr>
          <w:rFonts w:hint="eastAsia"/>
          <w:i/>
          <w:iCs/>
          <w:sz w:val="13"/>
          <w:szCs w:val="13"/>
        </w:rPr>
        <w:t>)上</w:t>
      </w:r>
      <w:r>
        <w:rPr>
          <w:i/>
          <w:iCs/>
          <w:sz w:val="13"/>
          <w:szCs w:val="13"/>
        </w:rPr>
        <w:t>的内容就</w:t>
      </w:r>
      <w:r>
        <w:rPr>
          <w:rFonts w:hint="eastAsia"/>
          <w:i/>
          <w:iCs/>
          <w:sz w:val="13"/>
          <w:szCs w:val="13"/>
        </w:rPr>
        <w:t>会被</w:t>
      </w:r>
      <w:r>
        <w:rPr>
          <w:i/>
          <w:iCs/>
          <w:sz w:val="13"/>
          <w:szCs w:val="13"/>
        </w:rPr>
        <w:t>输出到该位码插孔对应的数码管上显示出来。</w:t>
      </w:r>
    </w:p>
    <w:p>
      <w:pPr>
        <w:rPr>
          <w:i/>
          <w:iCs/>
          <w:sz w:val="13"/>
          <w:szCs w:val="13"/>
        </w:rPr>
      </w:pPr>
      <w:r>
        <w:rPr>
          <w:rFonts w:hint="eastAsia"/>
          <w:i/>
          <w:iCs/>
          <w:sz w:val="13"/>
          <w:szCs w:val="13"/>
        </w:rPr>
        <w:t>提示：利用视觉驻留，进行多位的数码管显示。</w:t>
      </w:r>
    </w:p>
    <w:p>
      <w:pPr>
        <w:keepNext w:val="0"/>
        <w:keepLines w:val="0"/>
        <w:widowControl/>
        <w:suppressLineNumbers w:val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10F94"/>
    <w:multiLevelType w:val="multilevel"/>
    <w:tmpl w:val="00310F94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FED1875"/>
    <w:multiLevelType w:val="singleLevel"/>
    <w:tmpl w:val="7FED1875"/>
    <w:lvl w:ilvl="0" w:tentative="0">
      <w:start w:val="8255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B932B"/>
    <w:rsid w:val="397B932B"/>
    <w:rsid w:val="6FF6FA3B"/>
    <w:rsid w:val="FBECB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paragraph" w:customStyle="1" w:styleId="8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0">
    <w:name w:val="s1"/>
    <w:basedOn w:val="6"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11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2023-10-20T02:45:00Z</dcterms:created>
  <dc:creator>Emit</dc:creator>
  <cp:lastModifiedBy>Emit</cp:lastModifiedBy>
  <dcterms:modified xsi:type="dcterms:W3CDTF">2023-10-31T15:02:09Z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B1519067D87A04EC4D983065DE306EE9_41</vt:lpwstr>
  </property>
</Properties>
</file>