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F4D" w:rsidRPr="000A5E3D" w:rsidRDefault="00E41F4D" w:rsidP="00E41F4D">
      <w:pPr>
        <w:adjustRightInd w:val="0"/>
        <w:snapToGrid w:val="0"/>
        <w:rPr>
          <w:rFonts w:eastAsia="宋体"/>
          <w:b/>
          <w:color w:val="C00000"/>
          <w:lang w:eastAsia="zh-CN"/>
        </w:rPr>
      </w:pPr>
      <w:r w:rsidRPr="000A5E3D">
        <w:rPr>
          <w:rFonts w:eastAsia="宋体" w:hint="eastAsia"/>
          <w:b/>
          <w:color w:val="C00000"/>
          <w:lang w:eastAsia="zh-CN"/>
        </w:rPr>
        <w:t>高等教育：通识教育</w:t>
      </w:r>
      <w:r w:rsidRPr="000A5E3D">
        <w:rPr>
          <w:rFonts w:eastAsia="宋体"/>
          <w:b/>
          <w:color w:val="C00000"/>
          <w:lang w:eastAsia="zh-CN"/>
        </w:rPr>
        <w:t xml:space="preserve"> vs. </w:t>
      </w:r>
      <w:r w:rsidRPr="000A5E3D">
        <w:rPr>
          <w:rFonts w:eastAsia="宋体" w:hint="eastAsia"/>
          <w:b/>
          <w:color w:val="C00000"/>
          <w:lang w:eastAsia="zh-CN"/>
        </w:rPr>
        <w:t>专才教育</w:t>
      </w:r>
      <w:r w:rsidRPr="000A5E3D">
        <w:rPr>
          <w:rFonts w:eastAsia="宋体"/>
          <w:b/>
          <w:color w:val="C00000"/>
          <w:lang w:eastAsia="zh-CN"/>
        </w:rPr>
        <w:t xml:space="preserve"> - </w:t>
      </w:r>
      <w:r w:rsidRPr="000A5E3D">
        <w:rPr>
          <w:rFonts w:eastAsia="宋体" w:hint="eastAsia"/>
          <w:b/>
          <w:color w:val="C00000"/>
          <w:lang w:eastAsia="zh-CN"/>
        </w:rPr>
        <w:t>中国高等教育，未来发展何去何从</w:t>
      </w:r>
      <w:r w:rsidRPr="000A5E3D">
        <w:rPr>
          <w:rFonts w:eastAsia="宋体"/>
          <w:b/>
          <w:color w:val="C00000"/>
          <w:lang w:eastAsia="zh-CN"/>
        </w:rPr>
        <w:t>?</w:t>
      </w:r>
    </w:p>
    <w:p w:rsidR="00E41F4D" w:rsidRPr="000A5E3D" w:rsidRDefault="00E41F4D" w:rsidP="00E41F4D">
      <w:pPr>
        <w:pStyle w:val="ListParagraph"/>
        <w:numPr>
          <w:ilvl w:val="0"/>
          <w:numId w:val="1"/>
        </w:numPr>
        <w:adjustRightInd w:val="0"/>
        <w:snapToGrid w:val="0"/>
        <w:rPr>
          <w:rFonts w:eastAsia="宋体"/>
          <w:lang w:val="en-US" w:eastAsia="zh-CN"/>
        </w:rPr>
      </w:pPr>
      <w:r w:rsidRPr="000A5E3D">
        <w:rPr>
          <w:rFonts w:eastAsia="宋体"/>
          <w:lang w:val="en-US" w:eastAsia="zh-CN"/>
        </w:rPr>
        <w:t>Richard Billows</w:t>
      </w:r>
      <w:r w:rsidRPr="000A5E3D">
        <w:rPr>
          <w:rFonts w:eastAsia="宋体" w:hint="eastAsia"/>
          <w:lang w:val="en-US" w:eastAsia="zh-CN"/>
        </w:rPr>
        <w:t>，哥伦比亚</w:t>
      </w:r>
      <w:r w:rsidRPr="000A5E3D">
        <w:rPr>
          <w:rFonts w:eastAsia="宋体"/>
          <w:lang w:val="en-US" w:eastAsia="zh-CN"/>
        </w:rPr>
        <w:t>大学历史系教授，博雅教育专家</w:t>
      </w:r>
    </w:p>
    <w:p w:rsidR="00E41F4D" w:rsidRPr="000A5E3D" w:rsidRDefault="00E41F4D" w:rsidP="00E41F4D">
      <w:pPr>
        <w:pStyle w:val="ListParagraph"/>
        <w:numPr>
          <w:ilvl w:val="0"/>
          <w:numId w:val="1"/>
        </w:numPr>
        <w:adjustRightInd w:val="0"/>
        <w:snapToGrid w:val="0"/>
        <w:rPr>
          <w:rFonts w:eastAsia="宋体"/>
          <w:lang w:val="en-US" w:eastAsia="zh-CN"/>
        </w:rPr>
      </w:pPr>
      <w:r w:rsidRPr="000A5E3D">
        <w:rPr>
          <w:rFonts w:eastAsia="宋体"/>
          <w:lang w:val="en-US" w:eastAsia="zh-CN"/>
        </w:rPr>
        <w:t>Steven Lin</w:t>
      </w:r>
      <w:r w:rsidRPr="000A5E3D">
        <w:rPr>
          <w:rFonts w:eastAsia="宋体" w:hint="eastAsia"/>
          <w:lang w:val="en-US" w:eastAsia="zh-CN"/>
        </w:rPr>
        <w:t>，</w:t>
      </w:r>
      <w:r w:rsidRPr="000A5E3D">
        <w:rPr>
          <w:rFonts w:eastAsia="宋体" w:hint="eastAsia"/>
          <w:lang w:val="en-US" w:eastAsia="zh-CN"/>
        </w:rPr>
        <w:t xml:space="preserve"> </w:t>
      </w:r>
      <w:r w:rsidRPr="000A5E3D">
        <w:rPr>
          <w:rFonts w:eastAsia="宋体" w:hint="eastAsia"/>
          <w:lang w:val="en-US" w:eastAsia="zh-CN"/>
        </w:rPr>
        <w:t>劳瑞特国际大学联盟亚太</w:t>
      </w:r>
      <w:r w:rsidRPr="000A5E3D">
        <w:rPr>
          <w:rFonts w:eastAsia="宋体"/>
          <w:lang w:val="en-US" w:eastAsia="zh-CN"/>
        </w:rPr>
        <w:t>地区首席执行官</w:t>
      </w:r>
    </w:p>
    <w:p w:rsidR="00E41F4D" w:rsidRPr="000A5E3D" w:rsidRDefault="00E41F4D" w:rsidP="00E41F4D">
      <w:pPr>
        <w:pStyle w:val="ListParagraph"/>
        <w:numPr>
          <w:ilvl w:val="0"/>
          <w:numId w:val="1"/>
        </w:numPr>
        <w:adjustRightInd w:val="0"/>
        <w:snapToGrid w:val="0"/>
        <w:rPr>
          <w:rFonts w:eastAsia="宋体"/>
          <w:lang w:val="en-US" w:eastAsia="zh-CN"/>
        </w:rPr>
      </w:pPr>
      <w:proofErr w:type="spellStart"/>
      <w:r w:rsidRPr="000A5E3D">
        <w:rPr>
          <w:rFonts w:eastAsia="宋体"/>
          <w:lang w:val="en-US" w:eastAsia="zh-CN"/>
        </w:rPr>
        <w:t>Kenn</w:t>
      </w:r>
      <w:proofErr w:type="spellEnd"/>
      <w:r w:rsidRPr="000A5E3D">
        <w:rPr>
          <w:rFonts w:eastAsia="宋体"/>
          <w:lang w:val="en-US" w:eastAsia="zh-CN"/>
        </w:rPr>
        <w:t xml:space="preserve"> Ross</w:t>
      </w:r>
      <w:r w:rsidRPr="000A5E3D">
        <w:rPr>
          <w:rFonts w:eastAsia="宋体" w:hint="eastAsia"/>
          <w:lang w:val="en-US" w:eastAsia="zh-CN"/>
        </w:rPr>
        <w:t>，</w:t>
      </w:r>
      <w:r w:rsidRPr="000A5E3D">
        <w:rPr>
          <w:rFonts w:eastAsia="宋体"/>
          <w:lang w:eastAsia="zh-CN"/>
        </w:rPr>
        <w:t>密涅瓦计划</w:t>
      </w:r>
      <w:r w:rsidRPr="000A5E3D">
        <w:rPr>
          <w:rFonts w:eastAsia="宋体"/>
          <w:lang w:eastAsia="zh-CN"/>
        </w:rPr>
        <w:t>(The Minerva Project)</w:t>
      </w:r>
      <w:r w:rsidRPr="000A5E3D">
        <w:rPr>
          <w:rFonts w:eastAsia="宋体"/>
          <w:lang w:eastAsia="zh-CN"/>
        </w:rPr>
        <w:t>大中华区执行总裁</w:t>
      </w:r>
    </w:p>
    <w:p w:rsidR="00E41F4D" w:rsidRPr="000A5E3D" w:rsidRDefault="00E41F4D" w:rsidP="00E41F4D">
      <w:pPr>
        <w:pStyle w:val="ListParagraph"/>
        <w:numPr>
          <w:ilvl w:val="0"/>
          <w:numId w:val="1"/>
        </w:numPr>
        <w:adjustRightInd w:val="0"/>
        <w:snapToGrid w:val="0"/>
        <w:rPr>
          <w:rFonts w:eastAsia="宋体"/>
          <w:lang w:val="en-US" w:eastAsia="zh-CN"/>
        </w:rPr>
      </w:pPr>
      <w:r w:rsidRPr="000A5E3D">
        <w:rPr>
          <w:rFonts w:eastAsia="宋体" w:hint="eastAsia"/>
          <w:lang w:val="en-US" w:eastAsia="zh-CN"/>
        </w:rPr>
        <w:t>王晓阳，清华大学教育研究院高等教育研究所所长</w:t>
      </w:r>
      <w:r w:rsidRPr="000A5E3D">
        <w:rPr>
          <w:rFonts w:eastAsia="宋体"/>
          <w:lang w:val="en-US" w:eastAsia="zh-CN"/>
        </w:rPr>
        <w:t xml:space="preserve">, </w:t>
      </w:r>
      <w:r w:rsidRPr="000A5E3D">
        <w:rPr>
          <w:rFonts w:eastAsia="宋体" w:hint="eastAsia"/>
          <w:lang w:val="en-US" w:eastAsia="zh-CN"/>
        </w:rPr>
        <w:t>中国教育学会比较教育研究会理事，中国社会学会教育社会学研究会副秘书长。</w:t>
      </w:r>
    </w:p>
    <w:p w:rsidR="001B2621" w:rsidRPr="000A5E3D" w:rsidRDefault="001B2621"/>
    <w:p w:rsidR="00E41F4D" w:rsidRPr="000A5E3D" w:rsidRDefault="00E41F4D" w:rsidP="00E41F4D">
      <w:pPr>
        <w:spacing w:after="200"/>
        <w:jc w:val="both"/>
        <w:rPr>
          <w:b/>
          <w:caps/>
          <w:color w:val="C00000"/>
        </w:rPr>
      </w:pPr>
      <w:r w:rsidRPr="000A5E3D">
        <w:rPr>
          <w:b/>
          <w:caps/>
          <w:color w:val="C00000"/>
        </w:rPr>
        <w:t>The Future Trajectory of China's Higher Education: Liberal Arts Education vs. Specialized Education</w:t>
      </w:r>
    </w:p>
    <w:p w:rsidR="00E41F4D" w:rsidRPr="000A5E3D" w:rsidRDefault="00E41F4D" w:rsidP="00E41F4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US" w:eastAsia="zh-CN"/>
        </w:rPr>
      </w:pPr>
      <w:r w:rsidRPr="000A5E3D">
        <w:rPr>
          <w:b/>
          <w:lang w:val="en-US" w:eastAsia="zh-CN"/>
        </w:rPr>
        <w:t>Richard BILLOWS,</w:t>
      </w:r>
      <w:r w:rsidRPr="000A5E3D">
        <w:rPr>
          <w:lang w:val="en-US" w:eastAsia="zh-CN"/>
        </w:rPr>
        <w:t xml:space="preserve"> Professor of History at Columbia University, Liberal Arts Educationalist</w:t>
      </w:r>
    </w:p>
    <w:p w:rsidR="00E41F4D" w:rsidRPr="000A5E3D" w:rsidRDefault="00E41F4D" w:rsidP="00E41F4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US" w:eastAsia="zh-CN"/>
        </w:rPr>
      </w:pPr>
      <w:r w:rsidRPr="000A5E3D">
        <w:rPr>
          <w:b/>
          <w:lang w:val="en-US" w:eastAsia="zh-CN"/>
        </w:rPr>
        <w:t>Steven LIN,</w:t>
      </w:r>
      <w:r w:rsidRPr="000A5E3D">
        <w:rPr>
          <w:lang w:val="en-US" w:eastAsia="zh-CN"/>
        </w:rPr>
        <w:t xml:space="preserve"> President &amp; CEO, North Asia Operation of Laureate International Universities</w:t>
      </w:r>
    </w:p>
    <w:p w:rsidR="00E41F4D" w:rsidRPr="000A5E3D" w:rsidRDefault="00E41F4D" w:rsidP="00E41F4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US" w:eastAsia="zh-CN"/>
        </w:rPr>
      </w:pPr>
      <w:proofErr w:type="spellStart"/>
      <w:r w:rsidRPr="000A5E3D">
        <w:rPr>
          <w:b/>
          <w:lang w:val="en-US" w:eastAsia="zh-CN"/>
        </w:rPr>
        <w:t>Kenn</w:t>
      </w:r>
      <w:proofErr w:type="spellEnd"/>
      <w:r w:rsidRPr="000A5E3D">
        <w:rPr>
          <w:b/>
          <w:lang w:val="en-US" w:eastAsia="zh-CN"/>
        </w:rPr>
        <w:t xml:space="preserve"> ROSS,</w:t>
      </w:r>
      <w:r w:rsidRPr="000A5E3D">
        <w:rPr>
          <w:lang w:val="en-US" w:eastAsia="zh-CN"/>
        </w:rPr>
        <w:t xml:space="preserve"> Managing Director (Asia) of Minerva Schools</w:t>
      </w:r>
    </w:p>
    <w:p w:rsidR="00E41F4D" w:rsidRPr="000A5E3D" w:rsidRDefault="00E41F4D" w:rsidP="00E41F4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US" w:eastAsia="zh-CN"/>
        </w:rPr>
      </w:pPr>
      <w:proofErr w:type="spellStart"/>
      <w:r w:rsidRPr="000A5E3D">
        <w:rPr>
          <w:b/>
          <w:lang w:val="en-US" w:eastAsia="zh-CN"/>
        </w:rPr>
        <w:t>Xiaoyang</w:t>
      </w:r>
      <w:proofErr w:type="spellEnd"/>
      <w:r w:rsidRPr="000A5E3D">
        <w:rPr>
          <w:b/>
          <w:lang w:val="en-US" w:eastAsia="zh-CN"/>
        </w:rPr>
        <w:t xml:space="preserve"> WANG</w:t>
      </w:r>
      <w:r w:rsidRPr="000A5E3D">
        <w:rPr>
          <w:lang w:val="en-US" w:eastAsia="zh-CN"/>
        </w:rPr>
        <w:t>, Director of Higher Educational Research Institute, Professor of International and Comparative Higher Education, Tsinghua University</w:t>
      </w:r>
    </w:p>
    <w:p w:rsidR="00E41F4D" w:rsidRPr="000A5E3D" w:rsidRDefault="00E41F4D"/>
    <w:sectPr w:rsidR="00E41F4D" w:rsidRPr="000A5E3D" w:rsidSect="004B53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D0536"/>
    <w:multiLevelType w:val="hybridMultilevel"/>
    <w:tmpl w:val="E22AE090"/>
    <w:lvl w:ilvl="0" w:tplc="95F20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767F4"/>
    <w:multiLevelType w:val="hybridMultilevel"/>
    <w:tmpl w:val="EFC26868"/>
    <w:lvl w:ilvl="0" w:tplc="FD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F4D"/>
    <w:rsid w:val="000A5E3D"/>
    <w:rsid w:val="001B2621"/>
    <w:rsid w:val="004B53EE"/>
    <w:rsid w:val="007F6AB6"/>
    <w:rsid w:val="00E4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0B0C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F4D"/>
    <w:rPr>
      <w:rFonts w:eastAsia="Times New Roman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F4D"/>
    <w:rPr>
      <w:rFonts w:eastAsia="Times New Roman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Macintosh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Lu</dc:creator>
  <cp:keywords/>
  <dc:description/>
  <cp:lastModifiedBy>Jackson Lu</cp:lastModifiedBy>
  <cp:revision>2</cp:revision>
  <dcterms:created xsi:type="dcterms:W3CDTF">2014-08-27T04:08:00Z</dcterms:created>
  <dcterms:modified xsi:type="dcterms:W3CDTF">2014-08-27T04:09:00Z</dcterms:modified>
</cp:coreProperties>
</file>