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Calibri" w:cs="Calibri" w:eastAsia="Calibri" w:hAnsi="Calibri"/>
          <w:b/>
          <w:bCs/>
          <w:color w:val="1F4E79"/>
          <w:sz w:val="72"/>
          <w:szCs w:val="72"/>
        </w:rPr>
        <w:t xml:space="preserve">Tracto Orchestrator</w:t>
      </w:r>
    </w:p>
    <w:p>
      <w:pPr>
        <w:spacing w:after="80"/>
      </w:pPr>
      <w:r>
        <w:rPr>
          <w:rFonts w:ascii="Calibri" w:cs="Calibri" w:eastAsia="Calibri" w:hAnsi="Calibri"/>
          <w:color w:val="404040"/>
          <w:sz w:val="48"/>
          <w:szCs w:val="48"/>
        </w:rPr>
        <w:t xml:space="preserve">REST API Reference v1.0</w:t>
      </w:r>
    </w:p>
    <w:p>
      <w:pPr>
        <w:pBdr>
          <w:bottom w:val="single" w:color="BDD7EE" w:sz="6"/>
        </w:pBdr>
        <w:spacing w:after="120" w:before="120"/>
      </w:pPr>
    </w:p>
    <w:p>
      <w:pPr>
        <w:spacing w:after="60"/>
      </w:pPr>
      <w:r>
        <w:rPr>
          <w:rFonts w:ascii="Calibri" w:cs="Calibri" w:eastAsia="Calibri" w:hAnsi="Calibri"/>
          <w:color w:val="404040"/>
          <w:sz w:val="22"/>
          <w:szCs w:val="22"/>
        </w:rPr>
        <w:t xml:space="preserve">Version: 1.0</w:t>
      </w:r>
    </w:p>
    <w:p>
      <w:pPr>
        <w:spacing w:after="60"/>
      </w:pPr>
      <w:r>
        <w:rPr>
          <w:rFonts w:ascii="Calibri" w:cs="Calibri" w:eastAsia="Calibri" w:hAnsi="Calibri"/>
          <w:color w:val="404040"/>
          <w:sz w:val="22"/>
          <w:szCs w:val="22"/>
        </w:rPr>
        <w:t xml:space="preserve">Date: 2026-10-24</w:t>
      </w:r>
    </w:p>
    <w:p>
      <w:pPr>
        <w:spacing w:after="60"/>
      </w:pPr>
      <w:r>
        <w:rPr>
          <w:rFonts w:ascii="Calibri" w:cs="Calibri" w:eastAsia="Calibri" w:hAnsi="Calibri"/>
          <w:color w:val="404040"/>
          <w:sz w:val="22"/>
          <w:szCs w:val="22"/>
        </w:rPr>
        <w:t xml:space="preserve">Product: Tracto RPA Platform — Orchestrator Component</w:t>
      </w:r>
    </w:p>
    <w:p>
      <w:pPr>
        <w:spacing w:after="400"/>
      </w:pPr>
      <w:r>
        <w:rPr>
          <w:rFonts w:ascii="Calibri" w:cs="Calibri" w:eastAsia="Calibri" w:hAnsi="Calibri"/>
          <w:i/>
          <w:iCs/>
          <w:color w:val="AA0000"/>
          <w:sz w:val="20"/>
          <w:szCs w:val="20"/>
        </w:rPr>
        <w:t xml:space="preserve">Confidential — Internal Use Only</w:t>
      </w:r>
    </w:p>
    <w:p>
      <w:pPr>
        <w:pStyle w:val="Heading1"/>
        <w:spacing w:after="160" w:before="320"/>
        <w:rPr>
          <w:rFonts w:ascii="Calibri" w:cs="Calibri" w:eastAsia="Calibri" w:hAnsi="Calibri"/>
          <w:b/>
          <w:bCs/>
          <w:color w:val="1F4E79"/>
        </w:rPr>
      </w:pPr>
      <w:r>
        <w:t xml:space="preserve">1. Overview</w:t>
      </w:r>
    </w:p>
    <w:p>
      <w:pPr>
        <w:spacing w:after="80"/>
      </w:pPr>
      <w:r>
        <w:rPr>
          <w:rFonts w:ascii="Calibri" w:cs="Calibri" w:eastAsia="Calibri" w:hAnsi="Calibri"/>
          <w:color w:val="1A1A1A"/>
          <w:sz w:val="20"/>
          <w:szCs w:val="20"/>
        </w:rPr>
        <w:t xml:space="preserve">The Tracto Orchestrator is the coordination hub of the Tracto RPA platform. It accepts job submissions from external systems, matches queued jobs to registered workers based on capability, manages the full job lifecycle from QUEUED through RUNNING to a terminal state, and records telemetry and security events for every operation.</w:t>
      </w:r>
    </w:p>
    <w:p>
      <w:pPr>
        <w:spacing w:after="80"/>
      </w:pPr>
      <w:r>
        <w:rPr>
          <w:rFonts w:ascii="Calibri" w:cs="Calibri" w:eastAsia="Calibri" w:hAnsi="Calibri"/>
          <w:color w:val="1A1A1A"/>
          <w:sz w:val="20"/>
          <w:szCs w:val="20"/>
        </w:rPr>
        <w:t xml:space="preserve">This document is the normative REST API reference for Orchestrator v1.0. All request and response bodies use JSON. String enum values are accepted (e.g. "Manual", "Scheduled") — integer enum values are not supported.</w:t>
      </w:r>
    </w:p>
    <rootKey>w:p</rootKey>
    <w:p>
      <w:pPr>
        <w:pStyle w:val="Heading2"/>
        <w:spacing w:after="120" w:before="280"/>
      </w:pPr>
      <w:r>
        <w:t xml:space="preserve">Base URL</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http://localhost:8080</w:t>
      </w:r>
    </w:p>
    <w:p>
      <w:pPr>
        <w:shd w:fill="1E1E1E" w:val="clear"/>
        <w:spacing w:after="0"/>
        <w:ind w:left="215"/>
      </w:pPr>
      <w:r>
        <w:rPr>
          <w:rFonts w:ascii="Courier New" w:cs="Courier New" w:eastAsia="Courier New" w:hAnsi="Courier New"/>
          <w:color w:val="D4D4D4"/>
          <w:sz w:val="14"/>
          <w:szCs w:val="14"/>
        </w:rPr>
        <w:t xml:space="preserve"> </w:t>
      </w:r>
    </w:p>
    <w:p>
      <w:pPr>
        <w:spacing w:after="80"/>
      </w:pPr>
      <w:r>
        <w:rPr>
          <w:rFonts w:ascii="Calibri" w:cs="Calibri" w:eastAsia="Calibri" w:hAnsi="Calibri"/>
          <w:color w:val="1A1A1A"/>
          <w:sz w:val="20"/>
          <w:szCs w:val="20"/>
        </w:rPr>
        <w:t xml:space="preserve">The port is configurable via the Orchestrator:ApiPort setting (default 8080). In Connected mode the orchestrator binds to 0.0.0.0; in Isolated mode it binds to 127.0.0.1.</w:t>
      </w:r>
    </w:p>
    <rootKey>w:p</rootKey>
    <w:p>
      <w:pPr>
        <w:pStyle w:val="Heading2"/>
        <w:spacing w:after="120" w:before="280"/>
      </w:pPr>
      <w:r>
        <w:t xml:space="preserve">Content Type</w:t>
      </w:r>
    </w:p>
    <w:p>
      <w:pPr>
        <w:spacing w:after="80"/>
      </w:pPr>
      <w:r>
        <w:rPr>
          <w:rFonts w:ascii="Calibri" w:cs="Calibri" w:eastAsia="Calibri" w:hAnsi="Calibri"/>
          <w:color w:val="1A1A1A"/>
          <w:sz w:val="20"/>
          <w:szCs w:val="20"/>
        </w:rPr>
        <w:t xml:space="preserve">All request bodies must be sent with Content-Type: application/json. All successful response bodies are JSON.</w:t>
      </w:r>
    </w:p>
    <rootKey>w:p</rootKey>
    <w:p>
      <w:pPr>
        <w:pStyle w:val="Heading2"/>
        <w:spacing w:after="120" w:before="280"/>
      </w:pPr>
      <w:r>
        <w:t xml:space="preserve">Deployment Modes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Mode</w:t>
            </w:r>
          </w:p>
        </w:tc>
        <w:tc>
          <w:tcPr>
            <w:tcW w:type="dxa" w:w="6040"/>
            <w:shd w:fill="2E75B6" w:val="clear"/>
          </w:tcPr>
          <w:p>
            <w:pPr>
              <w:spacing w:after="0"/>
            </w:pPr>
            <w:r>
              <w:rPr>
                <w:rFonts w:ascii="Calibri" w:cs="Calibri" w:eastAsia="Calibri" w:hAnsi="Calibri"/>
                <w:b/>
                <w:bCs/>
                <w:color w:val="FFFFFF"/>
                <w:sz w:val="18"/>
                <w:szCs w:val="18"/>
              </w:rPr>
              <w:t xml:space="preserve">Description</w:t>
            </w:r>
          </w:p>
        </w:tc>
      </w:tr>
      <w:tr>
        <w:tc>
          <w:tcPr>
            <w:tcW w:type="dxa" w:w="3520"/>
            <w:shd w:fill="FFFFFF" w:val="clear"/>
          </w:tcPr>
          <w:p>
            <w:pPr>
              <w:spacing w:after="0"/>
            </w:pPr>
            <w:r>
              <w:rPr>
                <w:rFonts w:ascii="Calibri" w:cs="Calibri" w:eastAsia="Calibri" w:hAnsi="Calibri"/>
                <w:color w:val="1A1A1A"/>
                <w:sz w:val="18"/>
                <w:szCs w:val="18"/>
              </w:rPr>
              <w:t xml:space="preserve">Connected</w:t>
            </w:r>
          </w:p>
        </w:tc>
        <w:tc>
          <w:tcPr>
            <w:tcW w:type="dxa" w:w="6040"/>
            <w:shd w:fill="FFFFFF" w:val="clear"/>
          </w:tcPr>
          <w:p>
            <w:pPr>
              <w:spacing w:after="0"/>
            </w:pPr>
            <w:r>
              <w:rPr>
                <w:rFonts w:ascii="Calibri" w:cs="Calibri" w:eastAsia="Calibri" w:hAnsi="Calibri"/>
                <w:color w:val="1A1A1A"/>
                <w:sz w:val="18"/>
                <w:szCs w:val="18"/>
              </w:rPr>
              <w:t xml:space="preserve">Full network access; orchestrator binds to 0.0.0.0. Used in production.</w:t>
            </w:r>
          </w:p>
        </w:tc>
      </w:tr>
      <w:tr>
        <w:tc>
          <w:tcPr>
            <w:tcW w:type="dxa" w:w="3520"/>
            <w:shd w:fill="EBF3FB" w:val="clear"/>
          </w:tcPr>
          <w:p>
            <w:pPr>
              <w:spacing w:after="0"/>
            </w:pPr>
            <w:r>
              <w:rPr>
                <w:rFonts w:ascii="Calibri" w:cs="Calibri" w:eastAsia="Calibri" w:hAnsi="Calibri"/>
                <w:color w:val="1A1A1A"/>
                <w:sz w:val="18"/>
                <w:szCs w:val="18"/>
              </w:rPr>
              <w:t xml:space="preserve">Isolated</w:t>
            </w:r>
          </w:p>
        </w:tc>
        <w:tc>
          <w:tcPr>
            <w:tcW w:type="dxa" w:w="6040"/>
            <w:shd w:fill="EBF3FB" w:val="clear"/>
          </w:tcPr>
          <w:p>
            <w:pPr>
              <w:spacing w:after="0"/>
            </w:pPr>
            <w:r>
              <w:rPr>
                <w:rFonts w:ascii="Calibri" w:cs="Calibri" w:eastAsia="Calibri" w:hAnsi="Calibri"/>
                <w:color w:val="1A1A1A"/>
                <w:sz w:val="18"/>
                <w:szCs w:val="18"/>
              </w:rPr>
              <w:t xml:space="preserve">Local-only; binds to 127.0.0.1. Used for single-machine desktop automation.</w:t>
            </w:r>
          </w:p>
        </w:tc>
      </w:tr>
      <w:tr>
        <w:tc>
          <w:tcPr>
            <w:tcW w:type="dxa" w:w="3520"/>
            <w:shd w:fill="FFFFFF" w:val="clear"/>
          </w:tcPr>
          <w:p>
            <w:pPr>
              <w:spacing w:after="0"/>
            </w:pPr>
            <w:r>
              <w:rPr>
                <w:rFonts w:ascii="Calibri" w:cs="Calibri" w:eastAsia="Calibri" w:hAnsi="Calibri"/>
                <w:color w:val="1A1A1A"/>
                <w:sz w:val="18"/>
                <w:szCs w:val="18"/>
              </w:rPr>
              <w:t xml:space="preserve">Testing</w:t>
            </w:r>
          </w:p>
        </w:tc>
        <w:tc>
          <w:tcPr>
            <w:tcW w:type="dxa" w:w="6040"/>
            <w:shd w:fill="FFFFFF" w:val="clear"/>
          </w:tcPr>
          <w:p>
            <w:pPr>
              <w:spacing w:after="0"/>
            </w:pPr>
            <w:r>
              <w:rPr>
                <w:rFonts w:ascii="Calibri" w:cs="Calibri" w:eastAsia="Calibri" w:hAnsi="Calibri"/>
                <w:color w:val="1A1A1A"/>
                <w:sz w:val="18"/>
                <w:szCs w:val="18"/>
              </w:rPr>
              <w:t xml:space="preserve">In-process integration testing. Uses in-memory SQLite; JWT signatures not validated.</w:t>
            </w:r>
          </w:p>
        </w:tc>
      </w:tr>
    </w:tbl>
    <w:p>
      <w:pPr>
        <w:pStyle w:val="Heading1"/>
        <w:spacing w:after="160" w:before="320"/>
        <w:rPr>
          <w:rFonts w:ascii="Calibri" w:cs="Calibri" w:eastAsia="Calibri" w:hAnsi="Calibri"/>
          <w:b/>
          <w:bCs/>
          <w:color w:val="1F4E79"/>
        </w:rPr>
      </w:pPr>
      <w:r>
        <w:t xml:space="preserve">2. Authentication</w:t>
      </w:r>
    </w:p>
    <w:p>
      <w:pPr>
        <w:spacing w:after="80"/>
      </w:pPr>
      <w:r>
        <w:rPr>
          <w:rFonts w:ascii="Calibri" w:cs="Calibri" w:eastAsia="Calibri" w:hAnsi="Calibri"/>
          <w:color w:val="1A1A1A"/>
          <w:sz w:val="20"/>
          <w:szCs w:val="20"/>
        </w:rPr>
        <w:t xml:space="preserve">All endpoints (except GET /health) require a JWT Bearer token in the Authorization header.</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Authorization: Bearer &lt;jwt-token&gt;</w:t>
      </w:r>
    </w:p>
    <w:p>
      <w:pPr>
        <w:shd w:fill="1E1E1E" w:val="clear"/>
        <w:spacing w:after="0"/>
        <w:ind w:left="215"/>
      </w:pPr>
      <w:r>
        <w:rPr>
          <w:rFonts w:ascii="Courier New" w:cs="Courier New" w:eastAsia="Courier New" w:hAnsi="Courier New"/>
          <w:color w:val="D4D4D4"/>
          <w:sz w:val="14"/>
          <w:szCs w:val="14"/>
        </w:rPr>
        <w:t xml:space="preserve"> </w:t>
      </w:r>
    </w:p>
    <rootKey>w:p</rootKey>
    <w:p>
      <w:pPr>
        <w:pStyle w:val="Heading2"/>
        <w:spacing w:after="120" w:before="280"/>
      </w:pPr>
      <w:r>
        <w:t xml:space="preserve">JWT Validation</w:t>
      </w:r>
    </w:p>
    <w:p>
      <w:pPr>
        <w:spacing w:after="80"/>
      </w:pPr>
      <w:r>
        <w:rPr>
          <w:rFonts w:ascii="Calibri" w:cs="Calibri" w:eastAsia="Calibri" w:hAnsi="Calibri"/>
          <w:color w:val="1A1A1A"/>
          <w:sz w:val="20"/>
          <w:szCs w:val="20"/>
        </w:rPr>
        <w:t xml:space="preserve">In production, configure the JwtSecret setting. The orchestrator validates HS256 signatures using that secret. Issuer and audience are not validated.</w:t>
      </w:r>
    </w:p>
    <w:p>
      <w:pPr>
        <w:spacing w:after="80"/>
      </w:pPr>
      <w:r>
        <w:rPr>
          <w:rFonts w:ascii="Calibri" w:cs="Calibri" w:eastAsia="Calibri" w:hAnsi="Calibri"/>
          <w:color w:val="1A1A1A"/>
          <w:sz w:val="20"/>
          <w:szCs w:val="20"/>
        </w:rPr>
        <w:t xml:space="preserve">In development/testing mode (JwtSecret not set or empty), the orchestrator skips signature validation. Any well-formed JWT is accepted. This is how the E2E test suite operates — it attaches a dummy token with an arbitrary signature.</w:t>
      </w:r>
    </w:p>
    <rootKey>w:p</rootKey>
    <w:p>
      <w:pPr>
        <w:pStyle w:val="Heading2"/>
        <w:spacing w:after="120" w:before="280"/>
      </w:pPr>
      <w:r>
        <w:t xml:space="preserve">Constructing a Test Token</w:t>
      </w:r>
    </w:p>
    <w:p>
      <w:pPr>
        <w:spacing w:after="80"/>
      </w:pPr>
      <w:r>
        <w:rPr>
          <w:rFonts w:ascii="Calibri" w:cs="Calibri" w:eastAsia="Calibri" w:hAnsi="Calibri"/>
          <w:color w:val="1A1A1A"/>
          <w:sz w:val="20"/>
          <w:szCs w:val="20"/>
        </w:rPr>
        <w:t xml:space="preserve">The token is a standard three-part base64url-encoded JWT. Example from E2E tests:</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 Header: {"alg":"HS256","typ":"JWT"}</w:t>
      </w:r>
    </w:p>
    <w:p>
      <w:pPr>
        <w:shd w:fill="1E1E1E" w:val="clear"/>
        <w:spacing w:after="0"/>
        <w:ind w:left="215" w:right="215"/>
      </w:pPr>
      <w:r>
        <w:rPr>
          <w:rFonts w:ascii="Courier New" w:cs="Courier New" w:eastAsia="Courier New" w:hAnsi="Courier New"/>
          <w:color w:val="D4D4D4"/>
          <w:sz w:val="16"/>
          <w:szCs w:val="16"/>
        </w:rPr>
        <w:t xml:space="preserve">// Payload: {"sub":"e2e-test","name":"E2E","iat":1000000}</w:t>
      </w:r>
    </w:p>
    <w:p>
      <w:pPr>
        <w:shd w:fill="1E1E1E" w:val="clear"/>
        <w:spacing w:after="0"/>
        <w:ind w:left="215" w:right="215"/>
      </w:pPr>
      <w:r>
        <w:rPr>
          <w:rFonts w:ascii="Courier New" w:cs="Courier New" w:eastAsia="Courier New" w:hAnsi="Courier New"/>
          <w:color w:val="D4D4D4"/>
          <w:sz w:val="16"/>
          <w:szCs w:val="16"/>
        </w:rPr>
        <w:t xml:space="preserve">// Signature: any non-empty string (ignored when JwtSecret is unset)</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Authorization: Bearer eyJhbGciOiJIUzI1NiIsInR5cCI6IkpXVCJ9.eyJzdWIiOiJlMmUt...</w:t>
      </w:r>
    </w:p>
    <w:p>
      <w:pPr>
        <w:shd w:fill="1E1E1E" w:val="clear"/>
        <w:spacing w:after="0"/>
        <w:ind w:left="215"/>
      </w:pPr>
      <w:r>
        <w:rPr>
          <w:rFonts w:ascii="Courier New" w:cs="Courier New" w:eastAsia="Courier New" w:hAnsi="Courier New"/>
          <w:color w:val="D4D4D4"/>
          <w:sz w:val="14"/>
          <w:szCs w:val="14"/>
        </w:rPr>
        <w:t xml:space="preserve"> </w:t>
      </w:r>
    </w:p>
    <rootKey>w:p</rootKey>
    <w:p>
      <w:pPr>
        <w:pStyle w:val="Heading2"/>
        <w:spacing w:after="120" w:before="280"/>
      </w:pPr>
      <w:r>
        <w:t xml:space="preserve">Admin Endpoint Restrictions</w:t>
      </w:r>
    </w:p>
    <w:p>
      <w:pPr>
        <w:spacing w:after="80"/>
      </w:pPr>
      <w:r>
        <w:rPr>
          <w:rFonts w:ascii="Calibri" w:cs="Calibri" w:eastAsia="Calibri" w:hAnsi="Calibri"/>
          <w:color w:val="1A1A1A"/>
          <w:sz w:val="20"/>
          <w:szCs w:val="20"/>
        </w:rPr>
        <w:t xml:space="preserve">Endpoints under /admin/* additionally require the caller IP to be in the AllowedAdminCidr range (configurable). Requests from outside that range are rejected with 403 Forbidden regardless of JWT validity.</w:t>
      </w:r>
    </w:p>
    <w:p>
      <w:pPr>
        <w:pStyle w:val="Heading2"/>
        <w:spacing w:after="120" w:before="280"/>
      </w:pPr>
      <w:r>
        <w:t xml:space="preserve">Callback Endpoint Authentication</w:t>
      </w:r>
    </w:p>
    <w:p>
      <w:pPr>
        <w:spacing w:after="80"/>
      </w:pPr>
      <w:r>
        <w:rPr>
          <w:rFonts w:ascii="Calibri" w:cs="Calibri" w:eastAsia="Calibri" w:hAnsi="Calibri"/>
          <w:color w:val="1A1A1A"/>
          <w:sz w:val="20"/>
          <w:szCs w:val="20"/>
        </w:rPr>
        <w:t xml:space="preserve">POST /callbacks uses HMAC-SHA256 request signing instead of JWT. See Section 5 (Callback Endpoint) for the required request headers.</w:t>
      </w:r>
    </w:p>
    <w:p>
      <w:pPr>
        <w:pStyle w:val="Heading1"/>
        <w:spacing w:after="160" w:before="320"/>
        <w:rPr>
          <w:rFonts w:ascii="Calibri" w:cs="Calibri" w:eastAsia="Calibri" w:hAnsi="Calibri"/>
          <w:b/>
          <w:bCs/>
          <w:color w:val="1F4E79"/>
        </w:rPr>
      </w:pPr>
      <w:r>
        <w:t xml:space="preserve">3. Worker Endpoints</w:t>
      </w:r>
    </w:p>
    <w:p>
      <w:pPr>
        <w:spacing w:after="80"/>
      </w:pPr>
      <w:r>
        <w:rPr>
          <w:rFonts w:ascii="Calibri" w:cs="Calibri" w:eastAsia="Calibri" w:hAnsi="Calibri"/>
          <w:color w:val="1A1A1A"/>
          <w:sz w:val="20"/>
          <w:szCs w:val="20"/>
        </w:rPr>
        <w:t xml:space="preserve">Worker endpoints implement the OC-01 Worker Registration and Capability Advertisement specification. A worker must register before calling POST /jobs/pull.</w:t>
      </w:r>
    </w:p>
    <w:p>
      <w:pPr>
        <w:pBdr>
          <w:bottom w:val="single" w:color="BDD7EE" w:sz="6"/>
        </w:pBdr>
        <w:spacing w:after="120" w:before="120"/>
      </w:pPr>
    </w:p>
    <w:p>
      <w:pPr>
        <w:pStyle w:val="Heading2"/>
        <w:spacing w:after="120" w:before="280"/>
      </w:pPr>
      <w:r>
        <w:t xml:space="preserve">POST /workers/register</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Registers a new worker or re-registers an existing one. Re-registration is idempotent: existing LEASED/RUNNING run records are not touched. The orchestrator updates the worker record and validates the optional capability digest.</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required</w:t>
      </w:r>
    </w:p>
    <rootKey>w:p</rootKey>
    <w:p>
      <w:pPr>
        <w:spacing w:after="80"/>
      </w:pPr>
      <w:r>
        <w:rPr>
          <w:rFonts w:ascii="Calibri" w:cs="Calibri" w:eastAsia="Calibri" w:hAnsi="Calibri"/>
          <w:b/>
          <w:bCs/>
          <w:color w:val="1A1A1A"/>
          <w:sz w:val="20"/>
          <w:szCs w:val="20"/>
        </w:rPr>
        <w:t xml:space="preserve">Request Body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20"/>
        <w:gridCol w:w="5760"/>
        <w:gridCol w:w="1440"/>
      </w:tblGrid>
      <w:tr>
        <w:trPr>
          <w:tblHeader/>
        </w:trPr>
        <w:tc>
          <w:tcPr>
            <w:tcW w:type="dxa" w:w="2520"/>
            <w:shd w:fill="2E75B6" w:val="clear"/>
          </w:tcPr>
          <w:p>
            <w:pPr>
              <w:spacing w:after="0"/>
            </w:pPr>
            <w:r>
              <w:rPr>
                <w:rFonts w:ascii="Calibri" w:cs="Calibri" w:eastAsia="Calibri" w:hAnsi="Calibri"/>
                <w:b/>
                <w:bCs/>
                <w:color w:val="FFFFFF"/>
                <w:sz w:val="18"/>
                <w:szCs w:val="18"/>
              </w:rPr>
              <w:t xml:space="preserve">Field</w:t>
            </w:r>
          </w:p>
        </w:tc>
        <w:tc>
          <w:tcPr>
            <w:tcW w:type="dxa" w:w="5760"/>
            <w:shd w:fill="2E75B6" w:val="clear"/>
          </w:tcPr>
          <w:p>
            <w:pPr>
              <w:spacing w:after="0"/>
            </w:pPr>
            <w:r>
              <w:rPr>
                <w:rFonts w:ascii="Calibri" w:cs="Calibri" w:eastAsia="Calibri" w:hAnsi="Calibri"/>
                <w:b/>
                <w:bCs/>
                <w:color w:val="FFFFFF"/>
                <w:sz w:val="18"/>
                <w:szCs w:val="18"/>
              </w:rPr>
              <w:t xml:space="preserve">Type</w:t>
            </w:r>
          </w:p>
        </w:tc>
        <w:tc>
          <w:tcPr>
            <w:tcW w:type="dxa" w:w="1440"/>
            <w:shd w:fill="2E75B6" w:val="clear"/>
          </w:tcPr>
          <w:p>
            <w:pPr>
              <w:spacing w:after="0"/>
            </w:pPr>
            <w:r>
              <w:rPr>
                <w:rFonts w:ascii="Calibri" w:cs="Calibri" w:eastAsia="Calibri" w:hAnsi="Calibri"/>
                <w:b/>
                <w:bCs/>
                <w:color w:val="FFFFFF"/>
                <w:sz w:val="18"/>
                <w:szCs w:val="18"/>
              </w:rPr>
              <w:t xml:space="preserve">Description</w:t>
            </w:r>
          </w:p>
        </w:tc>
      </w:tr>
      <w:tr>
        <w:tc>
          <w:tcPr>
            <w:tcW w:type="dxa" w:w="2520"/>
            <w:shd w:fill="FFFFFF" w:val="clear"/>
          </w:tcPr>
          <w:p>
            <w:pPr>
              <w:spacing w:after="0"/>
            </w:pPr>
            <w:r>
              <w:rPr>
                <w:rFonts w:ascii="Calibri" w:cs="Calibri" w:eastAsia="Calibri" w:hAnsi="Calibri"/>
                <w:color w:val="1A1A1A"/>
                <w:sz w:val="18"/>
                <w:szCs w:val="18"/>
              </w:rPr>
              <w:t xml:space="preserve">workerId</w:t>
            </w:r>
          </w:p>
        </w:tc>
        <w:tc>
          <w:tcPr>
            <w:tcW w:type="dxa" w:w="5760"/>
            <w:shd w:fill="FFFFFF" w:val="clear"/>
          </w:tcPr>
          <w:p>
            <w:pPr>
              <w:spacing w:after="0"/>
            </w:pPr>
            <w:r>
              <w:rPr>
                <w:rFonts w:ascii="Calibri" w:cs="Calibri" w:eastAsia="Calibri" w:hAnsi="Calibri"/>
                <w:color w:val="1A1A1A"/>
                <w:sz w:val="18"/>
                <w:szCs w:val="18"/>
              </w:rPr>
              <w:t xml:space="preserve">string (required)</w:t>
            </w:r>
          </w:p>
        </w:tc>
        <w:tc>
          <w:tcPr>
            <w:tcW w:type="dxa" w:w="1440"/>
            <w:shd w:fill="FFFFFF" w:val="clear"/>
          </w:tcPr>
          <w:p>
            <w:pPr>
              <w:spacing w:after="0"/>
            </w:pPr>
            <w:r>
              <w:rPr>
                <w:rFonts w:ascii="Calibri" w:cs="Calibri" w:eastAsia="Calibri" w:hAnsi="Calibri"/>
                <w:color w:val="1A1A1A"/>
                <w:sz w:val="18"/>
                <w:szCs w:val="18"/>
              </w:rPr>
              <w:t xml:space="preserve">Stable, caller-assigned unique identifier for this worker agent.</w:t>
            </w:r>
          </w:p>
        </w:tc>
      </w:tr>
      <w:tr>
        <w:tc>
          <w:tcPr>
            <w:tcW w:type="dxa" w:w="2520"/>
            <w:shd w:fill="EBF3FB" w:val="clear"/>
          </w:tcPr>
          <w:p>
            <w:pPr>
              <w:spacing w:after="0"/>
            </w:pPr>
            <w:r>
              <w:rPr>
                <w:rFonts w:ascii="Calibri" w:cs="Calibri" w:eastAsia="Calibri" w:hAnsi="Calibri"/>
                <w:color w:val="1A1A1A"/>
                <w:sz w:val="18"/>
                <w:szCs w:val="18"/>
              </w:rPr>
              <w:t xml:space="preserve">runtimeType</w:t>
            </w:r>
          </w:p>
        </w:tc>
        <w:tc>
          <w:tcPr>
            <w:tcW w:type="dxa" w:w="5760"/>
            <w:shd w:fill="EBF3FB" w:val="clear"/>
          </w:tcPr>
          <w:p>
            <w:pPr>
              <w:spacing w:after="0"/>
            </w:pPr>
            <w:r>
              <w:rPr>
                <w:rFonts w:ascii="Calibri" w:cs="Calibri" w:eastAsia="Calibri" w:hAnsi="Calibri"/>
                <w:color w:val="1A1A1A"/>
                <w:sz w:val="18"/>
                <w:szCs w:val="18"/>
              </w:rPr>
              <w:t xml:space="preserve">string (required)</w:t>
            </w:r>
          </w:p>
        </w:tc>
        <w:tc>
          <w:tcPr>
            <w:tcW w:type="dxa" w:w="1440"/>
            <w:shd w:fill="EBF3FB" w:val="clear"/>
          </w:tcPr>
          <w:p>
            <w:pPr>
              <w:spacing w:after="0"/>
            </w:pPr>
            <w:r>
              <w:rPr>
                <w:rFonts w:ascii="Calibri" w:cs="Calibri" w:eastAsia="Calibri" w:hAnsi="Calibri"/>
                <w:color w:val="1A1A1A"/>
                <w:sz w:val="18"/>
                <w:szCs w:val="18"/>
              </w:rPr>
              <w:t xml:space="preserve">Runtime environment type, e.g. "dotnet", "python", "browser".</w:t>
            </w:r>
          </w:p>
        </w:tc>
      </w:tr>
      <w:tr>
        <w:tc>
          <w:tcPr>
            <w:tcW w:type="dxa" w:w="2520"/>
            <w:shd w:fill="FFFFFF" w:val="clear"/>
          </w:tcPr>
          <w:p>
            <w:pPr>
              <w:spacing w:after="0"/>
            </w:pPr>
            <w:r>
              <w:rPr>
                <w:rFonts w:ascii="Calibri" w:cs="Calibri" w:eastAsia="Calibri" w:hAnsi="Calibri"/>
                <w:color w:val="1A1A1A"/>
                <w:sz w:val="18"/>
                <w:szCs w:val="18"/>
              </w:rPr>
              <w:t xml:space="preserve">actionNames</w:t>
            </w:r>
          </w:p>
        </w:tc>
        <w:tc>
          <w:tcPr>
            <w:tcW w:type="dxa" w:w="5760"/>
            <w:shd w:fill="FFFFFF" w:val="clear"/>
          </w:tcPr>
          <w:p>
            <w:pPr>
              <w:spacing w:after="0"/>
            </w:pPr>
            <w:r>
              <w:rPr>
                <w:rFonts w:ascii="Calibri" w:cs="Calibri" w:eastAsia="Calibri" w:hAnsi="Calibri"/>
                <w:color w:val="1A1A1A"/>
                <w:sz w:val="18"/>
                <w:szCs w:val="18"/>
              </w:rPr>
              <w:t xml:space="preserve">string[] (required)</w:t>
            </w:r>
          </w:p>
        </w:tc>
        <w:tc>
          <w:tcPr>
            <w:tcW w:type="dxa" w:w="1440"/>
            <w:shd w:fill="FFFFFF" w:val="clear"/>
          </w:tcPr>
          <w:p>
            <w:pPr>
              <w:spacing w:after="0"/>
            </w:pPr>
            <w:r>
              <w:rPr>
                <w:rFonts w:ascii="Calibri" w:cs="Calibri" w:eastAsia="Calibri" w:hAnsi="Calibri"/>
                <w:color w:val="1A1A1A"/>
                <w:sz w:val="18"/>
                <w:szCs w:val="18"/>
              </w:rPr>
              <w:t xml:space="preserve">Workflow action type names this worker can execute, e.g. ["HttpGet", "ClickElement"].</w:t>
            </w:r>
          </w:p>
        </w:tc>
      </w:tr>
      <w:tr>
        <w:tc>
          <w:tcPr>
            <w:tcW w:type="dxa" w:w="2520"/>
            <w:shd w:fill="EBF3FB" w:val="clear"/>
          </w:tcPr>
          <w:p>
            <w:pPr>
              <w:spacing w:after="0"/>
            </w:pPr>
            <w:r>
              <w:rPr>
                <w:rFonts w:ascii="Calibri" w:cs="Calibri" w:eastAsia="Calibri" w:hAnsi="Calibri"/>
                <w:color w:val="1A1A1A"/>
                <w:sz w:val="18"/>
                <w:szCs w:val="18"/>
              </w:rPr>
              <w:t xml:space="preserve">capabilityDigest</w:t>
            </w:r>
          </w:p>
        </w:tc>
        <w:tc>
          <w:tcPr>
            <w:tcW w:type="dxa" w:w="5760"/>
            <w:shd w:fill="EBF3FB" w:val="clear"/>
          </w:tcPr>
          <w:p>
            <w:pPr>
              <w:spacing w:after="0"/>
            </w:pPr>
            <w:r>
              <w:rPr>
                <w:rFonts w:ascii="Calibri" w:cs="Calibri" w:eastAsia="Calibri" w:hAnsi="Calibri"/>
                <w:color w:val="1A1A1A"/>
                <w:sz w:val="18"/>
                <w:szCs w:val="18"/>
              </w:rPr>
              <w:t xml:space="preserve">string | null</w:t>
            </w:r>
          </w:p>
        </w:tc>
        <w:tc>
          <w:tcPr>
            <w:tcW w:type="dxa" w:w="1440"/>
            <w:shd w:fill="EBF3FB" w:val="clear"/>
          </w:tcPr>
          <w:p>
            <w:pPr>
              <w:spacing w:after="0"/>
            </w:pPr>
            <w:r>
              <w:rPr>
                <w:rFonts w:ascii="Calibri" w:cs="Calibri" w:eastAsia="Calibri" w:hAnsi="Calibri"/>
                <w:color w:val="1A1A1A"/>
                <w:sz w:val="18"/>
                <w:szCs w:val="18"/>
              </w:rPr>
              <w:t xml:space="preserve">Optional SHA-256 hex digest over canonical JSON of {actionNames, runtimeType}. A mismatch is logged as a warning but registration still succeeds.</w:t>
            </w:r>
          </w:p>
        </w:tc>
      </w:tr>
      <w:tr>
        <w:tc>
          <w:tcPr>
            <w:tcW w:type="dxa" w:w="2520"/>
            <w:shd w:fill="FFFFFF" w:val="clear"/>
          </w:tcPr>
          <w:p>
            <w:pPr>
              <w:spacing w:after="0"/>
            </w:pPr>
            <w:r>
              <w:rPr>
                <w:rFonts w:ascii="Calibri" w:cs="Calibri" w:eastAsia="Calibri" w:hAnsi="Calibri"/>
                <w:color w:val="1A1A1A"/>
                <w:sz w:val="18"/>
                <w:szCs w:val="18"/>
              </w:rPr>
              <w:t xml:space="preserve">absenceThresholdSeconds</w:t>
            </w:r>
          </w:p>
        </w:tc>
        <w:tc>
          <w:tcPr>
            <w:tcW w:type="dxa" w:w="5760"/>
            <w:shd w:fill="FFFFFF" w:val="clear"/>
          </w:tcPr>
          <w:p>
            <w:pPr>
              <w:spacing w:after="0"/>
            </w:pPr>
            <w:r>
              <w:rPr>
                <w:rFonts w:ascii="Calibri" w:cs="Calibri" w:eastAsia="Calibri" w:hAnsi="Calibri"/>
                <w:color w:val="1A1A1A"/>
                <w:sz w:val="18"/>
                <w:szCs w:val="18"/>
              </w:rPr>
              <w:t xml:space="preserve">integer (required)</w:t>
            </w:r>
          </w:p>
        </w:tc>
        <w:tc>
          <w:tcPr>
            <w:tcW w:type="dxa" w:w="1440"/>
            <w:shd w:fill="FFFFFF" w:val="clear"/>
          </w:tcPr>
          <w:p>
            <w:pPr>
              <w:spacing w:after="0"/>
            </w:pPr>
            <w:r>
              <w:rPr>
                <w:rFonts w:ascii="Calibri" w:cs="Calibri" w:eastAsia="Calibri" w:hAnsi="Calibri"/>
                <w:color w:val="1A1A1A"/>
                <w:sz w:val="18"/>
                <w:szCs w:val="18"/>
              </w:rPr>
              <w:t xml:space="preserve">Seconds of missed heartbeats before the orchestrator considers this worker absent.</w:t>
            </w:r>
          </w:p>
        </w:tc>
      </w:tr>
    </w:tbl>
    <rootKey>w:p</rootKey>
    <w:p>
      <w:pPr>
        <w:spacing w:after="80"/>
      </w:pPr>
      <w:r>
        <w:rPr>
          <w:rFonts w:ascii="Calibri" w:cs="Calibri" w:eastAsia="Calibri" w:hAnsi="Calibri"/>
          <w:b/>
          <w:bCs/>
          <w:color w:val="1A1A1A"/>
          <w:sz w:val="20"/>
          <w:szCs w:val="20"/>
        </w:rPr>
        <w:t xml:space="preserve">Example Request</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POST /workers/register</w:t>
      </w:r>
    </w:p>
    <w:p>
      <w:pPr>
        <w:shd w:fill="1E1E1E" w:val="clear"/>
        <w:spacing w:after="0"/>
        <w:ind w:left="215" w:right="215"/>
      </w:pPr>
      <w:r>
        <w:rPr>
          <w:rFonts w:ascii="Courier New" w:cs="Courier New" w:eastAsia="Courier New" w:hAnsi="Courier New"/>
          <w:color w:val="D4D4D4"/>
          <w:sz w:val="16"/>
          <w:szCs w:val="16"/>
        </w:rPr>
        <w:t xml:space="preserve">Authorization: Bearer &lt;token&gt;</w:t>
      </w:r>
    </w:p>
    <w:p>
      <w:pPr>
        <w:shd w:fill="1E1E1E" w:val="clear"/>
        <w:spacing w:after="0"/>
        <w:ind w:left="215" w:right="215"/>
      </w:pPr>
      <w:r>
        <w:rPr>
          <w:rFonts w:ascii="Courier New" w:cs="Courier New" w:eastAsia="Courier New" w:hAnsi="Courier New"/>
          <w:color w:val="D4D4D4"/>
          <w:sz w:val="16"/>
          <w:szCs w:val="16"/>
        </w:rPr>
        <w:t xml:space="preserve">Content-Type: application/json</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"workerId": "desktop-worker-001",</w:t>
      </w:r>
    </w:p>
    <w:p>
      <w:pPr>
        <w:shd w:fill="1E1E1E" w:val="clear"/>
        <w:spacing w:after="0"/>
        <w:ind w:left="215" w:right="215"/>
      </w:pPr>
      <w:r>
        <w:rPr>
          <w:rFonts w:ascii="Courier New" w:cs="Courier New" w:eastAsia="Courier New" w:hAnsi="Courier New"/>
          <w:color w:val="D4D4D4"/>
          <w:sz w:val="16"/>
          <w:szCs w:val="16"/>
        </w:rPr>
        <w:t xml:space="preserve">  "runtimeType": "dotnet",</w:t>
      </w:r>
    </w:p>
    <w:p>
      <w:pPr>
        <w:shd w:fill="1E1E1E" w:val="clear"/>
        <w:spacing w:after="0"/>
        <w:ind w:left="215" w:right="215"/>
      </w:pPr>
      <w:r>
        <w:rPr>
          <w:rFonts w:ascii="Courier New" w:cs="Courier New" w:eastAsia="Courier New" w:hAnsi="Courier New"/>
          <w:color w:val="D4D4D4"/>
          <w:sz w:val="16"/>
          <w:szCs w:val="16"/>
        </w:rPr>
        <w:t xml:space="preserve">  "actionNames": ["HttpGet", "ClickElement", "TypeText"],</w:t>
      </w:r>
    </w:p>
    <w:p>
      <w:pPr>
        <w:shd w:fill="1E1E1E" w:val="clear"/>
        <w:spacing w:after="0"/>
        <w:ind w:left="215" w:right="215"/>
      </w:pPr>
      <w:r>
        <w:rPr>
          <w:rFonts w:ascii="Courier New" w:cs="Courier New" w:eastAsia="Courier New" w:hAnsi="Courier New"/>
          <w:color w:val="D4D4D4"/>
          <w:sz w:val="16"/>
          <w:szCs w:val="16"/>
        </w:rPr>
        <w:t xml:space="preserve">  "capabilityDigest": null,</w:t>
      </w:r>
    </w:p>
    <w:p>
      <w:pPr>
        <w:shd w:fill="1E1E1E" w:val="clear"/>
        <w:spacing w:after="0"/>
        <w:ind w:left="215" w:right="215"/>
      </w:pPr>
      <w:r>
        <w:rPr>
          <w:rFonts w:ascii="Courier New" w:cs="Courier New" w:eastAsia="Courier New" w:hAnsi="Courier New"/>
          <w:color w:val="D4D4D4"/>
          <w:sz w:val="16"/>
          <w:szCs w:val="16"/>
        </w:rPr>
        <w:t xml:space="preserve">  "absenceThresholdSeconds": 60</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Example Response — 200 OK</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"workerId": "desktop-worker-001"</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Worker registered or re-registered successfully.</w:t>
            </w:r>
          </w:p>
        </w:tc>
      </w:tr>
      <w:tr>
        <w:tc>
          <w:tcPr>
            <w:tcW w:type="dxa" w:w="3520"/>
            <w:shd w:fill="EBF3FB" w:val="clear"/>
          </w:tcPr>
          <w:p>
            <w:pPr>
              <w:spacing w:after="0"/>
            </w:pPr>
            <w:r>
              <w:rPr>
                <w:rFonts w:ascii="Calibri" w:cs="Calibri" w:eastAsia="Calibri" w:hAnsi="Calibri"/>
                <w:color w:val="1A1A1A"/>
                <w:sz w:val="18"/>
                <w:szCs w:val="18"/>
              </w:rPr>
              <w:t xml:space="preserve">400 Bad Request</w:t>
            </w:r>
          </w:p>
        </w:tc>
        <w:tc>
          <w:tcPr>
            <w:tcW w:type="dxa" w:w="6040"/>
            <w:shd w:fill="EBF3FB" w:val="clear"/>
          </w:tcPr>
          <w:p>
            <w:pPr>
              <w:spacing w:after="0"/>
            </w:pPr>
            <w:r>
              <w:rPr>
                <w:rFonts w:ascii="Calibri" w:cs="Calibri" w:eastAsia="Calibri" w:hAnsi="Calibri"/>
                <w:color w:val="1A1A1A"/>
                <w:sz w:val="18"/>
                <w:szCs w:val="18"/>
              </w:rPr>
              <w:t xml:space="preserve">Validation failure (missing required fields, etc.).</w:t>
            </w:r>
          </w:p>
        </w:tc>
      </w:tr>
    </w:tbl>
    <w:p>
      <w:pPr>
        <w:pBdr>
          <w:bottom w:val="single" w:color="BDD7EE" w:sz="6"/>
        </w:pBdr>
        <w:spacing w:after="120" w:before="120"/>
      </w:pPr>
    </w:p>
    <w:p>
      <w:pPr>
        <w:pStyle w:val="Heading2"/>
        <w:spacing w:after="120" w:before="280"/>
      </w:pPr>
      <w:r>
        <w:t xml:space="preserve">POST /workers/{workerId}/offline</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Administratively marks a worker offline. Any RUNNING runs currently assigned to that worker are transitioned to UNKNOWN state, requiring operator resolution.</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required</w:t>
      </w:r>
    </w:p>
    <w:p>
      <w:pPr>
        <w:spacing w:after="80"/>
      </w:pPr>
      <w:r>
        <w:rPr>
          <w:rFonts w:ascii="Calibri" w:cs="Calibri" w:eastAsia="Calibri" w:hAnsi="Calibri"/>
          <w:b/>
          <w:bCs/>
          <w:color w:val="1A1A1A"/>
          <w:sz w:val="20"/>
          <w:szCs w:val="20"/>
        </w:rPr>
        <w:t xml:space="preserve">Path Parameters: </w:t>
      </w:r>
      <w:r>
        <w:rPr>
          <w:rFonts w:ascii="Calibri" w:cs="Calibri" w:eastAsia="Calibri" w:hAnsi="Calibri"/>
          <w:color w:val="1A1A1A"/>
          <w:sz w:val="20"/>
          <w:szCs w:val="20"/>
        </w:rPr>
        <w:t xml:space="preserve">workerId — the worker identifier to mark offline</w:t>
      </w:r>
    </w:p>
    <w:p>
      <w:pPr>
        <w:spacing w:after="80"/>
      </w:pPr>
      <w:r>
        <w:rPr>
          <w:rFonts w:ascii="Calibri" w:cs="Calibri" w:eastAsia="Calibri" w:hAnsi="Calibri"/>
          <w:color w:val="1A1A1A"/>
          <w:sz w:val="20"/>
          <w:szCs w:val="20"/>
        </w:rPr>
        <w:t xml:space="preserve">No request body is required.</w:t>
      </w:r>
    </w:p>
    <rootKey>w:p</rootKey>
    <w:p>
      <w:pPr>
        <w:spacing w:after="80"/>
      </w:pPr>
      <w:r>
        <w:rPr>
          <w:rFonts w:ascii="Calibri" w:cs="Calibri" w:eastAsia="Calibri" w:hAnsi="Calibri"/>
          <w:b/>
          <w:bCs/>
          <w:color w:val="1A1A1A"/>
          <w:sz w:val="20"/>
          <w:szCs w:val="20"/>
        </w:rPr>
        <w:t xml:space="preserve">Example Request</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POST /workers/desktop-worker-001/offline</w:t>
      </w:r>
    </w:p>
    <w:p>
      <w:pPr>
        <w:shd w:fill="1E1E1E" w:val="clear"/>
        <w:spacing w:after="0"/>
        <w:ind w:left="215" w:right="215"/>
      </w:pPr>
      <w:r>
        <w:rPr>
          <w:rFonts w:ascii="Courier New" w:cs="Courier New" w:eastAsia="Courier New" w:hAnsi="Courier New"/>
          <w:color w:val="D4D4D4"/>
          <w:sz w:val="16"/>
          <w:szCs w:val="16"/>
        </w:rPr>
        <w:t xml:space="preserve">Authorization: Bearer &lt;token&gt;</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Worker marked offline successfully.</w:t>
            </w:r>
          </w:p>
        </w:tc>
      </w:tr>
      <w:tr>
        <w:tc>
          <w:tcPr>
            <w:tcW w:type="dxa" w:w="3520"/>
            <w:shd w:fill="EBF3FB" w:val="clear"/>
          </w:tcPr>
          <w:p>
            <w:pPr>
              <w:spacing w:after="0"/>
            </w:pPr>
            <w:r>
              <w:rPr>
                <w:rFonts w:ascii="Calibri" w:cs="Calibri" w:eastAsia="Calibri" w:hAnsi="Calibri"/>
                <w:color w:val="1A1A1A"/>
                <w:sz w:val="18"/>
                <w:szCs w:val="18"/>
              </w:rPr>
              <w:t xml:space="preserve">404 Not Found</w:t>
            </w:r>
          </w:p>
        </w:tc>
        <w:tc>
          <w:tcPr>
            <w:tcW w:type="dxa" w:w="6040"/>
            <w:shd w:fill="EBF3FB" w:val="clear"/>
          </w:tcPr>
          <w:p>
            <w:pPr>
              <w:spacing w:after="0"/>
            </w:pPr>
            <w:r>
              <w:rPr>
                <w:rFonts w:ascii="Calibri" w:cs="Calibri" w:eastAsia="Calibri" w:hAnsi="Calibri"/>
                <w:color w:val="1A1A1A"/>
                <w:sz w:val="18"/>
                <w:szCs w:val="18"/>
              </w:rPr>
              <w:t xml:space="preserve">No worker with the given workerId exists.</w:t>
            </w:r>
          </w:p>
        </w:tc>
      </w:tr>
      <w:tr>
        <w:tc>
          <w:tcPr>
            <w:tcW w:type="dxa" w:w="3520"/>
            <w:shd w:fill="FFFFFF" w:val="clear"/>
          </w:tcPr>
          <w:p>
            <w:pPr>
              <w:spacing w:after="0"/>
            </w:pPr>
            <w:r>
              <w:rPr>
                <w:rFonts w:ascii="Calibri" w:cs="Calibri" w:eastAsia="Calibri" w:hAnsi="Calibri"/>
                <w:color w:val="1A1A1A"/>
                <w:sz w:val="18"/>
                <w:szCs w:val="18"/>
              </w:rPr>
              <w:t xml:space="preserve">400 Bad Request</w:t>
            </w:r>
          </w:p>
        </w:tc>
        <w:tc>
          <w:tcPr>
            <w:tcW w:type="dxa" w:w="6040"/>
            <w:shd w:fill="FFFFFF" w:val="clear"/>
          </w:tcPr>
          <w:p>
            <w:pPr>
              <w:spacing w:after="0"/>
            </w:pPr>
            <w:r>
              <w:rPr>
                <w:rFonts w:ascii="Calibri" w:cs="Calibri" w:eastAsia="Calibri" w:hAnsi="Calibri"/>
                <w:color w:val="1A1A1A"/>
                <w:sz w:val="18"/>
                <w:szCs w:val="18"/>
              </w:rPr>
              <w:t xml:space="preserve">Validation or other error.</w:t>
            </w:r>
          </w:p>
        </w:tc>
      </w:tr>
    </w:tbl>
    <w:p>
      <w:pPr>
        <w:pStyle w:val="Heading1"/>
        <w:spacing w:after="160" w:before="320"/>
        <w:rPr>
          <w:rFonts w:ascii="Calibri" w:cs="Calibri" w:eastAsia="Calibri" w:hAnsi="Calibri"/>
          <w:b/>
          <w:bCs/>
          <w:color w:val="1F4E79"/>
        </w:rPr>
      </w:pPr>
      <w:r>
        <w:t xml:space="preserve">4. Artifact Endpoints</w:t>
      </w:r>
    </w:p>
    <w:p>
      <w:pPr>
        <w:spacing w:after="80"/>
      </w:pPr>
      <w:r>
        <w:rPr>
          <w:rFonts w:ascii="Calibri" w:cs="Calibri" w:eastAsia="Calibri" w:hAnsi="Calibri"/>
          <w:color w:val="1A1A1A"/>
          <w:sz w:val="20"/>
          <w:szCs w:val="20"/>
        </w:rPr>
        <w:t xml:space="preserve">Artifact endpoints implement the OC-11 Script and Artifact Registry specification. An artifact is a versioned, content-addressed automation script. The payload is transmitted as base64-encoded bytes. Once published, an artifact version is immutable (domain invariant 7).</w:t>
      </w:r>
    </w:p>
    <w:p>
      <w:pPr>
        <w:pBdr>
          <w:bottom w:val="single" w:color="BDD7EE" w:sz="6"/>
        </w:pBdr>
        <w:spacing w:after="120" w:before="120"/>
      </w:pPr>
    </w:p>
    <w:p>
      <w:pPr>
        <w:pStyle w:val="Heading2"/>
        <w:spacing w:after="120" w:before="280"/>
      </w:pPr>
      <w:r>
        <w:t xml:space="preserve">PUT /artifacts/{id}/versions/{version}</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Publishes a new artifact version. The payload must be valid base64. Returns 201 Created with the content hash on success. Returns 409 Conflict if that version already exists.</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required</w:t>
      </w:r>
    </w:p>
    <w:p>
      <w:pPr>
        <w:spacing w:after="80"/>
      </w:pPr>
      <w:r>
        <w:rPr>
          <w:rFonts w:ascii="Calibri" w:cs="Calibri" w:eastAsia="Calibri" w:hAnsi="Calibri"/>
          <w:b/>
          <w:bCs/>
          <w:color w:val="1A1A1A"/>
          <w:sz w:val="20"/>
          <w:szCs w:val="20"/>
        </w:rPr>
        <w:t xml:space="preserve">Path Parameters: </w:t>
      </w:r>
      <w:r>
        <w:rPr>
          <w:rFonts w:ascii="Calibri" w:cs="Calibri" w:eastAsia="Calibri" w:hAnsi="Calibri"/>
          <w:color w:val="1A1A1A"/>
          <w:sz w:val="20"/>
          <w:szCs w:val="20"/>
        </w:rPr>
        <w:t xml:space="preserve">id — artifact identifier; version — version string (e.g. "1.0.0")</w:t>
      </w:r>
    </w:p>
    <rootKey>w:p</rootKey>
    <w:p>
      <w:pPr>
        <w:spacing w:after="80"/>
      </w:pPr>
      <w:r>
        <w:rPr>
          <w:rFonts w:ascii="Calibri" w:cs="Calibri" w:eastAsia="Calibri" w:hAnsi="Calibri"/>
          <w:b/>
          <w:bCs/>
          <w:color w:val="1A1A1A"/>
          <w:sz w:val="20"/>
          <w:szCs w:val="20"/>
        </w:rPr>
        <w:t xml:space="preserve">Request Body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20"/>
        <w:gridCol w:w="5760"/>
        <w:gridCol w:w="1440"/>
      </w:tblGrid>
      <w:tr>
        <w:trPr>
          <w:tblHeader/>
        </w:trPr>
        <w:tc>
          <w:tcPr>
            <w:tcW w:type="dxa" w:w="2520"/>
            <w:shd w:fill="2E75B6" w:val="clear"/>
          </w:tcPr>
          <w:p>
            <w:pPr>
              <w:spacing w:after="0"/>
            </w:pPr>
            <w:r>
              <w:rPr>
                <w:rFonts w:ascii="Calibri" w:cs="Calibri" w:eastAsia="Calibri" w:hAnsi="Calibri"/>
                <w:b/>
                <w:bCs/>
                <w:color w:val="FFFFFF"/>
                <w:sz w:val="18"/>
                <w:szCs w:val="18"/>
              </w:rPr>
              <w:t xml:space="preserve">Field</w:t>
            </w:r>
          </w:p>
        </w:tc>
        <w:tc>
          <w:tcPr>
            <w:tcW w:type="dxa" w:w="5760"/>
            <w:shd w:fill="2E75B6" w:val="clear"/>
          </w:tcPr>
          <w:p>
            <w:pPr>
              <w:spacing w:after="0"/>
            </w:pPr>
            <w:r>
              <w:rPr>
                <w:rFonts w:ascii="Calibri" w:cs="Calibri" w:eastAsia="Calibri" w:hAnsi="Calibri"/>
                <w:b/>
                <w:bCs/>
                <w:color w:val="FFFFFF"/>
                <w:sz w:val="18"/>
                <w:szCs w:val="18"/>
              </w:rPr>
              <w:t xml:space="preserve">Type</w:t>
            </w:r>
          </w:p>
        </w:tc>
        <w:tc>
          <w:tcPr>
            <w:tcW w:type="dxa" w:w="1440"/>
            <w:shd w:fill="2E75B6" w:val="clear"/>
          </w:tcPr>
          <w:p>
            <w:pPr>
              <w:spacing w:after="0"/>
            </w:pPr>
            <w:r>
              <w:rPr>
                <w:rFonts w:ascii="Calibri" w:cs="Calibri" w:eastAsia="Calibri" w:hAnsi="Calibri"/>
                <w:b/>
                <w:bCs/>
                <w:color w:val="FFFFFF"/>
                <w:sz w:val="18"/>
                <w:szCs w:val="18"/>
              </w:rPr>
              <w:t xml:space="preserve">Description</w:t>
            </w:r>
          </w:p>
        </w:tc>
      </w:tr>
      <w:tr>
        <w:tc>
          <w:tcPr>
            <w:tcW w:type="dxa" w:w="2520"/>
            <w:shd w:fill="FFFFFF" w:val="clear"/>
          </w:tcPr>
          <w:p>
            <w:pPr>
              <w:spacing w:after="0"/>
            </w:pPr>
            <w:r>
              <w:rPr>
                <w:rFonts w:ascii="Calibri" w:cs="Calibri" w:eastAsia="Calibri" w:hAnsi="Calibri"/>
                <w:color w:val="1A1A1A"/>
                <w:sz w:val="18"/>
                <w:szCs w:val="18"/>
              </w:rPr>
              <w:t xml:space="preserve">schemaVersion</w:t>
            </w:r>
          </w:p>
        </w:tc>
        <w:tc>
          <w:tcPr>
            <w:tcW w:type="dxa" w:w="5760"/>
            <w:shd w:fill="FFFFFF" w:val="clear"/>
          </w:tcPr>
          <w:p>
            <w:pPr>
              <w:spacing w:after="0"/>
            </w:pPr>
            <w:r>
              <w:rPr>
                <w:rFonts w:ascii="Calibri" w:cs="Calibri" w:eastAsia="Calibri" w:hAnsi="Calibri"/>
                <w:color w:val="1A1A1A"/>
                <w:sz w:val="18"/>
                <w:szCs w:val="18"/>
              </w:rPr>
              <w:t xml:space="preserve">string (required)</w:t>
            </w:r>
          </w:p>
        </w:tc>
        <w:tc>
          <w:tcPr>
            <w:tcW w:type="dxa" w:w="1440"/>
            <w:shd w:fill="FFFFFF" w:val="clear"/>
          </w:tcPr>
          <w:p>
            <w:pPr>
              <w:spacing w:after="0"/>
            </w:pPr>
            <w:r>
              <w:rPr>
                <w:rFonts w:ascii="Calibri" w:cs="Calibri" w:eastAsia="Calibri" w:hAnsi="Calibri"/>
                <w:color w:val="1A1A1A"/>
                <w:sz w:val="18"/>
                <w:szCs w:val="18"/>
              </w:rPr>
              <w:t xml:space="preserve">Must be "1". Other values return 422 Unprocessable Entity.</w:t>
            </w:r>
          </w:p>
        </w:tc>
      </w:tr>
      <w:tr>
        <w:tc>
          <w:tcPr>
            <w:tcW w:type="dxa" w:w="2520"/>
            <w:shd w:fill="EBF3FB" w:val="clear"/>
          </w:tcPr>
          <w:p>
            <w:pPr>
              <w:spacing w:after="0"/>
            </w:pPr>
            <w:r>
              <w:rPr>
                <w:rFonts w:ascii="Calibri" w:cs="Calibri" w:eastAsia="Calibri" w:hAnsi="Calibri"/>
                <w:color w:val="1A1A1A"/>
                <w:sz w:val="18"/>
                <w:szCs w:val="18"/>
              </w:rPr>
              <w:t xml:space="preserve">payload</w:t>
            </w:r>
          </w:p>
        </w:tc>
        <w:tc>
          <w:tcPr>
            <w:tcW w:type="dxa" w:w="5760"/>
            <w:shd w:fill="EBF3FB" w:val="clear"/>
          </w:tcPr>
          <w:p>
            <w:pPr>
              <w:spacing w:after="0"/>
            </w:pPr>
            <w:r>
              <w:rPr>
                <w:rFonts w:ascii="Calibri" w:cs="Calibri" w:eastAsia="Calibri" w:hAnsi="Calibri"/>
                <w:color w:val="1A1A1A"/>
                <w:sz w:val="18"/>
                <w:szCs w:val="18"/>
              </w:rPr>
              <w:t xml:space="preserve">string (required)</w:t>
            </w:r>
          </w:p>
        </w:tc>
        <w:tc>
          <w:tcPr>
            <w:tcW w:type="dxa" w:w="1440"/>
            <w:shd w:fill="EBF3FB" w:val="clear"/>
          </w:tcPr>
          <w:p>
            <w:pPr>
              <w:spacing w:after="0"/>
            </w:pPr>
            <w:r>
              <w:rPr>
                <w:rFonts w:ascii="Calibri" w:cs="Calibri" w:eastAsia="Calibri" w:hAnsi="Calibri"/>
                <w:color w:val="1A1A1A"/>
                <w:sz w:val="18"/>
                <w:szCs w:val="18"/>
              </w:rPr>
              <w:t xml:space="preserve">Base64-encoded artifact bytes (the script content).</w:t>
            </w:r>
          </w:p>
        </w:tc>
      </w:tr>
      <w:tr>
        <w:tc>
          <w:tcPr>
            <w:tcW w:type="dxa" w:w="2520"/>
            <w:shd w:fill="FFFFFF" w:val="clear"/>
          </w:tcPr>
          <w:p>
            <w:pPr>
              <w:spacing w:after="0"/>
            </w:pPr>
            <w:r>
              <w:rPr>
                <w:rFonts w:ascii="Calibri" w:cs="Calibri" w:eastAsia="Calibri" w:hAnsi="Calibri"/>
                <w:color w:val="1A1A1A"/>
                <w:sz w:val="18"/>
                <w:szCs w:val="18"/>
              </w:rPr>
              <w:t xml:space="preserve">signature</w:t>
            </w:r>
          </w:p>
        </w:tc>
        <w:tc>
          <w:tcPr>
            <w:tcW w:type="dxa" w:w="5760"/>
            <w:shd w:fill="FFFFFF" w:val="clear"/>
          </w:tcPr>
          <w:p>
            <w:pPr>
              <w:spacing w:after="0"/>
            </w:pPr>
            <w:r>
              <w:rPr>
                <w:rFonts w:ascii="Calibri" w:cs="Calibri" w:eastAsia="Calibri" w:hAnsi="Calibri"/>
                <w:color w:val="1A1A1A"/>
                <w:sz w:val="18"/>
                <w:szCs w:val="18"/>
              </w:rPr>
              <w:t xml:space="preserve">string | null</w:t>
            </w:r>
          </w:p>
        </w:tc>
        <w:tc>
          <w:tcPr>
            <w:tcW w:type="dxa" w:w="1440"/>
            <w:shd w:fill="FFFFFF" w:val="clear"/>
          </w:tcPr>
          <w:p>
            <w:pPr>
              <w:spacing w:after="0"/>
            </w:pPr>
            <w:r>
              <w:rPr>
                <w:rFonts w:ascii="Calibri" w:cs="Calibri" w:eastAsia="Calibri" w:hAnsi="Calibri"/>
                <w:color w:val="1A1A1A"/>
                <w:sz w:val="18"/>
                <w:szCs w:val="18"/>
              </w:rPr>
              <w:t xml:space="preserve">Optional HMAC or digital signature over the payload for integrity verification.</w:t>
            </w:r>
          </w:p>
        </w:tc>
      </w:tr>
      <w:tr>
        <w:tc>
          <w:tcPr>
            <w:tcW w:type="dxa" w:w="2520"/>
            <w:shd w:fill="EBF3FB" w:val="clear"/>
          </w:tcPr>
          <w:p>
            <w:pPr>
              <w:spacing w:after="0"/>
            </w:pPr>
            <w:r>
              <w:rPr>
                <w:rFonts w:ascii="Calibri" w:cs="Calibri" w:eastAsia="Calibri" w:hAnsi="Calibri"/>
                <w:color w:val="1A1A1A"/>
                <w:sz w:val="18"/>
                <w:szCs w:val="18"/>
              </w:rPr>
              <w:t xml:space="preserve">selectorContent</w:t>
            </w:r>
          </w:p>
        </w:tc>
        <w:tc>
          <w:tcPr>
            <w:tcW w:type="dxa" w:w="5760"/>
            <w:shd w:fill="EBF3FB" w:val="clear"/>
          </w:tcPr>
          <w:p>
            <w:pPr>
              <w:spacing w:after="0"/>
            </w:pPr>
            <w:r>
              <w:rPr>
                <w:rFonts w:ascii="Calibri" w:cs="Calibri" w:eastAsia="Calibri" w:hAnsi="Calibri"/>
                <w:color w:val="1A1A1A"/>
                <w:sz w:val="18"/>
                <w:szCs w:val="18"/>
              </w:rPr>
              <w:t xml:space="preserve">string | null</w:t>
            </w:r>
          </w:p>
        </w:tc>
        <w:tc>
          <w:tcPr>
            <w:tcW w:type="dxa" w:w="1440"/>
            <w:shd w:fill="EBF3FB" w:val="clear"/>
          </w:tcPr>
          <w:p>
            <w:pPr>
              <w:spacing w:after="0"/>
            </w:pPr>
            <w:r>
              <w:rPr>
                <w:rFonts w:ascii="Calibri" w:cs="Calibri" w:eastAsia="Calibri" w:hAnsi="Calibri"/>
                <w:color w:val="1A1A1A"/>
                <w:sz w:val="18"/>
                <w:szCs w:val="18"/>
              </w:rPr>
              <w:t xml:space="preserve">Optional CSS or XPath selector content embedded in the artifact metadata.</w:t>
            </w:r>
          </w:p>
        </w:tc>
      </w:tr>
    </w:tbl>
    <rootKey>w:p</rootKey>
    <w:p>
      <w:pPr>
        <w:spacing w:after="80"/>
      </w:pPr>
      <w:r>
        <w:rPr>
          <w:rFonts w:ascii="Calibri" w:cs="Calibri" w:eastAsia="Calibri" w:hAnsi="Calibri"/>
          <w:b/>
          <w:bCs/>
          <w:color w:val="1A1A1A"/>
          <w:sz w:val="20"/>
          <w:szCs w:val="20"/>
        </w:rPr>
        <w:t xml:space="preserve">Example Request</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PUT /artifacts/hello-script/versions/1.0.0</w:t>
      </w:r>
    </w:p>
    <w:p>
      <w:pPr>
        <w:shd w:fill="1E1E1E" w:val="clear"/>
        <w:spacing w:after="0"/>
        <w:ind w:left="215" w:right="215"/>
      </w:pPr>
      <w:r>
        <w:rPr>
          <w:rFonts w:ascii="Courier New" w:cs="Courier New" w:eastAsia="Courier New" w:hAnsi="Courier New"/>
          <w:color w:val="D4D4D4"/>
          <w:sz w:val="16"/>
          <w:szCs w:val="16"/>
        </w:rPr>
        <w:t xml:space="preserve">Authorization: Bearer &lt;token&gt;</w:t>
      </w:r>
    </w:p>
    <w:p>
      <w:pPr>
        <w:shd w:fill="1E1E1E" w:val="clear"/>
        <w:spacing w:after="0"/>
        <w:ind w:left="215" w:right="215"/>
      </w:pPr>
      <w:r>
        <w:rPr>
          <w:rFonts w:ascii="Courier New" w:cs="Courier New" w:eastAsia="Courier New" w:hAnsi="Courier New"/>
          <w:color w:val="D4D4D4"/>
          <w:sz w:val="16"/>
          <w:szCs w:val="16"/>
        </w:rPr>
        <w:t xml:space="preserve">Content-Type: application/json</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"schemaVersion": "1",</w:t>
      </w:r>
    </w:p>
    <w:p>
      <w:pPr>
        <w:shd w:fill="1E1E1E" w:val="clear"/>
        <w:spacing w:after="0"/>
        <w:ind w:left="215" w:right="215"/>
      </w:pPr>
      <w:r>
        <w:rPr>
          <w:rFonts w:ascii="Courier New" w:cs="Courier New" w:eastAsia="Courier New" w:hAnsi="Courier New"/>
          <w:color w:val="D4D4D4"/>
          <w:sz w:val="16"/>
          <w:szCs w:val="16"/>
        </w:rPr>
        <w:t xml:space="preserve">  "payload": "eyJuYW1lIjoiaGVsbG8td29ybGQiLCJzdGVwcyI6W119",</w:t>
      </w:r>
    </w:p>
    <w:p>
      <w:pPr>
        <w:shd w:fill="1E1E1E" w:val="clear"/>
        <w:spacing w:after="0"/>
        <w:ind w:left="215" w:right="215"/>
      </w:pPr>
      <w:r>
        <w:rPr>
          <w:rFonts w:ascii="Courier New" w:cs="Courier New" w:eastAsia="Courier New" w:hAnsi="Courier New"/>
          <w:color w:val="D4D4D4"/>
          <w:sz w:val="16"/>
          <w:szCs w:val="16"/>
        </w:rPr>
        <w:t xml:space="preserve">  "signature": null,</w:t>
      </w:r>
    </w:p>
    <w:p>
      <w:pPr>
        <w:shd w:fill="1E1E1E" w:val="clear"/>
        <w:spacing w:after="0"/>
        <w:ind w:left="215" w:right="215"/>
      </w:pPr>
      <w:r>
        <w:rPr>
          <w:rFonts w:ascii="Courier New" w:cs="Courier New" w:eastAsia="Courier New" w:hAnsi="Courier New"/>
          <w:color w:val="D4D4D4"/>
          <w:sz w:val="16"/>
          <w:szCs w:val="16"/>
        </w:rPr>
        <w:t xml:space="preserve">  "selectorContent": null</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Example Response — 201 Created</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"artifactId": "hello-script",</w:t>
      </w:r>
    </w:p>
    <w:p>
      <w:pPr>
        <w:shd w:fill="1E1E1E" w:val="clear"/>
        <w:spacing w:after="0"/>
        <w:ind w:left="215" w:right="215"/>
      </w:pPr>
      <w:r>
        <w:rPr>
          <w:rFonts w:ascii="Courier New" w:cs="Courier New" w:eastAsia="Courier New" w:hAnsi="Courier New"/>
          <w:color w:val="D4D4D4"/>
          <w:sz w:val="16"/>
          <w:szCs w:val="16"/>
        </w:rPr>
        <w:t xml:space="preserve">  "version": "1.0.0",</w:t>
      </w:r>
    </w:p>
    <w:p>
      <w:pPr>
        <w:shd w:fill="1E1E1E" w:val="clear"/>
        <w:spacing w:after="0"/>
        <w:ind w:left="215" w:right="215"/>
      </w:pPr>
      <w:r>
        <w:rPr>
          <w:rFonts w:ascii="Courier New" w:cs="Courier New" w:eastAsia="Courier New" w:hAnsi="Courier New"/>
          <w:color w:val="D4D4D4"/>
          <w:sz w:val="16"/>
          <w:szCs w:val="16"/>
        </w:rPr>
        <w:t xml:space="preserve">  "contentHash": "sha256:abc123def456..."</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201 Created</w:t>
            </w:r>
          </w:p>
        </w:tc>
        <w:tc>
          <w:tcPr>
            <w:tcW w:type="dxa" w:w="6040"/>
            <w:shd w:fill="FFFFFF" w:val="clear"/>
          </w:tcPr>
          <w:p>
            <w:pPr>
              <w:spacing w:after="0"/>
            </w:pPr>
            <w:r>
              <w:rPr>
                <w:rFonts w:ascii="Calibri" w:cs="Calibri" w:eastAsia="Calibri" w:hAnsi="Calibri"/>
                <w:color w:val="1A1A1A"/>
                <w:sz w:val="18"/>
                <w:szCs w:val="18"/>
              </w:rPr>
              <w:t xml:space="preserve">Artifact version published successfully.</w:t>
            </w:r>
          </w:p>
        </w:tc>
      </w:tr>
      <w:tr>
        <w:tc>
          <w:tcPr>
            <w:tcW w:type="dxa" w:w="3520"/>
            <w:shd w:fill="EBF3FB" w:val="clear"/>
          </w:tcPr>
          <w:p>
            <w:pPr>
              <w:spacing w:after="0"/>
            </w:pPr>
            <w:r>
              <w:rPr>
                <w:rFonts w:ascii="Calibri" w:cs="Calibri" w:eastAsia="Calibri" w:hAnsi="Calibri"/>
                <w:color w:val="1A1A1A"/>
                <w:sz w:val="18"/>
                <w:szCs w:val="18"/>
              </w:rPr>
              <w:t xml:space="preserve">400 Bad Request</w:t>
            </w:r>
          </w:p>
        </w:tc>
        <w:tc>
          <w:tcPr>
            <w:tcW w:type="dxa" w:w="6040"/>
            <w:shd w:fill="EBF3FB" w:val="clear"/>
          </w:tcPr>
          <w:p>
            <w:pPr>
              <w:spacing w:after="0"/>
            </w:pPr>
            <w:r>
              <w:rPr>
                <w:rFonts w:ascii="Calibri" w:cs="Calibri" w:eastAsia="Calibri" w:hAnsi="Calibri"/>
                <w:color w:val="1A1A1A"/>
                <w:sz w:val="18"/>
                <w:szCs w:val="18"/>
              </w:rPr>
              <w:t xml:space="preserve">Invalid base64 payload or other validation error.</w:t>
            </w:r>
          </w:p>
        </w:tc>
      </w:tr>
      <w:tr>
        <w:tc>
          <w:tcPr>
            <w:tcW w:type="dxa" w:w="3520"/>
            <w:shd w:fill="FFFFFF" w:val="clear"/>
          </w:tcPr>
          <w:p>
            <w:pPr>
              <w:spacing w:after="0"/>
            </w:pPr>
            <w:r>
              <w:rPr>
                <w:rFonts w:ascii="Calibri" w:cs="Calibri" w:eastAsia="Calibri" w:hAnsi="Calibri"/>
                <w:color w:val="1A1A1A"/>
                <w:sz w:val="18"/>
                <w:szCs w:val="18"/>
              </w:rPr>
              <w:t xml:space="preserve">409 Conflict</w:t>
            </w:r>
          </w:p>
        </w:tc>
        <w:tc>
          <w:tcPr>
            <w:tcW w:type="dxa" w:w="6040"/>
            <w:shd w:fill="FFFFFF" w:val="clear"/>
          </w:tcPr>
          <w:p>
            <w:pPr>
              <w:spacing w:after="0"/>
            </w:pPr>
            <w:r>
              <w:rPr>
                <w:rFonts w:ascii="Calibri" w:cs="Calibri" w:eastAsia="Calibri" w:hAnsi="Calibri"/>
                <w:color w:val="1A1A1A"/>
                <w:sz w:val="18"/>
                <w:szCs w:val="18"/>
              </w:rPr>
              <w:t xml:space="preserve">Version already exists (immutable — cannot overwrite).</w:t>
            </w:r>
          </w:p>
        </w:tc>
      </w:tr>
      <w:tr>
        <w:tc>
          <w:tcPr>
            <w:tcW w:type="dxa" w:w="3520"/>
            <w:shd w:fill="EBF3FB" w:val="clear"/>
          </w:tcPr>
          <w:p>
            <w:pPr>
              <w:spacing w:after="0"/>
            </w:pPr>
            <w:r>
              <w:rPr>
                <w:rFonts w:ascii="Calibri" w:cs="Calibri" w:eastAsia="Calibri" w:hAnsi="Calibri"/>
                <w:color w:val="1A1A1A"/>
                <w:sz w:val="18"/>
                <w:szCs w:val="18"/>
              </w:rPr>
              <w:t xml:space="preserve">422 Unprocessable Entity</w:t>
            </w:r>
          </w:p>
        </w:tc>
        <w:tc>
          <w:tcPr>
            <w:tcW w:type="dxa" w:w="6040"/>
            <w:shd w:fill="EBF3FB" w:val="clear"/>
          </w:tcPr>
          <w:p>
            <w:pPr>
              <w:spacing w:after="0"/>
            </w:pPr>
            <w:r>
              <w:rPr>
                <w:rFonts w:ascii="Calibri" w:cs="Calibri" w:eastAsia="Calibri" w:hAnsi="Calibri"/>
                <w:color w:val="1A1A1A"/>
                <w:sz w:val="18"/>
                <w:szCs w:val="18"/>
              </w:rPr>
              <w:t xml:space="preserve">Unsupported schema version or invalid signature.</w:t>
            </w:r>
          </w:p>
        </w:tc>
      </w:tr>
    </w:tbl>
    <w:p>
      <w:pPr>
        <w:pBdr>
          <w:bottom w:val="single" w:color="BDD7EE" w:sz="6"/>
        </w:pBdr>
        <w:spacing w:after="120" w:before="120"/>
      </w:pPr>
    </w:p>
    <w:p>
      <w:pPr>
        <w:pStyle w:val="Heading2"/>
        <w:spacing w:after="120" w:before="280"/>
      </w:pPr>
      <w:r>
        <w:t xml:space="preserve">GET /artifacts/{id}/versions/{version}</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Retrieves a published artifact version. Returns the base64-encoded payload and content hash. Sets the ETag response header to the content hash for client-side caching.</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required</w:t>
      </w:r>
    </w:p>
    <w:p>
      <w:pPr>
        <w:spacing w:after="80"/>
      </w:pPr>
      <w:r>
        <w:rPr>
          <w:rFonts w:ascii="Calibri" w:cs="Calibri" w:eastAsia="Calibri" w:hAnsi="Calibri"/>
          <w:b/>
          <w:bCs/>
          <w:color w:val="1A1A1A"/>
          <w:sz w:val="20"/>
          <w:szCs w:val="20"/>
        </w:rPr>
        <w:t xml:space="preserve">Path Parameters: </w:t>
      </w:r>
      <w:r>
        <w:rPr>
          <w:rFonts w:ascii="Calibri" w:cs="Calibri" w:eastAsia="Calibri" w:hAnsi="Calibri"/>
          <w:color w:val="1A1A1A"/>
          <w:sz w:val="20"/>
          <w:szCs w:val="20"/>
        </w:rPr>
        <w:t xml:space="preserve">id — artifact identifier; version — version string</w:t>
      </w:r>
    </w:p>
    <rootKey>w:p</rootKey>
    <w:p>
      <w:pPr>
        <w:spacing w:after="80"/>
      </w:pPr>
      <w:r>
        <w:rPr>
          <w:rFonts w:ascii="Calibri" w:cs="Calibri" w:eastAsia="Calibri" w:hAnsi="Calibri"/>
          <w:b/>
          <w:bCs/>
          <w:color w:val="1A1A1A"/>
          <w:sz w:val="20"/>
          <w:szCs w:val="20"/>
        </w:rPr>
        <w:t xml:space="preserve">Example Request</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GET /artifacts/hello-script/versions/1.0.0</w:t>
      </w:r>
    </w:p>
    <w:p>
      <w:pPr>
        <w:shd w:fill="1E1E1E" w:val="clear"/>
        <w:spacing w:after="0"/>
        <w:ind w:left="215" w:right="215"/>
      </w:pPr>
      <w:r>
        <w:rPr>
          <w:rFonts w:ascii="Courier New" w:cs="Courier New" w:eastAsia="Courier New" w:hAnsi="Courier New"/>
          <w:color w:val="D4D4D4"/>
          <w:sz w:val="16"/>
          <w:szCs w:val="16"/>
        </w:rPr>
        <w:t xml:space="preserve">Authorization: Bearer &lt;token&gt;</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Example Response — 200 OK</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ETag: "sha256:abc123def456..."</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"payload": "eyJuYW1lIjoiaGVsbG8td29ybGQiLCJzdGVwcyI6W119",</w:t>
      </w:r>
    </w:p>
    <w:p>
      <w:pPr>
        <w:shd w:fill="1E1E1E" w:val="clear"/>
        <w:spacing w:after="0"/>
        <w:ind w:left="215" w:right="215"/>
      </w:pPr>
      <w:r>
        <w:rPr>
          <w:rFonts w:ascii="Courier New" w:cs="Courier New" w:eastAsia="Courier New" w:hAnsi="Courier New"/>
          <w:color w:val="D4D4D4"/>
          <w:sz w:val="16"/>
          <w:szCs w:val="16"/>
        </w:rPr>
        <w:t xml:space="preserve">  "contentHash": "sha256:abc123def456..."</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Artifact found and returned.</w:t>
            </w:r>
          </w:p>
        </w:tc>
      </w:tr>
      <w:tr>
        <w:tc>
          <w:tcPr>
            <w:tcW w:type="dxa" w:w="3520"/>
            <w:shd w:fill="EBF3FB" w:val="clear"/>
          </w:tcPr>
          <w:p>
            <w:pPr>
              <w:spacing w:after="0"/>
            </w:pPr>
            <w:r>
              <w:rPr>
                <w:rFonts w:ascii="Calibri" w:cs="Calibri" w:eastAsia="Calibri" w:hAnsi="Calibri"/>
                <w:color w:val="1A1A1A"/>
                <w:sz w:val="18"/>
                <w:szCs w:val="18"/>
              </w:rPr>
              <w:t xml:space="preserve">404 Not Found</w:t>
            </w:r>
          </w:p>
        </w:tc>
        <w:tc>
          <w:tcPr>
            <w:tcW w:type="dxa" w:w="6040"/>
            <w:shd w:fill="EBF3FB" w:val="clear"/>
          </w:tcPr>
          <w:p>
            <w:pPr>
              <w:spacing w:after="0"/>
            </w:pPr>
            <w:r>
              <w:rPr>
                <w:rFonts w:ascii="Calibri" w:cs="Calibri" w:eastAsia="Calibri" w:hAnsi="Calibri"/>
                <w:color w:val="1A1A1A"/>
                <w:sz w:val="18"/>
                <w:szCs w:val="18"/>
              </w:rPr>
              <w:t xml:space="preserve">No artifact with the given id and version exists.</w:t>
            </w:r>
          </w:p>
        </w:tc>
      </w:tr>
    </w:tbl>
    <w:p>
      <w:pPr>
        <w:pBdr>
          <w:bottom w:val="single" w:color="BDD7EE" w:sz="6"/>
        </w:pBdr>
        <w:spacing w:after="120" w:before="120"/>
      </w:pPr>
    </w:p>
    <w:p>
      <w:pPr>
        <w:pStyle w:val="Heading2"/>
        <w:spacing w:after="120" w:before="280"/>
      </w:pPr>
      <w:r>
        <w:t xml:space="preserve">DELETE /artifacts/{id}/versions/{version}</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Soft-deletes an artifact version. Returns 409 Conflict if the artifact version is currently referenced by an active run.</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required</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204 No Content</w:t>
            </w:r>
          </w:p>
        </w:tc>
        <w:tc>
          <w:tcPr>
            <w:tcW w:type="dxa" w:w="6040"/>
            <w:shd w:fill="FFFFFF" w:val="clear"/>
          </w:tcPr>
          <w:p>
            <w:pPr>
              <w:spacing w:after="0"/>
            </w:pPr>
            <w:r>
              <w:rPr>
                <w:rFonts w:ascii="Calibri" w:cs="Calibri" w:eastAsia="Calibri" w:hAnsi="Calibri"/>
                <w:color w:val="1A1A1A"/>
                <w:sz w:val="18"/>
                <w:szCs w:val="18"/>
              </w:rPr>
              <w:t xml:space="preserve">Artifact version deleted successfully.</w:t>
            </w:r>
          </w:p>
        </w:tc>
      </w:tr>
      <w:tr>
        <w:tc>
          <w:tcPr>
            <w:tcW w:type="dxa" w:w="3520"/>
            <w:shd w:fill="EBF3FB" w:val="clear"/>
          </w:tcPr>
          <w:p>
            <w:pPr>
              <w:spacing w:after="0"/>
            </w:pPr>
            <w:r>
              <w:rPr>
                <w:rFonts w:ascii="Calibri" w:cs="Calibri" w:eastAsia="Calibri" w:hAnsi="Calibri"/>
                <w:color w:val="1A1A1A"/>
                <w:sz w:val="18"/>
                <w:szCs w:val="18"/>
              </w:rPr>
              <w:t xml:space="preserve">404 Not Found</w:t>
            </w:r>
          </w:p>
        </w:tc>
        <w:tc>
          <w:tcPr>
            <w:tcW w:type="dxa" w:w="6040"/>
            <w:shd w:fill="EBF3FB" w:val="clear"/>
          </w:tcPr>
          <w:p>
            <w:pPr>
              <w:spacing w:after="0"/>
            </w:pPr>
            <w:r>
              <w:rPr>
                <w:rFonts w:ascii="Calibri" w:cs="Calibri" w:eastAsia="Calibri" w:hAnsi="Calibri"/>
                <w:color w:val="1A1A1A"/>
                <w:sz w:val="18"/>
                <w:szCs w:val="18"/>
              </w:rPr>
              <w:t xml:space="preserve">Artifact version not found.</w:t>
            </w:r>
          </w:p>
        </w:tc>
      </w:tr>
      <w:tr>
        <w:tc>
          <w:tcPr>
            <w:tcW w:type="dxa" w:w="3520"/>
            <w:shd w:fill="FFFFFF" w:val="clear"/>
          </w:tcPr>
          <w:p>
            <w:pPr>
              <w:spacing w:after="0"/>
            </w:pPr>
            <w:r>
              <w:rPr>
                <w:rFonts w:ascii="Calibri" w:cs="Calibri" w:eastAsia="Calibri" w:hAnsi="Calibri"/>
                <w:color w:val="1A1A1A"/>
                <w:sz w:val="18"/>
                <w:szCs w:val="18"/>
              </w:rPr>
              <w:t xml:space="preserve">409 Conflict</w:t>
            </w:r>
          </w:p>
        </w:tc>
        <w:tc>
          <w:tcPr>
            <w:tcW w:type="dxa" w:w="6040"/>
            <w:shd w:fill="FFFFFF" w:val="clear"/>
          </w:tcPr>
          <w:p>
            <w:pPr>
              <w:spacing w:after="0"/>
            </w:pPr>
            <w:r>
              <w:rPr>
                <w:rFonts w:ascii="Calibri" w:cs="Calibri" w:eastAsia="Calibri" w:hAnsi="Calibri"/>
                <w:color w:val="1A1A1A"/>
                <w:sz w:val="18"/>
                <w:szCs w:val="18"/>
              </w:rPr>
              <w:t xml:space="preserve">Artifact is currently in use by an active run and cannot be deleted.</w:t>
            </w:r>
          </w:p>
        </w:tc>
      </w:tr>
    </w:tbl>
    <w:p>
      <w:pPr>
        <w:pStyle w:val="Heading1"/>
        <w:spacing w:after="160" w:before="320"/>
        <w:rPr>
          <w:rFonts w:ascii="Calibri" w:cs="Calibri" w:eastAsia="Calibri" w:hAnsi="Calibri"/>
          <w:b/>
          <w:bCs/>
          <w:color w:val="1F4E79"/>
        </w:rPr>
      </w:pPr>
      <w:r>
        <w:t xml:space="preserve">5. Job Lifecycle Endpoints</w:t>
      </w:r>
    </w:p>
    <w:p>
      <w:pPr>
        <w:spacing w:after="80"/>
      </w:pPr>
      <w:r>
        <w:rPr>
          <w:rFonts w:ascii="Calibri" w:cs="Calibri" w:eastAsia="Calibri" w:hAnsi="Calibri"/>
          <w:color w:val="1A1A1A"/>
          <w:sz w:val="20"/>
          <w:szCs w:val="20"/>
        </w:rPr>
        <w:t xml:space="preserve">Job lifecycle endpoints implement the OC-02 through OC-06 specifications. The lifecycle progresses through the states: QUEUED → LEASED → RUNNING → (terminal state).</w:t>
      </w:r>
    </w:p>
    <w:p>
      <w:pPr>
        <w:spacing w:after="80"/>
      </w:pPr>
      <w:r>
        <w:rPr>
          <w:rFonts w:ascii="Calibri" w:cs="Calibri" w:eastAsia="Calibri" w:hAnsi="Calibri"/>
          <w:color w:val="1A1A1A"/>
          <w:sz w:val="20"/>
          <w:szCs w:val="20"/>
        </w:rPr>
        <w:t xml:space="preserve">Terminal states: Succeeded, Failed, HandedOff, Cancelled, TimedOut, Unknown.</w:t>
      </w:r>
    </w:p>
    <w:p>
      <w:pPr>
        <w:pBdr>
          <w:bottom w:val="single" w:color="BDD7EE" w:sz="6"/>
        </w:pBdr>
        <w:spacing w:after="120" w:before="120"/>
      </w:pPr>
    </w:p>
    <w:p>
      <w:pPr>
        <w:pStyle w:val="Heading2"/>
        <w:spacing w:after="120" w:before="280"/>
      </w:pPr>
      <w:r>
        <w:t xml:space="preserve">POST /jobs</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Submits a new job run. Returns a runId and the initial state (Queued). For Callback trigger type with an EventId, this call is idempotent — a duplicate EventId within 5 minutes returns 200 with the existing runId.</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required</w:t>
      </w:r>
    </w:p>
    <rootKey>w:p</rootKey>
    <w:p>
      <w:pPr>
        <w:spacing w:after="80"/>
      </w:pPr>
      <w:r>
        <w:rPr>
          <w:rFonts w:ascii="Calibri" w:cs="Calibri" w:eastAsia="Calibri" w:hAnsi="Calibri"/>
          <w:b/>
          <w:bCs/>
          <w:color w:val="1A1A1A"/>
          <w:sz w:val="20"/>
          <w:szCs w:val="20"/>
        </w:rPr>
        <w:t xml:space="preserve">Request Body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20"/>
        <w:gridCol w:w="5760"/>
        <w:gridCol w:w="1440"/>
      </w:tblGrid>
      <w:tr>
        <w:trPr>
          <w:tblHeader/>
        </w:trPr>
        <w:tc>
          <w:tcPr>
            <w:tcW w:type="dxa" w:w="2520"/>
            <w:shd w:fill="2E75B6" w:val="clear"/>
          </w:tcPr>
          <w:p>
            <w:pPr>
              <w:spacing w:after="0"/>
            </w:pPr>
            <w:r>
              <w:rPr>
                <w:rFonts w:ascii="Calibri" w:cs="Calibri" w:eastAsia="Calibri" w:hAnsi="Calibri"/>
                <w:b/>
                <w:bCs/>
                <w:color w:val="FFFFFF"/>
                <w:sz w:val="18"/>
                <w:szCs w:val="18"/>
              </w:rPr>
              <w:t xml:space="preserve">Field</w:t>
            </w:r>
          </w:p>
        </w:tc>
        <w:tc>
          <w:tcPr>
            <w:tcW w:type="dxa" w:w="5760"/>
            <w:shd w:fill="2E75B6" w:val="clear"/>
          </w:tcPr>
          <w:p>
            <w:pPr>
              <w:spacing w:after="0"/>
            </w:pPr>
            <w:r>
              <w:rPr>
                <w:rFonts w:ascii="Calibri" w:cs="Calibri" w:eastAsia="Calibri" w:hAnsi="Calibri"/>
                <w:b/>
                <w:bCs/>
                <w:color w:val="FFFFFF"/>
                <w:sz w:val="18"/>
                <w:szCs w:val="18"/>
              </w:rPr>
              <w:t xml:space="preserve">Type</w:t>
            </w:r>
          </w:p>
        </w:tc>
        <w:tc>
          <w:tcPr>
            <w:tcW w:type="dxa" w:w="1440"/>
            <w:shd w:fill="2E75B6" w:val="clear"/>
          </w:tcPr>
          <w:p>
            <w:pPr>
              <w:spacing w:after="0"/>
            </w:pPr>
            <w:r>
              <w:rPr>
                <w:rFonts w:ascii="Calibri" w:cs="Calibri" w:eastAsia="Calibri" w:hAnsi="Calibri"/>
                <w:b/>
                <w:bCs/>
                <w:color w:val="FFFFFF"/>
                <w:sz w:val="18"/>
                <w:szCs w:val="18"/>
              </w:rPr>
              <w:t xml:space="preserve">Description</w:t>
            </w:r>
          </w:p>
        </w:tc>
      </w:tr>
      <w:tr>
        <w:tc>
          <w:tcPr>
            <w:tcW w:type="dxa" w:w="2520"/>
            <w:shd w:fill="FFFFFF" w:val="clear"/>
          </w:tcPr>
          <w:p>
            <w:pPr>
              <w:spacing w:after="0"/>
            </w:pPr>
            <w:r>
              <w:rPr>
                <w:rFonts w:ascii="Calibri" w:cs="Calibri" w:eastAsia="Calibri" w:hAnsi="Calibri"/>
                <w:color w:val="1A1A1A"/>
                <w:sz w:val="18"/>
                <w:szCs w:val="18"/>
              </w:rPr>
              <w:t xml:space="preserve">scriptArtifactId</w:t>
            </w:r>
          </w:p>
        </w:tc>
        <w:tc>
          <w:tcPr>
            <w:tcW w:type="dxa" w:w="5760"/>
            <w:shd w:fill="FFFFFF" w:val="clear"/>
          </w:tcPr>
          <w:p>
            <w:pPr>
              <w:spacing w:after="0"/>
            </w:pPr>
            <w:r>
              <w:rPr>
                <w:rFonts w:ascii="Calibri" w:cs="Calibri" w:eastAsia="Calibri" w:hAnsi="Calibri"/>
                <w:color w:val="1A1A1A"/>
                <w:sz w:val="18"/>
                <w:szCs w:val="18"/>
              </w:rPr>
              <w:t xml:space="preserve">string (required)</w:t>
            </w:r>
          </w:p>
        </w:tc>
        <w:tc>
          <w:tcPr>
            <w:tcW w:type="dxa" w:w="1440"/>
            <w:shd w:fill="FFFFFF" w:val="clear"/>
          </w:tcPr>
          <w:p>
            <w:pPr>
              <w:spacing w:after="0"/>
            </w:pPr>
            <w:r>
              <w:rPr>
                <w:rFonts w:ascii="Calibri" w:cs="Calibri" w:eastAsia="Calibri" w:hAnsi="Calibri"/>
                <w:color w:val="1A1A1A"/>
                <w:sz w:val="18"/>
                <w:szCs w:val="18"/>
              </w:rPr>
              <w:t xml:space="preserve">Artifact identifier of the script to execute.</w:t>
            </w:r>
          </w:p>
        </w:tc>
      </w:tr>
      <w:tr>
        <w:tc>
          <w:tcPr>
            <w:tcW w:type="dxa" w:w="2520"/>
            <w:shd w:fill="EBF3FB" w:val="clear"/>
          </w:tcPr>
          <w:p>
            <w:pPr>
              <w:spacing w:after="0"/>
            </w:pPr>
            <w:r>
              <w:rPr>
                <w:rFonts w:ascii="Calibri" w:cs="Calibri" w:eastAsia="Calibri" w:hAnsi="Calibri"/>
                <w:color w:val="1A1A1A"/>
                <w:sz w:val="18"/>
                <w:szCs w:val="18"/>
              </w:rPr>
              <w:t xml:space="preserve">scriptVersion</w:t>
            </w:r>
          </w:p>
        </w:tc>
        <w:tc>
          <w:tcPr>
            <w:tcW w:type="dxa" w:w="5760"/>
            <w:shd w:fill="EBF3FB" w:val="clear"/>
          </w:tcPr>
          <w:p>
            <w:pPr>
              <w:spacing w:after="0"/>
            </w:pPr>
            <w:r>
              <w:rPr>
                <w:rFonts w:ascii="Calibri" w:cs="Calibri" w:eastAsia="Calibri" w:hAnsi="Calibri"/>
                <w:color w:val="1A1A1A"/>
                <w:sz w:val="18"/>
                <w:szCs w:val="18"/>
              </w:rPr>
              <w:t xml:space="preserve">string (required)</w:t>
            </w:r>
          </w:p>
        </w:tc>
        <w:tc>
          <w:tcPr>
            <w:tcW w:type="dxa" w:w="1440"/>
            <w:shd w:fill="EBF3FB" w:val="clear"/>
          </w:tcPr>
          <w:p>
            <w:pPr>
              <w:spacing w:after="0"/>
            </w:pPr>
            <w:r>
              <w:rPr>
                <w:rFonts w:ascii="Calibri" w:cs="Calibri" w:eastAsia="Calibri" w:hAnsi="Calibri"/>
                <w:color w:val="1A1A1A"/>
                <w:sz w:val="18"/>
                <w:szCs w:val="18"/>
              </w:rPr>
              <w:t xml:space="preserve">Pinned artifact version to execute.</w:t>
            </w:r>
          </w:p>
        </w:tc>
      </w:tr>
      <w:tr>
        <w:tc>
          <w:tcPr>
            <w:tcW w:type="dxa" w:w="2520"/>
            <w:shd w:fill="FFFFFF" w:val="clear"/>
          </w:tcPr>
          <w:p>
            <w:pPr>
              <w:spacing w:after="0"/>
            </w:pPr>
            <w:r>
              <w:rPr>
                <w:rFonts w:ascii="Calibri" w:cs="Calibri" w:eastAsia="Calibri" w:hAnsi="Calibri"/>
                <w:color w:val="1A1A1A"/>
                <w:sz w:val="18"/>
                <w:szCs w:val="18"/>
              </w:rPr>
              <w:t xml:space="preserve">schemaVersion</w:t>
            </w:r>
          </w:p>
        </w:tc>
        <w:tc>
          <w:tcPr>
            <w:tcW w:type="dxa" w:w="5760"/>
            <w:shd w:fill="FFFFFF" w:val="clear"/>
          </w:tcPr>
          <w:p>
            <w:pPr>
              <w:spacing w:after="0"/>
            </w:pPr>
            <w:r>
              <w:rPr>
                <w:rFonts w:ascii="Calibri" w:cs="Calibri" w:eastAsia="Calibri" w:hAnsi="Calibri"/>
                <w:color w:val="1A1A1A"/>
                <w:sz w:val="18"/>
                <w:szCs w:val="18"/>
              </w:rPr>
              <w:t xml:space="preserve">string (required)</w:t>
            </w:r>
          </w:p>
        </w:tc>
        <w:tc>
          <w:tcPr>
            <w:tcW w:type="dxa" w:w="1440"/>
            <w:shd w:fill="FFFFFF" w:val="clear"/>
          </w:tcPr>
          <w:p>
            <w:pPr>
              <w:spacing w:after="0"/>
            </w:pPr>
            <w:r>
              <w:rPr>
                <w:rFonts w:ascii="Calibri" w:cs="Calibri" w:eastAsia="Calibri" w:hAnsi="Calibri"/>
                <w:color w:val="1A1A1A"/>
                <w:sz w:val="18"/>
                <w:szCs w:val="18"/>
              </w:rPr>
              <w:t xml:space="preserve">Must be "1". Other values return 422.</w:t>
            </w:r>
          </w:p>
        </w:tc>
      </w:tr>
      <w:tr>
        <w:tc>
          <w:tcPr>
            <w:tcW w:type="dxa" w:w="2520"/>
            <w:shd w:fill="EBF3FB" w:val="clear"/>
          </w:tcPr>
          <w:p>
            <w:pPr>
              <w:spacing w:after="0"/>
            </w:pPr>
            <w:r>
              <w:rPr>
                <w:rFonts w:ascii="Calibri" w:cs="Calibri" w:eastAsia="Calibri" w:hAnsi="Calibri"/>
                <w:color w:val="1A1A1A"/>
                <w:sz w:val="18"/>
                <w:szCs w:val="18"/>
              </w:rPr>
              <w:t xml:space="preserve">inputRefs</w:t>
            </w:r>
          </w:p>
        </w:tc>
        <w:tc>
          <w:tcPr>
            <w:tcW w:type="dxa" w:w="5760"/>
            <w:shd w:fill="EBF3FB" w:val="clear"/>
          </w:tcPr>
          <w:p>
            <w:pPr>
              <w:spacing w:after="0"/>
            </w:pPr>
            <w:r>
              <w:rPr>
                <w:rFonts w:ascii="Calibri" w:cs="Calibri" w:eastAsia="Calibri" w:hAnsi="Calibri"/>
                <w:color w:val="1A1A1A"/>
                <w:sz w:val="18"/>
                <w:szCs w:val="18"/>
              </w:rPr>
              <w:t xml:space="preserve">string[] | null</w:t>
            </w:r>
          </w:p>
        </w:tc>
        <w:tc>
          <w:tcPr>
            <w:tcW w:type="dxa" w:w="1440"/>
            <w:shd w:fill="EBF3FB" w:val="clear"/>
          </w:tcPr>
          <w:p>
            <w:pPr>
              <w:spacing w:after="0"/>
            </w:pPr>
            <w:r>
              <w:rPr>
                <w:rFonts w:ascii="Calibri" w:cs="Calibri" w:eastAsia="Calibri" w:hAnsi="Calibri"/>
                <w:color w:val="1A1A1A"/>
                <w:sz w:val="18"/>
                <w:szCs w:val="18"/>
              </w:rPr>
              <w:t xml:space="preserve">Zero or more opaque references to input blobs. Defaults to empty array.</w:t>
            </w:r>
          </w:p>
        </w:tc>
      </w:tr>
      <w:tr>
        <w:tc>
          <w:tcPr>
            <w:tcW w:type="dxa" w:w="2520"/>
            <w:shd w:fill="FFFFFF" w:val="clear"/>
          </w:tcPr>
          <w:p>
            <w:pPr>
              <w:spacing w:after="0"/>
            </w:pPr>
            <w:r>
              <w:rPr>
                <w:rFonts w:ascii="Calibri" w:cs="Calibri" w:eastAsia="Calibri" w:hAnsi="Calibri"/>
                <w:color w:val="1A1A1A"/>
                <w:sz w:val="18"/>
                <w:szCs w:val="18"/>
              </w:rPr>
              <w:t xml:space="preserve">secretRefs</w:t>
            </w:r>
          </w:p>
        </w:tc>
        <w:tc>
          <w:tcPr>
            <w:tcW w:type="dxa" w:w="5760"/>
            <w:shd w:fill="FFFFFF" w:val="clear"/>
          </w:tcPr>
          <w:p>
            <w:pPr>
              <w:spacing w:after="0"/>
            </w:pPr>
            <w:r>
              <w:rPr>
                <w:rFonts w:ascii="Calibri" w:cs="Calibri" w:eastAsia="Calibri" w:hAnsi="Calibri"/>
                <w:color w:val="1A1A1A"/>
                <w:sz w:val="18"/>
                <w:szCs w:val="18"/>
              </w:rPr>
              <w:t xml:space="preserve">string[] | null</w:t>
            </w:r>
          </w:p>
        </w:tc>
        <w:tc>
          <w:tcPr>
            <w:tcW w:type="dxa" w:w="1440"/>
            <w:shd w:fill="FFFFFF" w:val="clear"/>
          </w:tcPr>
          <w:p>
            <w:pPr>
              <w:spacing w:after="0"/>
            </w:pPr>
            <w:r>
              <w:rPr>
                <w:rFonts w:ascii="Calibri" w:cs="Calibri" w:eastAsia="Calibri" w:hAnsi="Calibri"/>
                <w:color w:val="1A1A1A"/>
                <w:sz w:val="18"/>
                <w:szCs w:val="18"/>
              </w:rPr>
              <w:t xml:space="preserve">Zero or more opaque secret references. No actual secret values are stored.</w:t>
            </w:r>
          </w:p>
        </w:tc>
      </w:tr>
      <w:tr>
        <w:tc>
          <w:tcPr>
            <w:tcW w:type="dxa" w:w="2520"/>
            <w:shd w:fill="EBF3FB" w:val="clear"/>
          </w:tcPr>
          <w:p>
            <w:pPr>
              <w:spacing w:after="0"/>
            </w:pPr>
            <w:r>
              <w:rPr>
                <w:rFonts w:ascii="Calibri" w:cs="Calibri" w:eastAsia="Calibri" w:hAnsi="Calibri"/>
                <w:color w:val="1A1A1A"/>
                <w:sz w:val="18"/>
                <w:szCs w:val="18"/>
              </w:rPr>
              <w:t xml:space="preserve">deadline</w:t>
            </w:r>
          </w:p>
        </w:tc>
        <w:tc>
          <w:tcPr>
            <w:tcW w:type="dxa" w:w="5760"/>
            <w:shd w:fill="EBF3FB" w:val="clear"/>
          </w:tcPr>
          <w:p>
            <w:pPr>
              <w:spacing w:after="0"/>
            </w:pPr>
            <w:r>
              <w:rPr>
                <w:rFonts w:ascii="Calibri" w:cs="Calibri" w:eastAsia="Calibri" w:hAnsi="Calibri"/>
                <w:color w:val="1A1A1A"/>
                <w:sz w:val="18"/>
                <w:szCs w:val="18"/>
              </w:rPr>
              <w:t xml:space="preserve">DateTime | null</w:t>
            </w:r>
          </w:p>
        </w:tc>
        <w:tc>
          <w:tcPr>
            <w:tcW w:type="dxa" w:w="1440"/>
            <w:shd w:fill="EBF3FB" w:val="clear"/>
          </w:tcPr>
          <w:p>
            <w:pPr>
              <w:spacing w:after="0"/>
            </w:pPr>
            <w:r>
              <w:rPr>
                <w:rFonts w:ascii="Calibri" w:cs="Calibri" w:eastAsia="Calibri" w:hAnsi="Calibri"/>
                <w:color w:val="1A1A1A"/>
                <w:sz w:val="18"/>
                <w:szCs w:val="18"/>
              </w:rPr>
              <w:t xml:space="preserve">Optional hard deadline in UTC. Must be in the future; past values return 422.</w:t>
            </w:r>
          </w:p>
        </w:tc>
      </w:tr>
      <w:tr>
        <w:tc>
          <w:tcPr>
            <w:tcW w:type="dxa" w:w="2520"/>
            <w:shd w:fill="FFFFFF" w:val="clear"/>
          </w:tcPr>
          <w:p>
            <w:pPr>
              <w:spacing w:after="0"/>
            </w:pPr>
            <w:r>
              <w:rPr>
                <w:rFonts w:ascii="Calibri" w:cs="Calibri" w:eastAsia="Calibri" w:hAnsi="Calibri"/>
                <w:color w:val="1A1A1A"/>
                <w:sz w:val="18"/>
                <w:szCs w:val="18"/>
              </w:rPr>
              <w:t xml:space="preserve">eventId</w:t>
            </w:r>
          </w:p>
        </w:tc>
        <w:tc>
          <w:tcPr>
            <w:tcW w:type="dxa" w:w="5760"/>
            <w:shd w:fill="FFFFFF" w:val="clear"/>
          </w:tcPr>
          <w:p>
            <w:pPr>
              <w:spacing w:after="0"/>
            </w:pPr>
            <w:r>
              <w:rPr>
                <w:rFonts w:ascii="Calibri" w:cs="Calibri" w:eastAsia="Calibri" w:hAnsi="Calibri"/>
                <w:color w:val="1A1A1A"/>
                <w:sz w:val="18"/>
                <w:szCs w:val="18"/>
              </w:rPr>
              <w:t xml:space="preserve">string | null</w:t>
            </w:r>
          </w:p>
        </w:tc>
        <w:tc>
          <w:tcPr>
            <w:tcW w:type="dxa" w:w="1440"/>
            <w:shd w:fill="FFFFFF" w:val="clear"/>
          </w:tcPr>
          <w:p>
            <w:pPr>
              <w:spacing w:after="0"/>
            </w:pPr>
            <w:r>
              <w:rPr>
                <w:rFonts w:ascii="Calibri" w:cs="Calibri" w:eastAsia="Calibri" w:hAnsi="Calibri"/>
                <w:color w:val="1A1A1A"/>
                <w:sz w:val="18"/>
                <w:szCs w:val="18"/>
              </w:rPr>
              <w:t xml:space="preserve">Optional external event id for 5-minute deduplication (Callback trigger type only).</w:t>
            </w:r>
          </w:p>
        </w:tc>
      </w:tr>
      <w:tr>
        <w:tc>
          <w:tcPr>
            <w:tcW w:type="dxa" w:w="2520"/>
            <w:shd w:fill="EBF3FB" w:val="clear"/>
          </w:tcPr>
          <w:p>
            <w:pPr>
              <w:spacing w:after="0"/>
            </w:pPr>
            <w:r>
              <w:rPr>
                <w:rFonts w:ascii="Calibri" w:cs="Calibri" w:eastAsia="Calibri" w:hAnsi="Calibri"/>
                <w:color w:val="1A1A1A"/>
                <w:sz w:val="18"/>
                <w:szCs w:val="18"/>
              </w:rPr>
              <w:t xml:space="preserve">triggerType</w:t>
            </w:r>
          </w:p>
        </w:tc>
        <w:tc>
          <w:tcPr>
            <w:tcW w:type="dxa" w:w="5760"/>
            <w:shd w:fill="EBF3FB" w:val="clear"/>
          </w:tcPr>
          <w:p>
            <w:pPr>
              <w:spacing w:after="0"/>
            </w:pPr>
            <w:r>
              <w:rPr>
                <w:rFonts w:ascii="Calibri" w:cs="Calibri" w:eastAsia="Calibri" w:hAnsi="Calibri"/>
                <w:color w:val="1A1A1A"/>
                <w:sz w:val="18"/>
                <w:szCs w:val="18"/>
              </w:rPr>
              <w:t xml:space="preserve">string (required)</w:t>
            </w:r>
          </w:p>
        </w:tc>
        <w:tc>
          <w:tcPr>
            <w:tcW w:type="dxa" w:w="1440"/>
            <w:shd w:fill="EBF3FB" w:val="clear"/>
          </w:tcPr>
          <w:p>
            <w:pPr>
              <w:spacing w:after="0"/>
            </w:pPr>
            <w:r>
              <w:rPr>
                <w:rFonts w:ascii="Calibri" w:cs="Calibri" w:eastAsia="Calibri" w:hAnsi="Calibri"/>
                <w:color w:val="1A1A1A"/>
                <w:sz w:val="18"/>
                <w:szCs w:val="18"/>
              </w:rPr>
              <w:t xml:space="preserve">One of: Manual, Scheduled, Callback.</w:t>
            </w:r>
          </w:p>
        </w:tc>
      </w:tr>
      <w:tr>
        <w:tc>
          <w:tcPr>
            <w:tcW w:type="dxa" w:w="2520"/>
            <w:shd w:fill="FFFFFF" w:val="clear"/>
          </w:tcPr>
          <w:p>
            <w:pPr>
              <w:spacing w:after="0"/>
            </w:pPr>
            <w:r>
              <w:rPr>
                <w:rFonts w:ascii="Calibri" w:cs="Calibri" w:eastAsia="Calibri" w:hAnsi="Calibri"/>
                <w:color w:val="1A1A1A"/>
                <w:sz w:val="18"/>
                <w:szCs w:val="18"/>
              </w:rPr>
              <w:t xml:space="preserve">continuationScriptRef</w:t>
            </w:r>
          </w:p>
        </w:tc>
        <w:tc>
          <w:tcPr>
            <w:tcW w:type="dxa" w:w="5760"/>
            <w:shd w:fill="FFFFFF" w:val="clear"/>
          </w:tcPr>
          <w:p>
            <w:pPr>
              <w:spacing w:after="0"/>
            </w:pPr>
            <w:r>
              <w:rPr>
                <w:rFonts w:ascii="Calibri" w:cs="Calibri" w:eastAsia="Calibri" w:hAnsi="Calibri"/>
                <w:color w:val="1A1A1A"/>
                <w:sz w:val="18"/>
                <w:szCs w:val="18"/>
              </w:rPr>
              <w:t xml:space="preserve">string | null</w:t>
            </w:r>
          </w:p>
        </w:tc>
        <w:tc>
          <w:tcPr>
            <w:tcW w:type="dxa" w:w="1440"/>
            <w:shd w:fill="FFFFFF" w:val="clear"/>
          </w:tcPr>
          <w:p>
            <w:pPr>
              <w:spacing w:after="0"/>
            </w:pPr>
            <w:r>
              <w:rPr>
                <w:rFonts w:ascii="Calibri" w:cs="Calibri" w:eastAsia="Calibri" w:hAnsi="Calibri"/>
                <w:color w:val="1A1A1A"/>
                <w:sz w:val="18"/>
                <w:szCs w:val="18"/>
              </w:rPr>
              <w:t xml:space="preserve">Must be null or absent. Reserved for internal use; supplying a value returns 400.</w:t>
            </w:r>
          </w:p>
        </w:tc>
      </w:tr>
      <w:tr>
        <w:tc>
          <w:tcPr>
            <w:tcW w:type="dxa" w:w="2520"/>
            <w:shd w:fill="EBF3FB" w:val="clear"/>
          </w:tcPr>
          <w:p>
            <w:pPr>
              <w:spacing w:after="0"/>
            </w:pPr>
            <w:r>
              <w:rPr>
                <w:rFonts w:ascii="Calibri" w:cs="Calibri" w:eastAsia="Calibri" w:hAnsi="Calibri"/>
                <w:color w:val="1A1A1A"/>
                <w:sz w:val="18"/>
                <w:szCs w:val="18"/>
              </w:rPr>
              <w:t xml:space="preserve">businessJobId</w:t>
            </w:r>
          </w:p>
        </w:tc>
        <w:tc>
          <w:tcPr>
            <w:tcW w:type="dxa" w:w="5760"/>
            <w:shd w:fill="EBF3FB" w:val="clear"/>
          </w:tcPr>
          <w:p>
            <w:pPr>
              <w:spacing w:after="0"/>
            </w:pPr>
            <w:r>
              <w:rPr>
                <w:rFonts w:ascii="Calibri" w:cs="Calibri" w:eastAsia="Calibri" w:hAnsi="Calibri"/>
                <w:color w:val="1A1A1A"/>
                <w:sz w:val="18"/>
                <w:szCs w:val="18"/>
              </w:rPr>
              <w:t xml:space="preserve">string | null</w:t>
            </w:r>
          </w:p>
        </w:tc>
        <w:tc>
          <w:tcPr>
            <w:tcW w:type="dxa" w:w="1440"/>
            <w:shd w:fill="EBF3FB" w:val="clear"/>
          </w:tcPr>
          <w:p>
            <w:pPr>
              <w:spacing w:after="0"/>
            </w:pPr>
            <w:r>
              <w:rPr>
                <w:rFonts w:ascii="Calibri" w:cs="Calibri" w:eastAsia="Calibri" w:hAnsi="Calibri"/>
                <w:color w:val="1A1A1A"/>
                <w:sz w:val="18"/>
                <w:szCs w:val="18"/>
              </w:rPr>
              <w:t xml:space="preserve">Optional caller-supplied correlation id for external system correlation.</w:t>
            </w:r>
          </w:p>
        </w:tc>
      </w:tr>
    </w:tbl>
    <rootKey>w:p</rootKey>
    <w:p>
      <w:pPr>
        <w:spacing w:after="80"/>
      </w:pPr>
      <w:r>
        <w:rPr>
          <w:rFonts w:ascii="Calibri" w:cs="Calibri" w:eastAsia="Calibri" w:hAnsi="Calibri"/>
          <w:b/>
          <w:bCs/>
          <w:color w:val="1A1A1A"/>
          <w:sz w:val="20"/>
          <w:szCs w:val="20"/>
        </w:rPr>
        <w:t xml:space="preserve">Example Request</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POST /jobs</w:t>
      </w:r>
    </w:p>
    <w:p>
      <w:pPr>
        <w:shd w:fill="1E1E1E" w:val="clear"/>
        <w:spacing w:after="0"/>
        <w:ind w:left="215" w:right="215"/>
      </w:pPr>
      <w:r>
        <w:rPr>
          <w:rFonts w:ascii="Courier New" w:cs="Courier New" w:eastAsia="Courier New" w:hAnsi="Courier New"/>
          <w:color w:val="D4D4D4"/>
          <w:sz w:val="16"/>
          <w:szCs w:val="16"/>
        </w:rPr>
        <w:t xml:space="preserve">Authorization: Bearer &lt;token&gt;</w:t>
      </w:r>
    </w:p>
    <w:p>
      <w:pPr>
        <w:shd w:fill="1E1E1E" w:val="clear"/>
        <w:spacing w:after="0"/>
        <w:ind w:left="215" w:right="215"/>
      </w:pPr>
      <w:r>
        <w:rPr>
          <w:rFonts w:ascii="Courier New" w:cs="Courier New" w:eastAsia="Courier New" w:hAnsi="Courier New"/>
          <w:color w:val="D4D4D4"/>
          <w:sz w:val="16"/>
          <w:szCs w:val="16"/>
        </w:rPr>
        <w:t xml:space="preserve">Content-Type: application/json</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"scriptArtifactId": "hello-script",</w:t>
      </w:r>
    </w:p>
    <w:p>
      <w:pPr>
        <w:shd w:fill="1E1E1E" w:val="clear"/>
        <w:spacing w:after="0"/>
        <w:ind w:left="215" w:right="215"/>
      </w:pPr>
      <w:r>
        <w:rPr>
          <w:rFonts w:ascii="Courier New" w:cs="Courier New" w:eastAsia="Courier New" w:hAnsi="Courier New"/>
          <w:color w:val="D4D4D4"/>
          <w:sz w:val="16"/>
          <w:szCs w:val="16"/>
        </w:rPr>
        <w:t xml:space="preserve">  "scriptVersion": "1.0.0",</w:t>
      </w:r>
    </w:p>
    <w:p>
      <w:pPr>
        <w:shd w:fill="1E1E1E" w:val="clear"/>
        <w:spacing w:after="0"/>
        <w:ind w:left="215" w:right="215"/>
      </w:pPr>
      <w:r>
        <w:rPr>
          <w:rFonts w:ascii="Courier New" w:cs="Courier New" w:eastAsia="Courier New" w:hAnsi="Courier New"/>
          <w:color w:val="D4D4D4"/>
          <w:sz w:val="16"/>
          <w:szCs w:val="16"/>
        </w:rPr>
        <w:t xml:space="preserve">  "schemaVersion": "1",</w:t>
      </w:r>
    </w:p>
    <w:p>
      <w:pPr>
        <w:shd w:fill="1E1E1E" w:val="clear"/>
        <w:spacing w:after="0"/>
        <w:ind w:left="215" w:right="215"/>
      </w:pPr>
      <w:r>
        <w:rPr>
          <w:rFonts w:ascii="Courier New" w:cs="Courier New" w:eastAsia="Courier New" w:hAnsi="Courier New"/>
          <w:color w:val="D4D4D4"/>
          <w:sz w:val="16"/>
          <w:szCs w:val="16"/>
        </w:rPr>
        <w:t xml:space="preserve">  "inputRefs": [],</w:t>
      </w:r>
    </w:p>
    <w:p>
      <w:pPr>
        <w:shd w:fill="1E1E1E" w:val="clear"/>
        <w:spacing w:after="0"/>
        <w:ind w:left="215" w:right="215"/>
      </w:pPr>
      <w:r>
        <w:rPr>
          <w:rFonts w:ascii="Courier New" w:cs="Courier New" w:eastAsia="Courier New" w:hAnsi="Courier New"/>
          <w:color w:val="D4D4D4"/>
          <w:sz w:val="16"/>
          <w:szCs w:val="16"/>
        </w:rPr>
        <w:t xml:space="preserve">  "secretRefs": [],</w:t>
      </w:r>
    </w:p>
    <w:p>
      <w:pPr>
        <w:shd w:fill="1E1E1E" w:val="clear"/>
        <w:spacing w:after="0"/>
        <w:ind w:left="215" w:right="215"/>
      </w:pPr>
      <w:r>
        <w:rPr>
          <w:rFonts w:ascii="Courier New" w:cs="Courier New" w:eastAsia="Courier New" w:hAnsi="Courier New"/>
          <w:color w:val="D4D4D4"/>
          <w:sz w:val="16"/>
          <w:szCs w:val="16"/>
        </w:rPr>
        <w:t xml:space="preserve">  "deadline": null,</w:t>
      </w:r>
    </w:p>
    <w:p>
      <w:pPr>
        <w:shd w:fill="1E1E1E" w:val="clear"/>
        <w:spacing w:after="0"/>
        <w:ind w:left="215" w:right="215"/>
      </w:pPr>
      <w:r>
        <w:rPr>
          <w:rFonts w:ascii="Courier New" w:cs="Courier New" w:eastAsia="Courier New" w:hAnsi="Courier New"/>
          <w:color w:val="D4D4D4"/>
          <w:sz w:val="16"/>
          <w:szCs w:val="16"/>
        </w:rPr>
        <w:t xml:space="preserve">  "eventId": null,</w:t>
      </w:r>
    </w:p>
    <w:p>
      <w:pPr>
        <w:shd w:fill="1E1E1E" w:val="clear"/>
        <w:spacing w:after="0"/>
        <w:ind w:left="215" w:right="215"/>
      </w:pPr>
      <w:r>
        <w:rPr>
          <w:rFonts w:ascii="Courier New" w:cs="Courier New" w:eastAsia="Courier New" w:hAnsi="Courier New"/>
          <w:color w:val="D4D4D4"/>
          <w:sz w:val="16"/>
          <w:szCs w:val="16"/>
        </w:rPr>
        <w:t xml:space="preserve">  "triggerType": "Manual",</w:t>
      </w:r>
    </w:p>
    <w:p>
      <w:pPr>
        <w:shd w:fill="1E1E1E" w:val="clear"/>
        <w:spacing w:after="0"/>
        <w:ind w:left="215" w:right="215"/>
      </w:pPr>
      <w:r>
        <w:rPr>
          <w:rFonts w:ascii="Courier New" w:cs="Courier New" w:eastAsia="Courier New" w:hAnsi="Courier New"/>
          <w:color w:val="D4D4D4"/>
          <w:sz w:val="16"/>
          <w:szCs w:val="16"/>
        </w:rPr>
        <w:t xml:space="preserve">  "businessJobId": "order-12345"</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Example Response — 200 OK</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"runId": "3fa85f64-5717-4562-b3fc-2c963f66afa6",</w:t>
      </w:r>
    </w:p>
    <w:p>
      <w:pPr>
        <w:shd w:fill="1E1E1E" w:val="clear"/>
        <w:spacing w:after="0"/>
        <w:ind w:left="215" w:right="215"/>
      </w:pPr>
      <w:r>
        <w:rPr>
          <w:rFonts w:ascii="Courier New" w:cs="Courier New" w:eastAsia="Courier New" w:hAnsi="Courier New"/>
          <w:color w:val="D4D4D4"/>
          <w:sz w:val="16"/>
          <w:szCs w:val="16"/>
        </w:rPr>
        <w:t xml:space="preserve">  "state": "Queued"</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Job created (or deduplicated EventId returned).</w:t>
            </w:r>
          </w:p>
        </w:tc>
      </w:tr>
      <w:tr>
        <w:tc>
          <w:tcPr>
            <w:tcW w:type="dxa" w:w="3520"/>
            <w:shd w:fill="EBF3FB" w:val="clear"/>
          </w:tcPr>
          <w:p>
            <w:pPr>
              <w:spacing w:after="0"/>
            </w:pPr>
            <w:r>
              <w:rPr>
                <w:rFonts w:ascii="Calibri" w:cs="Calibri" w:eastAsia="Calibri" w:hAnsi="Calibri"/>
                <w:color w:val="1A1A1A"/>
                <w:sz w:val="18"/>
                <w:szCs w:val="18"/>
              </w:rPr>
              <w:t xml:space="preserve">400 Bad Request</w:t>
            </w:r>
          </w:p>
        </w:tc>
        <w:tc>
          <w:tcPr>
            <w:tcW w:type="dxa" w:w="6040"/>
            <w:shd w:fill="EBF3FB" w:val="clear"/>
          </w:tcPr>
          <w:p>
            <w:pPr>
              <w:spacing w:after="0"/>
            </w:pPr>
            <w:r>
              <w:rPr>
                <w:rFonts w:ascii="Calibri" w:cs="Calibri" w:eastAsia="Calibri" w:hAnsi="Calibri"/>
                <w:color w:val="1A1A1A"/>
                <w:sz w:val="18"/>
                <w:szCs w:val="18"/>
              </w:rPr>
              <w:t xml:space="preserve">continuationScriptRef was supplied, or other validation error.</w:t>
            </w:r>
          </w:p>
        </w:tc>
      </w:tr>
      <w:tr>
        <w:tc>
          <w:tcPr>
            <w:tcW w:type="dxa" w:w="3520"/>
            <w:shd w:fill="FFFFFF" w:val="clear"/>
          </w:tcPr>
          <w:p>
            <w:pPr>
              <w:spacing w:after="0"/>
            </w:pPr>
            <w:r>
              <w:rPr>
                <w:rFonts w:ascii="Calibri" w:cs="Calibri" w:eastAsia="Calibri" w:hAnsi="Calibri"/>
                <w:color w:val="1A1A1A"/>
                <w:sz w:val="18"/>
                <w:szCs w:val="18"/>
              </w:rPr>
              <w:t xml:space="preserve">422 Unprocessable Entity</w:t>
            </w:r>
          </w:p>
        </w:tc>
        <w:tc>
          <w:tcPr>
            <w:tcW w:type="dxa" w:w="6040"/>
            <w:shd w:fill="FFFFFF" w:val="clear"/>
          </w:tcPr>
          <w:p>
            <w:pPr>
              <w:spacing w:after="0"/>
            </w:pPr>
            <w:r>
              <w:rPr>
                <w:rFonts w:ascii="Calibri" w:cs="Calibri" w:eastAsia="Calibri" w:hAnsi="Calibri"/>
                <w:color w:val="1A1A1A"/>
                <w:sz w:val="18"/>
                <w:szCs w:val="18"/>
              </w:rPr>
              <w:t xml:space="preserve">SchemaVersion != "1", artifact not found, or deadline is in the past.</w:t>
            </w:r>
          </w:p>
        </w:tc>
      </w:tr>
    </w:tbl>
    <w:p>
      <w:pPr>
        <w:pBdr>
          <w:bottom w:val="single" w:color="BDD7EE" w:sz="6"/>
        </w:pBdr>
        <w:spacing w:after="120" w:before="120"/>
      </w:pPr>
    </w:p>
    <w:p>
      <w:pPr>
        <w:pStyle w:val="Heading2"/>
        <w:spacing w:after="120" w:before="280"/>
      </w:pPr>
      <w:r>
        <w:t xml:space="preserve">GET /jobs/{runId}</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Retrieves a summary of a run by its GUID. Returns the current state.</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required</w:t>
      </w:r>
    </w:p>
    <w:p>
      <w:pPr>
        <w:spacing w:after="80"/>
      </w:pPr>
      <w:r>
        <w:rPr>
          <w:rFonts w:ascii="Calibri" w:cs="Calibri" w:eastAsia="Calibri" w:hAnsi="Calibri"/>
          <w:b/>
          <w:bCs/>
          <w:color w:val="1A1A1A"/>
          <w:sz w:val="20"/>
          <w:szCs w:val="20"/>
        </w:rPr>
        <w:t xml:space="preserve">Path Parameters: </w:t>
      </w:r>
      <w:r>
        <w:rPr>
          <w:rFonts w:ascii="Calibri" w:cs="Calibri" w:eastAsia="Calibri" w:hAnsi="Calibri"/>
          <w:color w:val="1A1A1A"/>
          <w:sz w:val="20"/>
          <w:szCs w:val="20"/>
        </w:rPr>
        <w:t xml:space="preserve">runId — UUID of the run</w:t>
      </w:r>
    </w:p>
    <rootKey>w:p</rootKey>
    <w:p>
      <w:pPr>
        <w:spacing w:after="80"/>
      </w:pPr>
      <w:r>
        <w:rPr>
          <w:rFonts w:ascii="Calibri" w:cs="Calibri" w:eastAsia="Calibri" w:hAnsi="Calibri"/>
          <w:b/>
          <w:bCs/>
          <w:color w:val="1A1A1A"/>
          <w:sz w:val="20"/>
          <w:szCs w:val="20"/>
        </w:rPr>
        <w:t xml:space="preserve">Example Request</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GET /jobs/3fa85f64-5717-4562-b3fc-2c963f66afa6</w:t>
      </w:r>
    </w:p>
    <w:p>
      <w:pPr>
        <w:shd w:fill="1E1E1E" w:val="clear"/>
        <w:spacing w:after="0"/>
        <w:ind w:left="215" w:right="215"/>
      </w:pPr>
      <w:r>
        <w:rPr>
          <w:rFonts w:ascii="Courier New" w:cs="Courier New" w:eastAsia="Courier New" w:hAnsi="Courier New"/>
          <w:color w:val="D4D4D4"/>
          <w:sz w:val="16"/>
          <w:szCs w:val="16"/>
        </w:rPr>
        <w:t xml:space="preserve">Authorization: Bearer &lt;token&gt;</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Example Response — 200 OK</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"runId": "3fa85f64-5717-4562-b3fc-2c963f66afa6",</w:t>
      </w:r>
    </w:p>
    <w:p>
      <w:pPr>
        <w:shd w:fill="1E1E1E" w:val="clear"/>
        <w:spacing w:after="0"/>
        <w:ind w:left="215" w:right="215"/>
      </w:pPr>
      <w:r>
        <w:rPr>
          <w:rFonts w:ascii="Courier New" w:cs="Courier New" w:eastAsia="Courier New" w:hAnsi="Courier New"/>
          <w:color w:val="D4D4D4"/>
          <w:sz w:val="16"/>
          <w:szCs w:val="16"/>
        </w:rPr>
        <w:t xml:space="preserve">  "state": "Running"</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Run found and returned.</w:t>
            </w:r>
          </w:p>
        </w:tc>
      </w:tr>
      <w:tr>
        <w:tc>
          <w:tcPr>
            <w:tcW w:type="dxa" w:w="3520"/>
            <w:shd w:fill="EBF3FB" w:val="clear"/>
          </w:tcPr>
          <w:p>
            <w:pPr>
              <w:spacing w:after="0"/>
            </w:pPr>
            <w:r>
              <w:rPr>
                <w:rFonts w:ascii="Calibri" w:cs="Calibri" w:eastAsia="Calibri" w:hAnsi="Calibri"/>
                <w:color w:val="1A1A1A"/>
                <w:sz w:val="18"/>
                <w:szCs w:val="18"/>
              </w:rPr>
              <w:t xml:space="preserve">404 Not Found</w:t>
            </w:r>
          </w:p>
        </w:tc>
        <w:tc>
          <w:tcPr>
            <w:tcW w:type="dxa" w:w="6040"/>
            <w:shd w:fill="EBF3FB" w:val="clear"/>
          </w:tcPr>
          <w:p>
            <w:pPr>
              <w:spacing w:after="0"/>
            </w:pPr>
            <w:r>
              <w:rPr>
                <w:rFonts w:ascii="Calibri" w:cs="Calibri" w:eastAsia="Calibri" w:hAnsi="Calibri"/>
                <w:color w:val="1A1A1A"/>
                <w:sz w:val="18"/>
                <w:szCs w:val="18"/>
              </w:rPr>
              <w:t xml:space="preserve">No run with the given runId exists.</w:t>
            </w:r>
          </w:p>
        </w:tc>
      </w:tr>
    </w:tbl>
    <w:p>
      <w:pPr>
        <w:pBdr>
          <w:bottom w:val="single" w:color="BDD7EE" w:sz="6"/>
        </w:pBdr>
        <w:spacing w:after="120" w:before="120"/>
      </w:pPr>
    </w:p>
    <w:p>
      <w:pPr>
        <w:pStyle w:val="Heading2"/>
        <w:spacing w:after="120" w:before="280"/>
      </w:pPr>
      <w:r>
        <w:t xml:space="preserve">POST /jobs/pull</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Worker requests the next queued job matching its runtime type and capabilities. Returns JobOffered when a matching job is found, or NoPendingJob / QueueFull when none is available. The offered job moves to LEASED state. The worker must call POST /jobs/{runId}/lease/accept within 30 seconds.</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required</w:t>
      </w:r>
    </w:p>
    <rootKey>w:p</rootKey>
    <w:p>
      <w:pPr>
        <w:spacing w:after="80"/>
      </w:pPr>
      <w:r>
        <w:rPr>
          <w:rFonts w:ascii="Calibri" w:cs="Calibri" w:eastAsia="Calibri" w:hAnsi="Calibri"/>
          <w:b/>
          <w:bCs/>
          <w:color w:val="1A1A1A"/>
          <w:sz w:val="20"/>
          <w:szCs w:val="20"/>
        </w:rPr>
        <w:t xml:space="preserve">Request Body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20"/>
        <w:gridCol w:w="5760"/>
        <w:gridCol w:w="1440"/>
      </w:tblGrid>
      <w:tr>
        <w:trPr>
          <w:tblHeader/>
        </w:trPr>
        <w:tc>
          <w:tcPr>
            <w:tcW w:type="dxa" w:w="2520"/>
            <w:shd w:fill="2E75B6" w:val="clear"/>
          </w:tcPr>
          <w:p>
            <w:pPr>
              <w:spacing w:after="0"/>
            </w:pPr>
            <w:r>
              <w:rPr>
                <w:rFonts w:ascii="Calibri" w:cs="Calibri" w:eastAsia="Calibri" w:hAnsi="Calibri"/>
                <w:b/>
                <w:bCs/>
                <w:color w:val="FFFFFF"/>
                <w:sz w:val="18"/>
                <w:szCs w:val="18"/>
              </w:rPr>
              <w:t xml:space="preserve">Field</w:t>
            </w:r>
          </w:p>
        </w:tc>
        <w:tc>
          <w:tcPr>
            <w:tcW w:type="dxa" w:w="5760"/>
            <w:shd w:fill="2E75B6" w:val="clear"/>
          </w:tcPr>
          <w:p>
            <w:pPr>
              <w:spacing w:after="0"/>
            </w:pPr>
            <w:r>
              <w:rPr>
                <w:rFonts w:ascii="Calibri" w:cs="Calibri" w:eastAsia="Calibri" w:hAnsi="Calibri"/>
                <w:b/>
                <w:bCs/>
                <w:color w:val="FFFFFF"/>
                <w:sz w:val="18"/>
                <w:szCs w:val="18"/>
              </w:rPr>
              <w:t xml:space="preserve">Type</w:t>
            </w:r>
          </w:p>
        </w:tc>
        <w:tc>
          <w:tcPr>
            <w:tcW w:type="dxa" w:w="1440"/>
            <w:shd w:fill="2E75B6" w:val="clear"/>
          </w:tcPr>
          <w:p>
            <w:pPr>
              <w:spacing w:after="0"/>
            </w:pPr>
            <w:r>
              <w:rPr>
                <w:rFonts w:ascii="Calibri" w:cs="Calibri" w:eastAsia="Calibri" w:hAnsi="Calibri"/>
                <w:b/>
                <w:bCs/>
                <w:color w:val="FFFFFF"/>
                <w:sz w:val="18"/>
                <w:szCs w:val="18"/>
              </w:rPr>
              <w:t xml:space="preserve">Description</w:t>
            </w:r>
          </w:p>
        </w:tc>
      </w:tr>
      <w:tr>
        <w:tc>
          <w:tcPr>
            <w:tcW w:type="dxa" w:w="2520"/>
            <w:shd w:fill="FFFFFF" w:val="clear"/>
          </w:tcPr>
          <w:p>
            <w:pPr>
              <w:spacing w:after="0"/>
            </w:pPr>
            <w:r>
              <w:rPr>
                <w:rFonts w:ascii="Calibri" w:cs="Calibri" w:eastAsia="Calibri" w:hAnsi="Calibri"/>
                <w:color w:val="1A1A1A"/>
                <w:sz w:val="18"/>
                <w:szCs w:val="18"/>
              </w:rPr>
              <w:t xml:space="preserve">workerId</w:t>
            </w:r>
          </w:p>
        </w:tc>
        <w:tc>
          <w:tcPr>
            <w:tcW w:type="dxa" w:w="5760"/>
            <w:shd w:fill="FFFFFF" w:val="clear"/>
          </w:tcPr>
          <w:p>
            <w:pPr>
              <w:spacing w:after="0"/>
            </w:pPr>
            <w:r>
              <w:rPr>
                <w:rFonts w:ascii="Calibri" w:cs="Calibri" w:eastAsia="Calibri" w:hAnsi="Calibri"/>
                <w:color w:val="1A1A1A"/>
                <w:sz w:val="18"/>
                <w:szCs w:val="18"/>
              </w:rPr>
              <w:t xml:space="preserve">string (required)</w:t>
            </w:r>
          </w:p>
        </w:tc>
        <w:tc>
          <w:tcPr>
            <w:tcW w:type="dxa" w:w="1440"/>
            <w:shd w:fill="FFFFFF" w:val="clear"/>
          </w:tcPr>
          <w:p>
            <w:pPr>
              <w:spacing w:after="0"/>
            </w:pPr>
            <w:r>
              <w:rPr>
                <w:rFonts w:ascii="Calibri" w:cs="Calibri" w:eastAsia="Calibri" w:hAnsi="Calibri"/>
                <w:color w:val="1A1A1A"/>
                <w:sz w:val="18"/>
                <w:szCs w:val="18"/>
              </w:rPr>
              <w:t xml:space="preserve">Stable worker identifier, must match a registered worker.</w:t>
            </w:r>
          </w:p>
        </w:tc>
      </w:tr>
      <w:tr>
        <w:tc>
          <w:tcPr>
            <w:tcW w:type="dxa" w:w="2520"/>
            <w:shd w:fill="EBF3FB" w:val="clear"/>
          </w:tcPr>
          <w:p>
            <w:pPr>
              <w:spacing w:after="0"/>
            </w:pPr>
            <w:r>
              <w:rPr>
                <w:rFonts w:ascii="Calibri" w:cs="Calibri" w:eastAsia="Calibri" w:hAnsi="Calibri"/>
                <w:color w:val="1A1A1A"/>
                <w:sz w:val="18"/>
                <w:szCs w:val="18"/>
              </w:rPr>
              <w:t xml:space="preserve">runtimeType</w:t>
            </w:r>
          </w:p>
        </w:tc>
        <w:tc>
          <w:tcPr>
            <w:tcW w:type="dxa" w:w="5760"/>
            <w:shd w:fill="EBF3FB" w:val="clear"/>
          </w:tcPr>
          <w:p>
            <w:pPr>
              <w:spacing w:after="0"/>
            </w:pPr>
            <w:r>
              <w:rPr>
                <w:rFonts w:ascii="Calibri" w:cs="Calibri" w:eastAsia="Calibri" w:hAnsi="Calibri"/>
                <w:color w:val="1A1A1A"/>
                <w:sz w:val="18"/>
                <w:szCs w:val="18"/>
              </w:rPr>
              <w:t xml:space="preserve">string (required)</w:t>
            </w:r>
          </w:p>
        </w:tc>
        <w:tc>
          <w:tcPr>
            <w:tcW w:type="dxa" w:w="1440"/>
            <w:shd w:fill="EBF3FB" w:val="clear"/>
          </w:tcPr>
          <w:p>
            <w:pPr>
              <w:spacing w:after="0"/>
            </w:pPr>
            <w:r>
              <w:rPr>
                <w:rFonts w:ascii="Calibri" w:cs="Calibri" w:eastAsia="Calibri" w:hAnsi="Calibri"/>
                <w:color w:val="1A1A1A"/>
                <w:sz w:val="18"/>
                <w:szCs w:val="18"/>
              </w:rPr>
              <w:t xml:space="preserve">Runtime type filter — only jobs requiring this runtime are offered.</w:t>
            </w:r>
          </w:p>
        </w:tc>
      </w:tr>
      <w:tr>
        <w:tc>
          <w:tcPr>
            <w:tcW w:type="dxa" w:w="2520"/>
            <w:shd w:fill="FFFFFF" w:val="clear"/>
          </w:tcPr>
          <w:p>
            <w:pPr>
              <w:spacing w:after="0"/>
            </w:pPr>
            <w:r>
              <w:rPr>
                <w:rFonts w:ascii="Calibri" w:cs="Calibri" w:eastAsia="Calibri" w:hAnsi="Calibri"/>
                <w:color w:val="1A1A1A"/>
                <w:sz w:val="18"/>
                <w:szCs w:val="18"/>
              </w:rPr>
              <w:t xml:space="preserve">capabilityNames</w:t>
            </w:r>
          </w:p>
        </w:tc>
        <w:tc>
          <w:tcPr>
            <w:tcW w:type="dxa" w:w="5760"/>
            <w:shd w:fill="FFFFFF" w:val="clear"/>
          </w:tcPr>
          <w:p>
            <w:pPr>
              <w:spacing w:after="0"/>
            </w:pPr>
            <w:r>
              <w:rPr>
                <w:rFonts w:ascii="Calibri" w:cs="Calibri" w:eastAsia="Calibri" w:hAnsi="Calibri"/>
                <w:color w:val="1A1A1A"/>
                <w:sz w:val="18"/>
                <w:szCs w:val="18"/>
              </w:rPr>
              <w:t xml:space="preserve">string[] | null</w:t>
            </w:r>
          </w:p>
        </w:tc>
        <w:tc>
          <w:tcPr>
            <w:tcW w:type="dxa" w:w="1440"/>
            <w:shd w:fill="FFFFFF" w:val="clear"/>
          </w:tcPr>
          <w:p>
            <w:pPr>
              <w:spacing w:after="0"/>
            </w:pPr>
            <w:r>
              <w:rPr>
                <w:rFonts w:ascii="Calibri" w:cs="Calibri" w:eastAsia="Calibri" w:hAnsi="Calibri"/>
                <w:color w:val="1A1A1A"/>
                <w:sz w:val="18"/>
                <w:szCs w:val="18"/>
              </w:rPr>
              <w:t xml:space="preserve">Capability names the worker advertises. Used for matching.</w:t>
            </w:r>
          </w:p>
        </w:tc>
      </w:tr>
      <w:tr>
        <w:tc>
          <w:tcPr>
            <w:tcW w:type="dxa" w:w="2520"/>
            <w:shd w:fill="EBF3FB" w:val="clear"/>
          </w:tcPr>
          <w:p>
            <w:pPr>
              <w:spacing w:after="0"/>
            </w:pPr>
            <w:r>
              <w:rPr>
                <w:rFonts w:ascii="Calibri" w:cs="Calibri" w:eastAsia="Calibri" w:hAnsi="Calibri"/>
                <w:color w:val="1A1A1A"/>
                <w:sz w:val="18"/>
                <w:szCs w:val="18"/>
              </w:rPr>
              <w:t xml:space="preserve">interactiveSessionId</w:t>
            </w:r>
          </w:p>
        </w:tc>
        <w:tc>
          <w:tcPr>
            <w:tcW w:type="dxa" w:w="5760"/>
            <w:shd w:fill="EBF3FB" w:val="clear"/>
          </w:tcPr>
          <w:p>
            <w:pPr>
              <w:spacing w:after="0"/>
            </w:pPr>
            <w:r>
              <w:rPr>
                <w:rFonts w:ascii="Calibri" w:cs="Calibri" w:eastAsia="Calibri" w:hAnsi="Calibri"/>
                <w:color w:val="1A1A1A"/>
                <w:sz w:val="18"/>
                <w:szCs w:val="18"/>
              </w:rPr>
              <w:t xml:space="preserve">string | null</w:t>
            </w:r>
          </w:p>
        </w:tc>
        <w:tc>
          <w:tcPr>
            <w:tcW w:type="dxa" w:w="1440"/>
            <w:shd w:fill="EBF3FB" w:val="clear"/>
          </w:tcPr>
          <w:p>
            <w:pPr>
              <w:spacing w:after="0"/>
            </w:pPr>
            <w:r>
              <w:rPr>
                <w:rFonts w:ascii="Calibri" w:cs="Calibri" w:eastAsia="Calibri" w:hAnsi="Calibri"/>
                <w:color w:val="1A1A1A"/>
                <w:sz w:val="18"/>
                <w:szCs w:val="18"/>
              </w:rPr>
              <w:t xml:space="preserve">Optional interactive session id for UI-automation jobs.</w:t>
            </w:r>
          </w:p>
        </w:tc>
      </w:tr>
    </w:tbl>
    <rootKey>w:p</rootKey>
    <w:p>
      <w:pPr>
        <w:spacing w:after="80"/>
      </w:pPr>
      <w:r>
        <w:rPr>
          <w:rFonts w:ascii="Calibri" w:cs="Calibri" w:eastAsia="Calibri" w:hAnsi="Calibri"/>
          <w:b/>
          <w:bCs/>
          <w:color w:val="1A1A1A"/>
          <w:sz w:val="20"/>
          <w:szCs w:val="20"/>
        </w:rPr>
        <w:t xml:space="preserve">Example Request</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POST /jobs/pull</w:t>
      </w:r>
    </w:p>
    <w:p>
      <w:pPr>
        <w:shd w:fill="1E1E1E" w:val="clear"/>
        <w:spacing w:after="0"/>
        <w:ind w:left="215" w:right="215"/>
      </w:pPr>
      <w:r>
        <w:rPr>
          <w:rFonts w:ascii="Courier New" w:cs="Courier New" w:eastAsia="Courier New" w:hAnsi="Courier New"/>
          <w:color w:val="D4D4D4"/>
          <w:sz w:val="16"/>
          <w:szCs w:val="16"/>
        </w:rPr>
        <w:t xml:space="preserve">Authorization: Bearer &lt;token&gt;</w:t>
      </w:r>
    </w:p>
    <w:p>
      <w:pPr>
        <w:shd w:fill="1E1E1E" w:val="clear"/>
        <w:spacing w:after="0"/>
        <w:ind w:left="215" w:right="215"/>
      </w:pPr>
      <w:r>
        <w:rPr>
          <w:rFonts w:ascii="Courier New" w:cs="Courier New" w:eastAsia="Courier New" w:hAnsi="Courier New"/>
          <w:color w:val="D4D4D4"/>
          <w:sz w:val="16"/>
          <w:szCs w:val="16"/>
        </w:rPr>
        <w:t xml:space="preserve">Content-Type: application/json</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"workerId": "desktop-worker-001",</w:t>
      </w:r>
    </w:p>
    <w:p>
      <w:pPr>
        <w:shd w:fill="1E1E1E" w:val="clear"/>
        <w:spacing w:after="0"/>
        <w:ind w:left="215" w:right="215"/>
      </w:pPr>
      <w:r>
        <w:rPr>
          <w:rFonts w:ascii="Courier New" w:cs="Courier New" w:eastAsia="Courier New" w:hAnsi="Courier New"/>
          <w:color w:val="D4D4D4"/>
          <w:sz w:val="16"/>
          <w:szCs w:val="16"/>
        </w:rPr>
        <w:t xml:space="preserve">  "runtimeType": "dotnet",</w:t>
      </w:r>
    </w:p>
    <w:p>
      <w:pPr>
        <w:shd w:fill="1E1E1E" w:val="clear"/>
        <w:spacing w:after="0"/>
        <w:ind w:left="215" w:right="215"/>
      </w:pPr>
      <w:r>
        <w:rPr>
          <w:rFonts w:ascii="Courier New" w:cs="Courier New" w:eastAsia="Courier New" w:hAnsi="Courier New"/>
          <w:color w:val="D4D4D4"/>
          <w:sz w:val="16"/>
          <w:szCs w:val="16"/>
        </w:rPr>
        <w:t xml:space="preserve">  "capabilityNames": ["HttpGet", "ClickElement"],</w:t>
      </w:r>
    </w:p>
    <w:p>
      <w:pPr>
        <w:shd w:fill="1E1E1E" w:val="clear"/>
        <w:spacing w:after="0"/>
        <w:ind w:left="215" w:right="215"/>
      </w:pPr>
      <w:r>
        <w:rPr>
          <w:rFonts w:ascii="Courier New" w:cs="Courier New" w:eastAsia="Courier New" w:hAnsi="Courier New"/>
          <w:color w:val="D4D4D4"/>
          <w:sz w:val="16"/>
          <w:szCs w:val="16"/>
        </w:rPr>
        <w:t xml:space="preserve">  "interactiveSessionId": null</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Example Response — 200 OK (job offered)</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"result": "JobOffered",</w:t>
      </w:r>
    </w:p>
    <w:p>
      <w:pPr>
        <w:shd w:fill="1E1E1E" w:val="clear"/>
        <w:spacing w:after="0"/>
        <w:ind w:left="215" w:right="215"/>
      </w:pPr>
      <w:r>
        <w:rPr>
          <w:rFonts w:ascii="Courier New" w:cs="Courier New" w:eastAsia="Courier New" w:hAnsi="Courier New"/>
          <w:color w:val="D4D4D4"/>
          <w:sz w:val="16"/>
          <w:szCs w:val="16"/>
        </w:rPr>
        <w:t xml:space="preserve">  "runId": "3fa85f64-5717-4562-b3fc-2c963f66afa6",</w:t>
      </w:r>
    </w:p>
    <w:p>
      <w:pPr>
        <w:shd w:fill="1E1E1E" w:val="clear"/>
        <w:spacing w:after="0"/>
        <w:ind w:left="215" w:right="215"/>
      </w:pPr>
      <w:r>
        <w:rPr>
          <w:rFonts w:ascii="Courier New" w:cs="Courier New" w:eastAsia="Courier New" w:hAnsi="Courier New"/>
          <w:color w:val="D4D4D4"/>
          <w:sz w:val="16"/>
          <w:szCs w:val="16"/>
        </w:rPr>
        <w:t xml:space="preserve">  "attemptId": "7c9e6679-7425-40de-944b-e07fc1f90ae7",</w:t>
      </w:r>
    </w:p>
    <w:p>
      <w:pPr>
        <w:shd w:fill="1E1E1E" w:val="clear"/>
        <w:spacing w:after="0"/>
        <w:ind w:left="215" w:right="215"/>
      </w:pPr>
      <w:r>
        <w:rPr>
          <w:rFonts w:ascii="Courier New" w:cs="Courier New" w:eastAsia="Courier New" w:hAnsi="Courier New"/>
          <w:color w:val="D4D4D4"/>
          <w:sz w:val="16"/>
          <w:szCs w:val="16"/>
        </w:rPr>
        <w:t xml:space="preserve">  "leaseId": "a1b2c3d4-e5f6-7890-abcd-ef1234567890",</w:t>
      </w:r>
    </w:p>
    <w:p>
      <w:pPr>
        <w:shd w:fill="1E1E1E" w:val="clear"/>
        <w:spacing w:after="0"/>
        <w:ind w:left="215" w:right="215"/>
      </w:pPr>
      <w:r>
        <w:rPr>
          <w:rFonts w:ascii="Courier New" w:cs="Courier New" w:eastAsia="Courier New" w:hAnsi="Courier New"/>
          <w:color w:val="D4D4D4"/>
          <w:sz w:val="16"/>
          <w:szCs w:val="16"/>
        </w:rPr>
        <w:t xml:space="preserve">  "artifactId": "hello-script",</w:t>
      </w:r>
    </w:p>
    <w:p>
      <w:pPr>
        <w:shd w:fill="1E1E1E" w:val="clear"/>
        <w:spacing w:after="0"/>
        <w:ind w:left="215" w:right="215"/>
      </w:pPr>
      <w:r>
        <w:rPr>
          <w:rFonts w:ascii="Courier New" w:cs="Courier New" w:eastAsia="Courier New" w:hAnsi="Courier New"/>
          <w:color w:val="D4D4D4"/>
          <w:sz w:val="16"/>
          <w:szCs w:val="16"/>
        </w:rPr>
        <w:t xml:space="preserve">  "artifactVersion": "1.0.0",</w:t>
      </w:r>
    </w:p>
    <w:p>
      <w:pPr>
        <w:shd w:fill="1E1E1E" w:val="clear"/>
        <w:spacing w:after="0"/>
        <w:ind w:left="215" w:right="215"/>
      </w:pPr>
      <w:r>
        <w:rPr>
          <w:rFonts w:ascii="Courier New" w:cs="Courier New" w:eastAsia="Courier New" w:hAnsi="Courier New"/>
          <w:color w:val="D4D4D4"/>
          <w:sz w:val="16"/>
          <w:szCs w:val="16"/>
        </w:rPr>
        <w:t xml:space="preserve">  "artifactHash": "sha256:abc123...",</w:t>
      </w:r>
    </w:p>
    <w:p>
      <w:pPr>
        <w:shd w:fill="1E1E1E" w:val="clear"/>
        <w:spacing w:after="0"/>
        <w:ind w:left="215" w:right="215"/>
      </w:pPr>
      <w:r>
        <w:rPr>
          <w:rFonts w:ascii="Courier New" w:cs="Courier New" w:eastAsia="Courier New" w:hAnsi="Courier New"/>
          <w:color w:val="D4D4D4"/>
          <w:sz w:val="16"/>
          <w:szCs w:val="16"/>
        </w:rPr>
        <w:t xml:space="preserve">  "inputRefs": [],</w:t>
      </w:r>
    </w:p>
    <w:p>
      <w:pPr>
        <w:shd w:fill="1E1E1E" w:val="clear"/>
        <w:spacing w:after="0"/>
        <w:ind w:left="215" w:right="215"/>
      </w:pPr>
      <w:r>
        <w:rPr>
          <w:rFonts w:ascii="Courier New" w:cs="Courier New" w:eastAsia="Courier New" w:hAnsi="Courier New"/>
          <w:color w:val="D4D4D4"/>
          <w:sz w:val="16"/>
          <w:szCs w:val="16"/>
        </w:rPr>
        <w:t xml:space="preserve">  "secretRefs":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Example Response — 200 OK (no job available)</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"result": "NoPendingJob"</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Returns JobOffered, NoPendingJob, or QueueFull discriminator.</w:t>
            </w:r>
          </w:p>
        </w:tc>
      </w:tr>
      <w:tr>
        <w:tc>
          <w:tcPr>
            <w:tcW w:type="dxa" w:w="3520"/>
            <w:shd w:fill="EBF3FB" w:val="clear"/>
          </w:tcPr>
          <w:p>
            <w:pPr>
              <w:spacing w:after="0"/>
            </w:pPr>
            <w:r>
              <w:rPr>
                <w:rFonts w:ascii="Calibri" w:cs="Calibri" w:eastAsia="Calibri" w:hAnsi="Calibri"/>
                <w:color w:val="1A1A1A"/>
                <w:sz w:val="18"/>
                <w:szCs w:val="18"/>
              </w:rPr>
              <w:t xml:space="preserve">400 Bad Request</w:t>
            </w:r>
          </w:p>
        </w:tc>
        <w:tc>
          <w:tcPr>
            <w:tcW w:type="dxa" w:w="6040"/>
            <w:shd w:fill="EBF3FB" w:val="clear"/>
          </w:tcPr>
          <w:p>
            <w:pPr>
              <w:spacing w:after="0"/>
            </w:pPr>
            <w:r>
              <w:rPr>
                <w:rFonts w:ascii="Calibri" w:cs="Calibri" w:eastAsia="Calibri" w:hAnsi="Calibri"/>
                <w:color w:val="1A1A1A"/>
                <w:sz w:val="18"/>
                <w:szCs w:val="18"/>
              </w:rPr>
              <w:t xml:space="preserve">Validation error.</w:t>
            </w:r>
          </w:p>
        </w:tc>
      </w:tr>
      <w:tr>
        <w:tc>
          <w:tcPr>
            <w:tcW w:type="dxa" w:w="3520"/>
            <w:shd w:fill="FFFFFF" w:val="clear"/>
          </w:tcPr>
          <w:p>
            <w:pPr>
              <w:spacing w:after="0"/>
            </w:pPr>
            <w:r>
              <w:rPr>
                <w:rFonts w:ascii="Calibri" w:cs="Calibri" w:eastAsia="Calibri" w:hAnsi="Calibri"/>
                <w:color w:val="1A1A1A"/>
                <w:sz w:val="18"/>
                <w:szCs w:val="18"/>
              </w:rPr>
              <w:t xml:space="preserve">404 Not Found</w:t>
            </w:r>
          </w:p>
        </w:tc>
        <w:tc>
          <w:tcPr>
            <w:tcW w:type="dxa" w:w="6040"/>
            <w:shd w:fill="FFFFFF" w:val="clear"/>
          </w:tcPr>
          <w:p>
            <w:pPr>
              <w:spacing w:after="0"/>
            </w:pPr>
            <w:r>
              <w:rPr>
                <w:rFonts w:ascii="Calibri" w:cs="Calibri" w:eastAsia="Calibri" w:hAnsi="Calibri"/>
                <w:color w:val="1A1A1A"/>
                <w:sz w:val="18"/>
                <w:szCs w:val="18"/>
              </w:rPr>
              <w:t xml:space="preserve">Worker not found.</w:t>
            </w:r>
          </w:p>
        </w:tc>
      </w:tr>
    </w:tbl>
    <w:p>
      <w:pPr>
        <w:pBdr>
          <w:bottom w:val="single" w:color="BDD7EE" w:sz="6"/>
        </w:pBdr>
        <w:spacing w:after="120" w:before="120"/>
      </w:pPr>
    </w:p>
    <w:p>
      <w:pPr>
        <w:pStyle w:val="Heading2"/>
        <w:spacing w:after="120" w:before="280"/>
      </w:pPr>
      <w:r>
        <w:t xml:space="preserve">POST /jobs/{runId}/lease/accept</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Worker accepts a lease offer returned by POST /jobs/pull. Transitions the run from LEASED to RUNNING. Returns the full lease payload including artifact coordinates and input/secret references. The AttemptId returned here is the fencing token for all subsequent heartbeat and result calls.</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required</w:t>
      </w:r>
    </w:p>
    <w:p>
      <w:pPr>
        <w:spacing w:after="80"/>
      </w:pPr>
      <w:r>
        <w:rPr>
          <w:rFonts w:ascii="Calibri" w:cs="Calibri" w:eastAsia="Calibri" w:hAnsi="Calibri"/>
          <w:b/>
          <w:bCs/>
          <w:color w:val="1A1A1A"/>
          <w:sz w:val="20"/>
          <w:szCs w:val="20"/>
        </w:rPr>
        <w:t xml:space="preserve">Path Parameters: </w:t>
      </w:r>
      <w:r>
        <w:rPr>
          <w:rFonts w:ascii="Calibri" w:cs="Calibri" w:eastAsia="Calibri" w:hAnsi="Calibri"/>
          <w:color w:val="1A1A1A"/>
          <w:sz w:val="20"/>
          <w:szCs w:val="20"/>
        </w:rPr>
        <w:t xml:space="preserve">runId — UUID of the leased run</w:t>
      </w:r>
    </w:p>
    <rootKey>w:p</rootKey>
    <w:p>
      <w:pPr>
        <w:spacing w:after="80"/>
      </w:pPr>
      <w:r>
        <w:rPr>
          <w:rFonts w:ascii="Calibri" w:cs="Calibri" w:eastAsia="Calibri" w:hAnsi="Calibri"/>
          <w:b/>
          <w:bCs/>
          <w:color w:val="1A1A1A"/>
          <w:sz w:val="20"/>
          <w:szCs w:val="20"/>
        </w:rPr>
        <w:t xml:space="preserve">Request Body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20"/>
        <w:gridCol w:w="5760"/>
        <w:gridCol w:w="1440"/>
      </w:tblGrid>
      <w:tr>
        <w:trPr>
          <w:tblHeader/>
        </w:trPr>
        <w:tc>
          <w:tcPr>
            <w:tcW w:type="dxa" w:w="2520"/>
            <w:shd w:fill="2E75B6" w:val="clear"/>
          </w:tcPr>
          <w:p>
            <w:pPr>
              <w:spacing w:after="0"/>
            </w:pPr>
            <w:r>
              <w:rPr>
                <w:rFonts w:ascii="Calibri" w:cs="Calibri" w:eastAsia="Calibri" w:hAnsi="Calibri"/>
                <w:b/>
                <w:bCs/>
                <w:color w:val="FFFFFF"/>
                <w:sz w:val="18"/>
                <w:szCs w:val="18"/>
              </w:rPr>
              <w:t xml:space="preserve">Field</w:t>
            </w:r>
          </w:p>
        </w:tc>
        <w:tc>
          <w:tcPr>
            <w:tcW w:type="dxa" w:w="5760"/>
            <w:shd w:fill="2E75B6" w:val="clear"/>
          </w:tcPr>
          <w:p>
            <w:pPr>
              <w:spacing w:after="0"/>
            </w:pPr>
            <w:r>
              <w:rPr>
                <w:rFonts w:ascii="Calibri" w:cs="Calibri" w:eastAsia="Calibri" w:hAnsi="Calibri"/>
                <w:b/>
                <w:bCs/>
                <w:color w:val="FFFFFF"/>
                <w:sz w:val="18"/>
                <w:szCs w:val="18"/>
              </w:rPr>
              <w:t xml:space="preserve">Type</w:t>
            </w:r>
          </w:p>
        </w:tc>
        <w:tc>
          <w:tcPr>
            <w:tcW w:type="dxa" w:w="1440"/>
            <w:shd w:fill="2E75B6" w:val="clear"/>
          </w:tcPr>
          <w:p>
            <w:pPr>
              <w:spacing w:after="0"/>
            </w:pPr>
            <w:r>
              <w:rPr>
                <w:rFonts w:ascii="Calibri" w:cs="Calibri" w:eastAsia="Calibri" w:hAnsi="Calibri"/>
                <w:b/>
                <w:bCs/>
                <w:color w:val="FFFFFF"/>
                <w:sz w:val="18"/>
                <w:szCs w:val="18"/>
              </w:rPr>
              <w:t xml:space="preserve">Description</w:t>
            </w:r>
          </w:p>
        </w:tc>
      </w:tr>
      <w:tr>
        <w:tc>
          <w:tcPr>
            <w:tcW w:type="dxa" w:w="2520"/>
            <w:shd w:fill="FFFFFF" w:val="clear"/>
          </w:tcPr>
          <w:p>
            <w:pPr>
              <w:spacing w:after="0"/>
            </w:pPr>
            <w:r>
              <w:rPr>
                <w:rFonts w:ascii="Calibri" w:cs="Calibri" w:eastAsia="Calibri" w:hAnsi="Calibri"/>
                <w:color w:val="1A1A1A"/>
                <w:sz w:val="18"/>
                <w:szCs w:val="18"/>
              </w:rPr>
              <w:t xml:space="preserve">attemptId</w:t>
            </w:r>
          </w:p>
        </w:tc>
        <w:tc>
          <w:tcPr>
            <w:tcW w:type="dxa" w:w="5760"/>
            <w:shd w:fill="FFFFFF" w:val="clear"/>
          </w:tcPr>
          <w:p>
            <w:pPr>
              <w:spacing w:after="0"/>
            </w:pPr>
            <w:r>
              <w:rPr>
                <w:rFonts w:ascii="Calibri" w:cs="Calibri" w:eastAsia="Calibri" w:hAnsi="Calibri"/>
                <w:color w:val="1A1A1A"/>
                <w:sz w:val="18"/>
                <w:szCs w:val="18"/>
              </w:rPr>
              <w:t xml:space="preserve">UUID (required)</w:t>
            </w:r>
          </w:p>
        </w:tc>
        <w:tc>
          <w:tcPr>
            <w:tcW w:type="dxa" w:w="1440"/>
            <w:shd w:fill="FFFFFF" w:val="clear"/>
          </w:tcPr>
          <w:p>
            <w:pPr>
              <w:spacing w:after="0"/>
            </w:pPr>
            <w:r>
              <w:rPr>
                <w:rFonts w:ascii="Calibri" w:cs="Calibri" w:eastAsia="Calibri" w:hAnsi="Calibri"/>
                <w:color w:val="1A1A1A"/>
                <w:sz w:val="18"/>
                <w:szCs w:val="18"/>
              </w:rPr>
              <w:t xml:space="preserve">The attemptId echoed from the POST /jobs/pull response.</w:t>
            </w:r>
          </w:p>
        </w:tc>
      </w:tr>
      <w:tr>
        <w:tc>
          <w:tcPr>
            <w:tcW w:type="dxa" w:w="2520"/>
            <w:shd w:fill="EBF3FB" w:val="clear"/>
          </w:tcPr>
          <w:p>
            <w:pPr>
              <w:spacing w:after="0"/>
            </w:pPr>
            <w:r>
              <w:rPr>
                <w:rFonts w:ascii="Calibri" w:cs="Calibri" w:eastAsia="Calibri" w:hAnsi="Calibri"/>
                <w:color w:val="1A1A1A"/>
                <w:sz w:val="18"/>
                <w:szCs w:val="18"/>
              </w:rPr>
              <w:t xml:space="preserve">workerId</w:t>
            </w:r>
          </w:p>
        </w:tc>
        <w:tc>
          <w:tcPr>
            <w:tcW w:type="dxa" w:w="5760"/>
            <w:shd w:fill="EBF3FB" w:val="clear"/>
          </w:tcPr>
          <w:p>
            <w:pPr>
              <w:spacing w:after="0"/>
            </w:pPr>
            <w:r>
              <w:rPr>
                <w:rFonts w:ascii="Calibri" w:cs="Calibri" w:eastAsia="Calibri" w:hAnsi="Calibri"/>
                <w:color w:val="1A1A1A"/>
                <w:sz w:val="18"/>
                <w:szCs w:val="18"/>
              </w:rPr>
              <w:t xml:space="preserve">string (required)</w:t>
            </w:r>
          </w:p>
        </w:tc>
        <w:tc>
          <w:tcPr>
            <w:tcW w:type="dxa" w:w="1440"/>
            <w:shd w:fill="EBF3FB" w:val="clear"/>
          </w:tcPr>
          <w:p>
            <w:pPr>
              <w:spacing w:after="0"/>
            </w:pPr>
            <w:r>
              <w:rPr>
                <w:rFonts w:ascii="Calibri" w:cs="Calibri" w:eastAsia="Calibri" w:hAnsi="Calibri"/>
                <w:color w:val="1A1A1A"/>
                <w:sz w:val="18"/>
                <w:szCs w:val="18"/>
              </w:rPr>
              <w:t xml:space="preserve">The stable worker identifier that received the offer.</w:t>
            </w:r>
          </w:p>
        </w:tc>
      </w:tr>
    </w:tbl>
    <rootKey>w:p</rootKey>
    <w:p>
      <w:pPr>
        <w:spacing w:after="80"/>
      </w:pPr>
      <w:r>
        <w:rPr>
          <w:rFonts w:ascii="Calibri" w:cs="Calibri" w:eastAsia="Calibri" w:hAnsi="Calibri"/>
          <w:b/>
          <w:bCs/>
          <w:color w:val="1A1A1A"/>
          <w:sz w:val="20"/>
          <w:szCs w:val="20"/>
        </w:rPr>
        <w:t xml:space="preserve">Example Request</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POST /jobs/3fa85f64-5717-4562-b3fc-2c963f66afa6/lease/accept</w:t>
      </w:r>
    </w:p>
    <w:p>
      <w:pPr>
        <w:shd w:fill="1E1E1E" w:val="clear"/>
        <w:spacing w:after="0"/>
        <w:ind w:left="215" w:right="215"/>
      </w:pPr>
      <w:r>
        <w:rPr>
          <w:rFonts w:ascii="Courier New" w:cs="Courier New" w:eastAsia="Courier New" w:hAnsi="Courier New"/>
          <w:color w:val="D4D4D4"/>
          <w:sz w:val="16"/>
          <w:szCs w:val="16"/>
        </w:rPr>
        <w:t xml:space="preserve">Authorization: Bearer &lt;token&gt;</w:t>
      </w:r>
    </w:p>
    <w:p>
      <w:pPr>
        <w:shd w:fill="1E1E1E" w:val="clear"/>
        <w:spacing w:after="0"/>
        <w:ind w:left="215" w:right="215"/>
      </w:pPr>
      <w:r>
        <w:rPr>
          <w:rFonts w:ascii="Courier New" w:cs="Courier New" w:eastAsia="Courier New" w:hAnsi="Courier New"/>
          <w:color w:val="D4D4D4"/>
          <w:sz w:val="16"/>
          <w:szCs w:val="16"/>
        </w:rPr>
        <w:t xml:space="preserve">Content-Type: application/json</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"attemptId": "7c9e6679-7425-40de-944b-e07fc1f90ae7",</w:t>
      </w:r>
    </w:p>
    <w:p>
      <w:pPr>
        <w:shd w:fill="1E1E1E" w:val="clear"/>
        <w:spacing w:after="0"/>
        <w:ind w:left="215" w:right="215"/>
      </w:pPr>
      <w:r>
        <w:rPr>
          <w:rFonts w:ascii="Courier New" w:cs="Courier New" w:eastAsia="Courier New" w:hAnsi="Courier New"/>
          <w:color w:val="D4D4D4"/>
          <w:sz w:val="16"/>
          <w:szCs w:val="16"/>
        </w:rPr>
        <w:t xml:space="preserve">  "workerId": "desktop-worker-001"</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Example Response — 200 OK</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"runId": "3fa85f64-5717-4562-b3fc-2c963f66afa6",</w:t>
      </w:r>
    </w:p>
    <w:p>
      <w:pPr>
        <w:shd w:fill="1E1E1E" w:val="clear"/>
        <w:spacing w:after="0"/>
        <w:ind w:left="215" w:right="215"/>
      </w:pPr>
      <w:r>
        <w:rPr>
          <w:rFonts w:ascii="Courier New" w:cs="Courier New" w:eastAsia="Courier New" w:hAnsi="Courier New"/>
          <w:color w:val="D4D4D4"/>
          <w:sz w:val="16"/>
          <w:szCs w:val="16"/>
        </w:rPr>
        <w:t xml:space="preserve">  "attemptId": "7c9e6679-7425-40de-944b-e07fc1f90ae7",</w:t>
      </w:r>
    </w:p>
    <w:p>
      <w:pPr>
        <w:shd w:fill="1E1E1E" w:val="clear"/>
        <w:spacing w:after="0"/>
        <w:ind w:left="215" w:right="215"/>
      </w:pPr>
      <w:r>
        <w:rPr>
          <w:rFonts w:ascii="Courier New" w:cs="Courier New" w:eastAsia="Courier New" w:hAnsi="Courier New"/>
          <w:color w:val="D4D4D4"/>
          <w:sz w:val="16"/>
          <w:szCs w:val="16"/>
        </w:rPr>
        <w:t xml:space="preserve">  "artifactId": "hello-script",</w:t>
      </w:r>
    </w:p>
    <w:p>
      <w:pPr>
        <w:shd w:fill="1E1E1E" w:val="clear"/>
        <w:spacing w:after="0"/>
        <w:ind w:left="215" w:right="215"/>
      </w:pPr>
      <w:r>
        <w:rPr>
          <w:rFonts w:ascii="Courier New" w:cs="Courier New" w:eastAsia="Courier New" w:hAnsi="Courier New"/>
          <w:color w:val="D4D4D4"/>
          <w:sz w:val="16"/>
          <w:szCs w:val="16"/>
        </w:rPr>
        <w:t xml:space="preserve">  "artifactVersion": "1.0.0",</w:t>
      </w:r>
    </w:p>
    <w:p>
      <w:pPr>
        <w:shd w:fill="1E1E1E" w:val="clear"/>
        <w:spacing w:after="0"/>
        <w:ind w:left="215" w:right="215"/>
      </w:pPr>
      <w:r>
        <w:rPr>
          <w:rFonts w:ascii="Courier New" w:cs="Courier New" w:eastAsia="Courier New" w:hAnsi="Courier New"/>
          <w:color w:val="D4D4D4"/>
          <w:sz w:val="16"/>
          <w:szCs w:val="16"/>
        </w:rPr>
        <w:t xml:space="preserve">  "artifactHash": "sha256:abc123...",</w:t>
      </w:r>
    </w:p>
    <w:p>
      <w:pPr>
        <w:shd w:fill="1E1E1E" w:val="clear"/>
        <w:spacing w:after="0"/>
        <w:ind w:left="215" w:right="215"/>
      </w:pPr>
      <w:r>
        <w:rPr>
          <w:rFonts w:ascii="Courier New" w:cs="Courier New" w:eastAsia="Courier New" w:hAnsi="Courier New"/>
          <w:color w:val="D4D4D4"/>
          <w:sz w:val="16"/>
          <w:szCs w:val="16"/>
        </w:rPr>
        <w:t xml:space="preserve">  "inputRefs": [],</w:t>
      </w:r>
    </w:p>
    <w:p>
      <w:pPr>
        <w:shd w:fill="1E1E1E" w:val="clear"/>
        <w:spacing w:after="0"/>
        <w:ind w:left="215" w:right="215"/>
      </w:pPr>
      <w:r>
        <w:rPr>
          <w:rFonts w:ascii="Courier New" w:cs="Courier New" w:eastAsia="Courier New" w:hAnsi="Courier New"/>
          <w:color w:val="D4D4D4"/>
          <w:sz w:val="16"/>
          <w:szCs w:val="16"/>
        </w:rPr>
        <w:t xml:space="preserve">  "secretRefs":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Lease accepted; run is now RUNNING.</w:t>
            </w:r>
          </w:p>
        </w:tc>
      </w:tr>
      <w:tr>
        <w:tc>
          <w:tcPr>
            <w:tcW w:type="dxa" w:w="3520"/>
            <w:shd w:fill="EBF3FB" w:val="clear"/>
          </w:tcPr>
          <w:p>
            <w:pPr>
              <w:spacing w:after="0"/>
            </w:pPr>
            <w:r>
              <w:rPr>
                <w:rFonts w:ascii="Calibri" w:cs="Calibri" w:eastAsia="Calibri" w:hAnsi="Calibri"/>
                <w:color w:val="1A1A1A"/>
                <w:sz w:val="18"/>
                <w:szCs w:val="18"/>
              </w:rPr>
              <w:t xml:space="preserve">404 Not Found</w:t>
            </w:r>
          </w:p>
        </w:tc>
        <w:tc>
          <w:tcPr>
            <w:tcW w:type="dxa" w:w="6040"/>
            <w:shd w:fill="EBF3FB" w:val="clear"/>
          </w:tcPr>
          <w:p>
            <w:pPr>
              <w:spacing w:after="0"/>
            </w:pPr>
            <w:r>
              <w:rPr>
                <w:rFonts w:ascii="Calibri" w:cs="Calibri" w:eastAsia="Calibri" w:hAnsi="Calibri"/>
                <w:color w:val="1A1A1A"/>
                <w:sz w:val="18"/>
                <w:szCs w:val="18"/>
              </w:rPr>
              <w:t xml:space="preserve">Run not found.</w:t>
            </w:r>
          </w:p>
        </w:tc>
      </w:tr>
      <w:tr>
        <w:tc>
          <w:tcPr>
            <w:tcW w:type="dxa" w:w="3520"/>
            <w:shd w:fill="FFFFFF" w:val="clear"/>
          </w:tcPr>
          <w:p>
            <w:pPr>
              <w:spacing w:after="0"/>
            </w:pPr>
            <w:r>
              <w:rPr>
                <w:rFonts w:ascii="Calibri" w:cs="Calibri" w:eastAsia="Calibri" w:hAnsi="Calibri"/>
                <w:color w:val="1A1A1A"/>
                <w:sz w:val="18"/>
                <w:szCs w:val="18"/>
              </w:rPr>
              <w:t xml:space="preserve">409 Conflict</w:t>
            </w:r>
          </w:p>
        </w:tc>
        <w:tc>
          <w:tcPr>
            <w:tcW w:type="dxa" w:w="6040"/>
            <w:shd w:fill="FFFFFF" w:val="clear"/>
          </w:tcPr>
          <w:p>
            <w:pPr>
              <w:spacing w:after="0"/>
            </w:pPr>
            <w:r>
              <w:rPr>
                <w:rFonts w:ascii="Calibri" w:cs="Calibri" w:eastAsia="Calibri" w:hAnsi="Calibri"/>
                <w:color w:val="1A1A1A"/>
                <w:sz w:val="18"/>
                <w:szCs w:val="18"/>
              </w:rPr>
              <w:t xml:space="preserve">WRONG_WORKER, WRONG_ATTEMPT, or LEASE_EXPIRED.</w:t>
            </w:r>
          </w:p>
        </w:tc>
      </w:tr>
    </w:tbl>
    <w:p>
      <w:pPr>
        <w:pBdr>
          <w:bottom w:val="single" w:color="BDD7EE" w:sz="6"/>
        </w:pBdr>
        <w:spacing w:after="120" w:before="120"/>
      </w:pPr>
    </w:p>
    <w:p>
      <w:pPr>
        <w:pStyle w:val="Heading2"/>
        <w:spacing w:after="120" w:before="280"/>
      </w:pPr>
      <w:r>
        <w:t xml:space="preserve">POST /jobs/{runId}/heartbeat</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Worker sends a periodic heartbeat to keep its lease alive. The orchestrator advances the lease expiry and returns whether cancellation has been requested. If CancellationRequested is true, the worker must stop and call POST /jobs/{runId}/result with state Cancelled. The SeqNo must be strictly increasing; equal or lower values are rejected with 409 STALE_SEQ_NO.</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required</w:t>
      </w:r>
    </w:p>
    <w:p>
      <w:pPr>
        <w:spacing w:after="80"/>
      </w:pPr>
      <w:r>
        <w:rPr>
          <w:rFonts w:ascii="Calibri" w:cs="Calibri" w:eastAsia="Calibri" w:hAnsi="Calibri"/>
          <w:b/>
          <w:bCs/>
          <w:color w:val="1A1A1A"/>
          <w:sz w:val="20"/>
          <w:szCs w:val="20"/>
        </w:rPr>
        <w:t xml:space="preserve">Path Parameters: </w:t>
      </w:r>
      <w:r>
        <w:rPr>
          <w:rFonts w:ascii="Calibri" w:cs="Calibri" w:eastAsia="Calibri" w:hAnsi="Calibri"/>
          <w:color w:val="1A1A1A"/>
          <w:sz w:val="20"/>
          <w:szCs w:val="20"/>
        </w:rPr>
        <w:t xml:space="preserve">runId — UUID of the running job</w:t>
      </w:r>
    </w:p>
    <rootKey>w:p</rootKey>
    <w:p>
      <w:pPr>
        <w:spacing w:after="80"/>
      </w:pPr>
      <w:r>
        <w:rPr>
          <w:rFonts w:ascii="Calibri" w:cs="Calibri" w:eastAsia="Calibri" w:hAnsi="Calibri"/>
          <w:b/>
          <w:bCs/>
          <w:color w:val="1A1A1A"/>
          <w:sz w:val="20"/>
          <w:szCs w:val="20"/>
        </w:rPr>
        <w:t xml:space="preserve">Request Body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20"/>
        <w:gridCol w:w="5760"/>
        <w:gridCol w:w="1440"/>
      </w:tblGrid>
      <w:tr>
        <w:trPr>
          <w:tblHeader/>
        </w:trPr>
        <w:tc>
          <w:tcPr>
            <w:tcW w:type="dxa" w:w="2520"/>
            <w:shd w:fill="2E75B6" w:val="clear"/>
          </w:tcPr>
          <w:p>
            <w:pPr>
              <w:spacing w:after="0"/>
            </w:pPr>
            <w:r>
              <w:rPr>
                <w:rFonts w:ascii="Calibri" w:cs="Calibri" w:eastAsia="Calibri" w:hAnsi="Calibri"/>
                <w:b/>
                <w:bCs/>
                <w:color w:val="FFFFFF"/>
                <w:sz w:val="18"/>
                <w:szCs w:val="18"/>
              </w:rPr>
              <w:t xml:space="preserve">Field</w:t>
            </w:r>
          </w:p>
        </w:tc>
        <w:tc>
          <w:tcPr>
            <w:tcW w:type="dxa" w:w="5760"/>
            <w:shd w:fill="2E75B6" w:val="clear"/>
          </w:tcPr>
          <w:p>
            <w:pPr>
              <w:spacing w:after="0"/>
            </w:pPr>
            <w:r>
              <w:rPr>
                <w:rFonts w:ascii="Calibri" w:cs="Calibri" w:eastAsia="Calibri" w:hAnsi="Calibri"/>
                <w:b/>
                <w:bCs/>
                <w:color w:val="FFFFFF"/>
                <w:sz w:val="18"/>
                <w:szCs w:val="18"/>
              </w:rPr>
              <w:t xml:space="preserve">Type</w:t>
            </w:r>
          </w:p>
        </w:tc>
        <w:tc>
          <w:tcPr>
            <w:tcW w:type="dxa" w:w="1440"/>
            <w:shd w:fill="2E75B6" w:val="clear"/>
          </w:tcPr>
          <w:p>
            <w:pPr>
              <w:spacing w:after="0"/>
            </w:pPr>
            <w:r>
              <w:rPr>
                <w:rFonts w:ascii="Calibri" w:cs="Calibri" w:eastAsia="Calibri" w:hAnsi="Calibri"/>
                <w:b/>
                <w:bCs/>
                <w:color w:val="FFFFFF"/>
                <w:sz w:val="18"/>
                <w:szCs w:val="18"/>
              </w:rPr>
              <w:t xml:space="preserve">Description</w:t>
            </w:r>
          </w:p>
        </w:tc>
      </w:tr>
      <w:tr>
        <w:tc>
          <w:tcPr>
            <w:tcW w:type="dxa" w:w="2520"/>
            <w:shd w:fill="FFFFFF" w:val="clear"/>
          </w:tcPr>
          <w:p>
            <w:pPr>
              <w:spacing w:after="0"/>
            </w:pPr>
            <w:r>
              <w:rPr>
                <w:rFonts w:ascii="Calibri" w:cs="Calibri" w:eastAsia="Calibri" w:hAnsi="Calibri"/>
                <w:color w:val="1A1A1A"/>
                <w:sz w:val="18"/>
                <w:szCs w:val="18"/>
              </w:rPr>
              <w:t xml:space="preserve">attemptId</w:t>
            </w:r>
          </w:p>
        </w:tc>
        <w:tc>
          <w:tcPr>
            <w:tcW w:type="dxa" w:w="5760"/>
            <w:shd w:fill="FFFFFF" w:val="clear"/>
          </w:tcPr>
          <w:p>
            <w:pPr>
              <w:spacing w:after="0"/>
            </w:pPr>
            <w:r>
              <w:rPr>
                <w:rFonts w:ascii="Calibri" w:cs="Calibri" w:eastAsia="Calibri" w:hAnsi="Calibri"/>
                <w:color w:val="1A1A1A"/>
                <w:sz w:val="18"/>
                <w:szCs w:val="18"/>
              </w:rPr>
              <w:t xml:space="preserve">UUID (required)</w:t>
            </w:r>
          </w:p>
        </w:tc>
        <w:tc>
          <w:tcPr>
            <w:tcW w:type="dxa" w:w="1440"/>
            <w:shd w:fill="FFFFFF" w:val="clear"/>
          </w:tcPr>
          <w:p>
            <w:pPr>
              <w:spacing w:after="0"/>
            </w:pPr>
            <w:r>
              <w:rPr>
                <w:rFonts w:ascii="Calibri" w:cs="Calibri" w:eastAsia="Calibri" w:hAnsi="Calibri"/>
                <w:color w:val="1A1A1A"/>
                <w:sz w:val="18"/>
                <w:szCs w:val="18"/>
              </w:rPr>
              <w:t xml:space="preserve">The AttemptId from the AcceptLease response (fencing token).</w:t>
            </w:r>
          </w:p>
        </w:tc>
      </w:tr>
      <w:tr>
        <w:tc>
          <w:tcPr>
            <w:tcW w:type="dxa" w:w="2520"/>
            <w:shd w:fill="EBF3FB" w:val="clear"/>
          </w:tcPr>
          <w:p>
            <w:pPr>
              <w:spacing w:after="0"/>
            </w:pPr>
            <w:r>
              <w:rPr>
                <w:rFonts w:ascii="Calibri" w:cs="Calibri" w:eastAsia="Calibri" w:hAnsi="Calibri"/>
                <w:color w:val="1A1A1A"/>
                <w:sz w:val="18"/>
                <w:szCs w:val="18"/>
              </w:rPr>
              <w:t xml:space="preserve">workerId</w:t>
            </w:r>
          </w:p>
        </w:tc>
        <w:tc>
          <w:tcPr>
            <w:tcW w:type="dxa" w:w="5760"/>
            <w:shd w:fill="EBF3FB" w:val="clear"/>
          </w:tcPr>
          <w:p>
            <w:pPr>
              <w:spacing w:after="0"/>
            </w:pPr>
            <w:r>
              <w:rPr>
                <w:rFonts w:ascii="Calibri" w:cs="Calibri" w:eastAsia="Calibri" w:hAnsi="Calibri"/>
                <w:color w:val="1A1A1A"/>
                <w:sz w:val="18"/>
                <w:szCs w:val="18"/>
              </w:rPr>
              <w:t xml:space="preserve">string (required)</w:t>
            </w:r>
          </w:p>
        </w:tc>
        <w:tc>
          <w:tcPr>
            <w:tcW w:type="dxa" w:w="1440"/>
            <w:shd w:fill="EBF3FB" w:val="clear"/>
          </w:tcPr>
          <w:p>
            <w:pPr>
              <w:spacing w:after="0"/>
            </w:pPr>
            <w:r>
              <w:rPr>
                <w:rFonts w:ascii="Calibri" w:cs="Calibri" w:eastAsia="Calibri" w:hAnsi="Calibri"/>
                <w:color w:val="1A1A1A"/>
                <w:sz w:val="18"/>
                <w:szCs w:val="18"/>
              </w:rPr>
              <w:t xml:space="preserve">Stable worker identifier.</w:t>
            </w:r>
          </w:p>
        </w:tc>
      </w:tr>
      <w:tr>
        <w:tc>
          <w:tcPr>
            <w:tcW w:type="dxa" w:w="2520"/>
            <w:shd w:fill="FFFFFF" w:val="clear"/>
          </w:tcPr>
          <w:p>
            <w:pPr>
              <w:spacing w:after="0"/>
            </w:pPr>
            <w:r>
              <w:rPr>
                <w:rFonts w:ascii="Calibri" w:cs="Calibri" w:eastAsia="Calibri" w:hAnsi="Calibri"/>
                <w:color w:val="1A1A1A"/>
                <w:sz w:val="18"/>
                <w:szCs w:val="18"/>
              </w:rPr>
              <w:t xml:space="preserve">seqNo</w:t>
            </w:r>
          </w:p>
        </w:tc>
        <w:tc>
          <w:tcPr>
            <w:tcW w:type="dxa" w:w="5760"/>
            <w:shd w:fill="FFFFFF" w:val="clear"/>
          </w:tcPr>
          <w:p>
            <w:pPr>
              <w:spacing w:after="0"/>
            </w:pPr>
            <w:r>
              <w:rPr>
                <w:rFonts w:ascii="Calibri" w:cs="Calibri" w:eastAsia="Calibri" w:hAnsi="Calibri"/>
                <w:color w:val="1A1A1A"/>
                <w:sz w:val="18"/>
                <w:szCs w:val="18"/>
              </w:rPr>
              <w:t xml:space="preserve">integer (required)</w:t>
            </w:r>
          </w:p>
        </w:tc>
        <w:tc>
          <w:tcPr>
            <w:tcW w:type="dxa" w:w="1440"/>
            <w:shd w:fill="FFFFFF" w:val="clear"/>
          </w:tcPr>
          <w:p>
            <w:pPr>
              <w:spacing w:after="0"/>
            </w:pPr>
            <w:r>
              <w:rPr>
                <w:rFonts w:ascii="Calibri" w:cs="Calibri" w:eastAsia="Calibri" w:hAnsi="Calibri"/>
                <w:color w:val="1A1A1A"/>
                <w:sz w:val="18"/>
                <w:szCs w:val="18"/>
              </w:rPr>
              <w:t xml:space="preserve">Monotonically increasing sequence number. Must be strictly greater than the previous heartbeat's seqNo.</w:t>
            </w:r>
          </w:p>
        </w:tc>
      </w:tr>
    </w:tbl>
    <rootKey>w:p</rootKey>
    <w:p>
      <w:pPr>
        <w:spacing w:after="80"/>
      </w:pPr>
      <w:r>
        <w:rPr>
          <w:rFonts w:ascii="Calibri" w:cs="Calibri" w:eastAsia="Calibri" w:hAnsi="Calibri"/>
          <w:b/>
          <w:bCs/>
          <w:color w:val="1A1A1A"/>
          <w:sz w:val="20"/>
          <w:szCs w:val="20"/>
        </w:rPr>
        <w:t xml:space="preserve">Example Request</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POST /jobs/3fa85f64-5717-4562-b3fc-2c963f66afa6/heartbeat</w:t>
      </w:r>
    </w:p>
    <w:p>
      <w:pPr>
        <w:shd w:fill="1E1E1E" w:val="clear"/>
        <w:spacing w:after="0"/>
        <w:ind w:left="215" w:right="215"/>
      </w:pPr>
      <w:r>
        <w:rPr>
          <w:rFonts w:ascii="Courier New" w:cs="Courier New" w:eastAsia="Courier New" w:hAnsi="Courier New"/>
          <w:color w:val="D4D4D4"/>
          <w:sz w:val="16"/>
          <w:szCs w:val="16"/>
        </w:rPr>
        <w:t xml:space="preserve">Authorization: Bearer &lt;token&gt;</w:t>
      </w:r>
    </w:p>
    <w:p>
      <w:pPr>
        <w:shd w:fill="1E1E1E" w:val="clear"/>
        <w:spacing w:after="0"/>
        <w:ind w:left="215" w:right="215"/>
      </w:pPr>
      <w:r>
        <w:rPr>
          <w:rFonts w:ascii="Courier New" w:cs="Courier New" w:eastAsia="Courier New" w:hAnsi="Courier New"/>
          <w:color w:val="D4D4D4"/>
          <w:sz w:val="16"/>
          <w:szCs w:val="16"/>
        </w:rPr>
        <w:t xml:space="preserve">Content-Type: application/json</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"attemptId": "7c9e6679-7425-40de-944b-e07fc1f90ae7",</w:t>
      </w:r>
    </w:p>
    <w:p>
      <w:pPr>
        <w:shd w:fill="1E1E1E" w:val="clear"/>
        <w:spacing w:after="0"/>
        <w:ind w:left="215" w:right="215"/>
      </w:pPr>
      <w:r>
        <w:rPr>
          <w:rFonts w:ascii="Courier New" w:cs="Courier New" w:eastAsia="Courier New" w:hAnsi="Courier New"/>
          <w:color w:val="D4D4D4"/>
          <w:sz w:val="16"/>
          <w:szCs w:val="16"/>
        </w:rPr>
        <w:t xml:space="preserve">  "workerId": "desktop-worker-001",</w:t>
      </w:r>
    </w:p>
    <w:p>
      <w:pPr>
        <w:shd w:fill="1E1E1E" w:val="clear"/>
        <w:spacing w:after="0"/>
        <w:ind w:left="215" w:right="215"/>
      </w:pPr>
      <w:r>
        <w:rPr>
          <w:rFonts w:ascii="Courier New" w:cs="Courier New" w:eastAsia="Courier New" w:hAnsi="Courier New"/>
          <w:color w:val="D4D4D4"/>
          <w:sz w:val="16"/>
          <w:szCs w:val="16"/>
        </w:rPr>
        <w:t xml:space="preserve">  "seqNo": 1</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Example Response — 200 OK</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"cancellationRequested": false</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Heartbeat accepted; cancellationRequested indicates whether to stop.</w:t>
            </w:r>
          </w:p>
        </w:tc>
      </w:tr>
      <w:tr>
        <w:tc>
          <w:tcPr>
            <w:tcW w:type="dxa" w:w="3520"/>
            <w:shd w:fill="EBF3FB" w:val="clear"/>
          </w:tcPr>
          <w:p>
            <w:pPr>
              <w:spacing w:after="0"/>
            </w:pPr>
            <w:r>
              <w:rPr>
                <w:rFonts w:ascii="Calibri" w:cs="Calibri" w:eastAsia="Calibri" w:hAnsi="Calibri"/>
                <w:color w:val="1A1A1A"/>
                <w:sz w:val="18"/>
                <w:szCs w:val="18"/>
              </w:rPr>
              <w:t xml:space="preserve">404 Not Found</w:t>
            </w:r>
          </w:p>
        </w:tc>
        <w:tc>
          <w:tcPr>
            <w:tcW w:type="dxa" w:w="6040"/>
            <w:shd w:fill="EBF3FB" w:val="clear"/>
          </w:tcPr>
          <w:p>
            <w:pPr>
              <w:spacing w:after="0"/>
            </w:pPr>
            <w:r>
              <w:rPr>
                <w:rFonts w:ascii="Calibri" w:cs="Calibri" w:eastAsia="Calibri" w:hAnsi="Calibri"/>
                <w:color w:val="1A1A1A"/>
                <w:sz w:val="18"/>
                <w:szCs w:val="18"/>
              </w:rPr>
              <w:t xml:space="preserve">Run not found.</w:t>
            </w:r>
          </w:p>
        </w:tc>
      </w:tr>
      <w:tr>
        <w:tc>
          <w:tcPr>
            <w:tcW w:type="dxa" w:w="3520"/>
            <w:shd w:fill="FFFFFF" w:val="clear"/>
          </w:tcPr>
          <w:p>
            <w:pPr>
              <w:spacing w:after="0"/>
            </w:pPr>
            <w:r>
              <w:rPr>
                <w:rFonts w:ascii="Calibri" w:cs="Calibri" w:eastAsia="Calibri" w:hAnsi="Calibri"/>
                <w:color w:val="1A1A1A"/>
                <w:sz w:val="18"/>
                <w:szCs w:val="18"/>
              </w:rPr>
              <w:t xml:space="preserve">409 Conflict</w:t>
            </w:r>
          </w:p>
        </w:tc>
        <w:tc>
          <w:tcPr>
            <w:tcW w:type="dxa" w:w="6040"/>
            <w:shd w:fill="FFFFFF" w:val="clear"/>
          </w:tcPr>
          <w:p>
            <w:pPr>
              <w:spacing w:after="0"/>
            </w:pPr>
            <w:r>
              <w:rPr>
                <w:rFonts w:ascii="Calibri" w:cs="Calibri" w:eastAsia="Calibri" w:hAnsi="Calibri"/>
                <w:color w:val="1A1A1A"/>
                <w:sz w:val="18"/>
                <w:szCs w:val="18"/>
              </w:rPr>
              <w:t xml:space="preserve">LEASE_EXPIRED, WRONG_WORKER, WRONG_ATTEMPT, STALE_SEQ_NO, or WRONG_STATE.</w:t>
            </w:r>
          </w:p>
        </w:tc>
      </w:tr>
    </w:tbl>
    <w:p>
      <w:pPr>
        <w:pBdr>
          <w:bottom w:val="single" w:color="BDD7EE" w:sz="6"/>
        </w:pBdr>
        <w:spacing w:after="120" w:before="120"/>
      </w:pPr>
    </w:p>
    <w:p>
      <w:pPr>
        <w:pStyle w:val="Heading2"/>
        <w:spacing w:after="120" w:before="280"/>
      </w:pPr>
      <w:r>
        <w:t xml:space="preserve">POST /jobs/{runId}/result</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Commits the final terminal result for a running job. The run transitions from RUNNING to the specified terminal state. This call is idempotent — a second call for an already-terminal run returns 200 without writing duplicate records. The payload field is scanned for secret patterns; a match returns 422 SENSITIVE_PAYLOAD.</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required</w:t>
      </w:r>
    </w:p>
    <w:p>
      <w:pPr>
        <w:spacing w:after="80"/>
      </w:pPr>
      <w:r>
        <w:rPr>
          <w:rFonts w:ascii="Calibri" w:cs="Calibri" w:eastAsia="Calibri" w:hAnsi="Calibri"/>
          <w:b/>
          <w:bCs/>
          <w:color w:val="1A1A1A"/>
          <w:sz w:val="20"/>
          <w:szCs w:val="20"/>
        </w:rPr>
        <w:t xml:space="preserve">Path Parameters: </w:t>
      </w:r>
      <w:r>
        <w:rPr>
          <w:rFonts w:ascii="Calibri" w:cs="Calibri" w:eastAsia="Calibri" w:hAnsi="Calibri"/>
          <w:color w:val="1A1A1A"/>
          <w:sz w:val="20"/>
          <w:szCs w:val="20"/>
        </w:rPr>
        <w:t xml:space="preserve">runId — UUID of the running job</w:t>
      </w:r>
    </w:p>
    <rootKey>w:p</rootKey>
    <w:p>
      <w:pPr>
        <w:spacing w:after="80"/>
      </w:pPr>
      <w:r>
        <w:rPr>
          <w:rFonts w:ascii="Calibri" w:cs="Calibri" w:eastAsia="Calibri" w:hAnsi="Calibri"/>
          <w:b/>
          <w:bCs/>
          <w:color w:val="1A1A1A"/>
          <w:sz w:val="20"/>
          <w:szCs w:val="20"/>
        </w:rPr>
        <w:t xml:space="preserve">Request Body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20"/>
        <w:gridCol w:w="5760"/>
        <w:gridCol w:w="1440"/>
      </w:tblGrid>
      <w:tr>
        <w:trPr>
          <w:tblHeader/>
        </w:trPr>
        <w:tc>
          <w:tcPr>
            <w:tcW w:type="dxa" w:w="2520"/>
            <w:shd w:fill="2E75B6" w:val="clear"/>
          </w:tcPr>
          <w:p>
            <w:pPr>
              <w:spacing w:after="0"/>
            </w:pPr>
            <w:r>
              <w:rPr>
                <w:rFonts w:ascii="Calibri" w:cs="Calibri" w:eastAsia="Calibri" w:hAnsi="Calibri"/>
                <w:b/>
                <w:bCs/>
                <w:color w:val="FFFFFF"/>
                <w:sz w:val="18"/>
                <w:szCs w:val="18"/>
              </w:rPr>
              <w:t xml:space="preserve">Field</w:t>
            </w:r>
          </w:p>
        </w:tc>
        <w:tc>
          <w:tcPr>
            <w:tcW w:type="dxa" w:w="5760"/>
            <w:shd w:fill="2E75B6" w:val="clear"/>
          </w:tcPr>
          <w:p>
            <w:pPr>
              <w:spacing w:after="0"/>
            </w:pPr>
            <w:r>
              <w:rPr>
                <w:rFonts w:ascii="Calibri" w:cs="Calibri" w:eastAsia="Calibri" w:hAnsi="Calibri"/>
                <w:b/>
                <w:bCs/>
                <w:color w:val="FFFFFF"/>
                <w:sz w:val="18"/>
                <w:szCs w:val="18"/>
              </w:rPr>
              <w:t xml:space="preserve">Type</w:t>
            </w:r>
          </w:p>
        </w:tc>
        <w:tc>
          <w:tcPr>
            <w:tcW w:type="dxa" w:w="1440"/>
            <w:shd w:fill="2E75B6" w:val="clear"/>
          </w:tcPr>
          <w:p>
            <w:pPr>
              <w:spacing w:after="0"/>
            </w:pPr>
            <w:r>
              <w:rPr>
                <w:rFonts w:ascii="Calibri" w:cs="Calibri" w:eastAsia="Calibri" w:hAnsi="Calibri"/>
                <w:b/>
                <w:bCs/>
                <w:color w:val="FFFFFF"/>
                <w:sz w:val="18"/>
                <w:szCs w:val="18"/>
              </w:rPr>
              <w:t xml:space="preserve">Description</w:t>
            </w:r>
          </w:p>
        </w:tc>
      </w:tr>
      <w:tr>
        <w:tc>
          <w:tcPr>
            <w:tcW w:type="dxa" w:w="2520"/>
            <w:shd w:fill="FFFFFF" w:val="clear"/>
          </w:tcPr>
          <w:p>
            <w:pPr>
              <w:spacing w:after="0"/>
            </w:pPr>
            <w:r>
              <w:rPr>
                <w:rFonts w:ascii="Calibri" w:cs="Calibri" w:eastAsia="Calibri" w:hAnsi="Calibri"/>
                <w:color w:val="1A1A1A"/>
                <w:sz w:val="18"/>
                <w:szCs w:val="18"/>
              </w:rPr>
              <w:t xml:space="preserve">attemptId</w:t>
            </w:r>
          </w:p>
        </w:tc>
        <w:tc>
          <w:tcPr>
            <w:tcW w:type="dxa" w:w="5760"/>
            <w:shd w:fill="FFFFFF" w:val="clear"/>
          </w:tcPr>
          <w:p>
            <w:pPr>
              <w:spacing w:after="0"/>
            </w:pPr>
            <w:r>
              <w:rPr>
                <w:rFonts w:ascii="Calibri" w:cs="Calibri" w:eastAsia="Calibri" w:hAnsi="Calibri"/>
                <w:color w:val="1A1A1A"/>
                <w:sz w:val="18"/>
                <w:szCs w:val="18"/>
              </w:rPr>
              <w:t xml:space="preserve">UUID (required)</w:t>
            </w:r>
          </w:p>
        </w:tc>
        <w:tc>
          <w:tcPr>
            <w:tcW w:type="dxa" w:w="1440"/>
            <w:shd w:fill="FFFFFF" w:val="clear"/>
          </w:tcPr>
          <w:p>
            <w:pPr>
              <w:spacing w:after="0"/>
            </w:pPr>
            <w:r>
              <w:rPr>
                <w:rFonts w:ascii="Calibri" w:cs="Calibri" w:eastAsia="Calibri" w:hAnsi="Calibri"/>
                <w:color w:val="1A1A1A"/>
                <w:sz w:val="18"/>
                <w:szCs w:val="18"/>
              </w:rPr>
              <w:t xml:space="preserve">AttemptId fencing token from AcceptLease. Must match the current run's AttemptId.</w:t>
            </w:r>
          </w:p>
        </w:tc>
      </w:tr>
      <w:tr>
        <w:tc>
          <w:tcPr>
            <w:tcW w:type="dxa" w:w="2520"/>
            <w:shd w:fill="EBF3FB" w:val="clear"/>
          </w:tcPr>
          <w:p>
            <w:pPr>
              <w:spacing w:after="0"/>
            </w:pPr>
            <w:r>
              <w:rPr>
                <w:rFonts w:ascii="Calibri" w:cs="Calibri" w:eastAsia="Calibri" w:hAnsi="Calibri"/>
                <w:color w:val="1A1A1A"/>
                <w:sz w:val="18"/>
                <w:szCs w:val="18"/>
              </w:rPr>
              <w:t xml:space="preserve">terminalState</w:t>
            </w:r>
          </w:p>
        </w:tc>
        <w:tc>
          <w:tcPr>
            <w:tcW w:type="dxa" w:w="5760"/>
            <w:shd w:fill="EBF3FB" w:val="clear"/>
          </w:tcPr>
          <w:p>
            <w:pPr>
              <w:spacing w:after="0"/>
            </w:pPr>
            <w:r>
              <w:rPr>
                <w:rFonts w:ascii="Calibri" w:cs="Calibri" w:eastAsia="Calibri" w:hAnsi="Calibri"/>
                <w:color w:val="1A1A1A"/>
                <w:sz w:val="18"/>
                <w:szCs w:val="18"/>
              </w:rPr>
              <w:t xml:space="preserve">string (required)</w:t>
            </w:r>
          </w:p>
        </w:tc>
        <w:tc>
          <w:tcPr>
            <w:tcW w:type="dxa" w:w="1440"/>
            <w:shd w:fill="EBF3FB" w:val="clear"/>
          </w:tcPr>
          <w:p>
            <w:pPr>
              <w:spacing w:after="0"/>
            </w:pPr>
            <w:r>
              <w:rPr>
                <w:rFonts w:ascii="Calibri" w:cs="Calibri" w:eastAsia="Calibri" w:hAnsi="Calibri"/>
                <w:color w:val="1A1A1A"/>
                <w:sz w:val="18"/>
                <w:szCs w:val="18"/>
              </w:rPr>
              <w:t xml:space="preserve">Target terminal state. One of: Succeeded, Failed, HandedOff, Cancelled, TimedOut, Unknown.</w:t>
            </w:r>
          </w:p>
        </w:tc>
      </w:tr>
      <w:tr>
        <w:tc>
          <w:tcPr>
            <w:tcW w:type="dxa" w:w="2520"/>
            <w:shd w:fill="FFFFFF" w:val="clear"/>
          </w:tcPr>
          <w:p>
            <w:pPr>
              <w:spacing w:after="0"/>
            </w:pPr>
            <w:r>
              <w:rPr>
                <w:rFonts w:ascii="Calibri" w:cs="Calibri" w:eastAsia="Calibri" w:hAnsi="Calibri"/>
                <w:color w:val="1A1A1A"/>
                <w:sz w:val="18"/>
                <w:szCs w:val="18"/>
              </w:rPr>
              <w:t xml:space="preserve">errorCategory</w:t>
            </w:r>
          </w:p>
        </w:tc>
        <w:tc>
          <w:tcPr>
            <w:tcW w:type="dxa" w:w="5760"/>
            <w:shd w:fill="FFFFFF" w:val="clear"/>
          </w:tcPr>
          <w:p>
            <w:pPr>
              <w:spacing w:after="0"/>
            </w:pPr>
            <w:r>
              <w:rPr>
                <w:rFonts w:ascii="Calibri" w:cs="Calibri" w:eastAsia="Calibri" w:hAnsi="Calibri"/>
                <w:color w:val="1A1A1A"/>
                <w:sz w:val="18"/>
                <w:szCs w:val="18"/>
              </w:rPr>
              <w:t xml:space="preserve">string | null</w:t>
            </w:r>
          </w:p>
        </w:tc>
        <w:tc>
          <w:tcPr>
            <w:tcW w:type="dxa" w:w="1440"/>
            <w:shd w:fill="FFFFFF" w:val="clear"/>
          </w:tcPr>
          <w:p>
            <w:pPr>
              <w:spacing w:after="0"/>
            </w:pPr>
            <w:r>
              <w:rPr>
                <w:rFonts w:ascii="Calibri" w:cs="Calibri" w:eastAsia="Calibri" w:hAnsi="Calibri"/>
                <w:color w:val="1A1A1A"/>
                <w:sz w:val="18"/>
                <w:szCs w:val="18"/>
              </w:rPr>
              <w:t xml:space="preserve">Optional error category (e.g. "TIMEOUT", "AUTH_FAILURE"). Null for non-error outcomes.</w:t>
            </w:r>
          </w:p>
        </w:tc>
      </w:tr>
      <w:tr>
        <w:tc>
          <w:tcPr>
            <w:tcW w:type="dxa" w:w="2520"/>
            <w:shd w:fill="EBF3FB" w:val="clear"/>
          </w:tcPr>
          <w:p>
            <w:pPr>
              <w:spacing w:after="0"/>
            </w:pPr>
            <w:r>
              <w:rPr>
                <w:rFonts w:ascii="Calibri" w:cs="Calibri" w:eastAsia="Calibri" w:hAnsi="Calibri"/>
                <w:color w:val="1A1A1A"/>
                <w:sz w:val="18"/>
                <w:szCs w:val="18"/>
              </w:rPr>
              <w:t xml:space="preserve">businessOutcome</w:t>
            </w:r>
          </w:p>
        </w:tc>
        <w:tc>
          <w:tcPr>
            <w:tcW w:type="dxa" w:w="5760"/>
            <w:shd w:fill="EBF3FB" w:val="clear"/>
          </w:tcPr>
          <w:p>
            <w:pPr>
              <w:spacing w:after="0"/>
            </w:pPr>
            <w:r>
              <w:rPr>
                <w:rFonts w:ascii="Calibri" w:cs="Calibri" w:eastAsia="Calibri" w:hAnsi="Calibri"/>
                <w:color w:val="1A1A1A"/>
                <w:sz w:val="18"/>
                <w:szCs w:val="18"/>
              </w:rPr>
              <w:t xml:space="preserve">string | null</w:t>
            </w:r>
          </w:p>
        </w:tc>
        <w:tc>
          <w:tcPr>
            <w:tcW w:type="dxa" w:w="1440"/>
            <w:shd w:fill="EBF3FB" w:val="clear"/>
          </w:tcPr>
          <w:p>
            <w:pPr>
              <w:spacing w:after="0"/>
            </w:pPr>
            <w:r>
              <w:rPr>
                <w:rFonts w:ascii="Calibri" w:cs="Calibri" w:eastAsia="Calibri" w:hAnsi="Calibri"/>
                <w:color w:val="1A1A1A"/>
                <w:sz w:val="18"/>
                <w:szCs w:val="18"/>
              </w:rPr>
              <w:t xml:space="preserve">Optional caller-defined business label (e.g. "ORDER_SUBMITTED").</w:t>
            </w:r>
          </w:p>
        </w:tc>
      </w:tr>
      <w:tr>
        <w:tc>
          <w:tcPr>
            <w:tcW w:type="dxa" w:w="2520"/>
            <w:shd w:fill="FFFFFF" w:val="clear"/>
          </w:tcPr>
          <w:p>
            <w:pPr>
              <w:spacing w:after="0"/>
            </w:pPr>
            <w:r>
              <w:rPr>
                <w:rFonts w:ascii="Calibri" w:cs="Calibri" w:eastAsia="Calibri" w:hAnsi="Calibri"/>
                <w:color w:val="1A1A1A"/>
                <w:sz w:val="18"/>
                <w:szCs w:val="18"/>
              </w:rPr>
              <w:t xml:space="preserve">evidenceRefs</w:t>
            </w:r>
          </w:p>
        </w:tc>
        <w:tc>
          <w:tcPr>
            <w:tcW w:type="dxa" w:w="5760"/>
            <w:shd w:fill="FFFFFF" w:val="clear"/>
          </w:tcPr>
          <w:p>
            <w:pPr>
              <w:spacing w:after="0"/>
            </w:pPr>
            <w:r>
              <w:rPr>
                <w:rFonts w:ascii="Calibri" w:cs="Calibri" w:eastAsia="Calibri" w:hAnsi="Calibri"/>
                <w:color w:val="1A1A1A"/>
                <w:sz w:val="18"/>
                <w:szCs w:val="18"/>
              </w:rPr>
              <w:t xml:space="preserve">string[] | null</w:t>
            </w:r>
          </w:p>
        </w:tc>
        <w:tc>
          <w:tcPr>
            <w:tcW w:type="dxa" w:w="1440"/>
            <w:shd w:fill="FFFFFF" w:val="clear"/>
          </w:tcPr>
          <w:p>
            <w:pPr>
              <w:spacing w:after="0"/>
            </w:pPr>
            <w:r>
              <w:rPr>
                <w:rFonts w:ascii="Calibri" w:cs="Calibri" w:eastAsia="Calibri" w:hAnsi="Calibri"/>
                <w:color w:val="1A1A1A"/>
                <w:sz w:val="18"/>
                <w:szCs w:val="18"/>
              </w:rPr>
              <w:t xml:space="preserve">References to output artifacts or evidence blobs. Defaults to empty.</w:t>
            </w:r>
          </w:p>
        </w:tc>
      </w:tr>
      <w:tr>
        <w:tc>
          <w:tcPr>
            <w:tcW w:type="dxa" w:w="2520"/>
            <w:shd w:fill="EBF3FB" w:val="clear"/>
          </w:tcPr>
          <w:p>
            <w:pPr>
              <w:spacing w:after="0"/>
            </w:pPr>
            <w:r>
              <w:rPr>
                <w:rFonts w:ascii="Calibri" w:cs="Calibri" w:eastAsia="Calibri" w:hAnsi="Calibri"/>
                <w:color w:val="1A1A1A"/>
                <w:sz w:val="18"/>
                <w:szCs w:val="18"/>
              </w:rPr>
              <w:t xml:space="preserve">businessJobId</w:t>
            </w:r>
          </w:p>
        </w:tc>
        <w:tc>
          <w:tcPr>
            <w:tcW w:type="dxa" w:w="5760"/>
            <w:shd w:fill="EBF3FB" w:val="clear"/>
          </w:tcPr>
          <w:p>
            <w:pPr>
              <w:spacing w:after="0"/>
            </w:pPr>
            <w:r>
              <w:rPr>
                <w:rFonts w:ascii="Calibri" w:cs="Calibri" w:eastAsia="Calibri" w:hAnsi="Calibri"/>
                <w:color w:val="1A1A1A"/>
                <w:sz w:val="18"/>
                <w:szCs w:val="18"/>
              </w:rPr>
              <w:t xml:space="preserve">string | null</w:t>
            </w:r>
          </w:p>
        </w:tc>
        <w:tc>
          <w:tcPr>
            <w:tcW w:type="dxa" w:w="1440"/>
            <w:shd w:fill="EBF3FB" w:val="clear"/>
          </w:tcPr>
          <w:p>
            <w:pPr>
              <w:spacing w:after="0"/>
            </w:pPr>
            <w:r>
              <w:rPr>
                <w:rFonts w:ascii="Calibri" w:cs="Calibri" w:eastAsia="Calibri" w:hAnsi="Calibri"/>
                <w:color w:val="1A1A1A"/>
                <w:sz w:val="18"/>
                <w:szCs w:val="18"/>
              </w:rPr>
              <w:t xml:space="preserve">Optional caller-supplied correlation id for external systems.</w:t>
            </w:r>
          </w:p>
        </w:tc>
      </w:tr>
      <w:tr>
        <w:tc>
          <w:tcPr>
            <w:tcW w:type="dxa" w:w="2520"/>
            <w:shd w:fill="FFFFFF" w:val="clear"/>
          </w:tcPr>
          <w:p>
            <w:pPr>
              <w:spacing w:after="0"/>
            </w:pPr>
            <w:r>
              <w:rPr>
                <w:rFonts w:ascii="Calibri" w:cs="Calibri" w:eastAsia="Calibri" w:hAnsi="Calibri"/>
                <w:color w:val="1A1A1A"/>
                <w:sz w:val="18"/>
                <w:szCs w:val="18"/>
              </w:rPr>
              <w:t xml:space="preserve">unknownReason</w:t>
            </w:r>
          </w:p>
        </w:tc>
        <w:tc>
          <w:tcPr>
            <w:tcW w:type="dxa" w:w="5760"/>
            <w:shd w:fill="FFFFFF" w:val="clear"/>
          </w:tcPr>
          <w:p>
            <w:pPr>
              <w:spacing w:after="0"/>
            </w:pPr>
            <w:r>
              <w:rPr>
                <w:rFonts w:ascii="Calibri" w:cs="Calibri" w:eastAsia="Calibri" w:hAnsi="Calibri"/>
                <w:color w:val="1A1A1A"/>
                <w:sz w:val="18"/>
                <w:szCs w:val="18"/>
              </w:rPr>
              <w:t xml:space="preserve">string | null</w:t>
            </w:r>
          </w:p>
        </w:tc>
        <w:tc>
          <w:tcPr>
            <w:tcW w:type="dxa" w:w="1440"/>
            <w:shd w:fill="FFFFFF" w:val="clear"/>
          </w:tcPr>
          <w:p>
            <w:pPr>
              <w:spacing w:after="0"/>
            </w:pPr>
            <w:r>
              <w:rPr>
                <w:rFonts w:ascii="Calibri" w:cs="Calibri" w:eastAsia="Calibri" w:hAnsi="Calibri"/>
                <w:color w:val="1A1A1A"/>
                <w:sz w:val="18"/>
                <w:szCs w:val="18"/>
              </w:rPr>
              <w:t xml:space="preserve">Required when terminalState is Unknown. Describes why the outcome is unknown.</w:t>
            </w:r>
          </w:p>
        </w:tc>
      </w:tr>
      <w:tr>
        <w:tc>
          <w:tcPr>
            <w:tcW w:type="dxa" w:w="2520"/>
            <w:shd w:fill="EBF3FB" w:val="clear"/>
          </w:tcPr>
          <w:p>
            <w:pPr>
              <w:spacing w:after="0"/>
            </w:pPr>
            <w:r>
              <w:rPr>
                <w:rFonts w:ascii="Calibri" w:cs="Calibri" w:eastAsia="Calibri" w:hAnsi="Calibri"/>
                <w:color w:val="1A1A1A"/>
                <w:sz w:val="18"/>
                <w:szCs w:val="18"/>
              </w:rPr>
              <w:t xml:space="preserve">payload</w:t>
            </w:r>
          </w:p>
        </w:tc>
        <w:tc>
          <w:tcPr>
            <w:tcW w:type="dxa" w:w="5760"/>
            <w:shd w:fill="EBF3FB" w:val="clear"/>
          </w:tcPr>
          <w:p>
            <w:pPr>
              <w:spacing w:after="0"/>
            </w:pPr>
            <w:r>
              <w:rPr>
                <w:rFonts w:ascii="Calibri" w:cs="Calibri" w:eastAsia="Calibri" w:hAnsi="Calibri"/>
                <w:color w:val="1A1A1A"/>
                <w:sz w:val="18"/>
                <w:szCs w:val="18"/>
              </w:rPr>
              <w:t xml:space="preserve">string | null</w:t>
            </w:r>
          </w:p>
        </w:tc>
        <w:tc>
          <w:tcPr>
            <w:tcW w:type="dxa" w:w="1440"/>
            <w:shd w:fill="EBF3FB" w:val="clear"/>
          </w:tcPr>
          <w:p>
            <w:pPr>
              <w:spacing w:after="0"/>
            </w:pPr>
            <w:r>
              <w:rPr>
                <w:rFonts w:ascii="Calibri" w:cs="Calibri" w:eastAsia="Calibri" w:hAnsi="Calibri"/>
                <w:color w:val="1A1A1A"/>
                <w:sz w:val="18"/>
                <w:szCs w:val="18"/>
              </w:rPr>
              <w:t xml:space="preserve">Optional opaque result payload. Scanned for secrets; rejected if sensitive patterns found.</w:t>
            </w:r>
          </w:p>
        </w:tc>
      </w:tr>
    </w:tbl>
    <rootKey>w:p</rootKey>
    <w:p>
      <w:pPr>
        <w:spacing w:after="80"/>
      </w:pPr>
      <w:r>
        <w:rPr>
          <w:rFonts w:ascii="Calibri" w:cs="Calibri" w:eastAsia="Calibri" w:hAnsi="Calibri"/>
          <w:b/>
          <w:bCs/>
          <w:color w:val="1A1A1A"/>
          <w:sz w:val="20"/>
          <w:szCs w:val="20"/>
        </w:rPr>
        <w:t xml:space="preserve">Example Request</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POST /jobs/3fa85f64-5717-4562-b3fc-2c963f66afa6/result</w:t>
      </w:r>
    </w:p>
    <w:p>
      <w:pPr>
        <w:shd w:fill="1E1E1E" w:val="clear"/>
        <w:spacing w:after="0"/>
        <w:ind w:left="215" w:right="215"/>
      </w:pPr>
      <w:r>
        <w:rPr>
          <w:rFonts w:ascii="Courier New" w:cs="Courier New" w:eastAsia="Courier New" w:hAnsi="Courier New"/>
          <w:color w:val="D4D4D4"/>
          <w:sz w:val="16"/>
          <w:szCs w:val="16"/>
        </w:rPr>
        <w:t xml:space="preserve">Authorization: Bearer &lt;token&gt;</w:t>
      </w:r>
    </w:p>
    <w:p>
      <w:pPr>
        <w:shd w:fill="1E1E1E" w:val="clear"/>
        <w:spacing w:after="0"/>
        <w:ind w:left="215" w:right="215"/>
      </w:pPr>
      <w:r>
        <w:rPr>
          <w:rFonts w:ascii="Courier New" w:cs="Courier New" w:eastAsia="Courier New" w:hAnsi="Courier New"/>
          <w:color w:val="D4D4D4"/>
          <w:sz w:val="16"/>
          <w:szCs w:val="16"/>
        </w:rPr>
        <w:t xml:space="preserve">Content-Type: application/json</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"attemptId": "7c9e6679-7425-40de-944b-e07fc1f90ae7",</w:t>
      </w:r>
    </w:p>
    <w:p>
      <w:pPr>
        <w:shd w:fill="1E1E1E" w:val="clear"/>
        <w:spacing w:after="0"/>
        <w:ind w:left="215" w:right="215"/>
      </w:pPr>
      <w:r>
        <w:rPr>
          <w:rFonts w:ascii="Courier New" w:cs="Courier New" w:eastAsia="Courier New" w:hAnsi="Courier New"/>
          <w:color w:val="D4D4D4"/>
          <w:sz w:val="16"/>
          <w:szCs w:val="16"/>
        </w:rPr>
        <w:t xml:space="preserve">  "terminalState": "Succeeded",</w:t>
      </w:r>
    </w:p>
    <w:p>
      <w:pPr>
        <w:shd w:fill="1E1E1E" w:val="clear"/>
        <w:spacing w:after="0"/>
        <w:ind w:left="215" w:right="215"/>
      </w:pPr>
      <w:r>
        <w:rPr>
          <w:rFonts w:ascii="Courier New" w:cs="Courier New" w:eastAsia="Courier New" w:hAnsi="Courier New"/>
          <w:color w:val="D4D4D4"/>
          <w:sz w:val="16"/>
          <w:szCs w:val="16"/>
        </w:rPr>
        <w:t xml:space="preserve">  "errorCategory": null,</w:t>
      </w:r>
    </w:p>
    <w:p>
      <w:pPr>
        <w:shd w:fill="1E1E1E" w:val="clear"/>
        <w:spacing w:after="0"/>
        <w:ind w:left="215" w:right="215"/>
      </w:pPr>
      <w:r>
        <w:rPr>
          <w:rFonts w:ascii="Courier New" w:cs="Courier New" w:eastAsia="Courier New" w:hAnsi="Courier New"/>
          <w:color w:val="D4D4D4"/>
          <w:sz w:val="16"/>
          <w:szCs w:val="16"/>
        </w:rPr>
        <w:t xml:space="preserve">  "businessOutcome": "ORDER_SUBMITTED",</w:t>
      </w:r>
    </w:p>
    <w:p>
      <w:pPr>
        <w:shd w:fill="1E1E1E" w:val="clear"/>
        <w:spacing w:after="0"/>
        <w:ind w:left="215" w:right="215"/>
      </w:pPr>
      <w:r>
        <w:rPr>
          <w:rFonts w:ascii="Courier New" w:cs="Courier New" w:eastAsia="Courier New" w:hAnsi="Courier New"/>
          <w:color w:val="D4D4D4"/>
          <w:sz w:val="16"/>
          <w:szCs w:val="16"/>
        </w:rPr>
        <w:t xml:space="preserve">  "evidenceRefs": ["blob://run-evidence/3fa85f64"],</w:t>
      </w:r>
    </w:p>
    <w:p>
      <w:pPr>
        <w:shd w:fill="1E1E1E" w:val="clear"/>
        <w:spacing w:after="0"/>
        <w:ind w:left="215" w:right="215"/>
      </w:pPr>
      <w:r>
        <w:rPr>
          <w:rFonts w:ascii="Courier New" w:cs="Courier New" w:eastAsia="Courier New" w:hAnsi="Courier New"/>
          <w:color w:val="D4D4D4"/>
          <w:sz w:val="16"/>
          <w:szCs w:val="16"/>
        </w:rPr>
        <w:t xml:space="preserve">  "businessJobId": "order-12345",</w:t>
      </w:r>
    </w:p>
    <w:p>
      <w:pPr>
        <w:shd w:fill="1E1E1E" w:val="clear"/>
        <w:spacing w:after="0"/>
        <w:ind w:left="215" w:right="215"/>
      </w:pPr>
      <w:r>
        <w:rPr>
          <w:rFonts w:ascii="Courier New" w:cs="Courier New" w:eastAsia="Courier New" w:hAnsi="Courier New"/>
          <w:color w:val="D4D4D4"/>
          <w:sz w:val="16"/>
          <w:szCs w:val="16"/>
        </w:rPr>
        <w:t xml:space="preserve">  "unknownReason": null,</w:t>
      </w:r>
    </w:p>
    <w:p>
      <w:pPr>
        <w:shd w:fill="1E1E1E" w:val="clear"/>
        <w:spacing w:after="0"/>
        <w:ind w:left="215" w:right="215"/>
      </w:pPr>
      <w:r>
        <w:rPr>
          <w:rFonts w:ascii="Courier New" w:cs="Courier New" w:eastAsia="Courier New" w:hAnsi="Courier New"/>
          <w:color w:val="D4D4D4"/>
          <w:sz w:val="16"/>
          <w:szCs w:val="16"/>
        </w:rPr>
        <w:t xml:space="preserve">  "payload": null</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Example Response — 200 OK</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"runId": "3fa85f64-5717-4562-b3fc-2c963f66afa6",</w:t>
      </w:r>
    </w:p>
    <w:p>
      <w:pPr>
        <w:shd w:fill="1E1E1E" w:val="clear"/>
        <w:spacing w:after="0"/>
        <w:ind w:left="215" w:right="215"/>
      </w:pPr>
      <w:r>
        <w:rPr>
          <w:rFonts w:ascii="Courier New" w:cs="Courier New" w:eastAsia="Courier New" w:hAnsi="Courier New"/>
          <w:color w:val="D4D4D4"/>
          <w:sz w:val="16"/>
          <w:szCs w:val="16"/>
        </w:rPr>
        <w:t xml:space="preserve">  "attemptId": "7c9e6679-7425-40de-944b-e07fc1f90ae7",</w:t>
      </w:r>
    </w:p>
    <w:p>
      <w:pPr>
        <w:shd w:fill="1E1E1E" w:val="clear"/>
        <w:spacing w:after="0"/>
        <w:ind w:left="215" w:right="215"/>
      </w:pPr>
      <w:r>
        <w:rPr>
          <w:rFonts w:ascii="Courier New" w:cs="Courier New" w:eastAsia="Courier New" w:hAnsi="Courier New"/>
          <w:color w:val="D4D4D4"/>
          <w:sz w:val="16"/>
          <w:szCs w:val="16"/>
        </w:rPr>
        <w:t xml:space="preserve">  "terminalState": "Succeeded",</w:t>
      </w:r>
    </w:p>
    <w:p>
      <w:pPr>
        <w:shd w:fill="1E1E1E" w:val="clear"/>
        <w:spacing w:after="0"/>
        <w:ind w:left="215" w:right="215"/>
      </w:pPr>
      <w:r>
        <w:rPr>
          <w:rFonts w:ascii="Courier New" w:cs="Courier New" w:eastAsia="Courier New" w:hAnsi="Courier New"/>
          <w:color w:val="D4D4D4"/>
          <w:sz w:val="16"/>
          <w:szCs w:val="16"/>
        </w:rPr>
        <w:t xml:space="preserve">  "slotReleased": true</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Result committed (or idempotent re-delivery accepted).</w:t>
            </w:r>
          </w:p>
        </w:tc>
      </w:tr>
      <w:tr>
        <w:tc>
          <w:tcPr>
            <w:tcW w:type="dxa" w:w="3520"/>
            <w:shd w:fill="EBF3FB" w:val="clear"/>
          </w:tcPr>
          <w:p>
            <w:pPr>
              <w:spacing w:after="0"/>
            </w:pPr>
            <w:r>
              <w:rPr>
                <w:rFonts w:ascii="Calibri" w:cs="Calibri" w:eastAsia="Calibri" w:hAnsi="Calibri"/>
                <w:color w:val="1A1A1A"/>
                <w:sz w:val="18"/>
                <w:szCs w:val="18"/>
              </w:rPr>
              <w:t xml:space="preserve">404 Not Found</w:t>
            </w:r>
          </w:p>
        </w:tc>
        <w:tc>
          <w:tcPr>
            <w:tcW w:type="dxa" w:w="6040"/>
            <w:shd w:fill="EBF3FB" w:val="clear"/>
          </w:tcPr>
          <w:p>
            <w:pPr>
              <w:spacing w:after="0"/>
            </w:pPr>
            <w:r>
              <w:rPr>
                <w:rFonts w:ascii="Calibri" w:cs="Calibri" w:eastAsia="Calibri" w:hAnsi="Calibri"/>
                <w:color w:val="1A1A1A"/>
                <w:sz w:val="18"/>
                <w:szCs w:val="18"/>
              </w:rPr>
              <w:t xml:space="preserve">Run not found.</w:t>
            </w:r>
          </w:p>
        </w:tc>
      </w:tr>
      <w:tr>
        <w:tc>
          <w:tcPr>
            <w:tcW w:type="dxa" w:w="3520"/>
            <w:shd w:fill="FFFFFF" w:val="clear"/>
          </w:tcPr>
          <w:p>
            <w:pPr>
              <w:spacing w:after="0"/>
            </w:pPr>
            <w:r>
              <w:rPr>
                <w:rFonts w:ascii="Calibri" w:cs="Calibri" w:eastAsia="Calibri" w:hAnsi="Calibri"/>
                <w:color w:val="1A1A1A"/>
                <w:sz w:val="18"/>
                <w:szCs w:val="18"/>
              </w:rPr>
              <w:t xml:space="preserve">409 Conflict</w:t>
            </w:r>
          </w:p>
        </w:tc>
        <w:tc>
          <w:tcPr>
            <w:tcW w:type="dxa" w:w="6040"/>
            <w:shd w:fill="FFFFFF" w:val="clear"/>
          </w:tcPr>
          <w:p>
            <w:pPr>
              <w:spacing w:after="0"/>
            </w:pPr>
            <w:r>
              <w:rPr>
                <w:rFonts w:ascii="Calibri" w:cs="Calibri" w:eastAsia="Calibri" w:hAnsi="Calibri"/>
                <w:color w:val="1A1A1A"/>
                <w:sz w:val="18"/>
                <w:szCs w:val="18"/>
              </w:rPr>
              <w:t xml:space="preserve">WRONG_ATTEMPT — AttemptId does not match.</w:t>
            </w:r>
          </w:p>
        </w:tc>
      </w:tr>
      <w:tr>
        <w:tc>
          <w:tcPr>
            <w:tcW w:type="dxa" w:w="3520"/>
            <w:shd w:fill="EBF3FB" w:val="clear"/>
          </w:tcPr>
          <w:p>
            <w:pPr>
              <w:spacing w:after="0"/>
            </w:pPr>
            <w:r>
              <w:rPr>
                <w:rFonts w:ascii="Calibri" w:cs="Calibri" w:eastAsia="Calibri" w:hAnsi="Calibri"/>
                <w:color w:val="1A1A1A"/>
                <w:sz w:val="18"/>
                <w:szCs w:val="18"/>
              </w:rPr>
              <w:t xml:space="preserve">422 Unprocessable Entity</w:t>
            </w:r>
          </w:p>
        </w:tc>
        <w:tc>
          <w:tcPr>
            <w:tcW w:type="dxa" w:w="6040"/>
            <w:shd w:fill="EBF3FB" w:val="clear"/>
          </w:tcPr>
          <w:p>
            <w:pPr>
              <w:spacing w:after="0"/>
            </w:pPr>
            <w:r>
              <w:rPr>
                <w:rFonts w:ascii="Calibri" w:cs="Calibri" w:eastAsia="Calibri" w:hAnsi="Calibri"/>
                <w:color w:val="1A1A1A"/>
                <w:sz w:val="18"/>
                <w:szCs w:val="18"/>
              </w:rPr>
              <w:t xml:space="preserve">UNKNOWN_REASON_REQUIRED, SENSITIVE_PAYLOAD, or INVALID_TERMINAL_STATE.</w:t>
            </w:r>
          </w:p>
        </w:tc>
      </w:tr>
    </w:tbl>
    <w:p>
      <w:pPr>
        <w:pBdr>
          <w:bottom w:val="single" w:color="BDD7EE" w:sz="6"/>
        </w:pBdr>
        <w:spacing w:after="120" w:before="120"/>
      </w:pPr>
    </w:p>
    <w:p>
      <w:pPr>
        <w:pStyle w:val="Heading2"/>
        <w:spacing w:after="120" w:before="280"/>
      </w:pPr>
      <w:r>
        <w:t xml:space="preserve">POST /jobs/{runId}/cancel</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Cancels a queued, leased, or running job. QUEUED and LEASED runs are immediately transitioned to CANCELLED. RUNNING runs have the CancellationRequested flag set on the lease; the worker detects this on the next heartbeat and completes the run with Cancelled state. Already-CANCELLED runs return 200 (idempotent). Terminal runs other than CANCELLED return 409.</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required</w:t>
      </w:r>
    </w:p>
    <w:p>
      <w:pPr>
        <w:spacing w:after="80"/>
      </w:pPr>
      <w:r>
        <w:rPr>
          <w:rFonts w:ascii="Calibri" w:cs="Calibri" w:eastAsia="Calibri" w:hAnsi="Calibri"/>
          <w:b/>
          <w:bCs/>
          <w:color w:val="1A1A1A"/>
          <w:sz w:val="20"/>
          <w:szCs w:val="20"/>
        </w:rPr>
        <w:t xml:space="preserve">Path Parameters: </w:t>
      </w:r>
      <w:r>
        <w:rPr>
          <w:rFonts w:ascii="Calibri" w:cs="Calibri" w:eastAsia="Calibri" w:hAnsi="Calibri"/>
          <w:color w:val="1A1A1A"/>
          <w:sz w:val="20"/>
          <w:szCs w:val="20"/>
        </w:rPr>
        <w:t xml:space="preserve">runId — UUID of the run to cancel</w:t>
      </w:r>
    </w:p>
    <rootKey>w:p</rootKey>
    <w:p>
      <w:pPr>
        <w:spacing w:after="80"/>
      </w:pPr>
      <w:r>
        <w:rPr>
          <w:rFonts w:ascii="Calibri" w:cs="Calibri" w:eastAsia="Calibri" w:hAnsi="Calibri"/>
          <w:b/>
          <w:bCs/>
          <w:color w:val="1A1A1A"/>
          <w:sz w:val="20"/>
          <w:szCs w:val="20"/>
        </w:rPr>
        <w:t xml:space="preserve">Request Body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20"/>
        <w:gridCol w:w="5760"/>
        <w:gridCol w:w="1440"/>
      </w:tblGrid>
      <w:tr>
        <w:trPr>
          <w:tblHeader/>
        </w:trPr>
        <w:tc>
          <w:tcPr>
            <w:tcW w:type="dxa" w:w="2520"/>
            <w:shd w:fill="2E75B6" w:val="clear"/>
          </w:tcPr>
          <w:p>
            <w:pPr>
              <w:spacing w:after="0"/>
            </w:pPr>
            <w:r>
              <w:rPr>
                <w:rFonts w:ascii="Calibri" w:cs="Calibri" w:eastAsia="Calibri" w:hAnsi="Calibri"/>
                <w:b/>
                <w:bCs/>
                <w:color w:val="FFFFFF"/>
                <w:sz w:val="18"/>
                <w:szCs w:val="18"/>
              </w:rPr>
              <w:t xml:space="preserve">Field</w:t>
            </w:r>
          </w:p>
        </w:tc>
        <w:tc>
          <w:tcPr>
            <w:tcW w:type="dxa" w:w="5760"/>
            <w:shd w:fill="2E75B6" w:val="clear"/>
          </w:tcPr>
          <w:p>
            <w:pPr>
              <w:spacing w:after="0"/>
            </w:pPr>
            <w:r>
              <w:rPr>
                <w:rFonts w:ascii="Calibri" w:cs="Calibri" w:eastAsia="Calibri" w:hAnsi="Calibri"/>
                <w:b/>
                <w:bCs/>
                <w:color w:val="FFFFFF"/>
                <w:sz w:val="18"/>
                <w:szCs w:val="18"/>
              </w:rPr>
              <w:t xml:space="preserve">Type</w:t>
            </w:r>
          </w:p>
        </w:tc>
        <w:tc>
          <w:tcPr>
            <w:tcW w:type="dxa" w:w="1440"/>
            <w:shd w:fill="2E75B6" w:val="clear"/>
          </w:tcPr>
          <w:p>
            <w:pPr>
              <w:spacing w:after="0"/>
            </w:pPr>
            <w:r>
              <w:rPr>
                <w:rFonts w:ascii="Calibri" w:cs="Calibri" w:eastAsia="Calibri" w:hAnsi="Calibri"/>
                <w:b/>
                <w:bCs/>
                <w:color w:val="FFFFFF"/>
                <w:sz w:val="18"/>
                <w:szCs w:val="18"/>
              </w:rPr>
              <w:t xml:space="preserve">Description</w:t>
            </w:r>
          </w:p>
        </w:tc>
      </w:tr>
      <w:tr>
        <w:tc>
          <w:tcPr>
            <w:tcW w:type="dxa" w:w="2520"/>
            <w:shd w:fill="FFFFFF" w:val="clear"/>
          </w:tcPr>
          <w:p>
            <w:pPr>
              <w:spacing w:after="0"/>
            </w:pPr>
            <w:r>
              <w:rPr>
                <w:rFonts w:ascii="Calibri" w:cs="Calibri" w:eastAsia="Calibri" w:hAnsi="Calibri"/>
                <w:color w:val="1A1A1A"/>
                <w:sz w:val="18"/>
                <w:szCs w:val="18"/>
              </w:rPr>
              <w:t xml:space="preserve">requestedBy</w:t>
            </w:r>
          </w:p>
        </w:tc>
        <w:tc>
          <w:tcPr>
            <w:tcW w:type="dxa" w:w="5760"/>
            <w:shd w:fill="FFFFFF" w:val="clear"/>
          </w:tcPr>
          <w:p>
            <w:pPr>
              <w:spacing w:after="0"/>
            </w:pPr>
            <w:r>
              <w:rPr>
                <w:rFonts w:ascii="Calibri" w:cs="Calibri" w:eastAsia="Calibri" w:hAnsi="Calibri"/>
                <w:color w:val="1A1A1A"/>
                <w:sz w:val="18"/>
                <w:szCs w:val="18"/>
              </w:rPr>
              <w:t xml:space="preserve">string | null</w:t>
            </w:r>
          </w:p>
        </w:tc>
        <w:tc>
          <w:tcPr>
            <w:tcW w:type="dxa" w:w="1440"/>
            <w:shd w:fill="FFFFFF" w:val="clear"/>
          </w:tcPr>
          <w:p>
            <w:pPr>
              <w:spacing w:after="0"/>
            </w:pPr>
            <w:r>
              <w:rPr>
                <w:rFonts w:ascii="Calibri" w:cs="Calibri" w:eastAsia="Calibri" w:hAnsi="Calibri"/>
                <w:color w:val="1A1A1A"/>
                <w:sz w:val="18"/>
                <w:szCs w:val="18"/>
              </w:rPr>
              <w:t xml:space="preserve">Identifier of the principal requesting cancellation (username, service account, etc.). Null or empty returns 400.</w:t>
            </w:r>
          </w:p>
        </w:tc>
      </w:tr>
    </w:tbl>
    <rootKey>w:p</rootKey>
    <w:p>
      <w:pPr>
        <w:spacing w:after="80"/>
      </w:pPr>
      <w:r>
        <w:rPr>
          <w:rFonts w:ascii="Calibri" w:cs="Calibri" w:eastAsia="Calibri" w:hAnsi="Calibri"/>
          <w:b/>
          <w:bCs/>
          <w:color w:val="1A1A1A"/>
          <w:sz w:val="20"/>
          <w:szCs w:val="20"/>
        </w:rPr>
        <w:t xml:space="preserve">Example Request</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POST /jobs/3fa85f64-5717-4562-b3fc-2c963f66afa6/cancel</w:t>
      </w:r>
    </w:p>
    <w:p>
      <w:pPr>
        <w:shd w:fill="1E1E1E" w:val="clear"/>
        <w:spacing w:after="0"/>
        <w:ind w:left="215" w:right="215"/>
      </w:pPr>
      <w:r>
        <w:rPr>
          <w:rFonts w:ascii="Courier New" w:cs="Courier New" w:eastAsia="Courier New" w:hAnsi="Courier New"/>
          <w:color w:val="D4D4D4"/>
          <w:sz w:val="16"/>
          <w:szCs w:val="16"/>
        </w:rPr>
        <w:t xml:space="preserve">Authorization: Bearer &lt;token&gt;</w:t>
      </w:r>
    </w:p>
    <w:p>
      <w:pPr>
        <w:shd w:fill="1E1E1E" w:val="clear"/>
        <w:spacing w:after="0"/>
        <w:ind w:left="215" w:right="215"/>
      </w:pPr>
      <w:r>
        <w:rPr>
          <w:rFonts w:ascii="Courier New" w:cs="Courier New" w:eastAsia="Courier New" w:hAnsi="Courier New"/>
          <w:color w:val="D4D4D4"/>
          <w:sz w:val="16"/>
          <w:szCs w:val="16"/>
        </w:rPr>
        <w:t xml:space="preserve">Content-Type: application/json</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"requestedBy": "operator-alice"</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Example Response — 200 OK</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"runId": "3fa85f64-5717-4562-b3fc-2c963f66afa6"</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Run cancelled or cancellation signalled to the worker.</w:t>
            </w:r>
          </w:p>
        </w:tc>
      </w:tr>
      <w:tr>
        <w:tc>
          <w:tcPr>
            <w:tcW w:type="dxa" w:w="3520"/>
            <w:shd w:fill="EBF3FB" w:val="clear"/>
          </w:tcPr>
          <w:p>
            <w:pPr>
              <w:spacing w:after="0"/>
            </w:pPr>
            <w:r>
              <w:rPr>
                <w:rFonts w:ascii="Calibri" w:cs="Calibri" w:eastAsia="Calibri" w:hAnsi="Calibri"/>
                <w:color w:val="1A1A1A"/>
                <w:sz w:val="18"/>
                <w:szCs w:val="18"/>
              </w:rPr>
              <w:t xml:space="preserve">400 Bad Request</w:t>
            </w:r>
          </w:p>
        </w:tc>
        <w:tc>
          <w:tcPr>
            <w:tcW w:type="dxa" w:w="6040"/>
            <w:shd w:fill="EBF3FB" w:val="clear"/>
          </w:tcPr>
          <w:p>
            <w:pPr>
              <w:spacing w:after="0"/>
            </w:pPr>
            <w:r>
              <w:rPr>
                <w:rFonts w:ascii="Calibri" w:cs="Calibri" w:eastAsia="Calibri" w:hAnsi="Calibri"/>
                <w:color w:val="1A1A1A"/>
                <w:sz w:val="18"/>
                <w:szCs w:val="18"/>
              </w:rPr>
              <w:t xml:space="preserve">requestedBy is null or empty.</w:t>
            </w:r>
          </w:p>
        </w:tc>
      </w:tr>
      <w:tr>
        <w:tc>
          <w:tcPr>
            <w:tcW w:type="dxa" w:w="3520"/>
            <w:shd w:fill="FFFFFF" w:val="clear"/>
          </w:tcPr>
          <w:p>
            <w:pPr>
              <w:spacing w:after="0"/>
            </w:pPr>
            <w:r>
              <w:rPr>
                <w:rFonts w:ascii="Calibri" w:cs="Calibri" w:eastAsia="Calibri" w:hAnsi="Calibri"/>
                <w:color w:val="1A1A1A"/>
                <w:sz w:val="18"/>
                <w:szCs w:val="18"/>
              </w:rPr>
              <w:t xml:space="preserve">404 Not Found</w:t>
            </w:r>
          </w:p>
        </w:tc>
        <w:tc>
          <w:tcPr>
            <w:tcW w:type="dxa" w:w="6040"/>
            <w:shd w:fill="FFFFFF" w:val="clear"/>
          </w:tcPr>
          <w:p>
            <w:pPr>
              <w:spacing w:after="0"/>
            </w:pPr>
            <w:r>
              <w:rPr>
                <w:rFonts w:ascii="Calibri" w:cs="Calibri" w:eastAsia="Calibri" w:hAnsi="Calibri"/>
                <w:color w:val="1A1A1A"/>
                <w:sz w:val="18"/>
                <w:szCs w:val="18"/>
              </w:rPr>
              <w:t xml:space="preserve">Run not found.</w:t>
            </w:r>
          </w:p>
        </w:tc>
      </w:tr>
      <w:tr>
        <w:tc>
          <w:tcPr>
            <w:tcW w:type="dxa" w:w="3520"/>
            <w:shd w:fill="EBF3FB" w:val="clear"/>
          </w:tcPr>
          <w:p>
            <w:pPr>
              <w:spacing w:after="0"/>
            </w:pPr>
            <w:r>
              <w:rPr>
                <w:rFonts w:ascii="Calibri" w:cs="Calibri" w:eastAsia="Calibri" w:hAnsi="Calibri"/>
                <w:color w:val="1A1A1A"/>
                <w:sz w:val="18"/>
                <w:szCs w:val="18"/>
              </w:rPr>
              <w:t xml:space="preserve">409 Conflict</w:t>
            </w:r>
          </w:p>
        </w:tc>
        <w:tc>
          <w:tcPr>
            <w:tcW w:type="dxa" w:w="6040"/>
            <w:shd w:fill="EBF3FB" w:val="clear"/>
          </w:tcPr>
          <w:p>
            <w:pPr>
              <w:spacing w:after="0"/>
            </w:pPr>
            <w:r>
              <w:rPr>
                <w:rFonts w:ascii="Calibri" w:cs="Calibri" w:eastAsia="Calibri" w:hAnsi="Calibri"/>
                <w:color w:val="1A1A1A"/>
                <w:sz w:val="18"/>
                <w:szCs w:val="18"/>
              </w:rPr>
              <w:t xml:space="preserve">TERMINAL_STATE — run is already in a non-cancellable terminal state.</w:t>
            </w:r>
          </w:p>
        </w:tc>
      </w:tr>
    </w:tbl>
    <w:p>
      <w:pPr>
        <w:pBdr>
          <w:bottom w:val="single" w:color="BDD7EE" w:sz="6"/>
        </w:pBdr>
        <w:spacing w:after="120" w:before="120"/>
      </w:pPr>
    </w:p>
    <w:p>
      <w:pPr>
        <w:pStyle w:val="Heading2"/>
        <w:spacing w:after="120" w:before="280"/>
      </w:pPr>
      <w:r>
        <w:t xml:space="preserve">POST /callbacks</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Ingests a signed inbound callback from an external system. Used for OC-07 asynchronous callback ingestion. When the CorrelationId matches a run in HANDED_OFF state and a continuation mapping exists, a new run is created. The HMAC signature is validated using the configured HmacKeys.</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HMAC-SHA256 request signing (see headers below)</w:t>
      </w:r>
    </w:p>
    <rootKey>w:p</rootKey>
    <w:p>
      <w:pPr>
        <w:spacing w:after="80"/>
      </w:pPr>
      <w:r>
        <w:rPr>
          <w:rFonts w:ascii="Calibri" w:cs="Calibri" w:eastAsia="Calibri" w:hAnsi="Calibri"/>
          <w:b/>
          <w:bCs/>
          <w:color w:val="1A1A1A"/>
          <w:sz w:val="20"/>
          <w:szCs w:val="20"/>
        </w:rPr>
        <w:t xml:space="preserve">Required Headers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Header</w:t>
            </w:r>
          </w:p>
        </w:tc>
        <w:tc>
          <w:tcPr>
            <w:tcW w:type="dxa" w:w="6040"/>
            <w:shd w:fill="2E75B6" w:val="clear"/>
          </w:tcPr>
          <w:p>
            <w:pPr>
              <w:spacing w:after="0"/>
            </w:pPr>
            <w:r>
              <w:rPr>
                <w:rFonts w:ascii="Calibri" w:cs="Calibri" w:eastAsia="Calibri" w:hAnsi="Calibri"/>
                <w:b/>
                <w:bCs/>
                <w:color w:val="FFFFFF"/>
                <w:sz w:val="18"/>
                <w:szCs w:val="18"/>
              </w:rPr>
              <w:t xml:space="preserve">Description</w:t>
            </w:r>
          </w:p>
        </w:tc>
      </w:tr>
      <w:tr>
        <w:tc>
          <w:tcPr>
            <w:tcW w:type="dxa" w:w="3520"/>
            <w:shd w:fill="FFFFFF" w:val="clear"/>
          </w:tcPr>
          <w:p>
            <w:pPr>
              <w:spacing w:after="0"/>
            </w:pPr>
            <w:r>
              <w:rPr>
                <w:rFonts w:ascii="Calibri" w:cs="Calibri" w:eastAsia="Calibri" w:hAnsi="Calibri"/>
                <w:color w:val="1A1A1A"/>
                <w:sz w:val="18"/>
                <w:szCs w:val="18"/>
              </w:rPr>
              <w:t xml:space="preserve">X-KeyId</w:t>
            </w:r>
          </w:p>
        </w:tc>
        <w:tc>
          <w:tcPr>
            <w:tcW w:type="dxa" w:w="6040"/>
            <w:shd w:fill="FFFFFF" w:val="clear"/>
          </w:tcPr>
          <w:p>
            <w:pPr>
              <w:spacing w:after="0"/>
            </w:pPr>
            <w:r>
              <w:rPr>
                <w:rFonts w:ascii="Calibri" w:cs="Calibri" w:eastAsia="Calibri" w:hAnsi="Calibri"/>
                <w:color w:val="1A1A1A"/>
                <w:sz w:val="18"/>
                <w:szCs w:val="18"/>
              </w:rPr>
              <w:t xml:space="preserve">Key identifier selecting which configured HMAC key to use for verification.</w:t>
            </w:r>
          </w:p>
        </w:tc>
      </w:tr>
      <w:tr>
        <w:tc>
          <w:tcPr>
            <w:tcW w:type="dxa" w:w="3520"/>
            <w:shd w:fill="EBF3FB" w:val="clear"/>
          </w:tcPr>
          <w:p>
            <w:pPr>
              <w:spacing w:after="0"/>
            </w:pPr>
            <w:r>
              <w:rPr>
                <w:rFonts w:ascii="Calibri" w:cs="Calibri" w:eastAsia="Calibri" w:hAnsi="Calibri"/>
                <w:color w:val="1A1A1A"/>
                <w:sz w:val="18"/>
                <w:szCs w:val="18"/>
              </w:rPr>
              <w:t xml:space="preserve">X-Timestamp</w:t>
            </w:r>
          </w:p>
        </w:tc>
        <w:tc>
          <w:tcPr>
            <w:tcW w:type="dxa" w:w="6040"/>
            <w:shd w:fill="EBF3FB" w:val="clear"/>
          </w:tcPr>
          <w:p>
            <w:pPr>
              <w:spacing w:after="0"/>
            </w:pPr>
            <w:r>
              <w:rPr>
                <w:rFonts w:ascii="Calibri" w:cs="Calibri" w:eastAsia="Calibri" w:hAnsi="Calibri"/>
                <w:color w:val="1A1A1A"/>
                <w:sz w:val="18"/>
                <w:szCs w:val="18"/>
              </w:rPr>
              <w:t xml:space="preserve">ISO 8601 UTC timestamp of the request. Requests older than 5 minutes are rejected.</w:t>
            </w:r>
          </w:p>
        </w:tc>
      </w:tr>
      <w:tr>
        <w:tc>
          <w:tcPr>
            <w:tcW w:type="dxa" w:w="3520"/>
            <w:shd w:fill="FFFFFF" w:val="clear"/>
          </w:tcPr>
          <w:p>
            <w:pPr>
              <w:spacing w:after="0"/>
            </w:pPr>
            <w:r>
              <w:rPr>
                <w:rFonts w:ascii="Calibri" w:cs="Calibri" w:eastAsia="Calibri" w:hAnsi="Calibri"/>
                <w:color w:val="1A1A1A"/>
                <w:sz w:val="18"/>
                <w:szCs w:val="18"/>
              </w:rPr>
              <w:t xml:space="preserve">X-Nonce</w:t>
            </w:r>
          </w:p>
        </w:tc>
        <w:tc>
          <w:tcPr>
            <w:tcW w:type="dxa" w:w="6040"/>
            <w:shd w:fill="FFFFFF" w:val="clear"/>
          </w:tcPr>
          <w:p>
            <w:pPr>
              <w:spacing w:after="0"/>
            </w:pPr>
            <w:r>
              <w:rPr>
                <w:rFonts w:ascii="Calibri" w:cs="Calibri" w:eastAsia="Calibri" w:hAnsi="Calibri"/>
                <w:color w:val="1A1A1A"/>
                <w:sz w:val="18"/>
                <w:szCs w:val="18"/>
              </w:rPr>
              <w:t xml:space="preserve">Unique nonce to prevent replay attacks.</w:t>
            </w:r>
          </w:p>
        </w:tc>
      </w:tr>
      <w:tr>
        <w:tc>
          <w:tcPr>
            <w:tcW w:type="dxa" w:w="3520"/>
            <w:shd w:fill="EBF3FB" w:val="clear"/>
          </w:tcPr>
          <w:p>
            <w:pPr>
              <w:spacing w:after="0"/>
            </w:pPr>
            <w:r>
              <w:rPr>
                <w:rFonts w:ascii="Calibri" w:cs="Calibri" w:eastAsia="Calibri" w:hAnsi="Calibri"/>
                <w:color w:val="1A1A1A"/>
                <w:sz w:val="18"/>
                <w:szCs w:val="18"/>
              </w:rPr>
              <w:t xml:space="preserve">X-Hmac-Signature</w:t>
            </w:r>
          </w:p>
        </w:tc>
        <w:tc>
          <w:tcPr>
            <w:tcW w:type="dxa" w:w="6040"/>
            <w:shd w:fill="EBF3FB" w:val="clear"/>
          </w:tcPr>
          <w:p>
            <w:pPr>
              <w:spacing w:after="0"/>
            </w:pPr>
            <w:r>
              <w:rPr>
                <w:rFonts w:ascii="Calibri" w:cs="Calibri" w:eastAsia="Calibri" w:hAnsi="Calibri"/>
                <w:color w:val="1A1A1A"/>
                <w:sz w:val="18"/>
                <w:szCs w:val="18"/>
              </w:rPr>
              <w:t xml:space="preserve">Base64-encoded HMAC-SHA256 signature over the canonical request.</w:t>
            </w:r>
          </w:p>
        </w:tc>
      </w:tr>
    </w:tbl>
    <rootKey>w:p</rootKey>
    <w:p>
      <w:pPr>
        <w:spacing w:after="80"/>
      </w:pPr>
      <w:r>
        <w:rPr>
          <w:rFonts w:ascii="Calibri" w:cs="Calibri" w:eastAsia="Calibri" w:hAnsi="Calibri"/>
          <w:b/>
          <w:bCs/>
          <w:color w:val="1A1A1A"/>
          <w:sz w:val="20"/>
          <w:szCs w:val="20"/>
        </w:rPr>
        <w:t xml:space="preserve">Request Body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20"/>
        <w:gridCol w:w="5760"/>
        <w:gridCol w:w="1440"/>
      </w:tblGrid>
      <w:tr>
        <w:trPr>
          <w:tblHeader/>
        </w:trPr>
        <w:tc>
          <w:tcPr>
            <w:tcW w:type="dxa" w:w="2520"/>
            <w:shd w:fill="2E75B6" w:val="clear"/>
          </w:tcPr>
          <w:p>
            <w:pPr>
              <w:spacing w:after="0"/>
            </w:pPr>
            <w:r>
              <w:rPr>
                <w:rFonts w:ascii="Calibri" w:cs="Calibri" w:eastAsia="Calibri" w:hAnsi="Calibri"/>
                <w:b/>
                <w:bCs/>
                <w:color w:val="FFFFFF"/>
                <w:sz w:val="18"/>
                <w:szCs w:val="18"/>
              </w:rPr>
              <w:t xml:space="preserve">Field</w:t>
            </w:r>
          </w:p>
        </w:tc>
        <w:tc>
          <w:tcPr>
            <w:tcW w:type="dxa" w:w="5760"/>
            <w:shd w:fill="2E75B6" w:val="clear"/>
          </w:tcPr>
          <w:p>
            <w:pPr>
              <w:spacing w:after="0"/>
            </w:pPr>
            <w:r>
              <w:rPr>
                <w:rFonts w:ascii="Calibri" w:cs="Calibri" w:eastAsia="Calibri" w:hAnsi="Calibri"/>
                <w:b/>
                <w:bCs/>
                <w:color w:val="FFFFFF"/>
                <w:sz w:val="18"/>
                <w:szCs w:val="18"/>
              </w:rPr>
              <w:t xml:space="preserve">Type</w:t>
            </w:r>
          </w:p>
        </w:tc>
        <w:tc>
          <w:tcPr>
            <w:tcW w:type="dxa" w:w="1440"/>
            <w:shd w:fill="2E75B6" w:val="clear"/>
          </w:tcPr>
          <w:p>
            <w:pPr>
              <w:spacing w:after="0"/>
            </w:pPr>
            <w:r>
              <w:rPr>
                <w:rFonts w:ascii="Calibri" w:cs="Calibri" w:eastAsia="Calibri" w:hAnsi="Calibri"/>
                <w:b/>
                <w:bCs/>
                <w:color w:val="FFFFFF"/>
                <w:sz w:val="18"/>
                <w:szCs w:val="18"/>
              </w:rPr>
              <w:t xml:space="preserve">Description</w:t>
            </w:r>
          </w:p>
        </w:tc>
      </w:tr>
      <w:tr>
        <w:tc>
          <w:tcPr>
            <w:tcW w:type="dxa" w:w="2520"/>
            <w:shd w:fill="FFFFFF" w:val="clear"/>
          </w:tcPr>
          <w:p>
            <w:pPr>
              <w:spacing w:after="0"/>
            </w:pPr>
            <w:r>
              <w:rPr>
                <w:rFonts w:ascii="Calibri" w:cs="Calibri" w:eastAsia="Calibri" w:hAnsi="Calibri"/>
                <w:color w:val="1A1A1A"/>
                <w:sz w:val="18"/>
                <w:szCs w:val="18"/>
              </w:rPr>
              <w:t xml:space="preserve">eventId</w:t>
            </w:r>
          </w:p>
        </w:tc>
        <w:tc>
          <w:tcPr>
            <w:tcW w:type="dxa" w:w="5760"/>
            <w:shd w:fill="FFFFFF" w:val="clear"/>
          </w:tcPr>
          <w:p>
            <w:pPr>
              <w:spacing w:after="0"/>
            </w:pPr>
            <w:r>
              <w:rPr>
                <w:rFonts w:ascii="Calibri" w:cs="Calibri" w:eastAsia="Calibri" w:hAnsi="Calibri"/>
                <w:color w:val="1A1A1A"/>
                <w:sz w:val="18"/>
                <w:szCs w:val="18"/>
              </w:rPr>
              <w:t xml:space="preserve">string (required)</w:t>
            </w:r>
          </w:p>
        </w:tc>
        <w:tc>
          <w:tcPr>
            <w:tcW w:type="dxa" w:w="1440"/>
            <w:shd w:fill="FFFFFF" w:val="clear"/>
          </w:tcPr>
          <w:p>
            <w:pPr>
              <w:spacing w:after="0"/>
            </w:pPr>
            <w:r>
              <w:rPr>
                <w:rFonts w:ascii="Calibri" w:cs="Calibri" w:eastAsia="Calibri" w:hAnsi="Calibri"/>
                <w:color w:val="1A1A1A"/>
                <w:sz w:val="18"/>
                <w:szCs w:val="18"/>
              </w:rPr>
              <w:t xml:space="preserve">Unique event identifier for deduplication.</w:t>
            </w:r>
          </w:p>
        </w:tc>
      </w:tr>
      <w:tr>
        <w:tc>
          <w:tcPr>
            <w:tcW w:type="dxa" w:w="2520"/>
            <w:shd w:fill="EBF3FB" w:val="clear"/>
          </w:tcPr>
          <w:p>
            <w:pPr>
              <w:spacing w:after="0"/>
            </w:pPr>
            <w:r>
              <w:rPr>
                <w:rFonts w:ascii="Calibri" w:cs="Calibri" w:eastAsia="Calibri" w:hAnsi="Calibri"/>
                <w:color w:val="1A1A1A"/>
                <w:sz w:val="18"/>
                <w:szCs w:val="18"/>
              </w:rPr>
              <w:t xml:space="preserve">correlationId</w:t>
            </w:r>
          </w:p>
        </w:tc>
        <w:tc>
          <w:tcPr>
            <w:tcW w:type="dxa" w:w="5760"/>
            <w:shd w:fill="EBF3FB" w:val="clear"/>
          </w:tcPr>
          <w:p>
            <w:pPr>
              <w:spacing w:after="0"/>
            </w:pPr>
            <w:r>
              <w:rPr>
                <w:rFonts w:ascii="Calibri" w:cs="Calibri" w:eastAsia="Calibri" w:hAnsi="Calibri"/>
                <w:color w:val="1A1A1A"/>
                <w:sz w:val="18"/>
                <w:szCs w:val="18"/>
              </w:rPr>
              <w:t xml:space="preserve">UUID (required)</w:t>
            </w:r>
          </w:p>
        </w:tc>
        <w:tc>
          <w:tcPr>
            <w:tcW w:type="dxa" w:w="1440"/>
            <w:shd w:fill="EBF3FB" w:val="clear"/>
          </w:tcPr>
          <w:p>
            <w:pPr>
              <w:spacing w:after="0"/>
            </w:pPr>
            <w:r>
              <w:rPr>
                <w:rFonts w:ascii="Calibri" w:cs="Calibri" w:eastAsia="Calibri" w:hAnsi="Calibri"/>
                <w:color w:val="1A1A1A"/>
                <w:sz w:val="18"/>
                <w:szCs w:val="18"/>
              </w:rPr>
              <w:t xml:space="preserve">Correlation id linking this callback to a HANDED_OFF run.</w:t>
            </w:r>
          </w:p>
        </w:tc>
      </w:tr>
      <w:tr>
        <w:tc>
          <w:tcPr>
            <w:tcW w:type="dxa" w:w="2520"/>
            <w:shd w:fill="FFFFFF" w:val="clear"/>
          </w:tcPr>
          <w:p>
            <w:pPr>
              <w:spacing w:after="0"/>
            </w:pPr>
            <w:r>
              <w:rPr>
                <w:rFonts w:ascii="Calibri" w:cs="Calibri" w:eastAsia="Calibri" w:hAnsi="Calibri"/>
                <w:color w:val="1A1A1A"/>
                <w:sz w:val="18"/>
                <w:szCs w:val="18"/>
              </w:rPr>
              <w:t xml:space="preserve">payload</w:t>
            </w:r>
          </w:p>
        </w:tc>
        <w:tc>
          <w:tcPr>
            <w:tcW w:type="dxa" w:w="5760"/>
            <w:shd w:fill="FFFFFF" w:val="clear"/>
          </w:tcPr>
          <w:p>
            <w:pPr>
              <w:spacing w:after="0"/>
            </w:pPr>
            <w:r>
              <w:rPr>
                <w:rFonts w:ascii="Calibri" w:cs="Calibri" w:eastAsia="Calibri" w:hAnsi="Calibri"/>
                <w:color w:val="1A1A1A"/>
                <w:sz w:val="18"/>
                <w:szCs w:val="18"/>
              </w:rPr>
              <w:t xml:space="preserve">string (required)</w:t>
            </w:r>
          </w:p>
        </w:tc>
        <w:tc>
          <w:tcPr>
            <w:tcW w:type="dxa" w:w="1440"/>
            <w:shd w:fill="FFFFFF" w:val="clear"/>
          </w:tcPr>
          <w:p>
            <w:pPr>
              <w:spacing w:after="0"/>
            </w:pPr>
            <w:r>
              <w:rPr>
                <w:rFonts w:ascii="Calibri" w:cs="Calibri" w:eastAsia="Calibri" w:hAnsi="Calibri"/>
                <w:color w:val="1A1A1A"/>
                <w:sz w:val="18"/>
                <w:szCs w:val="18"/>
              </w:rPr>
              <w:t xml:space="preserve">Opaque callback payload from the external system.</w:t>
            </w:r>
          </w:p>
        </w:tc>
      </w:tr>
    </w:tbl>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Accepted, Duplicate, or UNKNOWN_CORRELATION (all return 200 to avoid information disclosure).</w:t>
            </w:r>
          </w:p>
        </w:tc>
      </w:tr>
      <w:tr>
        <w:tc>
          <w:tcPr>
            <w:tcW w:type="dxa" w:w="3520"/>
            <w:shd w:fill="EBF3FB" w:val="clear"/>
          </w:tcPr>
          <w:p>
            <w:pPr>
              <w:spacing w:after="0"/>
            </w:pPr>
            <w:r>
              <w:rPr>
                <w:rFonts w:ascii="Calibri" w:cs="Calibri" w:eastAsia="Calibri" w:hAnsi="Calibri"/>
                <w:color w:val="1A1A1A"/>
                <w:sz w:val="18"/>
                <w:szCs w:val="18"/>
              </w:rPr>
              <w:t xml:space="preserve">400 Bad Request</w:t>
            </w:r>
          </w:p>
        </w:tc>
        <w:tc>
          <w:tcPr>
            <w:tcW w:type="dxa" w:w="6040"/>
            <w:shd w:fill="EBF3FB" w:val="clear"/>
          </w:tcPr>
          <w:p>
            <w:pPr>
              <w:spacing w:after="0"/>
            </w:pPr>
            <w:r>
              <w:rPr>
                <w:rFonts w:ascii="Calibri" w:cs="Calibri" w:eastAsia="Calibri" w:hAnsi="Calibri"/>
                <w:color w:val="1A1A1A"/>
                <w:sz w:val="18"/>
                <w:szCs w:val="18"/>
              </w:rPr>
              <w:t xml:space="preserve">Forbidden payload field detected.</w:t>
            </w:r>
          </w:p>
        </w:tc>
      </w:tr>
      <w:tr>
        <w:tc>
          <w:tcPr>
            <w:tcW w:type="dxa" w:w="3520"/>
            <w:shd w:fill="FFFFFF" w:val="clear"/>
          </w:tcPr>
          <w:p>
            <w:pPr>
              <w:spacing w:after="0"/>
            </w:pPr>
            <w:r>
              <w:rPr>
                <w:rFonts w:ascii="Calibri" w:cs="Calibri" w:eastAsia="Calibri" w:hAnsi="Calibri"/>
                <w:color w:val="1A1A1A"/>
                <w:sz w:val="18"/>
                <w:szCs w:val="18"/>
              </w:rPr>
              <w:t xml:space="preserve">401 Unauthorized</w:t>
            </w:r>
          </w:p>
        </w:tc>
        <w:tc>
          <w:tcPr>
            <w:tcW w:type="dxa" w:w="6040"/>
            <w:shd w:fill="FFFFFF" w:val="clear"/>
          </w:tcPr>
          <w:p>
            <w:pPr>
              <w:spacing w:after="0"/>
            </w:pPr>
            <w:r>
              <w:rPr>
                <w:rFonts w:ascii="Calibri" w:cs="Calibri" w:eastAsia="Calibri" w:hAnsi="Calibri"/>
                <w:color w:val="1A1A1A"/>
                <w:sz w:val="18"/>
                <w:szCs w:val="18"/>
              </w:rPr>
              <w:t xml:space="preserve">Invalid HMAC signature or replay detected.</w:t>
            </w:r>
          </w:p>
        </w:tc>
      </w:tr>
      <w:tr>
        <w:tc>
          <w:tcPr>
            <w:tcW w:type="dxa" w:w="3520"/>
            <w:shd w:fill="EBF3FB" w:val="clear"/>
          </w:tcPr>
          <w:p>
            <w:pPr>
              <w:spacing w:after="0"/>
            </w:pPr>
            <w:r>
              <w:rPr>
                <w:rFonts w:ascii="Calibri" w:cs="Calibri" w:eastAsia="Calibri" w:hAnsi="Calibri"/>
                <w:color w:val="1A1A1A"/>
                <w:sz w:val="18"/>
                <w:szCs w:val="18"/>
              </w:rPr>
              <w:t xml:space="preserve">422 Unprocessable Entity</w:t>
            </w:r>
          </w:p>
        </w:tc>
        <w:tc>
          <w:tcPr>
            <w:tcW w:type="dxa" w:w="6040"/>
            <w:shd w:fill="EBF3FB" w:val="clear"/>
          </w:tcPr>
          <w:p>
            <w:pPr>
              <w:spacing w:after="0"/>
            </w:pPr>
            <w:r>
              <w:rPr>
                <w:rFonts w:ascii="Calibri" w:cs="Calibri" w:eastAsia="Calibri" w:hAnsi="Calibri"/>
                <w:color w:val="1A1A1A"/>
                <w:sz w:val="18"/>
                <w:szCs w:val="18"/>
              </w:rPr>
              <w:t xml:space="preserve">Run not in HANDED_OFF state.</w:t>
            </w:r>
          </w:p>
        </w:tc>
      </w:tr>
    </w:tbl>
    <w:p>
      <w:pPr>
        <w:pBdr>
          <w:bottom w:val="single" w:color="BDD7EE" w:sz="6"/>
        </w:pBdr>
        <w:spacing w:after="120" w:before="120"/>
      </w:pPr>
    </w:p>
    <w:p>
      <w:pPr>
        <w:pStyle w:val="Heading2"/>
        <w:spacing w:after="120" w:before="280"/>
      </w:pPr>
      <w:r>
        <w:t xml:space="preserve">POST /schedules</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Creates a new cron schedule entry. When enabled, the schedule fires at each interval defined by the UNIX cron expression and submits a new job with the specified artifact.</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required</w:t>
      </w:r>
    </w:p>
    <rootKey>w:p</rootKey>
    <w:p>
      <w:pPr>
        <w:spacing w:after="80"/>
      </w:pPr>
      <w:r>
        <w:rPr>
          <w:rFonts w:ascii="Calibri" w:cs="Calibri" w:eastAsia="Calibri" w:hAnsi="Calibri"/>
          <w:b/>
          <w:bCs/>
          <w:color w:val="1A1A1A"/>
          <w:sz w:val="20"/>
          <w:szCs w:val="20"/>
        </w:rPr>
        <w:t xml:space="preserve">Request Body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20"/>
        <w:gridCol w:w="5760"/>
        <w:gridCol w:w="1440"/>
      </w:tblGrid>
      <w:tr>
        <w:trPr>
          <w:tblHeader/>
        </w:trPr>
        <w:tc>
          <w:tcPr>
            <w:tcW w:type="dxa" w:w="2520"/>
            <w:shd w:fill="2E75B6" w:val="clear"/>
          </w:tcPr>
          <w:p>
            <w:pPr>
              <w:spacing w:after="0"/>
            </w:pPr>
            <w:r>
              <w:rPr>
                <w:rFonts w:ascii="Calibri" w:cs="Calibri" w:eastAsia="Calibri" w:hAnsi="Calibri"/>
                <w:b/>
                <w:bCs/>
                <w:color w:val="FFFFFF"/>
                <w:sz w:val="18"/>
                <w:szCs w:val="18"/>
              </w:rPr>
              <w:t xml:space="preserve">Field</w:t>
            </w:r>
          </w:p>
        </w:tc>
        <w:tc>
          <w:tcPr>
            <w:tcW w:type="dxa" w:w="5760"/>
            <w:shd w:fill="2E75B6" w:val="clear"/>
          </w:tcPr>
          <w:p>
            <w:pPr>
              <w:spacing w:after="0"/>
            </w:pPr>
            <w:r>
              <w:rPr>
                <w:rFonts w:ascii="Calibri" w:cs="Calibri" w:eastAsia="Calibri" w:hAnsi="Calibri"/>
                <w:b/>
                <w:bCs/>
                <w:color w:val="FFFFFF"/>
                <w:sz w:val="18"/>
                <w:szCs w:val="18"/>
              </w:rPr>
              <w:t xml:space="preserve">Type</w:t>
            </w:r>
          </w:p>
        </w:tc>
        <w:tc>
          <w:tcPr>
            <w:tcW w:type="dxa" w:w="1440"/>
            <w:shd w:fill="2E75B6" w:val="clear"/>
          </w:tcPr>
          <w:p>
            <w:pPr>
              <w:spacing w:after="0"/>
            </w:pPr>
            <w:r>
              <w:rPr>
                <w:rFonts w:ascii="Calibri" w:cs="Calibri" w:eastAsia="Calibri" w:hAnsi="Calibri"/>
                <w:b/>
                <w:bCs/>
                <w:color w:val="FFFFFF"/>
                <w:sz w:val="18"/>
                <w:szCs w:val="18"/>
              </w:rPr>
              <w:t xml:space="preserve">Description</w:t>
            </w:r>
          </w:p>
        </w:tc>
      </w:tr>
      <w:tr>
        <w:tc>
          <w:tcPr>
            <w:tcW w:type="dxa" w:w="2520"/>
            <w:shd w:fill="FFFFFF" w:val="clear"/>
          </w:tcPr>
          <w:p>
            <w:pPr>
              <w:spacing w:after="0"/>
            </w:pPr>
            <w:r>
              <w:rPr>
                <w:rFonts w:ascii="Calibri" w:cs="Calibri" w:eastAsia="Calibri" w:hAnsi="Calibri"/>
                <w:color w:val="1A1A1A"/>
                <w:sz w:val="18"/>
                <w:szCs w:val="18"/>
              </w:rPr>
              <w:t xml:space="preserve">cronExpression</w:t>
            </w:r>
          </w:p>
        </w:tc>
        <w:tc>
          <w:tcPr>
            <w:tcW w:type="dxa" w:w="5760"/>
            <w:shd w:fill="FFFFFF" w:val="clear"/>
          </w:tcPr>
          <w:p>
            <w:pPr>
              <w:spacing w:after="0"/>
            </w:pPr>
            <w:r>
              <w:rPr>
                <w:rFonts w:ascii="Calibri" w:cs="Calibri" w:eastAsia="Calibri" w:hAnsi="Calibri"/>
                <w:color w:val="1A1A1A"/>
                <w:sz w:val="18"/>
                <w:szCs w:val="18"/>
              </w:rPr>
              <w:t xml:space="preserve">string (required)</w:t>
            </w:r>
          </w:p>
        </w:tc>
        <w:tc>
          <w:tcPr>
            <w:tcW w:type="dxa" w:w="1440"/>
            <w:shd w:fill="FFFFFF" w:val="clear"/>
          </w:tcPr>
          <w:p>
            <w:pPr>
              <w:spacing w:after="0"/>
            </w:pPr>
            <w:r>
              <w:rPr>
                <w:rFonts w:ascii="Calibri" w:cs="Calibri" w:eastAsia="Calibri" w:hAnsi="Calibri"/>
                <w:color w:val="1A1A1A"/>
                <w:sz w:val="18"/>
                <w:szCs w:val="18"/>
              </w:rPr>
              <w:t xml:space="preserve">Standard five-field UNIX cron expression, e.g. "0 9 * * 1" (9 AM every Monday).</w:t>
            </w:r>
          </w:p>
        </w:tc>
      </w:tr>
      <w:tr>
        <w:tc>
          <w:tcPr>
            <w:tcW w:type="dxa" w:w="2520"/>
            <w:shd w:fill="EBF3FB" w:val="clear"/>
          </w:tcPr>
          <w:p>
            <w:pPr>
              <w:spacing w:after="0"/>
            </w:pPr>
            <w:r>
              <w:rPr>
                <w:rFonts w:ascii="Calibri" w:cs="Calibri" w:eastAsia="Calibri" w:hAnsi="Calibri"/>
                <w:color w:val="1A1A1A"/>
                <w:sz w:val="18"/>
                <w:szCs w:val="18"/>
              </w:rPr>
              <w:t xml:space="preserve">artifactId</w:t>
            </w:r>
          </w:p>
        </w:tc>
        <w:tc>
          <w:tcPr>
            <w:tcW w:type="dxa" w:w="5760"/>
            <w:shd w:fill="EBF3FB" w:val="clear"/>
          </w:tcPr>
          <w:p>
            <w:pPr>
              <w:spacing w:after="0"/>
            </w:pPr>
            <w:r>
              <w:rPr>
                <w:rFonts w:ascii="Calibri" w:cs="Calibri" w:eastAsia="Calibri" w:hAnsi="Calibri"/>
                <w:color w:val="1A1A1A"/>
                <w:sz w:val="18"/>
                <w:szCs w:val="18"/>
              </w:rPr>
              <w:t xml:space="preserve">string (required)</w:t>
            </w:r>
          </w:p>
        </w:tc>
        <w:tc>
          <w:tcPr>
            <w:tcW w:type="dxa" w:w="1440"/>
            <w:shd w:fill="EBF3FB" w:val="clear"/>
          </w:tcPr>
          <w:p>
            <w:pPr>
              <w:spacing w:after="0"/>
            </w:pPr>
            <w:r>
              <w:rPr>
                <w:rFonts w:ascii="Calibri" w:cs="Calibri" w:eastAsia="Calibri" w:hAnsi="Calibri"/>
                <w:color w:val="1A1A1A"/>
                <w:sz w:val="18"/>
                <w:szCs w:val="18"/>
              </w:rPr>
              <w:t xml:space="preserve">Artifact identifier to execute when the schedule fires.</w:t>
            </w:r>
          </w:p>
        </w:tc>
      </w:tr>
      <w:tr>
        <w:tc>
          <w:tcPr>
            <w:tcW w:type="dxa" w:w="2520"/>
            <w:shd w:fill="FFFFFF" w:val="clear"/>
          </w:tcPr>
          <w:p>
            <w:pPr>
              <w:spacing w:after="0"/>
            </w:pPr>
            <w:r>
              <w:rPr>
                <w:rFonts w:ascii="Calibri" w:cs="Calibri" w:eastAsia="Calibri" w:hAnsi="Calibri"/>
                <w:color w:val="1A1A1A"/>
                <w:sz w:val="18"/>
                <w:szCs w:val="18"/>
              </w:rPr>
              <w:t xml:space="preserve">version</w:t>
            </w:r>
          </w:p>
        </w:tc>
        <w:tc>
          <w:tcPr>
            <w:tcW w:type="dxa" w:w="5760"/>
            <w:shd w:fill="FFFFFF" w:val="clear"/>
          </w:tcPr>
          <w:p>
            <w:pPr>
              <w:spacing w:after="0"/>
            </w:pPr>
            <w:r>
              <w:rPr>
                <w:rFonts w:ascii="Calibri" w:cs="Calibri" w:eastAsia="Calibri" w:hAnsi="Calibri"/>
                <w:color w:val="1A1A1A"/>
                <w:sz w:val="18"/>
                <w:szCs w:val="18"/>
              </w:rPr>
              <w:t xml:space="preserve">string (required)</w:t>
            </w:r>
          </w:p>
        </w:tc>
        <w:tc>
          <w:tcPr>
            <w:tcW w:type="dxa" w:w="1440"/>
            <w:shd w:fill="FFFFFF" w:val="clear"/>
          </w:tcPr>
          <w:p>
            <w:pPr>
              <w:spacing w:after="0"/>
            </w:pPr>
            <w:r>
              <w:rPr>
                <w:rFonts w:ascii="Calibri" w:cs="Calibri" w:eastAsia="Calibri" w:hAnsi="Calibri"/>
                <w:color w:val="1A1A1A"/>
                <w:sz w:val="18"/>
                <w:szCs w:val="18"/>
              </w:rPr>
              <w:t xml:space="preserve">Pinned artifact version.</w:t>
            </w:r>
          </w:p>
        </w:tc>
      </w:tr>
      <w:tr>
        <w:tc>
          <w:tcPr>
            <w:tcW w:type="dxa" w:w="2520"/>
            <w:shd w:fill="EBF3FB" w:val="clear"/>
          </w:tcPr>
          <w:p>
            <w:pPr>
              <w:spacing w:after="0"/>
            </w:pPr>
            <w:r>
              <w:rPr>
                <w:rFonts w:ascii="Calibri" w:cs="Calibri" w:eastAsia="Calibri" w:hAnsi="Calibri"/>
                <w:color w:val="1A1A1A"/>
                <w:sz w:val="18"/>
                <w:szCs w:val="18"/>
              </w:rPr>
              <w:t xml:space="preserve">enabled</w:t>
            </w:r>
          </w:p>
        </w:tc>
        <w:tc>
          <w:tcPr>
            <w:tcW w:type="dxa" w:w="5760"/>
            <w:shd w:fill="EBF3FB" w:val="clear"/>
          </w:tcPr>
          <w:p>
            <w:pPr>
              <w:spacing w:after="0"/>
            </w:pPr>
            <w:r>
              <w:rPr>
                <w:rFonts w:ascii="Calibri" w:cs="Calibri" w:eastAsia="Calibri" w:hAnsi="Calibri"/>
                <w:color w:val="1A1A1A"/>
                <w:sz w:val="18"/>
                <w:szCs w:val="18"/>
              </w:rPr>
              <w:t xml:space="preserve">boolean</w:t>
            </w:r>
          </w:p>
        </w:tc>
        <w:tc>
          <w:tcPr>
            <w:tcW w:type="dxa" w:w="1440"/>
            <w:shd w:fill="EBF3FB" w:val="clear"/>
          </w:tcPr>
          <w:p>
            <w:pPr>
              <w:spacing w:after="0"/>
            </w:pPr>
            <w:r>
              <w:rPr>
                <w:rFonts w:ascii="Calibri" w:cs="Calibri" w:eastAsia="Calibri" w:hAnsi="Calibri"/>
                <w:color w:val="1A1A1A"/>
                <w:sz w:val="18"/>
                <w:szCs w:val="18"/>
              </w:rPr>
              <w:t xml:space="preserve">Whether the schedule is active. Defaults to true.</w:t>
            </w:r>
          </w:p>
        </w:tc>
      </w:tr>
    </w:tbl>
    <rootKey>w:p</rootKey>
    <w:p>
      <w:pPr>
        <w:spacing w:after="80"/>
      </w:pPr>
      <w:r>
        <w:rPr>
          <w:rFonts w:ascii="Calibri" w:cs="Calibri" w:eastAsia="Calibri" w:hAnsi="Calibri"/>
          <w:b/>
          <w:bCs/>
          <w:color w:val="1A1A1A"/>
          <w:sz w:val="20"/>
          <w:szCs w:val="20"/>
        </w:rPr>
        <w:t xml:space="preserve">Example Request</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POST /schedules</w:t>
      </w:r>
    </w:p>
    <w:p>
      <w:pPr>
        <w:shd w:fill="1E1E1E" w:val="clear"/>
        <w:spacing w:after="0"/>
        <w:ind w:left="215" w:right="215"/>
      </w:pPr>
      <w:r>
        <w:rPr>
          <w:rFonts w:ascii="Courier New" w:cs="Courier New" w:eastAsia="Courier New" w:hAnsi="Courier New"/>
          <w:color w:val="D4D4D4"/>
          <w:sz w:val="16"/>
          <w:szCs w:val="16"/>
        </w:rPr>
        <w:t xml:space="preserve">Authorization: Bearer &lt;token&gt;</w:t>
      </w:r>
    </w:p>
    <w:p>
      <w:pPr>
        <w:shd w:fill="1E1E1E" w:val="clear"/>
        <w:spacing w:after="0"/>
        <w:ind w:left="215" w:right="215"/>
      </w:pPr>
      <w:r>
        <w:rPr>
          <w:rFonts w:ascii="Courier New" w:cs="Courier New" w:eastAsia="Courier New" w:hAnsi="Courier New"/>
          <w:color w:val="D4D4D4"/>
          <w:sz w:val="16"/>
          <w:szCs w:val="16"/>
        </w:rPr>
        <w:t xml:space="preserve">Content-Type: application/json</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"cronExpression": "0 9 * * 1",</w:t>
      </w:r>
    </w:p>
    <w:p>
      <w:pPr>
        <w:shd w:fill="1E1E1E" w:val="clear"/>
        <w:spacing w:after="0"/>
        <w:ind w:left="215" w:right="215"/>
      </w:pPr>
      <w:r>
        <w:rPr>
          <w:rFonts w:ascii="Courier New" w:cs="Courier New" w:eastAsia="Courier New" w:hAnsi="Courier New"/>
          <w:color w:val="D4D4D4"/>
          <w:sz w:val="16"/>
          <w:szCs w:val="16"/>
        </w:rPr>
        <w:t xml:space="preserve">  "artifactId": "weekly-report-script",</w:t>
      </w:r>
    </w:p>
    <w:p>
      <w:pPr>
        <w:shd w:fill="1E1E1E" w:val="clear"/>
        <w:spacing w:after="0"/>
        <w:ind w:left="215" w:right="215"/>
      </w:pPr>
      <w:r>
        <w:rPr>
          <w:rFonts w:ascii="Courier New" w:cs="Courier New" w:eastAsia="Courier New" w:hAnsi="Courier New"/>
          <w:color w:val="D4D4D4"/>
          <w:sz w:val="16"/>
          <w:szCs w:val="16"/>
        </w:rPr>
        <w:t xml:space="preserve">  "version": "2.1.0",</w:t>
      </w:r>
    </w:p>
    <w:p>
      <w:pPr>
        <w:shd w:fill="1E1E1E" w:val="clear"/>
        <w:spacing w:after="0"/>
        <w:ind w:left="215" w:right="215"/>
      </w:pPr>
      <w:r>
        <w:rPr>
          <w:rFonts w:ascii="Courier New" w:cs="Courier New" w:eastAsia="Courier New" w:hAnsi="Courier New"/>
          <w:color w:val="D4D4D4"/>
          <w:sz w:val="16"/>
          <w:szCs w:val="16"/>
        </w:rPr>
        <w:t xml:space="preserve">  "enabled": true</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Example Response — 200 OK</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"scheduleId": "a1b2c3d4-e5f6-7890-abcd-ef1234567890",</w:t>
      </w:r>
    </w:p>
    <w:p>
      <w:pPr>
        <w:shd w:fill="1E1E1E" w:val="clear"/>
        <w:spacing w:after="0"/>
        <w:ind w:left="215" w:right="215"/>
      </w:pPr>
      <w:r>
        <w:rPr>
          <w:rFonts w:ascii="Courier New" w:cs="Courier New" w:eastAsia="Courier New" w:hAnsi="Courier New"/>
          <w:color w:val="D4D4D4"/>
          <w:sz w:val="16"/>
          <w:szCs w:val="16"/>
        </w:rPr>
        <w:t xml:space="preserve">  "cronExpression": "0 9 * * 1",</w:t>
      </w:r>
    </w:p>
    <w:p>
      <w:pPr>
        <w:shd w:fill="1E1E1E" w:val="clear"/>
        <w:spacing w:after="0"/>
        <w:ind w:left="215" w:right="215"/>
      </w:pPr>
      <w:r>
        <w:rPr>
          <w:rFonts w:ascii="Courier New" w:cs="Courier New" w:eastAsia="Courier New" w:hAnsi="Courier New"/>
          <w:color w:val="D4D4D4"/>
          <w:sz w:val="16"/>
          <w:szCs w:val="16"/>
        </w:rPr>
        <w:t xml:space="preserve">  "artifactId": "weekly-report-script",</w:t>
      </w:r>
    </w:p>
    <w:p>
      <w:pPr>
        <w:shd w:fill="1E1E1E" w:val="clear"/>
        <w:spacing w:after="0"/>
        <w:ind w:left="215" w:right="215"/>
      </w:pPr>
      <w:r>
        <w:rPr>
          <w:rFonts w:ascii="Courier New" w:cs="Courier New" w:eastAsia="Courier New" w:hAnsi="Courier New"/>
          <w:color w:val="D4D4D4"/>
          <w:sz w:val="16"/>
          <w:szCs w:val="16"/>
        </w:rPr>
        <w:t xml:space="preserve">  "version": "2.1.0",</w:t>
      </w:r>
    </w:p>
    <w:p>
      <w:pPr>
        <w:shd w:fill="1E1E1E" w:val="clear"/>
        <w:spacing w:after="0"/>
        <w:ind w:left="215" w:right="215"/>
      </w:pPr>
      <w:r>
        <w:rPr>
          <w:rFonts w:ascii="Courier New" w:cs="Courier New" w:eastAsia="Courier New" w:hAnsi="Courier New"/>
          <w:color w:val="D4D4D4"/>
          <w:sz w:val="16"/>
          <w:szCs w:val="16"/>
        </w:rPr>
        <w:t xml:space="preserve">  "enabled": true</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Schedule created successfully.</w:t>
            </w:r>
          </w:p>
        </w:tc>
      </w:tr>
      <w:tr>
        <w:tc>
          <w:tcPr>
            <w:tcW w:type="dxa" w:w="3520"/>
            <w:shd w:fill="EBF3FB" w:val="clear"/>
          </w:tcPr>
          <w:p>
            <w:pPr>
              <w:spacing w:after="0"/>
            </w:pPr>
            <w:r>
              <w:rPr>
                <w:rFonts w:ascii="Calibri" w:cs="Calibri" w:eastAsia="Calibri" w:hAnsi="Calibri"/>
                <w:color w:val="1A1A1A"/>
                <w:sz w:val="18"/>
                <w:szCs w:val="18"/>
              </w:rPr>
              <w:t xml:space="preserve">400 Bad Request</w:t>
            </w:r>
          </w:p>
        </w:tc>
        <w:tc>
          <w:tcPr>
            <w:tcW w:type="dxa" w:w="6040"/>
            <w:shd w:fill="EBF3FB" w:val="clear"/>
          </w:tcPr>
          <w:p>
            <w:pPr>
              <w:spacing w:after="0"/>
            </w:pPr>
            <w:r>
              <w:rPr>
                <w:rFonts w:ascii="Calibri" w:cs="Calibri" w:eastAsia="Calibri" w:hAnsi="Calibri"/>
                <w:color w:val="1A1A1A"/>
                <w:sz w:val="18"/>
                <w:szCs w:val="18"/>
              </w:rPr>
              <w:t xml:space="preserve">Validation error.</w:t>
            </w:r>
          </w:p>
        </w:tc>
      </w:tr>
    </w:tbl>
    <w:p>
      <w:pPr>
        <w:pStyle w:val="Heading1"/>
        <w:spacing w:after="160" w:before="320"/>
        <w:rPr>
          <w:rFonts w:ascii="Calibri" w:cs="Calibri" w:eastAsia="Calibri" w:hAnsi="Calibri"/>
          <w:b/>
          <w:bCs/>
          <w:color w:val="1F4E79"/>
        </w:rPr>
      </w:pPr>
      <w:r>
        <w:t xml:space="preserve">6. Admin Endpoints</w:t>
      </w:r>
    </w:p>
    <w:p>
      <w:pPr>
        <w:spacing w:after="80"/>
      </w:pPr>
      <w:r>
        <w:rPr>
          <w:rFonts w:ascii="Calibri" w:cs="Calibri" w:eastAsia="Calibri" w:hAnsi="Calibri"/>
          <w:color w:val="1A1A1A"/>
          <w:sz w:val="20"/>
          <w:szCs w:val="20"/>
        </w:rPr>
        <w:t xml:space="preserve">Admin endpoints implement the OC-13 Admin and Operator API specification. They are restricted by IP allowlist (AllowedAdminCidr) in addition to JWT authentication.</w:t>
      </w:r>
    </w:p>
    <w:p>
      <w:pPr>
        <w:pBdr>
          <w:bottom w:val="single" w:color="BDD7EE" w:sz="6"/>
        </w:pBdr>
        <w:spacing w:after="120" w:before="120"/>
      </w:pPr>
    </w:p>
    <w:p>
      <w:pPr>
        <w:pStyle w:val="Heading2"/>
        <w:spacing w:after="120" w:before="280"/>
      </w:pPr>
      <w:r>
        <w:t xml:space="preserve">GET /admin/jobs</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Returns a paged, filtered list of job runs. All query parameters are optional. Use the status filter to find runs in specific states, such as UNKNOWN runs requiring operator attention.</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 admin IP allowlist</w:t>
      </w:r>
    </w:p>
    <rootKey>w:p</rootKey>
    <w:p>
      <w:pPr>
        <w:spacing w:after="80"/>
      </w:pPr>
      <w:r>
        <w:rPr>
          <w:rFonts w:ascii="Calibri" w:cs="Calibri" w:eastAsia="Calibri" w:hAnsi="Calibri"/>
          <w:b/>
          <w:bCs/>
          <w:color w:val="1A1A1A"/>
          <w:sz w:val="20"/>
          <w:szCs w:val="20"/>
        </w:rPr>
        <w:t xml:space="preserve">Query Parameters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20"/>
        <w:gridCol w:w="5760"/>
        <w:gridCol w:w="1440"/>
      </w:tblGrid>
      <w:tr>
        <w:trPr>
          <w:tblHeader/>
        </w:trPr>
        <w:tc>
          <w:tcPr>
            <w:tcW w:type="dxa" w:w="2520"/>
            <w:shd w:fill="2E75B6" w:val="clear"/>
          </w:tcPr>
          <w:p>
            <w:pPr>
              <w:spacing w:after="0"/>
            </w:pPr>
            <w:r>
              <w:rPr>
                <w:rFonts w:ascii="Calibri" w:cs="Calibri" w:eastAsia="Calibri" w:hAnsi="Calibri"/>
                <w:b/>
                <w:bCs/>
                <w:color w:val="FFFFFF"/>
                <w:sz w:val="18"/>
                <w:szCs w:val="18"/>
              </w:rPr>
              <w:t xml:space="preserve">Parameter</w:t>
            </w:r>
          </w:p>
        </w:tc>
        <w:tc>
          <w:tcPr>
            <w:tcW w:type="dxa" w:w="5760"/>
            <w:shd w:fill="2E75B6" w:val="clear"/>
          </w:tcPr>
          <w:p>
            <w:pPr>
              <w:spacing w:after="0"/>
            </w:pPr>
            <w:r>
              <w:rPr>
                <w:rFonts w:ascii="Calibri" w:cs="Calibri" w:eastAsia="Calibri" w:hAnsi="Calibri"/>
                <w:b/>
                <w:bCs/>
                <w:color w:val="FFFFFF"/>
                <w:sz w:val="18"/>
                <w:szCs w:val="18"/>
              </w:rPr>
              <w:t xml:space="preserve">Type</w:t>
            </w:r>
          </w:p>
        </w:tc>
        <w:tc>
          <w:tcPr>
            <w:tcW w:type="dxa" w:w="1440"/>
            <w:shd w:fill="2E75B6" w:val="clear"/>
          </w:tcPr>
          <w:p>
            <w:pPr>
              <w:spacing w:after="0"/>
            </w:pPr>
            <w:r>
              <w:rPr>
                <w:rFonts w:ascii="Calibri" w:cs="Calibri" w:eastAsia="Calibri" w:hAnsi="Calibri"/>
                <w:b/>
                <w:bCs/>
                <w:color w:val="FFFFFF"/>
                <w:sz w:val="18"/>
                <w:szCs w:val="18"/>
              </w:rPr>
              <w:t xml:space="preserve">Description</w:t>
            </w:r>
          </w:p>
        </w:tc>
      </w:tr>
      <w:tr>
        <w:tc>
          <w:tcPr>
            <w:tcW w:type="dxa" w:w="2520"/>
            <w:shd w:fill="FFFFFF" w:val="clear"/>
          </w:tcPr>
          <w:p>
            <w:pPr>
              <w:spacing w:after="0"/>
            </w:pPr>
            <w:r>
              <w:rPr>
                <w:rFonts w:ascii="Calibri" w:cs="Calibri" w:eastAsia="Calibri" w:hAnsi="Calibri"/>
                <w:color w:val="1A1A1A"/>
                <w:sz w:val="18"/>
                <w:szCs w:val="18"/>
              </w:rPr>
              <w:t xml:space="preserve">status</w:t>
            </w:r>
          </w:p>
        </w:tc>
        <w:tc>
          <w:tcPr>
            <w:tcW w:type="dxa" w:w="5760"/>
            <w:shd w:fill="FFFFFF" w:val="clear"/>
          </w:tcPr>
          <w:p>
            <w:pPr>
              <w:spacing w:after="0"/>
            </w:pPr>
            <w:r>
              <w:rPr>
                <w:rFonts w:ascii="Calibri" w:cs="Calibri" w:eastAsia="Calibri" w:hAnsi="Calibri"/>
                <w:color w:val="1A1A1A"/>
                <w:sz w:val="18"/>
                <w:szCs w:val="18"/>
              </w:rPr>
              <w:t xml:space="preserve">string | null</w:t>
            </w:r>
          </w:p>
        </w:tc>
        <w:tc>
          <w:tcPr>
            <w:tcW w:type="dxa" w:w="1440"/>
            <w:shd w:fill="FFFFFF" w:val="clear"/>
          </w:tcPr>
          <w:p>
            <w:pPr>
              <w:spacing w:after="0"/>
            </w:pPr>
            <w:r>
              <w:rPr>
                <w:rFonts w:ascii="Calibri" w:cs="Calibri" w:eastAsia="Calibri" w:hAnsi="Calibri"/>
                <w:color w:val="1A1A1A"/>
                <w:sz w:val="18"/>
                <w:szCs w:val="18"/>
              </w:rPr>
              <w:t xml:space="preserve">Optional run state filter, e.g. UNKNOWN, RUNNING, SUCCEEDED.</w:t>
            </w:r>
          </w:p>
        </w:tc>
      </w:tr>
      <w:tr>
        <w:tc>
          <w:tcPr>
            <w:tcW w:type="dxa" w:w="2520"/>
            <w:shd w:fill="EBF3FB" w:val="clear"/>
          </w:tcPr>
          <w:p>
            <w:pPr>
              <w:spacing w:after="0"/>
            </w:pPr>
            <w:r>
              <w:rPr>
                <w:rFonts w:ascii="Calibri" w:cs="Calibri" w:eastAsia="Calibri" w:hAnsi="Calibri"/>
                <w:color w:val="1A1A1A"/>
                <w:sz w:val="18"/>
                <w:szCs w:val="18"/>
              </w:rPr>
              <w:t xml:space="preserve">from</w:t>
            </w:r>
          </w:p>
        </w:tc>
        <w:tc>
          <w:tcPr>
            <w:tcW w:type="dxa" w:w="5760"/>
            <w:shd w:fill="EBF3FB" w:val="clear"/>
          </w:tcPr>
          <w:p>
            <w:pPr>
              <w:spacing w:after="0"/>
            </w:pPr>
            <w:r>
              <w:rPr>
                <w:rFonts w:ascii="Calibri" w:cs="Calibri" w:eastAsia="Calibri" w:hAnsi="Calibri"/>
                <w:color w:val="1A1A1A"/>
                <w:sz w:val="18"/>
                <w:szCs w:val="18"/>
              </w:rPr>
              <w:t xml:space="preserve">DateTimeOffset | null</w:t>
            </w:r>
          </w:p>
        </w:tc>
        <w:tc>
          <w:tcPr>
            <w:tcW w:type="dxa" w:w="1440"/>
            <w:shd w:fill="EBF3FB" w:val="clear"/>
          </w:tcPr>
          <w:p>
            <w:pPr>
              <w:spacing w:after="0"/>
            </w:pPr>
            <w:r>
              <w:rPr>
                <w:rFonts w:ascii="Calibri" w:cs="Calibri" w:eastAsia="Calibri" w:hAnsi="Calibri"/>
                <w:color w:val="1A1A1A"/>
                <w:sz w:val="18"/>
                <w:szCs w:val="18"/>
              </w:rPr>
              <w:t xml:space="preserve">Start of time range filter (inclusive).</w:t>
            </w:r>
          </w:p>
        </w:tc>
      </w:tr>
      <w:tr>
        <w:tc>
          <w:tcPr>
            <w:tcW w:type="dxa" w:w="2520"/>
            <w:shd w:fill="FFFFFF" w:val="clear"/>
          </w:tcPr>
          <w:p>
            <w:pPr>
              <w:spacing w:after="0"/>
            </w:pPr>
            <w:r>
              <w:rPr>
                <w:rFonts w:ascii="Calibri" w:cs="Calibri" w:eastAsia="Calibri" w:hAnsi="Calibri"/>
                <w:color w:val="1A1A1A"/>
                <w:sz w:val="18"/>
                <w:szCs w:val="18"/>
              </w:rPr>
              <w:t xml:space="preserve">to</w:t>
            </w:r>
          </w:p>
        </w:tc>
        <w:tc>
          <w:tcPr>
            <w:tcW w:type="dxa" w:w="5760"/>
            <w:shd w:fill="FFFFFF" w:val="clear"/>
          </w:tcPr>
          <w:p>
            <w:pPr>
              <w:spacing w:after="0"/>
            </w:pPr>
            <w:r>
              <w:rPr>
                <w:rFonts w:ascii="Calibri" w:cs="Calibri" w:eastAsia="Calibri" w:hAnsi="Calibri"/>
                <w:color w:val="1A1A1A"/>
                <w:sz w:val="18"/>
                <w:szCs w:val="18"/>
              </w:rPr>
              <w:t xml:space="preserve">DateTimeOffset | null</w:t>
            </w:r>
          </w:p>
        </w:tc>
        <w:tc>
          <w:tcPr>
            <w:tcW w:type="dxa" w:w="1440"/>
            <w:shd w:fill="FFFFFF" w:val="clear"/>
          </w:tcPr>
          <w:p>
            <w:pPr>
              <w:spacing w:after="0"/>
            </w:pPr>
            <w:r>
              <w:rPr>
                <w:rFonts w:ascii="Calibri" w:cs="Calibri" w:eastAsia="Calibri" w:hAnsi="Calibri"/>
                <w:color w:val="1A1A1A"/>
                <w:sz w:val="18"/>
                <w:szCs w:val="18"/>
              </w:rPr>
              <w:t xml:space="preserve">End of time range filter (inclusive).</w:t>
            </w:r>
          </w:p>
        </w:tc>
      </w:tr>
      <w:tr>
        <w:tc>
          <w:tcPr>
            <w:tcW w:type="dxa" w:w="2520"/>
            <w:shd w:fill="EBF3FB" w:val="clear"/>
          </w:tcPr>
          <w:p>
            <w:pPr>
              <w:spacing w:after="0"/>
            </w:pPr>
            <w:r>
              <w:rPr>
                <w:rFonts w:ascii="Calibri" w:cs="Calibri" w:eastAsia="Calibri" w:hAnsi="Calibri"/>
                <w:color w:val="1A1A1A"/>
                <w:sz w:val="18"/>
                <w:szCs w:val="18"/>
              </w:rPr>
              <w:t xml:space="preserve">page</w:t>
            </w:r>
          </w:p>
        </w:tc>
        <w:tc>
          <w:tcPr>
            <w:tcW w:type="dxa" w:w="5760"/>
            <w:shd w:fill="EBF3FB" w:val="clear"/>
          </w:tcPr>
          <w:p>
            <w:pPr>
              <w:spacing w:after="0"/>
            </w:pPr>
            <w:r>
              <w:rPr>
                <w:rFonts w:ascii="Calibri" w:cs="Calibri" w:eastAsia="Calibri" w:hAnsi="Calibri"/>
                <w:color w:val="1A1A1A"/>
                <w:sz w:val="18"/>
                <w:szCs w:val="18"/>
              </w:rPr>
              <w:t xml:space="preserve">integer</w:t>
            </w:r>
          </w:p>
        </w:tc>
        <w:tc>
          <w:tcPr>
            <w:tcW w:type="dxa" w:w="1440"/>
            <w:shd w:fill="EBF3FB" w:val="clear"/>
          </w:tcPr>
          <w:p>
            <w:pPr>
              <w:spacing w:after="0"/>
            </w:pPr>
            <w:r>
              <w:rPr>
                <w:rFonts w:ascii="Calibri" w:cs="Calibri" w:eastAsia="Calibri" w:hAnsi="Calibri"/>
                <w:color w:val="1A1A1A"/>
                <w:sz w:val="18"/>
                <w:szCs w:val="18"/>
              </w:rPr>
              <w:t xml:space="preserve">Page number (1-based). Defaults to 1.</w:t>
            </w:r>
          </w:p>
        </w:tc>
      </w:tr>
      <w:tr>
        <w:tc>
          <w:tcPr>
            <w:tcW w:type="dxa" w:w="2520"/>
            <w:shd w:fill="FFFFFF" w:val="clear"/>
          </w:tcPr>
          <w:p>
            <w:pPr>
              <w:spacing w:after="0"/>
            </w:pPr>
            <w:r>
              <w:rPr>
                <w:rFonts w:ascii="Calibri" w:cs="Calibri" w:eastAsia="Calibri" w:hAnsi="Calibri"/>
                <w:color w:val="1A1A1A"/>
                <w:sz w:val="18"/>
                <w:szCs w:val="18"/>
              </w:rPr>
              <w:t xml:space="preserve">pageSize</w:t>
            </w:r>
          </w:p>
        </w:tc>
        <w:tc>
          <w:tcPr>
            <w:tcW w:type="dxa" w:w="5760"/>
            <w:shd w:fill="FFFFFF" w:val="clear"/>
          </w:tcPr>
          <w:p>
            <w:pPr>
              <w:spacing w:after="0"/>
            </w:pPr>
            <w:r>
              <w:rPr>
                <w:rFonts w:ascii="Calibri" w:cs="Calibri" w:eastAsia="Calibri" w:hAnsi="Calibri"/>
                <w:color w:val="1A1A1A"/>
                <w:sz w:val="18"/>
                <w:szCs w:val="18"/>
              </w:rPr>
              <w:t xml:space="preserve">integer</w:t>
            </w:r>
          </w:p>
        </w:tc>
        <w:tc>
          <w:tcPr>
            <w:tcW w:type="dxa" w:w="1440"/>
            <w:shd w:fill="FFFFFF" w:val="clear"/>
          </w:tcPr>
          <w:p>
            <w:pPr>
              <w:spacing w:after="0"/>
            </w:pPr>
            <w:r>
              <w:rPr>
                <w:rFonts w:ascii="Calibri" w:cs="Calibri" w:eastAsia="Calibri" w:hAnsi="Calibri"/>
                <w:color w:val="1A1A1A"/>
                <w:sz w:val="18"/>
                <w:szCs w:val="18"/>
              </w:rPr>
              <w:t xml:space="preserve">Records per page. Defaults to 50.</w:t>
            </w:r>
          </w:p>
        </w:tc>
      </w:tr>
    </w:tbl>
    <rootKey>w:p</rootKey>
    <w:p>
      <w:pPr>
        <w:spacing w:after="80"/>
      </w:pPr>
      <w:r>
        <w:rPr>
          <w:rFonts w:ascii="Calibri" w:cs="Calibri" w:eastAsia="Calibri" w:hAnsi="Calibri"/>
          <w:b/>
          <w:bCs/>
          <w:color w:val="1A1A1A"/>
          <w:sz w:val="20"/>
          <w:szCs w:val="20"/>
        </w:rPr>
        <w:t xml:space="preserve">Example Request</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GET /admin/jobs?status=UNKNOWN&amp;page=1&amp;pageSize=20</w:t>
      </w:r>
    </w:p>
    <w:p>
      <w:pPr>
        <w:shd w:fill="1E1E1E" w:val="clear"/>
        <w:spacing w:after="0"/>
        <w:ind w:left="215" w:right="215"/>
      </w:pPr>
      <w:r>
        <w:rPr>
          <w:rFonts w:ascii="Courier New" w:cs="Courier New" w:eastAsia="Courier New" w:hAnsi="Courier New"/>
          <w:color w:val="D4D4D4"/>
          <w:sz w:val="16"/>
          <w:szCs w:val="16"/>
        </w:rPr>
        <w:t xml:space="preserve">Authorization: Bearer &lt;token&gt;</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Returns AdminJobPage with items array and paging metadata.</w:t>
            </w:r>
          </w:p>
        </w:tc>
      </w:tr>
      <w:tr>
        <w:tc>
          <w:tcPr>
            <w:tcW w:type="dxa" w:w="3520"/>
            <w:shd w:fill="EBF3FB" w:val="clear"/>
          </w:tcPr>
          <w:p>
            <w:pPr>
              <w:spacing w:after="0"/>
            </w:pPr>
            <w:r>
              <w:rPr>
                <w:rFonts w:ascii="Calibri" w:cs="Calibri" w:eastAsia="Calibri" w:hAnsi="Calibri"/>
                <w:color w:val="1A1A1A"/>
                <w:sz w:val="18"/>
                <w:szCs w:val="18"/>
              </w:rPr>
              <w:t xml:space="preserve">400 Bad Request</w:t>
            </w:r>
          </w:p>
        </w:tc>
        <w:tc>
          <w:tcPr>
            <w:tcW w:type="dxa" w:w="6040"/>
            <w:shd w:fill="EBF3FB" w:val="clear"/>
          </w:tcPr>
          <w:p>
            <w:pPr>
              <w:spacing w:after="0"/>
            </w:pPr>
            <w:r>
              <w:rPr>
                <w:rFonts w:ascii="Calibri" w:cs="Calibri" w:eastAsia="Calibri" w:hAnsi="Calibri"/>
                <w:color w:val="1A1A1A"/>
                <w:sz w:val="18"/>
                <w:szCs w:val="18"/>
              </w:rPr>
              <w:t xml:space="preserve">Unrecognised status value.</w:t>
            </w:r>
          </w:p>
        </w:tc>
      </w:tr>
    </w:tbl>
    <w:p>
      <w:pPr>
        <w:pBdr>
          <w:bottom w:val="single" w:color="BDD7EE" w:sz="6"/>
        </w:pBdr>
        <w:spacing w:after="120" w:before="120"/>
      </w:pPr>
    </w:p>
    <w:p>
      <w:pPr>
        <w:pStyle w:val="Heading2"/>
        <w:spacing w:after="120" w:before="280"/>
      </w:pPr>
      <w:r>
        <w:t xml:space="preserve">GET /admin/jobs/{runId}</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Returns the full job detail for a run. SecretRefs are never included (domain invariant 4). Contains journal entries and final result information.</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 admin IP allowlist</w:t>
      </w:r>
    </w:p>
    <w:p>
      <w:pPr>
        <w:spacing w:after="80"/>
      </w:pPr>
      <w:r>
        <w:rPr>
          <w:rFonts w:ascii="Calibri" w:cs="Calibri" w:eastAsia="Calibri" w:hAnsi="Calibri"/>
          <w:b/>
          <w:bCs/>
          <w:color w:val="1A1A1A"/>
          <w:sz w:val="20"/>
          <w:szCs w:val="20"/>
        </w:rPr>
        <w:t xml:space="preserve">Path Parameters: </w:t>
      </w:r>
      <w:r>
        <w:rPr>
          <w:rFonts w:ascii="Calibri" w:cs="Calibri" w:eastAsia="Calibri" w:hAnsi="Calibri"/>
          <w:color w:val="1A1A1A"/>
          <w:sz w:val="20"/>
          <w:szCs w:val="20"/>
        </w:rPr>
        <w:t xml:space="preserve">runId — UUID of the run</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Returns AdminJobDetailView.</w:t>
            </w:r>
          </w:p>
        </w:tc>
      </w:tr>
      <w:tr>
        <w:tc>
          <w:tcPr>
            <w:tcW w:type="dxa" w:w="3520"/>
            <w:shd w:fill="EBF3FB" w:val="clear"/>
          </w:tcPr>
          <w:p>
            <w:pPr>
              <w:spacing w:after="0"/>
            </w:pPr>
            <w:r>
              <w:rPr>
                <w:rFonts w:ascii="Calibri" w:cs="Calibri" w:eastAsia="Calibri" w:hAnsi="Calibri"/>
                <w:color w:val="1A1A1A"/>
                <w:sz w:val="18"/>
                <w:szCs w:val="18"/>
              </w:rPr>
              <w:t xml:space="preserve">404 Not Found</w:t>
            </w:r>
          </w:p>
        </w:tc>
        <w:tc>
          <w:tcPr>
            <w:tcW w:type="dxa" w:w="6040"/>
            <w:shd w:fill="EBF3FB" w:val="clear"/>
          </w:tcPr>
          <w:p>
            <w:pPr>
              <w:spacing w:after="0"/>
            </w:pPr>
            <w:r>
              <w:rPr>
                <w:rFonts w:ascii="Calibri" w:cs="Calibri" w:eastAsia="Calibri" w:hAnsi="Calibri"/>
                <w:color w:val="1A1A1A"/>
                <w:sz w:val="18"/>
                <w:szCs w:val="18"/>
              </w:rPr>
              <w:t xml:space="preserve">Run not found.</w:t>
            </w:r>
          </w:p>
        </w:tc>
      </w:tr>
    </w:tbl>
    <w:p>
      <w:pPr>
        <w:pBdr>
          <w:bottom w:val="single" w:color="BDD7EE" w:sz="6"/>
        </w:pBdr>
        <w:spacing w:after="120" w:before="120"/>
      </w:pPr>
    </w:p>
    <w:p>
      <w:pPr>
        <w:pStyle w:val="Heading2"/>
        <w:spacing w:after="120" w:before="280"/>
      </w:pPr>
      <w:r>
        <w:t xml:space="preserve">POST /admin/jobs</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Manually triggers a new job run from the admin interface. Semantically identical to POST /jobs with triggerType=Manual, but routed through the admin prefix for access control. Returns 200 with runId on success.</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 admin IP allowlist</w:t>
      </w:r>
    </w:p>
    <rootKey>w:p</rootKey>
    <w:p>
      <w:pPr>
        <w:spacing w:after="80"/>
      </w:pPr>
      <w:r>
        <w:rPr>
          <w:rFonts w:ascii="Calibri" w:cs="Calibri" w:eastAsia="Calibri" w:hAnsi="Calibri"/>
          <w:b/>
          <w:bCs/>
          <w:color w:val="1A1A1A"/>
          <w:sz w:val="20"/>
          <w:szCs w:val="20"/>
        </w:rPr>
        <w:t xml:space="preserve">Request Body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20"/>
        <w:gridCol w:w="5760"/>
        <w:gridCol w:w="1440"/>
      </w:tblGrid>
      <w:tr>
        <w:trPr>
          <w:tblHeader/>
        </w:trPr>
        <w:tc>
          <w:tcPr>
            <w:tcW w:type="dxa" w:w="2520"/>
            <w:shd w:fill="2E75B6" w:val="clear"/>
          </w:tcPr>
          <w:p>
            <w:pPr>
              <w:spacing w:after="0"/>
            </w:pPr>
            <w:r>
              <w:rPr>
                <w:rFonts w:ascii="Calibri" w:cs="Calibri" w:eastAsia="Calibri" w:hAnsi="Calibri"/>
                <w:b/>
                <w:bCs/>
                <w:color w:val="FFFFFF"/>
                <w:sz w:val="18"/>
                <w:szCs w:val="18"/>
              </w:rPr>
              <w:t xml:space="preserve">Field</w:t>
            </w:r>
          </w:p>
        </w:tc>
        <w:tc>
          <w:tcPr>
            <w:tcW w:type="dxa" w:w="5760"/>
            <w:shd w:fill="2E75B6" w:val="clear"/>
          </w:tcPr>
          <w:p>
            <w:pPr>
              <w:spacing w:after="0"/>
            </w:pPr>
            <w:r>
              <w:rPr>
                <w:rFonts w:ascii="Calibri" w:cs="Calibri" w:eastAsia="Calibri" w:hAnsi="Calibri"/>
                <w:b/>
                <w:bCs/>
                <w:color w:val="FFFFFF"/>
                <w:sz w:val="18"/>
                <w:szCs w:val="18"/>
              </w:rPr>
              <w:t xml:space="preserve">Type</w:t>
            </w:r>
          </w:p>
        </w:tc>
        <w:tc>
          <w:tcPr>
            <w:tcW w:type="dxa" w:w="1440"/>
            <w:shd w:fill="2E75B6" w:val="clear"/>
          </w:tcPr>
          <w:p>
            <w:pPr>
              <w:spacing w:after="0"/>
            </w:pPr>
            <w:r>
              <w:rPr>
                <w:rFonts w:ascii="Calibri" w:cs="Calibri" w:eastAsia="Calibri" w:hAnsi="Calibri"/>
                <w:b/>
                <w:bCs/>
                <w:color w:val="FFFFFF"/>
                <w:sz w:val="18"/>
                <w:szCs w:val="18"/>
              </w:rPr>
              <w:t xml:space="preserve">Description</w:t>
            </w:r>
          </w:p>
        </w:tc>
      </w:tr>
      <w:tr>
        <w:tc>
          <w:tcPr>
            <w:tcW w:type="dxa" w:w="2520"/>
            <w:shd w:fill="FFFFFF" w:val="clear"/>
          </w:tcPr>
          <w:p>
            <w:pPr>
              <w:spacing w:after="0"/>
            </w:pPr>
            <w:r>
              <w:rPr>
                <w:rFonts w:ascii="Calibri" w:cs="Calibri" w:eastAsia="Calibri" w:hAnsi="Calibri"/>
                <w:color w:val="1A1A1A"/>
                <w:sz w:val="18"/>
                <w:szCs w:val="18"/>
              </w:rPr>
              <w:t xml:space="preserve">scriptArtifactId</w:t>
            </w:r>
          </w:p>
        </w:tc>
        <w:tc>
          <w:tcPr>
            <w:tcW w:type="dxa" w:w="5760"/>
            <w:shd w:fill="FFFFFF" w:val="clear"/>
          </w:tcPr>
          <w:p>
            <w:pPr>
              <w:spacing w:after="0"/>
            </w:pPr>
            <w:r>
              <w:rPr>
                <w:rFonts w:ascii="Calibri" w:cs="Calibri" w:eastAsia="Calibri" w:hAnsi="Calibri"/>
                <w:color w:val="1A1A1A"/>
                <w:sz w:val="18"/>
                <w:szCs w:val="18"/>
              </w:rPr>
              <w:t xml:space="preserve">string (required)</w:t>
            </w:r>
          </w:p>
        </w:tc>
        <w:tc>
          <w:tcPr>
            <w:tcW w:type="dxa" w:w="1440"/>
            <w:shd w:fill="FFFFFF" w:val="clear"/>
          </w:tcPr>
          <w:p>
            <w:pPr>
              <w:spacing w:after="0"/>
            </w:pPr>
            <w:r>
              <w:rPr>
                <w:rFonts w:ascii="Calibri" w:cs="Calibri" w:eastAsia="Calibri" w:hAnsi="Calibri"/>
                <w:color w:val="1A1A1A"/>
                <w:sz w:val="18"/>
                <w:szCs w:val="18"/>
              </w:rPr>
              <w:t xml:space="preserve">Artifact identifier.</w:t>
            </w:r>
          </w:p>
        </w:tc>
      </w:tr>
      <w:tr>
        <w:tc>
          <w:tcPr>
            <w:tcW w:type="dxa" w:w="2520"/>
            <w:shd w:fill="EBF3FB" w:val="clear"/>
          </w:tcPr>
          <w:p>
            <w:pPr>
              <w:spacing w:after="0"/>
            </w:pPr>
            <w:r>
              <w:rPr>
                <w:rFonts w:ascii="Calibri" w:cs="Calibri" w:eastAsia="Calibri" w:hAnsi="Calibri"/>
                <w:color w:val="1A1A1A"/>
                <w:sz w:val="18"/>
                <w:szCs w:val="18"/>
              </w:rPr>
              <w:t xml:space="preserve">scriptVersion</w:t>
            </w:r>
          </w:p>
        </w:tc>
        <w:tc>
          <w:tcPr>
            <w:tcW w:type="dxa" w:w="5760"/>
            <w:shd w:fill="EBF3FB" w:val="clear"/>
          </w:tcPr>
          <w:p>
            <w:pPr>
              <w:spacing w:after="0"/>
            </w:pPr>
            <w:r>
              <w:rPr>
                <w:rFonts w:ascii="Calibri" w:cs="Calibri" w:eastAsia="Calibri" w:hAnsi="Calibri"/>
                <w:color w:val="1A1A1A"/>
                <w:sz w:val="18"/>
                <w:szCs w:val="18"/>
              </w:rPr>
              <w:t xml:space="preserve">string (required)</w:t>
            </w:r>
          </w:p>
        </w:tc>
        <w:tc>
          <w:tcPr>
            <w:tcW w:type="dxa" w:w="1440"/>
            <w:shd w:fill="EBF3FB" w:val="clear"/>
          </w:tcPr>
          <w:p>
            <w:pPr>
              <w:spacing w:after="0"/>
            </w:pPr>
            <w:r>
              <w:rPr>
                <w:rFonts w:ascii="Calibri" w:cs="Calibri" w:eastAsia="Calibri" w:hAnsi="Calibri"/>
                <w:color w:val="1A1A1A"/>
                <w:sz w:val="18"/>
                <w:szCs w:val="18"/>
              </w:rPr>
              <w:t xml:space="preserve">Pinned artifact version.</w:t>
            </w:r>
          </w:p>
        </w:tc>
      </w:tr>
      <w:tr>
        <w:tc>
          <w:tcPr>
            <w:tcW w:type="dxa" w:w="2520"/>
            <w:shd w:fill="FFFFFF" w:val="clear"/>
          </w:tcPr>
          <w:p>
            <w:pPr>
              <w:spacing w:after="0"/>
            </w:pPr>
            <w:r>
              <w:rPr>
                <w:rFonts w:ascii="Calibri" w:cs="Calibri" w:eastAsia="Calibri" w:hAnsi="Calibri"/>
                <w:color w:val="1A1A1A"/>
                <w:sz w:val="18"/>
                <w:szCs w:val="18"/>
              </w:rPr>
              <w:t xml:space="preserve">schemaVersion</w:t>
            </w:r>
          </w:p>
        </w:tc>
        <w:tc>
          <w:tcPr>
            <w:tcW w:type="dxa" w:w="5760"/>
            <w:shd w:fill="FFFFFF" w:val="clear"/>
          </w:tcPr>
          <w:p>
            <w:pPr>
              <w:spacing w:after="0"/>
            </w:pPr>
            <w:r>
              <w:rPr>
                <w:rFonts w:ascii="Calibri" w:cs="Calibri" w:eastAsia="Calibri" w:hAnsi="Calibri"/>
                <w:color w:val="1A1A1A"/>
                <w:sz w:val="18"/>
                <w:szCs w:val="18"/>
              </w:rPr>
              <w:t xml:space="preserve">string (required)</w:t>
            </w:r>
          </w:p>
        </w:tc>
        <w:tc>
          <w:tcPr>
            <w:tcW w:type="dxa" w:w="1440"/>
            <w:shd w:fill="FFFFFF" w:val="clear"/>
          </w:tcPr>
          <w:p>
            <w:pPr>
              <w:spacing w:after="0"/>
            </w:pPr>
            <w:r>
              <w:rPr>
                <w:rFonts w:ascii="Calibri" w:cs="Calibri" w:eastAsia="Calibri" w:hAnsi="Calibri"/>
                <w:color w:val="1A1A1A"/>
                <w:sz w:val="18"/>
                <w:szCs w:val="18"/>
              </w:rPr>
              <w:t xml:space="preserve">Must be "1".</w:t>
            </w:r>
          </w:p>
        </w:tc>
      </w:tr>
      <w:tr>
        <w:tc>
          <w:tcPr>
            <w:tcW w:type="dxa" w:w="2520"/>
            <w:shd w:fill="EBF3FB" w:val="clear"/>
          </w:tcPr>
          <w:p>
            <w:pPr>
              <w:spacing w:after="0"/>
            </w:pPr>
            <w:r>
              <w:rPr>
                <w:rFonts w:ascii="Calibri" w:cs="Calibri" w:eastAsia="Calibri" w:hAnsi="Calibri"/>
                <w:color w:val="1A1A1A"/>
                <w:sz w:val="18"/>
                <w:szCs w:val="18"/>
              </w:rPr>
              <w:t xml:space="preserve">inputRefs</w:t>
            </w:r>
          </w:p>
        </w:tc>
        <w:tc>
          <w:tcPr>
            <w:tcW w:type="dxa" w:w="5760"/>
            <w:shd w:fill="EBF3FB" w:val="clear"/>
          </w:tcPr>
          <w:p>
            <w:pPr>
              <w:spacing w:after="0"/>
            </w:pPr>
            <w:r>
              <w:rPr>
                <w:rFonts w:ascii="Calibri" w:cs="Calibri" w:eastAsia="Calibri" w:hAnsi="Calibri"/>
                <w:color w:val="1A1A1A"/>
                <w:sz w:val="18"/>
                <w:szCs w:val="18"/>
              </w:rPr>
              <w:t xml:space="preserve">string[]</w:t>
            </w:r>
          </w:p>
        </w:tc>
        <w:tc>
          <w:tcPr>
            <w:tcW w:type="dxa" w:w="1440"/>
            <w:shd w:fill="EBF3FB" w:val="clear"/>
          </w:tcPr>
          <w:p>
            <w:pPr>
              <w:spacing w:after="0"/>
            </w:pPr>
            <w:r>
              <w:rPr>
                <w:rFonts w:ascii="Calibri" w:cs="Calibri" w:eastAsia="Calibri" w:hAnsi="Calibri"/>
                <w:color w:val="1A1A1A"/>
                <w:sz w:val="18"/>
                <w:szCs w:val="18"/>
              </w:rPr>
              <w:t xml:space="preserve">Opaque input blob references.</w:t>
            </w:r>
          </w:p>
        </w:tc>
      </w:tr>
      <w:tr>
        <w:tc>
          <w:tcPr>
            <w:tcW w:type="dxa" w:w="2520"/>
            <w:shd w:fill="FFFFFF" w:val="clear"/>
          </w:tcPr>
          <w:p>
            <w:pPr>
              <w:spacing w:after="0"/>
            </w:pPr>
            <w:r>
              <w:rPr>
                <w:rFonts w:ascii="Calibri" w:cs="Calibri" w:eastAsia="Calibri" w:hAnsi="Calibri"/>
                <w:color w:val="1A1A1A"/>
                <w:sz w:val="18"/>
                <w:szCs w:val="18"/>
              </w:rPr>
              <w:t xml:space="preserve">secretRefs</w:t>
            </w:r>
          </w:p>
        </w:tc>
        <w:tc>
          <w:tcPr>
            <w:tcW w:type="dxa" w:w="5760"/>
            <w:shd w:fill="FFFFFF" w:val="clear"/>
          </w:tcPr>
          <w:p>
            <w:pPr>
              <w:spacing w:after="0"/>
            </w:pPr>
            <w:r>
              <w:rPr>
                <w:rFonts w:ascii="Calibri" w:cs="Calibri" w:eastAsia="Calibri" w:hAnsi="Calibri"/>
                <w:color w:val="1A1A1A"/>
                <w:sz w:val="18"/>
                <w:szCs w:val="18"/>
              </w:rPr>
              <w:t xml:space="preserve">string[]</w:t>
            </w:r>
          </w:p>
        </w:tc>
        <w:tc>
          <w:tcPr>
            <w:tcW w:type="dxa" w:w="1440"/>
            <w:shd w:fill="FFFFFF" w:val="clear"/>
          </w:tcPr>
          <w:p>
            <w:pPr>
              <w:spacing w:after="0"/>
            </w:pPr>
            <w:r>
              <w:rPr>
                <w:rFonts w:ascii="Calibri" w:cs="Calibri" w:eastAsia="Calibri" w:hAnsi="Calibri"/>
                <w:color w:val="1A1A1A"/>
                <w:sz w:val="18"/>
                <w:szCs w:val="18"/>
              </w:rPr>
              <w:t xml:space="preserve">Opaque secret references.</w:t>
            </w:r>
          </w:p>
        </w:tc>
      </w:tr>
      <w:tr>
        <w:tc>
          <w:tcPr>
            <w:tcW w:type="dxa" w:w="2520"/>
            <w:shd w:fill="EBF3FB" w:val="clear"/>
          </w:tcPr>
          <w:p>
            <w:pPr>
              <w:spacing w:after="0"/>
            </w:pPr>
            <w:r>
              <w:rPr>
                <w:rFonts w:ascii="Calibri" w:cs="Calibri" w:eastAsia="Calibri" w:hAnsi="Calibri"/>
                <w:color w:val="1A1A1A"/>
                <w:sz w:val="18"/>
                <w:szCs w:val="18"/>
              </w:rPr>
              <w:t xml:space="preserve">deadline</w:t>
            </w:r>
          </w:p>
        </w:tc>
        <w:tc>
          <w:tcPr>
            <w:tcW w:type="dxa" w:w="5760"/>
            <w:shd w:fill="EBF3FB" w:val="clear"/>
          </w:tcPr>
          <w:p>
            <w:pPr>
              <w:spacing w:after="0"/>
            </w:pPr>
            <w:r>
              <w:rPr>
                <w:rFonts w:ascii="Calibri" w:cs="Calibri" w:eastAsia="Calibri" w:hAnsi="Calibri"/>
                <w:color w:val="1A1A1A"/>
                <w:sz w:val="18"/>
                <w:szCs w:val="18"/>
              </w:rPr>
              <w:t xml:space="preserve">DateTime | null</w:t>
            </w:r>
          </w:p>
        </w:tc>
        <w:tc>
          <w:tcPr>
            <w:tcW w:type="dxa" w:w="1440"/>
            <w:shd w:fill="EBF3FB" w:val="clear"/>
          </w:tcPr>
          <w:p>
            <w:pPr>
              <w:spacing w:after="0"/>
            </w:pPr>
            <w:r>
              <w:rPr>
                <w:rFonts w:ascii="Calibri" w:cs="Calibri" w:eastAsia="Calibri" w:hAnsi="Calibri"/>
                <w:color w:val="1A1A1A"/>
                <w:sz w:val="18"/>
                <w:szCs w:val="18"/>
              </w:rPr>
              <w:t xml:space="preserve">Optional deadline in UTC.</w:t>
            </w:r>
          </w:p>
        </w:tc>
      </w:tr>
      <w:tr>
        <w:tc>
          <w:tcPr>
            <w:tcW w:type="dxa" w:w="2520"/>
            <w:shd w:fill="FFFFFF" w:val="clear"/>
          </w:tcPr>
          <w:p>
            <w:pPr>
              <w:spacing w:after="0"/>
            </w:pPr>
            <w:r>
              <w:rPr>
                <w:rFonts w:ascii="Calibri" w:cs="Calibri" w:eastAsia="Calibri" w:hAnsi="Calibri"/>
                <w:color w:val="1A1A1A"/>
                <w:sz w:val="18"/>
                <w:szCs w:val="18"/>
              </w:rPr>
              <w:t xml:space="preserve">eventId</w:t>
            </w:r>
          </w:p>
        </w:tc>
        <w:tc>
          <w:tcPr>
            <w:tcW w:type="dxa" w:w="5760"/>
            <w:shd w:fill="FFFFFF" w:val="clear"/>
          </w:tcPr>
          <w:p>
            <w:pPr>
              <w:spacing w:after="0"/>
            </w:pPr>
            <w:r>
              <w:rPr>
                <w:rFonts w:ascii="Calibri" w:cs="Calibri" w:eastAsia="Calibri" w:hAnsi="Calibri"/>
                <w:color w:val="1A1A1A"/>
                <w:sz w:val="18"/>
                <w:szCs w:val="18"/>
              </w:rPr>
              <w:t xml:space="preserve">string | null</w:t>
            </w:r>
          </w:p>
        </w:tc>
        <w:tc>
          <w:tcPr>
            <w:tcW w:type="dxa" w:w="1440"/>
            <w:shd w:fill="FFFFFF" w:val="clear"/>
          </w:tcPr>
          <w:p>
            <w:pPr>
              <w:spacing w:after="0"/>
            </w:pPr>
            <w:r>
              <w:rPr>
                <w:rFonts w:ascii="Calibri" w:cs="Calibri" w:eastAsia="Calibri" w:hAnsi="Calibri"/>
                <w:color w:val="1A1A1A"/>
                <w:sz w:val="18"/>
                <w:szCs w:val="18"/>
              </w:rPr>
              <w:t xml:space="preserve">Optional deduplication event id.</w:t>
            </w:r>
          </w:p>
        </w:tc>
      </w:tr>
      <w:tr>
        <w:tc>
          <w:tcPr>
            <w:tcW w:type="dxa" w:w="2520"/>
            <w:shd w:fill="EBF3FB" w:val="clear"/>
          </w:tcPr>
          <w:p>
            <w:pPr>
              <w:spacing w:after="0"/>
            </w:pPr>
            <w:r>
              <w:rPr>
                <w:rFonts w:ascii="Calibri" w:cs="Calibri" w:eastAsia="Calibri" w:hAnsi="Calibri"/>
                <w:color w:val="1A1A1A"/>
                <w:sz w:val="18"/>
                <w:szCs w:val="18"/>
              </w:rPr>
              <w:t xml:space="preserve">businessJobId</w:t>
            </w:r>
          </w:p>
        </w:tc>
        <w:tc>
          <w:tcPr>
            <w:tcW w:type="dxa" w:w="5760"/>
            <w:shd w:fill="EBF3FB" w:val="clear"/>
          </w:tcPr>
          <w:p>
            <w:pPr>
              <w:spacing w:after="0"/>
            </w:pPr>
            <w:r>
              <w:rPr>
                <w:rFonts w:ascii="Calibri" w:cs="Calibri" w:eastAsia="Calibri" w:hAnsi="Calibri"/>
                <w:color w:val="1A1A1A"/>
                <w:sz w:val="18"/>
                <w:szCs w:val="18"/>
              </w:rPr>
              <w:t xml:space="preserve">string | null</w:t>
            </w:r>
          </w:p>
        </w:tc>
        <w:tc>
          <w:tcPr>
            <w:tcW w:type="dxa" w:w="1440"/>
            <w:shd w:fill="EBF3FB" w:val="clear"/>
          </w:tcPr>
          <w:p>
            <w:pPr>
              <w:spacing w:after="0"/>
            </w:pPr>
            <w:r>
              <w:rPr>
                <w:rFonts w:ascii="Calibri" w:cs="Calibri" w:eastAsia="Calibri" w:hAnsi="Calibri"/>
                <w:color w:val="1A1A1A"/>
                <w:sz w:val="18"/>
                <w:szCs w:val="18"/>
              </w:rPr>
              <w:t xml:space="preserve">Optional external correlation id.</w:t>
            </w:r>
          </w:p>
        </w:tc>
      </w:tr>
    </w:tbl>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Job created; returns {runId, state}.</w:t>
            </w:r>
          </w:p>
        </w:tc>
      </w:tr>
      <w:tr>
        <w:tc>
          <w:tcPr>
            <w:tcW w:type="dxa" w:w="3520"/>
            <w:shd w:fill="EBF3FB" w:val="clear"/>
          </w:tcPr>
          <w:p>
            <w:pPr>
              <w:spacing w:after="0"/>
            </w:pPr>
            <w:r>
              <w:rPr>
                <w:rFonts w:ascii="Calibri" w:cs="Calibri" w:eastAsia="Calibri" w:hAnsi="Calibri"/>
                <w:color w:val="1A1A1A"/>
                <w:sz w:val="18"/>
                <w:szCs w:val="18"/>
              </w:rPr>
              <w:t xml:space="preserve">400 Bad Request</w:t>
            </w:r>
          </w:p>
        </w:tc>
        <w:tc>
          <w:tcPr>
            <w:tcW w:type="dxa" w:w="6040"/>
            <w:shd w:fill="EBF3FB" w:val="clear"/>
          </w:tcPr>
          <w:p>
            <w:pPr>
              <w:spacing w:after="0"/>
            </w:pPr>
            <w:r>
              <w:rPr>
                <w:rFonts w:ascii="Calibri" w:cs="Calibri" w:eastAsia="Calibri" w:hAnsi="Calibri"/>
                <w:color w:val="1A1A1A"/>
                <w:sz w:val="18"/>
                <w:szCs w:val="18"/>
              </w:rPr>
              <w:t xml:space="preserve">Validation error.</w:t>
            </w:r>
          </w:p>
        </w:tc>
      </w:tr>
      <w:tr>
        <w:tc>
          <w:tcPr>
            <w:tcW w:type="dxa" w:w="3520"/>
            <w:shd w:fill="FFFFFF" w:val="clear"/>
          </w:tcPr>
          <w:p>
            <w:pPr>
              <w:spacing w:after="0"/>
            </w:pPr>
            <w:r>
              <w:rPr>
                <w:rFonts w:ascii="Calibri" w:cs="Calibri" w:eastAsia="Calibri" w:hAnsi="Calibri"/>
                <w:color w:val="1A1A1A"/>
                <w:sz w:val="18"/>
                <w:szCs w:val="18"/>
              </w:rPr>
              <w:t xml:space="preserve">409 Conflict</w:t>
            </w:r>
          </w:p>
        </w:tc>
        <w:tc>
          <w:tcPr>
            <w:tcW w:type="dxa" w:w="6040"/>
            <w:shd w:fill="FFFFFF" w:val="clear"/>
          </w:tcPr>
          <w:p>
            <w:pPr>
              <w:spacing w:after="0"/>
            </w:pPr>
            <w:r>
              <w:rPr>
                <w:rFonts w:ascii="Calibri" w:cs="Calibri" w:eastAsia="Calibri" w:hAnsi="Calibri"/>
                <w:color w:val="1A1A1A"/>
                <w:sz w:val="18"/>
                <w:szCs w:val="18"/>
              </w:rPr>
              <w:t xml:space="preserve">Duplicate EventId conflict.</w:t>
            </w:r>
          </w:p>
        </w:tc>
      </w:tr>
    </w:tbl>
    <w:p>
      <w:pPr>
        <w:pBdr>
          <w:bottom w:val="single" w:color="BDD7EE" w:sz="6"/>
        </w:pBdr>
        <w:spacing w:after="120" w:before="120"/>
      </w:pPr>
    </w:p>
    <w:p>
      <w:pPr>
        <w:pStyle w:val="Heading2"/>
        <w:spacing w:after="120" w:before="280"/>
      </w:pPr>
      <w:r>
        <w:t xml:space="preserve">GET /admin/jobs/{runId}/unknown-detail</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Returns full detail for a run in UNKNOWN state: the unknown reason, journal evidence, and list of operator resolutions. Returns 422 when the run is not in UNKNOWN state.</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 admin IP allowlist</w:t>
      </w:r>
    </w:p>
    <w:p>
      <w:pPr>
        <w:spacing w:after="80"/>
      </w:pPr>
      <w:r>
        <w:rPr>
          <w:rFonts w:ascii="Calibri" w:cs="Calibri" w:eastAsia="Calibri" w:hAnsi="Calibri"/>
          <w:b/>
          <w:bCs/>
          <w:color w:val="1A1A1A"/>
          <w:sz w:val="20"/>
          <w:szCs w:val="20"/>
        </w:rPr>
        <w:t xml:space="preserve">Path Parameters: </w:t>
      </w:r>
      <w:r>
        <w:rPr>
          <w:rFonts w:ascii="Calibri" w:cs="Calibri" w:eastAsia="Calibri" w:hAnsi="Calibri"/>
          <w:color w:val="1A1A1A"/>
          <w:sz w:val="20"/>
          <w:szCs w:val="20"/>
        </w:rPr>
        <w:t xml:space="preserve">runId — UUID of an UNKNOWN run</w:t>
      </w:r>
    </w:p>
    <rootKey>w:p</rootKey>
    <w:p>
      <w:pPr>
        <w:spacing w:after="80"/>
      </w:pPr>
      <w:r>
        <w:rPr>
          <w:rFonts w:ascii="Calibri" w:cs="Calibri" w:eastAsia="Calibri" w:hAnsi="Calibri"/>
          <w:b/>
          <w:bCs/>
          <w:color w:val="1A1A1A"/>
          <w:sz w:val="20"/>
          <w:szCs w:val="20"/>
        </w:rPr>
        <w:t xml:space="preserve">Example Response — 200 OK</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"runId": "3fa85f64-5717-4562-b3fc-2c963f66afa6",</w:t>
      </w:r>
    </w:p>
    <w:p>
      <w:pPr>
        <w:shd w:fill="1E1E1E" w:val="clear"/>
        <w:spacing w:after="0"/>
        <w:ind w:left="215" w:right="215"/>
      </w:pPr>
      <w:r>
        <w:rPr>
          <w:rFonts w:ascii="Courier New" w:cs="Courier New" w:eastAsia="Courier New" w:hAnsi="Courier New"/>
          <w:color w:val="D4D4D4"/>
          <w:sz w:val="16"/>
          <w:szCs w:val="16"/>
        </w:rPr>
        <w:t xml:space="preserve">  "state": "Unknown",</w:t>
      </w:r>
    </w:p>
    <w:p>
      <w:pPr>
        <w:shd w:fill="1E1E1E" w:val="clear"/>
        <w:spacing w:after="0"/>
        <w:ind w:left="215" w:right="215"/>
      </w:pPr>
      <w:r>
        <w:rPr>
          <w:rFonts w:ascii="Courier New" w:cs="Courier New" w:eastAsia="Courier New" w:hAnsi="Courier New"/>
          <w:color w:val="D4D4D4"/>
          <w:sz w:val="16"/>
          <w:szCs w:val="16"/>
        </w:rPr>
        <w:t xml:space="preserve">  "unknownReason": "Worker reported unknown termination cause",</w:t>
      </w:r>
    </w:p>
    <w:p>
      <w:pPr>
        <w:shd w:fill="1E1E1E" w:val="clear"/>
        <w:spacing w:after="0"/>
        <w:ind w:left="215" w:right="215"/>
      </w:pPr>
      <w:r>
        <w:rPr>
          <w:rFonts w:ascii="Courier New" w:cs="Courier New" w:eastAsia="Courier New" w:hAnsi="Courier New"/>
          <w:color w:val="D4D4D4"/>
          <w:sz w:val="16"/>
          <w:szCs w:val="16"/>
        </w:rPr>
        <w:t xml:space="preserve">  "needsAttention": true,</w:t>
      </w:r>
    </w:p>
    <w:p>
      <w:pPr>
        <w:shd w:fill="1E1E1E" w:val="clear"/>
        <w:spacing w:after="0"/>
        <w:ind w:left="215" w:right="215"/>
      </w:pPr>
      <w:r>
        <w:rPr>
          <w:rFonts w:ascii="Courier New" w:cs="Courier New" w:eastAsia="Courier New" w:hAnsi="Courier New"/>
          <w:color w:val="D4D4D4"/>
          <w:sz w:val="16"/>
          <w:szCs w:val="16"/>
        </w:rPr>
        <w:t xml:space="preserve">  "lastJournalEntry": "Worker disconnected mid-run",</w:t>
      </w:r>
    </w:p>
    <w:p>
      <w:pPr>
        <w:shd w:fill="1E1E1E" w:val="clear"/>
        <w:spacing w:after="0"/>
        <w:ind w:left="215" w:right="215"/>
      </w:pPr>
      <w:r>
        <w:rPr>
          <w:rFonts w:ascii="Courier New" w:cs="Courier New" w:eastAsia="Courier New" w:hAnsi="Courier New"/>
          <w:color w:val="D4D4D4"/>
          <w:sz w:val="16"/>
          <w:szCs w:val="16"/>
        </w:rPr>
        <w:t xml:space="preserve">  "evidenceRefs": ["blob://evidence/abc123"],</w:t>
      </w:r>
    </w:p>
    <w:p>
      <w:pPr>
        <w:shd w:fill="1E1E1E" w:val="clear"/>
        <w:spacing w:after="0"/>
        <w:ind w:left="215" w:right="215"/>
      </w:pPr>
      <w:r>
        <w:rPr>
          <w:rFonts w:ascii="Courier New" w:cs="Courier New" w:eastAsia="Courier New" w:hAnsi="Courier New"/>
          <w:color w:val="D4D4D4"/>
          <w:sz w:val="16"/>
          <w:szCs w:val="16"/>
        </w:rPr>
        <w:t xml:space="preserve">  "resolutions":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Returns UnknownRunDetailResponse.</w:t>
            </w:r>
          </w:p>
        </w:tc>
      </w:tr>
      <w:tr>
        <w:tc>
          <w:tcPr>
            <w:tcW w:type="dxa" w:w="3520"/>
            <w:shd w:fill="EBF3FB" w:val="clear"/>
          </w:tcPr>
          <w:p>
            <w:pPr>
              <w:spacing w:after="0"/>
            </w:pPr>
            <w:r>
              <w:rPr>
                <w:rFonts w:ascii="Calibri" w:cs="Calibri" w:eastAsia="Calibri" w:hAnsi="Calibri"/>
                <w:color w:val="1A1A1A"/>
                <w:sz w:val="18"/>
                <w:szCs w:val="18"/>
              </w:rPr>
              <w:t xml:space="preserve">404 Not Found</w:t>
            </w:r>
          </w:p>
        </w:tc>
        <w:tc>
          <w:tcPr>
            <w:tcW w:type="dxa" w:w="6040"/>
            <w:shd w:fill="EBF3FB" w:val="clear"/>
          </w:tcPr>
          <w:p>
            <w:pPr>
              <w:spacing w:after="0"/>
            </w:pPr>
            <w:r>
              <w:rPr>
                <w:rFonts w:ascii="Calibri" w:cs="Calibri" w:eastAsia="Calibri" w:hAnsi="Calibri"/>
                <w:color w:val="1A1A1A"/>
                <w:sz w:val="18"/>
                <w:szCs w:val="18"/>
              </w:rPr>
              <w:t xml:space="preserve">Run not found.</w:t>
            </w:r>
          </w:p>
        </w:tc>
      </w:tr>
      <w:tr>
        <w:tc>
          <w:tcPr>
            <w:tcW w:type="dxa" w:w="3520"/>
            <w:shd w:fill="FFFFFF" w:val="clear"/>
          </w:tcPr>
          <w:p>
            <w:pPr>
              <w:spacing w:after="0"/>
            </w:pPr>
            <w:r>
              <w:rPr>
                <w:rFonts w:ascii="Calibri" w:cs="Calibri" w:eastAsia="Calibri" w:hAnsi="Calibri"/>
                <w:color w:val="1A1A1A"/>
                <w:sz w:val="18"/>
                <w:szCs w:val="18"/>
              </w:rPr>
              <w:t xml:space="preserve">422 Unprocessable Entity</w:t>
            </w:r>
          </w:p>
        </w:tc>
        <w:tc>
          <w:tcPr>
            <w:tcW w:type="dxa" w:w="6040"/>
            <w:shd w:fill="FFFFFF" w:val="clear"/>
          </w:tcPr>
          <w:p>
            <w:pPr>
              <w:spacing w:after="0"/>
            </w:pPr>
            <w:r>
              <w:rPr>
                <w:rFonts w:ascii="Calibri" w:cs="Calibri" w:eastAsia="Calibri" w:hAnsi="Calibri"/>
                <w:color w:val="1A1A1A"/>
                <w:sz w:val="18"/>
                <w:szCs w:val="18"/>
              </w:rPr>
              <w:t xml:space="preserve">NOT_UNKNOWN_STATE — run is not in UNKNOWN state.</w:t>
            </w:r>
          </w:p>
        </w:tc>
      </w:tr>
    </w:tbl>
    <w:p>
      <w:pPr>
        <w:pBdr>
          <w:bottom w:val="single" w:color="BDD7EE" w:sz="6"/>
        </w:pBdr>
        <w:spacing w:after="120" w:before="120"/>
      </w:pPr>
    </w:p>
    <w:p>
      <w:pPr>
        <w:pStyle w:val="Heading2"/>
        <w:spacing w:after="120" w:before="280"/>
      </w:pPr>
      <w:r>
        <w:t xml:space="preserve">POST /admin/jobs/{runId}/resolve</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Records an operator resolution for an UNKNOWN run. The original run record is NEVER transitioned from UNKNOWN. For APPROVED_NEW_RUN resolutions, a brand-new run is created with a different RunId. The justification field is mandatory and enforced.</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 admin IP allowlist</w:t>
      </w:r>
    </w:p>
    <w:p>
      <w:pPr>
        <w:spacing w:after="80"/>
      </w:pPr>
      <w:r>
        <w:rPr>
          <w:rFonts w:ascii="Calibri" w:cs="Calibri" w:eastAsia="Calibri" w:hAnsi="Calibri"/>
          <w:b/>
          <w:bCs/>
          <w:color w:val="1A1A1A"/>
          <w:sz w:val="20"/>
          <w:szCs w:val="20"/>
        </w:rPr>
        <w:t xml:space="preserve">Path Parameters: </w:t>
      </w:r>
      <w:r>
        <w:rPr>
          <w:rFonts w:ascii="Calibri" w:cs="Calibri" w:eastAsia="Calibri" w:hAnsi="Calibri"/>
          <w:color w:val="1A1A1A"/>
          <w:sz w:val="20"/>
          <w:szCs w:val="20"/>
        </w:rPr>
        <w:t xml:space="preserve">runId — UUID of the UNKNOWN run</w:t>
      </w:r>
    </w:p>
    <rootKey>w:p</rootKey>
    <w:p>
      <w:pPr>
        <w:spacing w:after="80"/>
      </w:pPr>
      <w:r>
        <w:rPr>
          <w:rFonts w:ascii="Calibri" w:cs="Calibri" w:eastAsia="Calibri" w:hAnsi="Calibri"/>
          <w:b/>
          <w:bCs/>
          <w:color w:val="1A1A1A"/>
          <w:sz w:val="20"/>
          <w:szCs w:val="20"/>
        </w:rPr>
        <w:t xml:space="preserve">Request Body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20"/>
        <w:gridCol w:w="5760"/>
        <w:gridCol w:w="1440"/>
      </w:tblGrid>
      <w:tr>
        <w:trPr>
          <w:tblHeader/>
        </w:trPr>
        <w:tc>
          <w:tcPr>
            <w:tcW w:type="dxa" w:w="2520"/>
            <w:shd w:fill="2E75B6" w:val="clear"/>
          </w:tcPr>
          <w:p>
            <w:pPr>
              <w:spacing w:after="0"/>
            </w:pPr>
            <w:r>
              <w:rPr>
                <w:rFonts w:ascii="Calibri" w:cs="Calibri" w:eastAsia="Calibri" w:hAnsi="Calibri"/>
                <w:b/>
                <w:bCs/>
                <w:color w:val="FFFFFF"/>
                <w:sz w:val="18"/>
                <w:szCs w:val="18"/>
              </w:rPr>
              <w:t xml:space="preserve">Field</w:t>
            </w:r>
          </w:p>
        </w:tc>
        <w:tc>
          <w:tcPr>
            <w:tcW w:type="dxa" w:w="5760"/>
            <w:shd w:fill="2E75B6" w:val="clear"/>
          </w:tcPr>
          <w:p>
            <w:pPr>
              <w:spacing w:after="0"/>
            </w:pPr>
            <w:r>
              <w:rPr>
                <w:rFonts w:ascii="Calibri" w:cs="Calibri" w:eastAsia="Calibri" w:hAnsi="Calibri"/>
                <w:b/>
                <w:bCs/>
                <w:color w:val="FFFFFF"/>
                <w:sz w:val="18"/>
                <w:szCs w:val="18"/>
              </w:rPr>
              <w:t xml:space="preserve">Type</w:t>
            </w:r>
          </w:p>
        </w:tc>
        <w:tc>
          <w:tcPr>
            <w:tcW w:type="dxa" w:w="1440"/>
            <w:shd w:fill="2E75B6" w:val="clear"/>
          </w:tcPr>
          <w:p>
            <w:pPr>
              <w:spacing w:after="0"/>
            </w:pPr>
            <w:r>
              <w:rPr>
                <w:rFonts w:ascii="Calibri" w:cs="Calibri" w:eastAsia="Calibri" w:hAnsi="Calibri"/>
                <w:b/>
                <w:bCs/>
                <w:color w:val="FFFFFF"/>
                <w:sz w:val="18"/>
                <w:szCs w:val="18"/>
              </w:rPr>
              <w:t xml:space="preserve">Description</w:t>
            </w:r>
          </w:p>
        </w:tc>
      </w:tr>
      <w:tr>
        <w:tc>
          <w:tcPr>
            <w:tcW w:type="dxa" w:w="2520"/>
            <w:shd w:fill="FFFFFF" w:val="clear"/>
          </w:tcPr>
          <w:p>
            <w:pPr>
              <w:spacing w:after="0"/>
            </w:pPr>
            <w:r>
              <w:rPr>
                <w:rFonts w:ascii="Calibri" w:cs="Calibri" w:eastAsia="Calibri" w:hAnsi="Calibri"/>
                <w:color w:val="1A1A1A"/>
                <w:sz w:val="18"/>
                <w:szCs w:val="18"/>
              </w:rPr>
              <w:t xml:space="preserve">type</w:t>
            </w:r>
          </w:p>
        </w:tc>
        <w:tc>
          <w:tcPr>
            <w:tcW w:type="dxa" w:w="5760"/>
            <w:shd w:fill="FFFFFF" w:val="clear"/>
          </w:tcPr>
          <w:p>
            <w:pPr>
              <w:spacing w:after="0"/>
            </w:pPr>
            <w:r>
              <w:rPr>
                <w:rFonts w:ascii="Calibri" w:cs="Calibri" w:eastAsia="Calibri" w:hAnsi="Calibri"/>
                <w:color w:val="1A1A1A"/>
                <w:sz w:val="18"/>
                <w:szCs w:val="18"/>
              </w:rPr>
              <w:t xml:space="preserve">string (required)</w:t>
            </w:r>
          </w:p>
        </w:tc>
        <w:tc>
          <w:tcPr>
            <w:tcW w:type="dxa" w:w="1440"/>
            <w:shd w:fill="FFFFFF" w:val="clear"/>
          </w:tcPr>
          <w:p>
            <w:pPr>
              <w:spacing w:after="0"/>
            </w:pPr>
            <w:r>
              <w:rPr>
                <w:rFonts w:ascii="Calibri" w:cs="Calibri" w:eastAsia="Calibri" w:hAnsi="Calibri"/>
                <w:color w:val="1A1A1A"/>
                <w:sz w:val="18"/>
                <w:szCs w:val="18"/>
              </w:rPr>
              <w:t xml:space="preserve">Resolution type: INVESTIGATED_NO_RERUN or APPROVED_NEW_RUN.</w:t>
            </w:r>
          </w:p>
        </w:tc>
      </w:tr>
      <w:tr>
        <w:tc>
          <w:tcPr>
            <w:tcW w:type="dxa" w:w="2520"/>
            <w:shd w:fill="EBF3FB" w:val="clear"/>
          </w:tcPr>
          <w:p>
            <w:pPr>
              <w:spacing w:after="0"/>
            </w:pPr>
            <w:r>
              <w:rPr>
                <w:rFonts w:ascii="Calibri" w:cs="Calibri" w:eastAsia="Calibri" w:hAnsi="Calibri"/>
                <w:color w:val="1A1A1A"/>
                <w:sz w:val="18"/>
                <w:szCs w:val="18"/>
              </w:rPr>
              <w:t xml:space="preserve">justification</w:t>
            </w:r>
          </w:p>
        </w:tc>
        <w:tc>
          <w:tcPr>
            <w:tcW w:type="dxa" w:w="5760"/>
            <w:shd w:fill="EBF3FB" w:val="clear"/>
          </w:tcPr>
          <w:p>
            <w:pPr>
              <w:spacing w:after="0"/>
            </w:pPr>
            <w:r>
              <w:rPr>
                <w:rFonts w:ascii="Calibri" w:cs="Calibri" w:eastAsia="Calibri" w:hAnsi="Calibri"/>
                <w:color w:val="1A1A1A"/>
                <w:sz w:val="18"/>
                <w:szCs w:val="18"/>
              </w:rPr>
              <w:t xml:space="preserve">string (required)</w:t>
            </w:r>
          </w:p>
        </w:tc>
        <w:tc>
          <w:tcPr>
            <w:tcW w:type="dxa" w:w="1440"/>
            <w:shd w:fill="EBF3FB" w:val="clear"/>
          </w:tcPr>
          <w:p>
            <w:pPr>
              <w:spacing w:after="0"/>
            </w:pPr>
            <w:r>
              <w:rPr>
                <w:rFonts w:ascii="Calibri" w:cs="Calibri" w:eastAsia="Calibri" w:hAnsi="Calibri"/>
                <w:color w:val="1A1A1A"/>
                <w:sz w:val="18"/>
                <w:szCs w:val="18"/>
              </w:rPr>
              <w:t xml:space="preserve">Mandatory free-text rationale. Empty string returns 400.</w:t>
            </w:r>
          </w:p>
        </w:tc>
      </w:tr>
      <w:tr>
        <w:tc>
          <w:tcPr>
            <w:tcW w:type="dxa" w:w="2520"/>
            <w:shd w:fill="FFFFFF" w:val="clear"/>
          </w:tcPr>
          <w:p>
            <w:pPr>
              <w:spacing w:after="0"/>
            </w:pPr>
            <w:r>
              <w:rPr>
                <w:rFonts w:ascii="Calibri" w:cs="Calibri" w:eastAsia="Calibri" w:hAnsi="Calibri"/>
                <w:color w:val="1A1A1A"/>
                <w:sz w:val="18"/>
                <w:szCs w:val="18"/>
              </w:rPr>
              <w:t xml:space="preserve">operatorId</w:t>
            </w:r>
          </w:p>
        </w:tc>
        <w:tc>
          <w:tcPr>
            <w:tcW w:type="dxa" w:w="5760"/>
            <w:shd w:fill="FFFFFF" w:val="clear"/>
          </w:tcPr>
          <w:p>
            <w:pPr>
              <w:spacing w:after="0"/>
            </w:pPr>
            <w:r>
              <w:rPr>
                <w:rFonts w:ascii="Calibri" w:cs="Calibri" w:eastAsia="Calibri" w:hAnsi="Calibri"/>
                <w:color w:val="1A1A1A"/>
                <w:sz w:val="18"/>
                <w:szCs w:val="18"/>
              </w:rPr>
              <w:t xml:space="preserve">string (required)</w:t>
            </w:r>
          </w:p>
        </w:tc>
        <w:tc>
          <w:tcPr>
            <w:tcW w:type="dxa" w:w="1440"/>
            <w:shd w:fill="FFFFFF" w:val="clear"/>
          </w:tcPr>
          <w:p>
            <w:pPr>
              <w:spacing w:after="0"/>
            </w:pPr>
            <w:r>
              <w:rPr>
                <w:rFonts w:ascii="Calibri" w:cs="Calibri" w:eastAsia="Calibri" w:hAnsi="Calibri"/>
                <w:color w:val="1A1A1A"/>
                <w:sz w:val="18"/>
                <w:szCs w:val="18"/>
              </w:rPr>
              <w:t xml:space="preserve">Identity of the operator (user id, service account, etc.).</w:t>
            </w:r>
          </w:p>
        </w:tc>
      </w:tr>
    </w:tbl>
    <rootKey>w:p</rootKey>
    <w:p>
      <w:pPr>
        <w:spacing w:after="80"/>
      </w:pPr>
      <w:r>
        <w:rPr>
          <w:rFonts w:ascii="Calibri" w:cs="Calibri" w:eastAsia="Calibri" w:hAnsi="Calibri"/>
          <w:b/>
          <w:bCs/>
          <w:color w:val="1A1A1A"/>
          <w:sz w:val="20"/>
          <w:szCs w:val="20"/>
        </w:rPr>
        <w:t xml:space="preserve">Example Response — 200 OK</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"resolutionId": "b2c3d4e5-f6a7-8901-bcde-f12345678901",</w:t>
      </w:r>
    </w:p>
    <w:p>
      <w:pPr>
        <w:shd w:fill="1E1E1E" w:val="clear"/>
        <w:spacing w:after="0"/>
        <w:ind w:left="215" w:right="215"/>
      </w:pPr>
      <w:r>
        <w:rPr>
          <w:rFonts w:ascii="Courier New" w:cs="Courier New" w:eastAsia="Courier New" w:hAnsi="Courier New"/>
          <w:color w:val="D4D4D4"/>
          <w:sz w:val="16"/>
          <w:szCs w:val="16"/>
        </w:rPr>
        <w:t xml:space="preserve">  "runId": "3fa85f64-5717-4562-b3fc-2c963f66afa6",</w:t>
      </w:r>
    </w:p>
    <w:p>
      <w:pPr>
        <w:shd w:fill="1E1E1E" w:val="clear"/>
        <w:spacing w:after="0"/>
        <w:ind w:left="215" w:right="215"/>
      </w:pPr>
      <w:r>
        <w:rPr>
          <w:rFonts w:ascii="Courier New" w:cs="Courier New" w:eastAsia="Courier New" w:hAnsi="Courier New"/>
          <w:color w:val="D4D4D4"/>
          <w:sz w:val="16"/>
          <w:szCs w:val="16"/>
        </w:rPr>
        <w:t xml:space="preserve">  "newRunId": null</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w:p>
      <w:pPr>
        <w:spacing w:after="80"/>
      </w:pPr>
      <w:r>
        <w:rPr>
          <w:rFonts w:ascii="Calibri" w:cs="Calibri" w:eastAsia="Calibri" w:hAnsi="Calibri"/>
          <w:color w:val="1A1A1A"/>
          <w:sz w:val="20"/>
          <w:szCs w:val="20"/>
        </w:rPr>
        <w:t xml:space="preserve">Note: newRunId is non-null only for APPROVED_NEW_RUN resolutions; it contains the UUID of the newly-created run.</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Resolution recorded.</w:t>
            </w:r>
          </w:p>
        </w:tc>
      </w:tr>
      <w:tr>
        <w:tc>
          <w:tcPr>
            <w:tcW w:type="dxa" w:w="3520"/>
            <w:shd w:fill="EBF3FB" w:val="clear"/>
          </w:tcPr>
          <w:p>
            <w:pPr>
              <w:spacing w:after="0"/>
            </w:pPr>
            <w:r>
              <w:rPr>
                <w:rFonts w:ascii="Calibri" w:cs="Calibri" w:eastAsia="Calibri" w:hAnsi="Calibri"/>
                <w:color w:val="1A1A1A"/>
                <w:sz w:val="18"/>
                <w:szCs w:val="18"/>
              </w:rPr>
              <w:t xml:space="preserve">400 Bad Request</w:t>
            </w:r>
          </w:p>
        </w:tc>
        <w:tc>
          <w:tcPr>
            <w:tcW w:type="dxa" w:w="6040"/>
            <w:shd w:fill="EBF3FB" w:val="clear"/>
          </w:tcPr>
          <w:p>
            <w:pPr>
              <w:spacing w:after="0"/>
            </w:pPr>
            <w:r>
              <w:rPr>
                <w:rFonts w:ascii="Calibri" w:cs="Calibri" w:eastAsia="Calibri" w:hAnsi="Calibri"/>
                <w:color w:val="1A1A1A"/>
                <w:sz w:val="18"/>
                <w:szCs w:val="18"/>
              </w:rPr>
              <w:t xml:space="preserve">Empty justification or unrecognised ResolutionType.</w:t>
            </w:r>
          </w:p>
        </w:tc>
      </w:tr>
      <w:tr>
        <w:tc>
          <w:tcPr>
            <w:tcW w:type="dxa" w:w="3520"/>
            <w:shd w:fill="FFFFFF" w:val="clear"/>
          </w:tcPr>
          <w:p>
            <w:pPr>
              <w:spacing w:after="0"/>
            </w:pPr>
            <w:r>
              <w:rPr>
                <w:rFonts w:ascii="Calibri" w:cs="Calibri" w:eastAsia="Calibri" w:hAnsi="Calibri"/>
                <w:color w:val="1A1A1A"/>
                <w:sz w:val="18"/>
                <w:szCs w:val="18"/>
              </w:rPr>
              <w:t xml:space="preserve">404 Not Found</w:t>
            </w:r>
          </w:p>
        </w:tc>
        <w:tc>
          <w:tcPr>
            <w:tcW w:type="dxa" w:w="6040"/>
            <w:shd w:fill="FFFFFF" w:val="clear"/>
          </w:tcPr>
          <w:p>
            <w:pPr>
              <w:spacing w:after="0"/>
            </w:pPr>
            <w:r>
              <w:rPr>
                <w:rFonts w:ascii="Calibri" w:cs="Calibri" w:eastAsia="Calibri" w:hAnsi="Calibri"/>
                <w:color w:val="1A1A1A"/>
                <w:sz w:val="18"/>
                <w:szCs w:val="18"/>
              </w:rPr>
              <w:t xml:space="preserve">Run not found.</w:t>
            </w:r>
          </w:p>
        </w:tc>
      </w:tr>
      <w:tr>
        <w:tc>
          <w:tcPr>
            <w:tcW w:type="dxa" w:w="3520"/>
            <w:shd w:fill="EBF3FB" w:val="clear"/>
          </w:tcPr>
          <w:p>
            <w:pPr>
              <w:spacing w:after="0"/>
            </w:pPr>
            <w:r>
              <w:rPr>
                <w:rFonts w:ascii="Calibri" w:cs="Calibri" w:eastAsia="Calibri" w:hAnsi="Calibri"/>
                <w:color w:val="1A1A1A"/>
                <w:sz w:val="18"/>
                <w:szCs w:val="18"/>
              </w:rPr>
              <w:t xml:space="preserve">422 Unprocessable Entity</w:t>
            </w:r>
          </w:p>
        </w:tc>
        <w:tc>
          <w:tcPr>
            <w:tcW w:type="dxa" w:w="6040"/>
            <w:shd w:fill="EBF3FB" w:val="clear"/>
          </w:tcPr>
          <w:p>
            <w:pPr>
              <w:spacing w:after="0"/>
            </w:pPr>
            <w:r>
              <w:rPr>
                <w:rFonts w:ascii="Calibri" w:cs="Calibri" w:eastAsia="Calibri" w:hAnsi="Calibri"/>
                <w:color w:val="1A1A1A"/>
                <w:sz w:val="18"/>
                <w:szCs w:val="18"/>
              </w:rPr>
              <w:t xml:space="preserve">NOT_UNKNOWN_STATE or NEW_RUN_CREATION_FAILED.</w:t>
            </w:r>
          </w:p>
        </w:tc>
      </w:tr>
    </w:tbl>
    <w:p>
      <w:pPr>
        <w:pBdr>
          <w:bottom w:val="single" w:color="BDD7EE" w:sz="6"/>
        </w:pBdr>
        <w:spacing w:after="120" w:before="120"/>
      </w:pPr>
    </w:p>
    <w:p>
      <w:pPr>
        <w:pStyle w:val="Heading2"/>
        <w:spacing w:after="120" w:before="280"/>
      </w:pPr>
      <w:r>
        <w:t xml:space="preserve">POST /admin/jobs/{runId}/force-resolve</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Administratively force-resolves a run stuck in UNKNOWN state to a specific terminal state (SUCCEEDED, FAILED, or CANCELLED). Requires the AttemptId fencing token.</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 admin IP allowlist</w:t>
      </w:r>
    </w:p>
    <w:p>
      <w:pPr>
        <w:spacing w:after="80"/>
      </w:pPr>
      <w:r>
        <w:rPr>
          <w:rFonts w:ascii="Calibri" w:cs="Calibri" w:eastAsia="Calibri" w:hAnsi="Calibri"/>
          <w:b/>
          <w:bCs/>
          <w:color w:val="1A1A1A"/>
          <w:sz w:val="20"/>
          <w:szCs w:val="20"/>
        </w:rPr>
        <w:t xml:space="preserve">Path Parameters: </w:t>
      </w:r>
      <w:r>
        <w:rPr>
          <w:rFonts w:ascii="Calibri" w:cs="Calibri" w:eastAsia="Calibri" w:hAnsi="Calibri"/>
          <w:color w:val="1A1A1A"/>
          <w:sz w:val="20"/>
          <w:szCs w:val="20"/>
        </w:rPr>
        <w:t xml:space="preserve">runId — UUID of the UNKNOWN run</w:t>
      </w:r>
    </w:p>
    <rootKey>w:p</rootKey>
    <w:p>
      <w:pPr>
        <w:spacing w:after="80"/>
      </w:pPr>
      <w:r>
        <w:rPr>
          <w:rFonts w:ascii="Calibri" w:cs="Calibri" w:eastAsia="Calibri" w:hAnsi="Calibri"/>
          <w:b/>
          <w:bCs/>
          <w:color w:val="1A1A1A"/>
          <w:sz w:val="20"/>
          <w:szCs w:val="20"/>
        </w:rPr>
        <w:t xml:space="preserve">Request Body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20"/>
        <w:gridCol w:w="5760"/>
        <w:gridCol w:w="1440"/>
      </w:tblGrid>
      <w:tr>
        <w:trPr>
          <w:tblHeader/>
        </w:trPr>
        <w:tc>
          <w:tcPr>
            <w:tcW w:type="dxa" w:w="2520"/>
            <w:shd w:fill="2E75B6" w:val="clear"/>
          </w:tcPr>
          <w:p>
            <w:pPr>
              <w:spacing w:after="0"/>
            </w:pPr>
            <w:r>
              <w:rPr>
                <w:rFonts w:ascii="Calibri" w:cs="Calibri" w:eastAsia="Calibri" w:hAnsi="Calibri"/>
                <w:b/>
                <w:bCs/>
                <w:color w:val="FFFFFF"/>
                <w:sz w:val="18"/>
                <w:szCs w:val="18"/>
              </w:rPr>
              <w:t xml:space="preserve">Field</w:t>
            </w:r>
          </w:p>
        </w:tc>
        <w:tc>
          <w:tcPr>
            <w:tcW w:type="dxa" w:w="5760"/>
            <w:shd w:fill="2E75B6" w:val="clear"/>
          </w:tcPr>
          <w:p>
            <w:pPr>
              <w:spacing w:after="0"/>
            </w:pPr>
            <w:r>
              <w:rPr>
                <w:rFonts w:ascii="Calibri" w:cs="Calibri" w:eastAsia="Calibri" w:hAnsi="Calibri"/>
                <w:b/>
                <w:bCs/>
                <w:color w:val="FFFFFF"/>
                <w:sz w:val="18"/>
                <w:szCs w:val="18"/>
              </w:rPr>
              <w:t xml:space="preserve">Type</w:t>
            </w:r>
          </w:p>
        </w:tc>
        <w:tc>
          <w:tcPr>
            <w:tcW w:type="dxa" w:w="1440"/>
            <w:shd w:fill="2E75B6" w:val="clear"/>
          </w:tcPr>
          <w:p>
            <w:pPr>
              <w:spacing w:after="0"/>
            </w:pPr>
            <w:r>
              <w:rPr>
                <w:rFonts w:ascii="Calibri" w:cs="Calibri" w:eastAsia="Calibri" w:hAnsi="Calibri"/>
                <w:b/>
                <w:bCs/>
                <w:color w:val="FFFFFF"/>
                <w:sz w:val="18"/>
                <w:szCs w:val="18"/>
              </w:rPr>
              <w:t xml:space="preserve">Description</w:t>
            </w:r>
          </w:p>
        </w:tc>
      </w:tr>
      <w:tr>
        <w:tc>
          <w:tcPr>
            <w:tcW w:type="dxa" w:w="2520"/>
            <w:shd w:fill="FFFFFF" w:val="clear"/>
          </w:tcPr>
          <w:p>
            <w:pPr>
              <w:spacing w:after="0"/>
            </w:pPr>
            <w:r>
              <w:rPr>
                <w:rFonts w:ascii="Calibri" w:cs="Calibri" w:eastAsia="Calibri" w:hAnsi="Calibri"/>
                <w:color w:val="1A1A1A"/>
                <w:sz w:val="18"/>
                <w:szCs w:val="18"/>
              </w:rPr>
              <w:t xml:space="preserve">attemptId</w:t>
            </w:r>
          </w:p>
        </w:tc>
        <w:tc>
          <w:tcPr>
            <w:tcW w:type="dxa" w:w="5760"/>
            <w:shd w:fill="FFFFFF" w:val="clear"/>
          </w:tcPr>
          <w:p>
            <w:pPr>
              <w:spacing w:after="0"/>
            </w:pPr>
            <w:r>
              <w:rPr>
                <w:rFonts w:ascii="Calibri" w:cs="Calibri" w:eastAsia="Calibri" w:hAnsi="Calibri"/>
                <w:color w:val="1A1A1A"/>
                <w:sz w:val="18"/>
                <w:szCs w:val="18"/>
              </w:rPr>
              <w:t xml:space="preserve">UUID (required)</w:t>
            </w:r>
          </w:p>
        </w:tc>
        <w:tc>
          <w:tcPr>
            <w:tcW w:type="dxa" w:w="1440"/>
            <w:shd w:fill="FFFFFF" w:val="clear"/>
          </w:tcPr>
          <w:p>
            <w:pPr>
              <w:spacing w:after="0"/>
            </w:pPr>
            <w:r>
              <w:rPr>
                <w:rFonts w:ascii="Calibri" w:cs="Calibri" w:eastAsia="Calibri" w:hAnsi="Calibri"/>
                <w:color w:val="1A1A1A"/>
                <w:sz w:val="18"/>
                <w:szCs w:val="18"/>
              </w:rPr>
              <w:t xml:space="preserve">Must match the run's current AttemptId.</w:t>
            </w:r>
          </w:p>
        </w:tc>
      </w:tr>
      <w:tr>
        <w:tc>
          <w:tcPr>
            <w:tcW w:type="dxa" w:w="2520"/>
            <w:shd w:fill="EBF3FB" w:val="clear"/>
          </w:tcPr>
          <w:p>
            <w:pPr>
              <w:spacing w:after="0"/>
            </w:pPr>
            <w:r>
              <w:rPr>
                <w:rFonts w:ascii="Calibri" w:cs="Calibri" w:eastAsia="Calibri" w:hAnsi="Calibri"/>
                <w:color w:val="1A1A1A"/>
                <w:sz w:val="18"/>
                <w:szCs w:val="18"/>
              </w:rPr>
              <w:t xml:space="preserve">resolution</w:t>
            </w:r>
          </w:p>
        </w:tc>
        <w:tc>
          <w:tcPr>
            <w:tcW w:type="dxa" w:w="5760"/>
            <w:shd w:fill="EBF3FB" w:val="clear"/>
          </w:tcPr>
          <w:p>
            <w:pPr>
              <w:spacing w:after="0"/>
            </w:pPr>
            <w:r>
              <w:rPr>
                <w:rFonts w:ascii="Calibri" w:cs="Calibri" w:eastAsia="Calibri" w:hAnsi="Calibri"/>
                <w:color w:val="1A1A1A"/>
                <w:sz w:val="18"/>
                <w:szCs w:val="18"/>
              </w:rPr>
              <w:t xml:space="preserve">string (required)</w:t>
            </w:r>
          </w:p>
        </w:tc>
        <w:tc>
          <w:tcPr>
            <w:tcW w:type="dxa" w:w="1440"/>
            <w:shd w:fill="EBF3FB" w:val="clear"/>
          </w:tcPr>
          <w:p>
            <w:pPr>
              <w:spacing w:after="0"/>
            </w:pPr>
            <w:r>
              <w:rPr>
                <w:rFonts w:ascii="Calibri" w:cs="Calibri" w:eastAsia="Calibri" w:hAnsi="Calibri"/>
                <w:color w:val="1A1A1A"/>
                <w:sz w:val="18"/>
                <w:szCs w:val="18"/>
              </w:rPr>
              <w:t xml:space="preserve">Target state: SUCCEEDED, FAILED, or CANCELLED.</w:t>
            </w:r>
          </w:p>
        </w:tc>
      </w:tr>
      <w:tr>
        <w:tc>
          <w:tcPr>
            <w:tcW w:type="dxa" w:w="2520"/>
            <w:shd w:fill="FFFFFF" w:val="clear"/>
          </w:tcPr>
          <w:p>
            <w:pPr>
              <w:spacing w:after="0"/>
            </w:pPr>
            <w:r>
              <w:rPr>
                <w:rFonts w:ascii="Calibri" w:cs="Calibri" w:eastAsia="Calibri" w:hAnsi="Calibri"/>
                <w:color w:val="1A1A1A"/>
                <w:sz w:val="18"/>
                <w:szCs w:val="18"/>
              </w:rPr>
              <w:t xml:space="preserve">resolutionNote</w:t>
            </w:r>
          </w:p>
        </w:tc>
        <w:tc>
          <w:tcPr>
            <w:tcW w:type="dxa" w:w="5760"/>
            <w:shd w:fill="FFFFFF" w:val="clear"/>
          </w:tcPr>
          <w:p>
            <w:pPr>
              <w:spacing w:after="0"/>
            </w:pPr>
            <w:r>
              <w:rPr>
                <w:rFonts w:ascii="Calibri" w:cs="Calibri" w:eastAsia="Calibri" w:hAnsi="Calibri"/>
                <w:color w:val="1A1A1A"/>
                <w:sz w:val="18"/>
                <w:szCs w:val="18"/>
              </w:rPr>
              <w:t xml:space="preserve">string | null</w:t>
            </w:r>
          </w:p>
        </w:tc>
        <w:tc>
          <w:tcPr>
            <w:tcW w:type="dxa" w:w="1440"/>
            <w:shd w:fill="FFFFFF" w:val="clear"/>
          </w:tcPr>
          <w:p>
            <w:pPr>
              <w:spacing w:after="0"/>
            </w:pPr>
            <w:r>
              <w:rPr>
                <w:rFonts w:ascii="Calibri" w:cs="Calibri" w:eastAsia="Calibri" w:hAnsi="Calibri"/>
                <w:color w:val="1A1A1A"/>
                <w:sz w:val="18"/>
                <w:szCs w:val="18"/>
              </w:rPr>
              <w:t xml:space="preserve">Optional free-text rationale recorded in the audit journal.</w:t>
            </w:r>
          </w:p>
        </w:tc>
      </w:tr>
    </w:tbl>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Force-resolution applied; returns {runId, resolvedState, attemptId}.</w:t>
            </w:r>
          </w:p>
        </w:tc>
      </w:tr>
      <w:tr>
        <w:tc>
          <w:tcPr>
            <w:tcW w:type="dxa" w:w="3520"/>
            <w:shd w:fill="EBF3FB" w:val="clear"/>
          </w:tcPr>
          <w:p>
            <w:pPr>
              <w:spacing w:after="0"/>
            </w:pPr>
            <w:r>
              <w:rPr>
                <w:rFonts w:ascii="Calibri" w:cs="Calibri" w:eastAsia="Calibri" w:hAnsi="Calibri"/>
                <w:color w:val="1A1A1A"/>
                <w:sz w:val="18"/>
                <w:szCs w:val="18"/>
              </w:rPr>
              <w:t xml:space="preserve">400 Bad Request</w:t>
            </w:r>
          </w:p>
        </w:tc>
        <w:tc>
          <w:tcPr>
            <w:tcW w:type="dxa" w:w="6040"/>
            <w:shd w:fill="EBF3FB" w:val="clear"/>
          </w:tcPr>
          <w:p>
            <w:pPr>
              <w:spacing w:after="0"/>
            </w:pPr>
            <w:r>
              <w:rPr>
                <w:rFonts w:ascii="Calibri" w:cs="Calibri" w:eastAsia="Calibri" w:hAnsi="Calibri"/>
                <w:color w:val="1A1A1A"/>
                <w:sz w:val="18"/>
                <w:szCs w:val="18"/>
              </w:rPr>
              <w:t xml:space="preserve">Validation error.</w:t>
            </w:r>
          </w:p>
        </w:tc>
      </w:tr>
      <w:tr>
        <w:tc>
          <w:tcPr>
            <w:tcW w:type="dxa" w:w="3520"/>
            <w:shd w:fill="FFFFFF" w:val="clear"/>
          </w:tcPr>
          <w:p>
            <w:pPr>
              <w:spacing w:after="0"/>
            </w:pPr>
            <w:r>
              <w:rPr>
                <w:rFonts w:ascii="Calibri" w:cs="Calibri" w:eastAsia="Calibri" w:hAnsi="Calibri"/>
                <w:color w:val="1A1A1A"/>
                <w:sz w:val="18"/>
                <w:szCs w:val="18"/>
              </w:rPr>
              <w:t xml:space="preserve">409 Conflict</w:t>
            </w:r>
          </w:p>
        </w:tc>
        <w:tc>
          <w:tcPr>
            <w:tcW w:type="dxa" w:w="6040"/>
            <w:shd w:fill="FFFFFF" w:val="clear"/>
          </w:tcPr>
          <w:p>
            <w:pPr>
              <w:spacing w:after="0"/>
            </w:pPr>
            <w:r>
              <w:rPr>
                <w:rFonts w:ascii="Calibri" w:cs="Calibri" w:eastAsia="Calibri" w:hAnsi="Calibri"/>
                <w:color w:val="1A1A1A"/>
                <w:sz w:val="18"/>
                <w:szCs w:val="18"/>
              </w:rPr>
              <w:t xml:space="preserve">WRONG_ATTEMPT.</w:t>
            </w:r>
          </w:p>
        </w:tc>
      </w:tr>
    </w:tbl>
    <w:p>
      <w:pPr>
        <w:pBdr>
          <w:bottom w:val="single" w:color="BDD7EE" w:sz="6"/>
        </w:pBdr>
        <w:spacing w:after="120" w:before="120"/>
      </w:pPr>
    </w:p>
    <w:p>
      <w:pPr>
        <w:pStyle w:val="Heading2"/>
        <w:spacing w:after="120" w:before="280"/>
      </w:pPr>
      <w:r>
        <w:t xml:space="preserve">POST /admin/continuation-mappings</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Creates or updates a continuation mapping. A continuation mapping defines which artifact to execute next when a run completes with a specific terminal state. If a mapping for the same (TriggerRunId, TriggerState) already exists, it is updated and its version is incremented. An audit journal entry is written in the same atomic transaction.</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 admin IP allowlist</w:t>
      </w:r>
    </w:p>
    <rootKey>w:p</rootKey>
    <w:p>
      <w:pPr>
        <w:spacing w:after="80"/>
      </w:pPr>
      <w:r>
        <w:rPr>
          <w:rFonts w:ascii="Calibri" w:cs="Calibri" w:eastAsia="Calibri" w:hAnsi="Calibri"/>
          <w:b/>
          <w:bCs/>
          <w:color w:val="1A1A1A"/>
          <w:sz w:val="20"/>
          <w:szCs w:val="20"/>
        </w:rPr>
        <w:t xml:space="preserve">Request Body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20"/>
        <w:gridCol w:w="5760"/>
        <w:gridCol w:w="1440"/>
      </w:tblGrid>
      <w:tr>
        <w:trPr>
          <w:tblHeader/>
        </w:trPr>
        <w:tc>
          <w:tcPr>
            <w:tcW w:type="dxa" w:w="2520"/>
            <w:shd w:fill="2E75B6" w:val="clear"/>
          </w:tcPr>
          <w:p>
            <w:pPr>
              <w:spacing w:after="0"/>
            </w:pPr>
            <w:r>
              <w:rPr>
                <w:rFonts w:ascii="Calibri" w:cs="Calibri" w:eastAsia="Calibri" w:hAnsi="Calibri"/>
                <w:b/>
                <w:bCs/>
                <w:color w:val="FFFFFF"/>
                <w:sz w:val="18"/>
                <w:szCs w:val="18"/>
              </w:rPr>
              <w:t xml:space="preserve">Field</w:t>
            </w:r>
          </w:p>
        </w:tc>
        <w:tc>
          <w:tcPr>
            <w:tcW w:type="dxa" w:w="5760"/>
            <w:shd w:fill="2E75B6" w:val="clear"/>
          </w:tcPr>
          <w:p>
            <w:pPr>
              <w:spacing w:after="0"/>
            </w:pPr>
            <w:r>
              <w:rPr>
                <w:rFonts w:ascii="Calibri" w:cs="Calibri" w:eastAsia="Calibri" w:hAnsi="Calibri"/>
                <w:b/>
                <w:bCs/>
                <w:color w:val="FFFFFF"/>
                <w:sz w:val="18"/>
                <w:szCs w:val="18"/>
              </w:rPr>
              <w:t xml:space="preserve">Type</w:t>
            </w:r>
          </w:p>
        </w:tc>
        <w:tc>
          <w:tcPr>
            <w:tcW w:type="dxa" w:w="1440"/>
            <w:shd w:fill="2E75B6" w:val="clear"/>
          </w:tcPr>
          <w:p>
            <w:pPr>
              <w:spacing w:after="0"/>
            </w:pPr>
            <w:r>
              <w:rPr>
                <w:rFonts w:ascii="Calibri" w:cs="Calibri" w:eastAsia="Calibri" w:hAnsi="Calibri"/>
                <w:b/>
                <w:bCs/>
                <w:color w:val="FFFFFF"/>
                <w:sz w:val="18"/>
                <w:szCs w:val="18"/>
              </w:rPr>
              <w:t xml:space="preserve">Description</w:t>
            </w:r>
          </w:p>
        </w:tc>
      </w:tr>
      <w:tr>
        <w:tc>
          <w:tcPr>
            <w:tcW w:type="dxa" w:w="2520"/>
            <w:shd w:fill="FFFFFF" w:val="clear"/>
          </w:tcPr>
          <w:p>
            <w:pPr>
              <w:spacing w:after="0"/>
            </w:pPr>
            <w:r>
              <w:rPr>
                <w:rFonts w:ascii="Calibri" w:cs="Calibri" w:eastAsia="Calibri" w:hAnsi="Calibri"/>
                <w:color w:val="1A1A1A"/>
                <w:sz w:val="18"/>
                <w:szCs w:val="18"/>
              </w:rPr>
              <w:t xml:space="preserve">triggerRunId</w:t>
            </w:r>
          </w:p>
        </w:tc>
        <w:tc>
          <w:tcPr>
            <w:tcW w:type="dxa" w:w="5760"/>
            <w:shd w:fill="FFFFFF" w:val="clear"/>
          </w:tcPr>
          <w:p>
            <w:pPr>
              <w:spacing w:after="0"/>
            </w:pPr>
            <w:r>
              <w:rPr>
                <w:rFonts w:ascii="Calibri" w:cs="Calibri" w:eastAsia="Calibri" w:hAnsi="Calibri"/>
                <w:color w:val="1A1A1A"/>
                <w:sz w:val="18"/>
                <w:szCs w:val="18"/>
              </w:rPr>
              <w:t xml:space="preserve">UUID | null</w:t>
            </w:r>
          </w:p>
        </w:tc>
        <w:tc>
          <w:tcPr>
            <w:tcW w:type="dxa" w:w="1440"/>
            <w:shd w:fill="FFFFFF" w:val="clear"/>
          </w:tcPr>
          <w:p>
            <w:pPr>
              <w:spacing w:after="0"/>
            </w:pPr>
            <w:r>
              <w:rPr>
                <w:rFonts w:ascii="Calibri" w:cs="Calibri" w:eastAsia="Calibri" w:hAnsi="Calibri"/>
                <w:color w:val="1A1A1A"/>
                <w:sz w:val="18"/>
                <w:szCs w:val="18"/>
              </w:rPr>
              <w:t xml:space="preserve">Optional: scope this mapping to a specific run. Null applies globally.</w:t>
            </w:r>
          </w:p>
        </w:tc>
      </w:tr>
      <w:tr>
        <w:tc>
          <w:tcPr>
            <w:tcW w:type="dxa" w:w="2520"/>
            <w:shd w:fill="EBF3FB" w:val="clear"/>
          </w:tcPr>
          <w:p>
            <w:pPr>
              <w:spacing w:after="0"/>
            </w:pPr>
            <w:r>
              <w:rPr>
                <w:rFonts w:ascii="Calibri" w:cs="Calibri" w:eastAsia="Calibri" w:hAnsi="Calibri"/>
                <w:color w:val="1A1A1A"/>
                <w:sz w:val="18"/>
                <w:szCs w:val="18"/>
              </w:rPr>
              <w:t xml:space="preserve">triggerState</w:t>
            </w:r>
          </w:p>
        </w:tc>
        <w:tc>
          <w:tcPr>
            <w:tcW w:type="dxa" w:w="5760"/>
            <w:shd w:fill="EBF3FB" w:val="clear"/>
          </w:tcPr>
          <w:p>
            <w:pPr>
              <w:spacing w:after="0"/>
            </w:pPr>
            <w:r>
              <w:rPr>
                <w:rFonts w:ascii="Calibri" w:cs="Calibri" w:eastAsia="Calibri" w:hAnsi="Calibri"/>
                <w:color w:val="1A1A1A"/>
                <w:sz w:val="18"/>
                <w:szCs w:val="18"/>
              </w:rPr>
              <w:t xml:space="preserve">string (required)</w:t>
            </w:r>
          </w:p>
        </w:tc>
        <w:tc>
          <w:tcPr>
            <w:tcW w:type="dxa" w:w="1440"/>
            <w:shd w:fill="EBF3FB" w:val="clear"/>
          </w:tcPr>
          <w:p>
            <w:pPr>
              <w:spacing w:after="0"/>
            </w:pPr>
            <w:r>
              <w:rPr>
                <w:rFonts w:ascii="Calibri" w:cs="Calibri" w:eastAsia="Calibri" w:hAnsi="Calibri"/>
                <w:color w:val="1A1A1A"/>
                <w:sz w:val="18"/>
                <w:szCs w:val="18"/>
              </w:rPr>
              <w:t xml:space="preserve">Terminal state that triggers the continuation: SUCCEEDED, FAILED, HANDED_OFF, CANCELLED, TIMED_OUT, or UNKNOWN.</w:t>
            </w:r>
          </w:p>
        </w:tc>
      </w:tr>
      <w:tr>
        <w:tc>
          <w:tcPr>
            <w:tcW w:type="dxa" w:w="2520"/>
            <w:shd w:fill="FFFFFF" w:val="clear"/>
          </w:tcPr>
          <w:p>
            <w:pPr>
              <w:spacing w:after="0"/>
            </w:pPr>
            <w:r>
              <w:rPr>
                <w:rFonts w:ascii="Calibri" w:cs="Calibri" w:eastAsia="Calibri" w:hAnsi="Calibri"/>
                <w:color w:val="1A1A1A"/>
                <w:sz w:val="18"/>
                <w:szCs w:val="18"/>
              </w:rPr>
              <w:t xml:space="preserve">targetArtifactId</w:t>
            </w:r>
          </w:p>
        </w:tc>
        <w:tc>
          <w:tcPr>
            <w:tcW w:type="dxa" w:w="5760"/>
            <w:shd w:fill="FFFFFF" w:val="clear"/>
          </w:tcPr>
          <w:p>
            <w:pPr>
              <w:spacing w:after="0"/>
            </w:pPr>
            <w:r>
              <w:rPr>
                <w:rFonts w:ascii="Calibri" w:cs="Calibri" w:eastAsia="Calibri" w:hAnsi="Calibri"/>
                <w:color w:val="1A1A1A"/>
                <w:sz w:val="18"/>
                <w:szCs w:val="18"/>
              </w:rPr>
              <w:t xml:space="preserve">string (required)</w:t>
            </w:r>
          </w:p>
        </w:tc>
        <w:tc>
          <w:tcPr>
            <w:tcW w:type="dxa" w:w="1440"/>
            <w:shd w:fill="FFFFFF" w:val="clear"/>
          </w:tcPr>
          <w:p>
            <w:pPr>
              <w:spacing w:after="0"/>
            </w:pPr>
            <w:r>
              <w:rPr>
                <w:rFonts w:ascii="Calibri" w:cs="Calibri" w:eastAsia="Calibri" w:hAnsi="Calibri"/>
                <w:color w:val="1A1A1A"/>
                <w:sz w:val="18"/>
                <w:szCs w:val="18"/>
              </w:rPr>
              <w:t xml:space="preserve">Artifact to execute when the continuation triggers.</w:t>
            </w:r>
          </w:p>
        </w:tc>
      </w:tr>
      <w:tr>
        <w:tc>
          <w:tcPr>
            <w:tcW w:type="dxa" w:w="2520"/>
            <w:shd w:fill="EBF3FB" w:val="clear"/>
          </w:tcPr>
          <w:p>
            <w:pPr>
              <w:spacing w:after="0"/>
            </w:pPr>
            <w:r>
              <w:rPr>
                <w:rFonts w:ascii="Calibri" w:cs="Calibri" w:eastAsia="Calibri" w:hAnsi="Calibri"/>
                <w:color w:val="1A1A1A"/>
                <w:sz w:val="18"/>
                <w:szCs w:val="18"/>
              </w:rPr>
              <w:t xml:space="preserve">targetArtifactVersion</w:t>
            </w:r>
          </w:p>
        </w:tc>
        <w:tc>
          <w:tcPr>
            <w:tcW w:type="dxa" w:w="5760"/>
            <w:shd w:fill="EBF3FB" w:val="clear"/>
          </w:tcPr>
          <w:p>
            <w:pPr>
              <w:spacing w:after="0"/>
            </w:pPr>
            <w:r>
              <w:rPr>
                <w:rFonts w:ascii="Calibri" w:cs="Calibri" w:eastAsia="Calibri" w:hAnsi="Calibri"/>
                <w:color w:val="1A1A1A"/>
                <w:sz w:val="18"/>
                <w:szCs w:val="18"/>
              </w:rPr>
              <w:t xml:space="preserve">string (required)</w:t>
            </w:r>
          </w:p>
        </w:tc>
        <w:tc>
          <w:tcPr>
            <w:tcW w:type="dxa" w:w="1440"/>
            <w:shd w:fill="EBF3FB" w:val="clear"/>
          </w:tcPr>
          <w:p>
            <w:pPr>
              <w:spacing w:after="0"/>
            </w:pPr>
            <w:r>
              <w:rPr>
                <w:rFonts w:ascii="Calibri" w:cs="Calibri" w:eastAsia="Calibri" w:hAnsi="Calibri"/>
                <w:color w:val="1A1A1A"/>
                <w:sz w:val="18"/>
                <w:szCs w:val="18"/>
              </w:rPr>
              <w:t xml:space="preserve">Pinned version of the target artifact.</w:t>
            </w:r>
          </w:p>
        </w:tc>
      </w:tr>
      <w:tr>
        <w:tc>
          <w:tcPr>
            <w:tcW w:type="dxa" w:w="2520"/>
            <w:shd w:fill="FFFFFF" w:val="clear"/>
          </w:tcPr>
          <w:p>
            <w:pPr>
              <w:spacing w:after="0"/>
            </w:pPr>
            <w:r>
              <w:rPr>
                <w:rFonts w:ascii="Calibri" w:cs="Calibri" w:eastAsia="Calibri" w:hAnsi="Calibri"/>
                <w:color w:val="1A1A1A"/>
                <w:sz w:val="18"/>
                <w:szCs w:val="18"/>
              </w:rPr>
              <w:t xml:space="preserve">inputTemplate</w:t>
            </w:r>
          </w:p>
        </w:tc>
        <w:tc>
          <w:tcPr>
            <w:tcW w:type="dxa" w:w="5760"/>
            <w:shd w:fill="FFFFFF" w:val="clear"/>
          </w:tcPr>
          <w:p>
            <w:pPr>
              <w:spacing w:after="0"/>
            </w:pPr>
            <w:r>
              <w:rPr>
                <w:rFonts w:ascii="Calibri" w:cs="Calibri" w:eastAsia="Calibri" w:hAnsi="Calibri"/>
                <w:color w:val="1A1A1A"/>
                <w:sz w:val="18"/>
                <w:szCs w:val="18"/>
              </w:rPr>
              <w:t xml:space="preserve">string | null</w:t>
            </w:r>
          </w:p>
        </w:tc>
        <w:tc>
          <w:tcPr>
            <w:tcW w:type="dxa" w:w="1440"/>
            <w:shd w:fill="FFFFFF" w:val="clear"/>
          </w:tcPr>
          <w:p>
            <w:pPr>
              <w:spacing w:after="0"/>
            </w:pPr>
            <w:r>
              <w:rPr>
                <w:rFonts w:ascii="Calibri" w:cs="Calibri" w:eastAsia="Calibri" w:hAnsi="Calibri"/>
                <w:color w:val="1A1A1A"/>
                <w:sz w:val="18"/>
                <w:szCs w:val="18"/>
              </w:rPr>
              <w:t xml:space="preserve">Optional JSON template for input refs of the continuation run.</w:t>
            </w:r>
          </w:p>
        </w:tc>
      </w:tr>
    </w:tbl>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201 Created</w:t>
            </w:r>
          </w:p>
        </w:tc>
        <w:tc>
          <w:tcPr>
            <w:tcW w:type="dxa" w:w="6040"/>
            <w:shd w:fill="FFFFFF" w:val="clear"/>
          </w:tcPr>
          <w:p>
            <w:pPr>
              <w:spacing w:after="0"/>
            </w:pPr>
            <w:r>
              <w:rPr>
                <w:rFonts w:ascii="Calibri" w:cs="Calibri" w:eastAsia="Calibri" w:hAnsi="Calibri"/>
                <w:color w:val="1A1A1A"/>
                <w:sz w:val="18"/>
                <w:szCs w:val="18"/>
              </w:rPr>
              <w:t xml:space="preserve">New mapping created.</w:t>
            </w:r>
          </w:p>
        </w:tc>
      </w:tr>
      <w:tr>
        <w:tc>
          <w:tcPr>
            <w:tcW w:type="dxa" w:w="3520"/>
            <w:shd w:fill="EBF3FB" w:val="clear"/>
          </w:tcPr>
          <w:p>
            <w:pPr>
              <w:spacing w:after="0"/>
            </w:pPr>
            <w:r>
              <w:rPr>
                <w:rFonts w:ascii="Calibri" w:cs="Calibri" w:eastAsia="Calibri" w:hAnsi="Calibri"/>
                <w:color w:val="1A1A1A"/>
                <w:sz w:val="18"/>
                <w:szCs w:val="18"/>
              </w:rPr>
              <w:t xml:space="preserve">200 OK</w:t>
            </w:r>
          </w:p>
        </w:tc>
        <w:tc>
          <w:tcPr>
            <w:tcW w:type="dxa" w:w="6040"/>
            <w:shd w:fill="EBF3FB" w:val="clear"/>
          </w:tcPr>
          <w:p>
            <w:pPr>
              <w:spacing w:after="0"/>
            </w:pPr>
            <w:r>
              <w:rPr>
                <w:rFonts w:ascii="Calibri" w:cs="Calibri" w:eastAsia="Calibri" w:hAnsi="Calibri"/>
                <w:color w:val="1A1A1A"/>
                <w:sz w:val="18"/>
                <w:szCs w:val="18"/>
              </w:rPr>
              <w:t xml:space="preserve">Existing mapping updated.</w:t>
            </w:r>
          </w:p>
        </w:tc>
      </w:tr>
      <w:tr>
        <w:tc>
          <w:tcPr>
            <w:tcW w:type="dxa" w:w="3520"/>
            <w:shd w:fill="FFFFFF" w:val="clear"/>
          </w:tcPr>
          <w:p>
            <w:pPr>
              <w:spacing w:after="0"/>
            </w:pPr>
            <w:r>
              <w:rPr>
                <w:rFonts w:ascii="Calibri" w:cs="Calibri" w:eastAsia="Calibri" w:hAnsi="Calibri"/>
                <w:color w:val="1A1A1A"/>
                <w:sz w:val="18"/>
                <w:szCs w:val="18"/>
              </w:rPr>
              <w:t xml:space="preserve">400 Bad Request</w:t>
            </w:r>
          </w:p>
        </w:tc>
        <w:tc>
          <w:tcPr>
            <w:tcW w:type="dxa" w:w="6040"/>
            <w:shd w:fill="FFFFFF" w:val="clear"/>
          </w:tcPr>
          <w:p>
            <w:pPr>
              <w:spacing w:after="0"/>
            </w:pPr>
            <w:r>
              <w:rPr>
                <w:rFonts w:ascii="Calibri" w:cs="Calibri" w:eastAsia="Calibri" w:hAnsi="Calibri"/>
                <w:color w:val="1A1A1A"/>
                <w:sz w:val="18"/>
                <w:szCs w:val="18"/>
              </w:rPr>
              <w:t xml:space="preserve">Validation error.</w:t>
            </w:r>
          </w:p>
        </w:tc>
      </w:tr>
    </w:tbl>
    <w:p>
      <w:pPr>
        <w:pBdr>
          <w:bottom w:val="single" w:color="BDD7EE" w:sz="6"/>
        </w:pBdr>
        <w:spacing w:after="120" w:before="120"/>
      </w:pPr>
    </w:p>
    <w:p>
      <w:pPr>
        <w:pStyle w:val="Heading2"/>
        <w:spacing w:after="120" w:before="280"/>
      </w:pPr>
      <w:r>
        <w:t xml:space="preserve">GET /admin/telemetry-bundle/{runId}</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Exports a signed telemetry bundle for a run. The bundle contains journal entries and security events, all with secret values redacted. The response includes an HMAC-SHA256 signature for integrity verification. Always returns 200; if the run has no telemetry the bundle is empty.</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 admin IP allowlist</w:t>
      </w:r>
    </w:p>
    <w:p>
      <w:pPr>
        <w:spacing w:after="80"/>
      </w:pPr>
      <w:r>
        <w:rPr>
          <w:rFonts w:ascii="Calibri" w:cs="Calibri" w:eastAsia="Calibri" w:hAnsi="Calibri"/>
          <w:b/>
          <w:bCs/>
          <w:color w:val="1A1A1A"/>
          <w:sz w:val="20"/>
          <w:szCs w:val="20"/>
        </w:rPr>
        <w:t xml:space="preserve">Path Parameters: </w:t>
      </w:r>
      <w:r>
        <w:rPr>
          <w:rFonts w:ascii="Calibri" w:cs="Calibri" w:eastAsia="Calibri" w:hAnsi="Calibri"/>
          <w:color w:val="1A1A1A"/>
          <w:sz w:val="20"/>
          <w:szCs w:val="20"/>
        </w:rPr>
        <w:t xml:space="preserve">runId — UUID of the run</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Returns TelemetryBundle with signature.</w:t>
            </w:r>
          </w:p>
        </w:tc>
      </w:tr>
      <w:tr>
        <w:tc>
          <w:tcPr>
            <w:tcW w:type="dxa" w:w="3520"/>
            <w:shd w:fill="EBF3FB" w:val="clear"/>
          </w:tcPr>
          <w:p>
            <w:pPr>
              <w:spacing w:after="0"/>
            </w:pPr>
            <w:r>
              <w:rPr>
                <w:rFonts w:ascii="Calibri" w:cs="Calibri" w:eastAsia="Calibri" w:hAnsi="Calibri"/>
                <w:color w:val="1A1A1A"/>
                <w:sz w:val="18"/>
                <w:szCs w:val="18"/>
              </w:rPr>
              <w:t xml:space="preserve">400 Bad Request</w:t>
            </w:r>
          </w:p>
        </w:tc>
        <w:tc>
          <w:tcPr>
            <w:tcW w:type="dxa" w:w="6040"/>
            <w:shd w:fill="EBF3FB" w:val="clear"/>
          </w:tcPr>
          <w:p>
            <w:pPr>
              <w:spacing w:after="0"/>
            </w:pPr>
            <w:r>
              <w:rPr>
                <w:rFonts w:ascii="Calibri" w:cs="Calibri" w:eastAsia="Calibri" w:hAnsi="Calibri"/>
                <w:color w:val="1A1A1A"/>
                <w:sz w:val="18"/>
                <w:szCs w:val="18"/>
              </w:rPr>
              <w:t xml:space="preserve">Validation error.</w:t>
            </w:r>
          </w:p>
        </w:tc>
      </w:tr>
    </w:tbl>
    <w:p>
      <w:pPr>
        <w:pStyle w:val="Heading1"/>
        <w:spacing w:after="160" w:before="320"/>
        <w:rPr>
          <w:rFonts w:ascii="Calibri" w:cs="Calibri" w:eastAsia="Calibri" w:hAnsi="Calibri"/>
          <w:b/>
          <w:bCs/>
          <w:color w:val="1F4E79"/>
        </w:rPr>
      </w:pPr>
      <w:r>
        <w:t xml:space="preserve">7. Health and Telemetry Endpoints</w:t>
      </w:r>
    </w:p>
    <w:p>
      <w:pPr>
        <w:pBdr>
          <w:bottom w:val="single" w:color="BDD7EE" w:sz="6"/>
        </w:pBdr>
        <w:spacing w:after="120" w:before="120"/>
      </w:pPr>
    </w:p>
    <w:p>
      <w:pPr>
        <w:pStyle w:val="Heading2"/>
        <w:spacing w:after="120" w:before="280"/>
      </w:pPr>
      <w:r>
        <w:t xml:space="preserve">GET /health</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Returns the health status of the orchestrator. Reports database connectivity, the number of queued runs, and the deployment mode. Does not require authentication.</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None</w:t>
      </w:r>
    </w:p>
    <rootKey>w:p</rootKey>
    <w:p>
      <w:pPr>
        <w:spacing w:after="80"/>
      </w:pPr>
      <w:r>
        <w:rPr>
          <w:rFonts w:ascii="Calibri" w:cs="Calibri" w:eastAsia="Calibri" w:hAnsi="Calibri"/>
          <w:b/>
          <w:bCs/>
          <w:color w:val="1A1A1A"/>
          <w:sz w:val="20"/>
          <w:szCs w:val="20"/>
        </w:rPr>
        <w:t xml:space="preserve">Example Request</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GET /health</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Example Response — 200 OK</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"status": "healthy",</w:t>
      </w:r>
    </w:p>
    <w:p>
      <w:pPr>
        <w:shd w:fill="1E1E1E" w:val="clear"/>
        <w:spacing w:after="0"/>
        <w:ind w:left="215" w:right="215"/>
      </w:pPr>
      <w:r>
        <w:rPr>
          <w:rFonts w:ascii="Courier New" w:cs="Courier New" w:eastAsia="Courier New" w:hAnsi="Courier New"/>
          <w:color w:val="D4D4D4"/>
          <w:sz w:val="16"/>
          <w:szCs w:val="16"/>
        </w:rPr>
        <w:t xml:space="preserve">  "dbConnected": true,</w:t>
      </w:r>
    </w:p>
    <w:p>
      <w:pPr>
        <w:shd w:fill="1E1E1E" w:val="clear"/>
        <w:spacing w:after="0"/>
        <w:ind w:left="215" w:right="215"/>
      </w:pPr>
      <w:r>
        <w:rPr>
          <w:rFonts w:ascii="Courier New" w:cs="Courier New" w:eastAsia="Courier New" w:hAnsi="Courier New"/>
          <w:color w:val="D4D4D4"/>
          <w:sz w:val="16"/>
          <w:szCs w:val="16"/>
        </w:rPr>
        <w:t xml:space="preserve">  "queueDepth": 3,</w:t>
      </w:r>
    </w:p>
    <w:p>
      <w:pPr>
        <w:shd w:fill="1E1E1E" w:val="clear"/>
        <w:spacing w:after="0"/>
        <w:ind w:left="215" w:right="215"/>
      </w:pPr>
      <w:r>
        <w:rPr>
          <w:rFonts w:ascii="Courier New" w:cs="Courier New" w:eastAsia="Courier New" w:hAnsi="Courier New"/>
          <w:color w:val="D4D4D4"/>
          <w:sz w:val="16"/>
          <w:szCs w:val="16"/>
        </w:rPr>
        <w:t xml:space="preserve">  "mode": "Connected"</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Response Fields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20"/>
        <w:gridCol w:w="5760"/>
        <w:gridCol w:w="1440"/>
      </w:tblGrid>
      <w:tr>
        <w:trPr>
          <w:tblHeader/>
        </w:trPr>
        <w:tc>
          <w:tcPr>
            <w:tcW w:type="dxa" w:w="2520"/>
            <w:shd w:fill="2E75B6" w:val="clear"/>
          </w:tcPr>
          <w:p>
            <w:pPr>
              <w:spacing w:after="0"/>
            </w:pPr>
            <w:r>
              <w:rPr>
                <w:rFonts w:ascii="Calibri" w:cs="Calibri" w:eastAsia="Calibri" w:hAnsi="Calibri"/>
                <w:b/>
                <w:bCs/>
                <w:color w:val="FFFFFF"/>
                <w:sz w:val="18"/>
                <w:szCs w:val="18"/>
              </w:rPr>
              <w:t xml:space="preserve">Field</w:t>
            </w:r>
          </w:p>
        </w:tc>
        <w:tc>
          <w:tcPr>
            <w:tcW w:type="dxa" w:w="5760"/>
            <w:shd w:fill="2E75B6" w:val="clear"/>
          </w:tcPr>
          <w:p>
            <w:pPr>
              <w:spacing w:after="0"/>
            </w:pPr>
            <w:r>
              <w:rPr>
                <w:rFonts w:ascii="Calibri" w:cs="Calibri" w:eastAsia="Calibri" w:hAnsi="Calibri"/>
                <w:b/>
                <w:bCs/>
                <w:color w:val="FFFFFF"/>
                <w:sz w:val="18"/>
                <w:szCs w:val="18"/>
              </w:rPr>
              <w:t xml:space="preserve">Type</w:t>
            </w:r>
          </w:p>
        </w:tc>
        <w:tc>
          <w:tcPr>
            <w:tcW w:type="dxa" w:w="1440"/>
            <w:shd w:fill="2E75B6" w:val="clear"/>
          </w:tcPr>
          <w:p>
            <w:pPr>
              <w:spacing w:after="0"/>
            </w:pPr>
            <w:r>
              <w:rPr>
                <w:rFonts w:ascii="Calibri" w:cs="Calibri" w:eastAsia="Calibri" w:hAnsi="Calibri"/>
                <w:b/>
                <w:bCs/>
                <w:color w:val="FFFFFF"/>
                <w:sz w:val="18"/>
                <w:szCs w:val="18"/>
              </w:rPr>
              <w:t xml:space="preserve">Description</w:t>
            </w:r>
          </w:p>
        </w:tc>
      </w:tr>
      <w:tr>
        <w:tc>
          <w:tcPr>
            <w:tcW w:type="dxa" w:w="2520"/>
            <w:shd w:fill="FFFFFF" w:val="clear"/>
          </w:tcPr>
          <w:p>
            <w:pPr>
              <w:spacing w:after="0"/>
            </w:pPr>
            <w:r>
              <w:rPr>
                <w:rFonts w:ascii="Calibri" w:cs="Calibri" w:eastAsia="Calibri" w:hAnsi="Calibri"/>
                <w:color w:val="1A1A1A"/>
                <w:sz w:val="18"/>
                <w:szCs w:val="18"/>
              </w:rPr>
              <w:t xml:space="preserve">status</w:t>
            </w:r>
          </w:p>
        </w:tc>
        <w:tc>
          <w:tcPr>
            <w:tcW w:type="dxa" w:w="5760"/>
            <w:shd w:fill="FFFFFF" w:val="clear"/>
          </w:tcPr>
          <w:p>
            <w:pPr>
              <w:spacing w:after="0"/>
            </w:pPr>
            <w:r>
              <w:rPr>
                <w:rFonts w:ascii="Calibri" w:cs="Calibri" w:eastAsia="Calibri" w:hAnsi="Calibri"/>
                <w:color w:val="1A1A1A"/>
                <w:sz w:val="18"/>
                <w:szCs w:val="18"/>
              </w:rPr>
              <w:t xml:space="preserve">string</w:t>
            </w:r>
          </w:p>
        </w:tc>
        <w:tc>
          <w:tcPr>
            <w:tcW w:type="dxa" w:w="1440"/>
            <w:shd w:fill="FFFFFF" w:val="clear"/>
          </w:tcPr>
          <w:p>
            <w:pPr>
              <w:spacing w:after="0"/>
            </w:pPr>
            <w:r>
              <w:rPr>
                <w:rFonts w:ascii="Calibri" w:cs="Calibri" w:eastAsia="Calibri" w:hAnsi="Calibri"/>
                <w:color w:val="1A1A1A"/>
                <w:sz w:val="18"/>
                <w:szCs w:val="18"/>
              </w:rPr>
              <w:t xml:space="preserve">Always "healthy" when the endpoint responds.</w:t>
            </w:r>
          </w:p>
        </w:tc>
      </w:tr>
      <w:tr>
        <w:tc>
          <w:tcPr>
            <w:tcW w:type="dxa" w:w="2520"/>
            <w:shd w:fill="EBF3FB" w:val="clear"/>
          </w:tcPr>
          <w:p>
            <w:pPr>
              <w:spacing w:after="0"/>
            </w:pPr>
            <w:r>
              <w:rPr>
                <w:rFonts w:ascii="Calibri" w:cs="Calibri" w:eastAsia="Calibri" w:hAnsi="Calibri"/>
                <w:color w:val="1A1A1A"/>
                <w:sz w:val="18"/>
                <w:szCs w:val="18"/>
              </w:rPr>
              <w:t xml:space="preserve">dbConnected</w:t>
            </w:r>
          </w:p>
        </w:tc>
        <w:tc>
          <w:tcPr>
            <w:tcW w:type="dxa" w:w="5760"/>
            <w:shd w:fill="EBF3FB" w:val="clear"/>
          </w:tcPr>
          <w:p>
            <w:pPr>
              <w:spacing w:after="0"/>
            </w:pPr>
            <w:r>
              <w:rPr>
                <w:rFonts w:ascii="Calibri" w:cs="Calibri" w:eastAsia="Calibri" w:hAnsi="Calibri"/>
                <w:color w:val="1A1A1A"/>
                <w:sz w:val="18"/>
                <w:szCs w:val="18"/>
              </w:rPr>
              <w:t xml:space="preserve">boolean</w:t>
            </w:r>
          </w:p>
        </w:tc>
        <w:tc>
          <w:tcPr>
            <w:tcW w:type="dxa" w:w="1440"/>
            <w:shd w:fill="EBF3FB" w:val="clear"/>
          </w:tcPr>
          <w:p>
            <w:pPr>
              <w:spacing w:after="0"/>
            </w:pPr>
            <w:r>
              <w:rPr>
                <w:rFonts w:ascii="Calibri" w:cs="Calibri" w:eastAsia="Calibri" w:hAnsi="Calibri"/>
                <w:color w:val="1A1A1A"/>
                <w:sz w:val="18"/>
                <w:szCs w:val="18"/>
              </w:rPr>
              <w:t xml:space="preserve">True when a live SQLite connection check succeeded.</w:t>
            </w:r>
          </w:p>
        </w:tc>
      </w:tr>
      <w:tr>
        <w:tc>
          <w:tcPr>
            <w:tcW w:type="dxa" w:w="2520"/>
            <w:shd w:fill="FFFFFF" w:val="clear"/>
          </w:tcPr>
          <w:p>
            <w:pPr>
              <w:spacing w:after="0"/>
            </w:pPr>
            <w:r>
              <w:rPr>
                <w:rFonts w:ascii="Calibri" w:cs="Calibri" w:eastAsia="Calibri" w:hAnsi="Calibri"/>
                <w:color w:val="1A1A1A"/>
                <w:sz w:val="18"/>
                <w:szCs w:val="18"/>
              </w:rPr>
              <w:t xml:space="preserve">queueDepth</w:t>
            </w:r>
          </w:p>
        </w:tc>
        <w:tc>
          <w:tcPr>
            <w:tcW w:type="dxa" w:w="5760"/>
            <w:shd w:fill="FFFFFF" w:val="clear"/>
          </w:tcPr>
          <w:p>
            <w:pPr>
              <w:spacing w:after="0"/>
            </w:pPr>
            <w:r>
              <w:rPr>
                <w:rFonts w:ascii="Calibri" w:cs="Calibri" w:eastAsia="Calibri" w:hAnsi="Calibri"/>
                <w:color w:val="1A1A1A"/>
                <w:sz w:val="18"/>
                <w:szCs w:val="18"/>
              </w:rPr>
              <w:t xml:space="preserve">integer</w:t>
            </w:r>
          </w:p>
        </w:tc>
        <w:tc>
          <w:tcPr>
            <w:tcW w:type="dxa" w:w="1440"/>
            <w:shd w:fill="FFFFFF" w:val="clear"/>
          </w:tcPr>
          <w:p>
            <w:pPr>
              <w:spacing w:after="0"/>
            </w:pPr>
            <w:r>
              <w:rPr>
                <w:rFonts w:ascii="Calibri" w:cs="Calibri" w:eastAsia="Calibri" w:hAnsi="Calibri"/>
                <w:color w:val="1A1A1A"/>
                <w:sz w:val="18"/>
                <w:szCs w:val="18"/>
              </w:rPr>
              <w:t xml:space="preserve">Count of runs currently in QUEUED state.</w:t>
            </w:r>
          </w:p>
        </w:tc>
      </w:tr>
      <w:tr>
        <w:tc>
          <w:tcPr>
            <w:tcW w:type="dxa" w:w="2520"/>
            <w:shd w:fill="EBF3FB" w:val="clear"/>
          </w:tcPr>
          <w:p>
            <w:pPr>
              <w:spacing w:after="0"/>
            </w:pPr>
            <w:r>
              <w:rPr>
                <w:rFonts w:ascii="Calibri" w:cs="Calibri" w:eastAsia="Calibri" w:hAnsi="Calibri"/>
                <w:color w:val="1A1A1A"/>
                <w:sz w:val="18"/>
                <w:szCs w:val="18"/>
              </w:rPr>
              <w:t xml:space="preserve">mode</w:t>
            </w:r>
          </w:p>
        </w:tc>
        <w:tc>
          <w:tcPr>
            <w:tcW w:type="dxa" w:w="5760"/>
            <w:shd w:fill="EBF3FB" w:val="clear"/>
          </w:tcPr>
          <w:p>
            <w:pPr>
              <w:spacing w:after="0"/>
            </w:pPr>
            <w:r>
              <w:rPr>
                <w:rFonts w:ascii="Calibri" w:cs="Calibri" w:eastAsia="Calibri" w:hAnsi="Calibri"/>
                <w:color w:val="1A1A1A"/>
                <w:sz w:val="18"/>
                <w:szCs w:val="18"/>
              </w:rPr>
              <w:t xml:space="preserve">string</w:t>
            </w:r>
          </w:p>
        </w:tc>
        <w:tc>
          <w:tcPr>
            <w:tcW w:type="dxa" w:w="1440"/>
            <w:shd w:fill="EBF3FB" w:val="clear"/>
          </w:tcPr>
          <w:p>
            <w:pPr>
              <w:spacing w:after="0"/>
            </w:pPr>
            <w:r>
              <w:rPr>
                <w:rFonts w:ascii="Calibri" w:cs="Calibri" w:eastAsia="Calibri" w:hAnsi="Calibri"/>
                <w:color w:val="1A1A1A"/>
                <w:sz w:val="18"/>
                <w:szCs w:val="18"/>
              </w:rPr>
              <w:t xml:space="preserve">Deployment mode: Connected, Isolated, or Testing.</w:t>
            </w:r>
          </w:p>
        </w:tc>
      </w:tr>
    </w:tbl>
    <w:p>
      <w:pPr>
        <w:pBdr>
          <w:bottom w:val="single" w:color="BDD7EE" w:sz="6"/>
        </w:pBdr>
        <w:spacing w:after="120" w:before="120"/>
      </w:pPr>
    </w:p>
    <w:p>
      <w:pPr>
        <w:pStyle w:val="Heading2"/>
        <w:spacing w:after="120" w:before="280"/>
      </w:pPr>
      <w:r>
        <w:t xml:space="preserve">GET /telemetry/{runId}</w:t>
      </w:r>
    </w:p>
    <w:p>
      <w:pPr>
        <w:spacing w:after="80"/>
      </w:pPr>
      <w:r>
        <w:rPr>
          <w:rFonts w:ascii="Calibri" w:cs="Calibri" w:eastAsia="Calibri" w:hAnsi="Calibri"/>
          <w:b/>
          <w:bCs/>
          <w:color w:val="1A1A1A"/>
          <w:sz w:val="20"/>
          <w:szCs w:val="20"/>
        </w:rPr>
        <w:t xml:space="preserve">Description: </w:t>
      </w:r>
      <w:r>
        <w:rPr>
          <w:rFonts w:ascii="Calibri" w:cs="Calibri" w:eastAsia="Calibri" w:hAnsi="Calibri"/>
          <w:color w:val="1A1A1A"/>
          <w:sz w:val="20"/>
          <w:szCs w:val="20"/>
        </w:rPr>
        <w:t xml:space="preserve">Exports all telemetry events for a run in chronological order. Returns an empty events array when the run exists but has no telemetry. All secret values in metadata fields are redacted.</w:t>
      </w:r>
    </w:p>
    <w:p>
      <w:pPr>
        <w:spacing w:after="80"/>
      </w:pPr>
      <w:r>
        <w:rPr>
          <w:rFonts w:ascii="Calibri" w:cs="Calibri" w:eastAsia="Calibri" w:hAnsi="Calibri"/>
          <w:b/>
          <w:bCs/>
          <w:color w:val="1A1A1A"/>
          <w:sz w:val="20"/>
          <w:szCs w:val="20"/>
        </w:rPr>
        <w:t xml:space="preserve">Authentication: </w:t>
      </w:r>
      <w:r>
        <w:rPr>
          <w:rFonts w:ascii="Calibri" w:cs="Calibri" w:eastAsia="Calibri" w:hAnsi="Calibri"/>
          <w:color w:val="1A1A1A"/>
          <w:sz w:val="20"/>
          <w:szCs w:val="20"/>
        </w:rPr>
        <w:t xml:space="preserve">Bearer JWT required</w:t>
      </w:r>
    </w:p>
    <w:p>
      <w:pPr>
        <w:spacing w:after="80"/>
      </w:pPr>
      <w:r>
        <w:rPr>
          <w:rFonts w:ascii="Calibri" w:cs="Calibri" w:eastAsia="Calibri" w:hAnsi="Calibri"/>
          <w:b/>
          <w:bCs/>
          <w:color w:val="1A1A1A"/>
          <w:sz w:val="20"/>
          <w:szCs w:val="20"/>
        </w:rPr>
        <w:t xml:space="preserve">Path Parameters: </w:t>
      </w:r>
      <w:r>
        <w:rPr>
          <w:rFonts w:ascii="Calibri" w:cs="Calibri" w:eastAsia="Calibri" w:hAnsi="Calibri"/>
          <w:color w:val="1A1A1A"/>
          <w:sz w:val="20"/>
          <w:szCs w:val="20"/>
        </w:rPr>
        <w:t xml:space="preserve">runId — UUID of the run</w:t>
      </w:r>
    </w:p>
    <rootKey>w:p</rootKey>
    <w:p>
      <w:pPr>
        <w:spacing w:after="80"/>
      </w:pPr>
      <w:r>
        <w:rPr>
          <w:rFonts w:ascii="Calibri" w:cs="Calibri" w:eastAsia="Calibri" w:hAnsi="Calibri"/>
          <w:b/>
          <w:bCs/>
          <w:color w:val="1A1A1A"/>
          <w:sz w:val="20"/>
          <w:szCs w:val="20"/>
        </w:rPr>
        <w:t xml:space="preserve">Example Response — 200 OK</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"runId": "3fa85f64-5717-4562-b3fc-2c963f66afa6",</w:t>
      </w:r>
    </w:p>
    <w:p>
      <w:pPr>
        <w:shd w:fill="1E1E1E" w:val="clear"/>
        <w:spacing w:after="0"/>
        <w:ind w:left="215" w:right="215"/>
      </w:pPr>
      <w:r>
        <w:rPr>
          <w:rFonts w:ascii="Courier New" w:cs="Courier New" w:eastAsia="Courier New" w:hAnsi="Courier New"/>
          <w:color w:val="D4D4D4"/>
          <w:sz w:val="16"/>
          <w:szCs w:val="16"/>
        </w:rPr>
        <w:t xml:space="preserve">  "count": 2,</w:t>
      </w:r>
    </w:p>
    <w:p>
      <w:pPr>
        <w:shd w:fill="1E1E1E" w:val="clear"/>
        <w:spacing w:after="0"/>
        <w:ind w:left="215" w:right="215"/>
      </w:pPr>
      <w:r>
        <w:rPr>
          <w:rFonts w:ascii="Courier New" w:cs="Courier New" w:eastAsia="Courier New" w:hAnsi="Courier New"/>
          <w:color w:val="D4D4D4"/>
          <w:sz w:val="16"/>
          <w:szCs w:val="16"/>
        </w:rPr>
        <w:t xml:space="preserve">  "events": [</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      "eventType": "RunCreated",</w:t>
      </w:r>
    </w:p>
    <w:p>
      <w:pPr>
        <w:shd w:fill="1E1E1E" w:val="clear"/>
        <w:spacing w:after="0"/>
        <w:ind w:left="215" w:right="215"/>
      </w:pPr>
      <w:r>
        <w:rPr>
          <w:rFonts w:ascii="Courier New" w:cs="Courier New" w:eastAsia="Courier New" w:hAnsi="Courier New"/>
          <w:color w:val="D4D4D4"/>
          <w:sz w:val="16"/>
          <w:szCs w:val="16"/>
        </w:rPr>
        <w:t xml:space="preserve">      "occurredAt": "2026-10-24T09:00:00Z",</w:t>
      </w:r>
    </w:p>
    <w:p>
      <w:pPr>
        <w:shd w:fill="1E1E1E" w:val="clear"/>
        <w:spacing w:after="0"/>
        <w:ind w:left="215" w:right="215"/>
      </w:pPr>
      <w:r>
        <w:rPr>
          <w:rFonts w:ascii="Courier New" w:cs="Courier New" w:eastAsia="Courier New" w:hAnsi="Courier New"/>
          <w:color w:val="D4D4D4"/>
          <w:sz w:val="16"/>
          <w:szCs w:val="16"/>
        </w:rPr>
        <w:t xml:space="preserve">      "metadata": {}</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      "eventType": "RunCompleted",</w:t>
      </w:r>
    </w:p>
    <w:p>
      <w:pPr>
        <w:shd w:fill="1E1E1E" w:val="clear"/>
        <w:spacing w:after="0"/>
        <w:ind w:left="215" w:right="215"/>
      </w:pPr>
      <w:r>
        <w:rPr>
          <w:rFonts w:ascii="Courier New" w:cs="Courier New" w:eastAsia="Courier New" w:hAnsi="Courier New"/>
          <w:color w:val="D4D4D4"/>
          <w:sz w:val="16"/>
          <w:szCs w:val="16"/>
        </w:rPr>
        <w:t xml:space="preserve">      "occurredAt": "2026-10-24T09:01:05Z",</w:t>
      </w:r>
    </w:p>
    <w:p>
      <w:pPr>
        <w:shd w:fill="1E1E1E" w:val="clear"/>
        <w:spacing w:after="0"/>
        <w:ind w:left="215" w:right="215"/>
      </w:pPr>
      <w:r>
        <w:rPr>
          <w:rFonts w:ascii="Courier New" w:cs="Courier New" w:eastAsia="Courier New" w:hAnsi="Courier New"/>
          <w:color w:val="D4D4D4"/>
          <w:sz w:val="16"/>
          <w:szCs w:val="16"/>
        </w:rPr>
        <w:t xml:space="preserve">      "metadata": { "terminalState": "Succeeded" }</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spacing w:after="80"/>
      </w:pPr>
      <w:r>
        <w:rPr>
          <w:rFonts w:ascii="Calibri" w:cs="Calibri" w:eastAsia="Calibri" w:hAnsi="Calibri"/>
          <w:b/>
          <w:bCs/>
          <w:color w:val="1A1A1A"/>
          <w:sz w:val="20"/>
          <w:szCs w:val="20"/>
        </w:rPr>
        <w:t xml:space="preserve">Status Codes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520"/>
        <w:gridCol w:w="6040"/>
      </w:tblGrid>
      <w:tr>
        <w:trPr>
          <w:tblHeader/>
        </w:trPr>
        <w:tc>
          <w:tcPr>
            <w:tcW w:type="dxa" w:w="3520"/>
            <w:shd w:fill="2E75B6" w:val="clear"/>
          </w:tcPr>
          <w:p>
            <w:pPr>
              <w:spacing w:after="0"/>
            </w:pPr>
            <w:r>
              <w:rPr>
                <w:rFonts w:ascii="Calibri" w:cs="Calibri" w:eastAsia="Calibri" w:hAnsi="Calibri"/>
                <w:b/>
                <w:bCs/>
                <w:color w:val="FFFFFF"/>
                <w:sz w:val="18"/>
                <w:szCs w:val="18"/>
              </w:rPr>
              <w:t xml:space="preserve">HTTP Status</w:t>
            </w:r>
          </w:p>
        </w:tc>
        <w:tc>
          <w:tcPr>
            <w:tcW w:type="dxa" w:w="6040"/>
            <w:shd w:fill="2E75B6" w:val="clear"/>
          </w:tcPr>
          <w:p>
            <w:pPr>
              <w:spacing w:after="0"/>
            </w:pPr>
            <w:r>
              <w:rPr>
                <w:rFonts w:ascii="Calibri" w:cs="Calibri" w:eastAsia="Calibri" w:hAnsi="Calibri"/>
                <w:b/>
                <w:bCs/>
                <w:color w:val="FFFFFF"/>
                <w:sz w:val="18"/>
                <w:szCs w:val="18"/>
              </w:rPr>
              <w:t xml:space="preserve">Meaning</w:t>
            </w:r>
          </w:p>
        </w:tc>
      </w:tr>
      <w:tr>
        <w:tc>
          <w:tcPr>
            <w:tcW w:type="dxa" w:w="3520"/>
            <w:shd w:fill="FFFFFF" w:val="clear"/>
          </w:tcPr>
          <w:p>
            <w:pPr>
              <w:spacing w:after="0"/>
            </w:pPr>
            <w:r>
              <w:rPr>
                <w:rFonts w:ascii="Calibri" w:cs="Calibri" w:eastAsia="Calibri" w:hAnsi="Calibri"/>
                <w:color w:val="1A1A1A"/>
                <w:sz w:val="18"/>
                <w:szCs w:val="18"/>
              </w:rPr>
              <w:t xml:space="preserve">200 OK</w:t>
            </w:r>
          </w:p>
        </w:tc>
        <w:tc>
          <w:tcPr>
            <w:tcW w:type="dxa" w:w="6040"/>
            <w:shd w:fill="FFFFFF" w:val="clear"/>
          </w:tcPr>
          <w:p>
            <w:pPr>
              <w:spacing w:after="0"/>
            </w:pPr>
            <w:r>
              <w:rPr>
                <w:rFonts w:ascii="Calibri" w:cs="Calibri" w:eastAsia="Calibri" w:hAnsi="Calibri"/>
                <w:color w:val="1A1A1A"/>
                <w:sz w:val="18"/>
                <w:szCs w:val="18"/>
              </w:rPr>
              <w:t xml:space="preserve">Returns TelemetryExportResponse with events array.</w:t>
            </w:r>
          </w:p>
        </w:tc>
      </w:tr>
      <w:tr>
        <w:tc>
          <w:tcPr>
            <w:tcW w:type="dxa" w:w="3520"/>
            <w:shd w:fill="EBF3FB" w:val="clear"/>
          </w:tcPr>
          <w:p>
            <w:pPr>
              <w:spacing w:after="0"/>
            </w:pPr>
            <w:r>
              <w:rPr>
                <w:rFonts w:ascii="Calibri" w:cs="Calibri" w:eastAsia="Calibri" w:hAnsi="Calibri"/>
                <w:color w:val="1A1A1A"/>
                <w:sz w:val="18"/>
                <w:szCs w:val="18"/>
              </w:rPr>
              <w:t xml:space="preserve">400 Bad Request</w:t>
            </w:r>
          </w:p>
        </w:tc>
        <w:tc>
          <w:tcPr>
            <w:tcW w:type="dxa" w:w="6040"/>
            <w:shd w:fill="EBF3FB" w:val="clear"/>
          </w:tcPr>
          <w:p>
            <w:pPr>
              <w:spacing w:after="0"/>
            </w:pPr>
            <w:r>
              <w:rPr>
                <w:rFonts w:ascii="Calibri" w:cs="Calibri" w:eastAsia="Calibri" w:hAnsi="Calibri"/>
                <w:color w:val="1A1A1A"/>
                <w:sz w:val="18"/>
                <w:szCs w:val="18"/>
              </w:rPr>
              <w:t xml:space="preserve">runId is not a valid UUID.</w:t>
            </w:r>
          </w:p>
        </w:tc>
      </w:tr>
      <w:tr>
        <w:tc>
          <w:tcPr>
            <w:tcW w:type="dxa" w:w="3520"/>
            <w:shd w:fill="FFFFFF" w:val="clear"/>
          </w:tcPr>
          <w:p>
            <w:pPr>
              <w:spacing w:after="0"/>
            </w:pPr>
            <w:r>
              <w:rPr>
                <w:rFonts w:ascii="Calibri" w:cs="Calibri" w:eastAsia="Calibri" w:hAnsi="Calibri"/>
                <w:color w:val="1A1A1A"/>
                <w:sz w:val="18"/>
                <w:szCs w:val="18"/>
              </w:rPr>
              <w:t xml:space="preserve">500 Internal Server Error</w:t>
            </w:r>
          </w:p>
        </w:tc>
        <w:tc>
          <w:tcPr>
            <w:tcW w:type="dxa" w:w="6040"/>
            <w:shd w:fill="FFFFFF" w:val="clear"/>
          </w:tcPr>
          <w:p>
            <w:pPr>
              <w:spacing w:after="0"/>
            </w:pPr>
            <w:r>
              <w:rPr>
                <w:rFonts w:ascii="Calibri" w:cs="Calibri" w:eastAsia="Calibri" w:hAnsi="Calibri"/>
                <w:color w:val="1A1A1A"/>
                <w:sz w:val="18"/>
                <w:szCs w:val="18"/>
              </w:rPr>
              <w:t xml:space="preserve">Unexpected server error.</w:t>
            </w:r>
          </w:p>
        </w:tc>
      </w:tr>
    </w:tbl>
    <w:p>
      <w:pPr>
        <w:pStyle w:val="Heading1"/>
        <w:spacing w:after="160" w:before="320"/>
        <w:rPr>
          <w:rFonts w:ascii="Calibri" w:cs="Calibri" w:eastAsia="Calibri" w:hAnsi="Calibri"/>
          <w:b/>
          <w:bCs/>
          <w:color w:val="1F4E79"/>
        </w:rPr>
      </w:pPr>
      <w:r>
        <w:t xml:space="preserve">8. Error Responses</w:t>
      </w:r>
    </w:p>
    <w:p>
      <w:pPr>
        <w:spacing w:after="80"/>
      </w:pPr>
      <w:r>
        <w:rPr>
          <w:rFonts w:ascii="Calibri" w:cs="Calibri" w:eastAsia="Calibri" w:hAnsi="Calibri"/>
          <w:color w:val="1A1A1A"/>
          <w:sz w:val="20"/>
          <w:szCs w:val="20"/>
        </w:rPr>
        <w:t xml:space="preserve">All error responses use the RFC 7807 Problem Details format:</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right="215"/>
      </w:pPr>
      <w:r>
        <w:rPr>
          <w:rFonts w:ascii="Courier New" w:cs="Courier New" w:eastAsia="Courier New" w:hAnsi="Courier New"/>
          <w:color w:val="D4D4D4"/>
          <w:sz w:val="16"/>
          <w:szCs w:val="16"/>
        </w:rPr>
        <w:t xml:space="preserve">  "type": "https://tracto.io/errors/&lt;ErrorCode&gt;",</w:t>
      </w:r>
    </w:p>
    <w:p>
      <w:pPr>
        <w:shd w:fill="1E1E1E" w:val="clear"/>
        <w:spacing w:after="0"/>
        <w:ind w:left="215" w:right="215"/>
      </w:pPr>
      <w:r>
        <w:rPr>
          <w:rFonts w:ascii="Courier New" w:cs="Courier New" w:eastAsia="Courier New" w:hAnsi="Courier New"/>
          <w:color w:val="D4D4D4"/>
          <w:sz w:val="16"/>
          <w:szCs w:val="16"/>
        </w:rPr>
        <w:t xml:space="preserve">  "title": "&lt;ErrorCode or human-readable title&gt;",</w:t>
      </w:r>
    </w:p>
    <w:p>
      <w:pPr>
        <w:shd w:fill="1E1E1E" w:val="clear"/>
        <w:spacing w:after="0"/>
        <w:ind w:left="215" w:right="215"/>
      </w:pPr>
      <w:r>
        <w:rPr>
          <w:rFonts w:ascii="Courier New" w:cs="Courier New" w:eastAsia="Courier New" w:hAnsi="Courier New"/>
          <w:color w:val="D4D4D4"/>
          <w:sz w:val="16"/>
          <w:szCs w:val="16"/>
        </w:rPr>
        <w:t xml:space="preserve">  "status": &lt;HTTP status code&gt;,</w:t>
      </w:r>
    </w:p>
    <w:p>
      <w:pPr>
        <w:shd w:fill="1E1E1E" w:val="clear"/>
        <w:spacing w:after="0"/>
        <w:ind w:left="215" w:right="215"/>
      </w:pPr>
      <w:r>
        <w:rPr>
          <w:rFonts w:ascii="Courier New" w:cs="Courier New" w:eastAsia="Courier New" w:hAnsi="Courier New"/>
          <w:color w:val="D4D4D4"/>
          <w:sz w:val="16"/>
          <w:szCs w:val="16"/>
        </w:rPr>
        <w:t xml:space="preserve">  "detail": "&lt;Human-readable error message&gt;",</w:t>
      </w:r>
    </w:p>
    <w:p>
      <w:pPr>
        <w:shd w:fill="1E1E1E" w:val="clear"/>
        <w:spacing w:after="0"/>
        <w:ind w:left="215" w:right="215"/>
      </w:pPr>
      <w:r>
        <w:rPr>
          <w:rFonts w:ascii="Courier New" w:cs="Courier New" w:eastAsia="Courier New" w:hAnsi="Courier New"/>
          <w:color w:val="D4D4D4"/>
          <w:sz w:val="16"/>
          <w:szCs w:val="16"/>
        </w:rPr>
        <w:t xml:space="preserve">  "traceId": "&lt;OpenTelemetry trace id&gt;"</w:t>
      </w:r>
    </w:p>
    <w:p>
      <w:pPr>
        <w:shd w:fill="1E1E1E" w:val="clear"/>
        <w:spacing w:after="0"/>
        <w:ind w:left="215" w:right="215"/>
      </w:pPr>
      <w:r>
        <w:rPr>
          <w:rFonts w:ascii="Courier New" w:cs="Courier New" w:eastAsia="Courier New" w:hAnsi="Courier New"/>
          <w:color w:val="D4D4D4"/>
          <w:sz w:val="16"/>
          <w:szCs w:val="16"/>
        </w:rPr>
        <w:t xml:space="preserve">}</w:t>
      </w:r>
    </w:p>
    <w:p>
      <w:pPr>
        <w:shd w:fill="1E1E1E" w:val="clear"/>
        <w:spacing w:after="0"/>
        <w:ind w:left="215"/>
      </w:pPr>
      <w:r>
        <w:rPr>
          <w:rFonts w:ascii="Courier New" w:cs="Courier New" w:eastAsia="Courier New" w:hAnsi="Courier New"/>
          <w:color w:val="D4D4D4"/>
          <w:sz w:val="14"/>
          <w:szCs w:val="14"/>
        </w:rPr>
        <w:t xml:space="preserve"> </w:t>
      </w:r>
    </w:p>
    <rootKey>w:p</rootKey>
    <w:p>
      <w:pPr>
        <w:pStyle w:val="Heading2"/>
        <w:spacing w:after="120" w:before="280"/>
      </w:pPr>
      <w:r>
        <w:t xml:space="preserve">Common Error Codes</w:t>
      </w:r>
    </w:p>
    <w:tbl>
      <w:tblPr>
        <w:tblW w:type="dxa" w:w="972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520"/>
        <w:gridCol w:w="5760"/>
        <w:gridCol w:w="1440"/>
      </w:tblGrid>
      <w:tr>
        <w:trPr>
          <w:tblHeader/>
        </w:trPr>
        <w:tc>
          <w:tcPr>
            <w:tcW w:type="dxa" w:w="2520"/>
            <w:shd w:fill="2E75B6" w:val="clear"/>
          </w:tcPr>
          <w:p>
            <w:pPr>
              <w:spacing w:after="0"/>
            </w:pPr>
            <w:r>
              <w:rPr>
                <w:rFonts w:ascii="Calibri" w:cs="Calibri" w:eastAsia="Calibri" w:hAnsi="Calibri"/>
                <w:b/>
                <w:bCs/>
                <w:color w:val="FFFFFF"/>
                <w:sz w:val="18"/>
                <w:szCs w:val="18"/>
              </w:rPr>
              <w:t xml:space="preserve">Error Code</w:t>
            </w:r>
          </w:p>
        </w:tc>
        <w:tc>
          <w:tcPr>
            <w:tcW w:type="dxa" w:w="5760"/>
            <w:shd w:fill="2E75B6" w:val="clear"/>
          </w:tcPr>
          <w:p>
            <w:pPr>
              <w:spacing w:after="0"/>
            </w:pPr>
            <w:r>
              <w:rPr>
                <w:rFonts w:ascii="Calibri" w:cs="Calibri" w:eastAsia="Calibri" w:hAnsi="Calibri"/>
                <w:b/>
                <w:bCs/>
                <w:color w:val="FFFFFF"/>
                <w:sz w:val="18"/>
                <w:szCs w:val="18"/>
              </w:rPr>
              <w:t xml:space="preserve">HTTP Status</w:t>
            </w:r>
          </w:p>
        </w:tc>
        <w:tc>
          <w:tcPr>
            <w:tcW w:type="dxa" w:w="1440"/>
            <w:shd w:fill="2E75B6" w:val="clear"/>
          </w:tcPr>
          <w:p>
            <w:pPr>
              <w:spacing w:after="0"/>
            </w:pPr>
            <w:r>
              <w:rPr>
                <w:rFonts w:ascii="Calibri" w:cs="Calibri" w:eastAsia="Calibri" w:hAnsi="Calibri"/>
                <w:b/>
                <w:bCs/>
                <w:color w:val="FFFFFF"/>
                <w:sz w:val="18"/>
                <w:szCs w:val="18"/>
              </w:rPr>
              <w:t xml:space="preserve">Description</w:t>
            </w:r>
          </w:p>
        </w:tc>
      </w:tr>
      <w:tr>
        <w:tc>
          <w:tcPr>
            <w:tcW w:type="dxa" w:w="2520"/>
            <w:shd w:fill="FFFFFF" w:val="clear"/>
          </w:tcPr>
          <w:p>
            <w:pPr>
              <w:spacing w:after="0"/>
            </w:pPr>
            <w:r>
              <w:rPr>
                <w:rFonts w:ascii="Calibri" w:cs="Calibri" w:eastAsia="Calibri" w:hAnsi="Calibri"/>
                <w:color w:val="1A1A1A"/>
                <w:sz w:val="18"/>
                <w:szCs w:val="18"/>
              </w:rPr>
              <w:t xml:space="preserve">NotFound</w:t>
            </w:r>
          </w:p>
        </w:tc>
        <w:tc>
          <w:tcPr>
            <w:tcW w:type="dxa" w:w="5760"/>
            <w:shd w:fill="FFFFFF" w:val="clear"/>
          </w:tcPr>
          <w:p>
            <w:pPr>
              <w:spacing w:after="0"/>
            </w:pPr>
            <w:r>
              <w:rPr>
                <w:rFonts w:ascii="Calibri" w:cs="Calibri" w:eastAsia="Calibri" w:hAnsi="Calibri"/>
                <w:color w:val="1A1A1A"/>
                <w:sz w:val="18"/>
                <w:szCs w:val="18"/>
              </w:rPr>
              <w:t xml:space="preserve">404</w:t>
            </w:r>
          </w:p>
        </w:tc>
        <w:tc>
          <w:tcPr>
            <w:tcW w:type="dxa" w:w="1440"/>
            <w:shd w:fill="FFFFFF" w:val="clear"/>
          </w:tcPr>
          <w:p>
            <w:pPr>
              <w:spacing w:after="0"/>
            </w:pPr>
            <w:r>
              <w:rPr>
                <w:rFonts w:ascii="Calibri" w:cs="Calibri" w:eastAsia="Calibri" w:hAnsi="Calibri"/>
                <w:color w:val="1A1A1A"/>
                <w:sz w:val="18"/>
                <w:szCs w:val="18"/>
              </w:rPr>
              <w:t xml:space="preserve">The requested resource (run, artifact, worker) does not exist.</w:t>
            </w:r>
          </w:p>
        </w:tc>
      </w:tr>
      <w:tr>
        <w:tc>
          <w:tcPr>
            <w:tcW w:type="dxa" w:w="2520"/>
            <w:shd w:fill="EBF3FB" w:val="clear"/>
          </w:tcPr>
          <w:p>
            <w:pPr>
              <w:spacing w:after="0"/>
            </w:pPr>
            <w:r>
              <w:rPr>
                <w:rFonts w:ascii="Calibri" w:cs="Calibri" w:eastAsia="Calibri" w:hAnsi="Calibri"/>
                <w:color w:val="1A1A1A"/>
                <w:sz w:val="18"/>
                <w:szCs w:val="18"/>
              </w:rPr>
              <w:t xml:space="preserve">Validation</w:t>
            </w:r>
          </w:p>
        </w:tc>
        <w:tc>
          <w:tcPr>
            <w:tcW w:type="dxa" w:w="5760"/>
            <w:shd w:fill="EBF3FB" w:val="clear"/>
          </w:tcPr>
          <w:p>
            <w:pPr>
              <w:spacing w:after="0"/>
            </w:pPr>
            <w:r>
              <w:rPr>
                <w:rFonts w:ascii="Calibri" w:cs="Calibri" w:eastAsia="Calibri" w:hAnsi="Calibri"/>
                <w:color w:val="1A1A1A"/>
                <w:sz w:val="18"/>
                <w:szCs w:val="18"/>
              </w:rPr>
              <w:t xml:space="preserve">400</w:t>
            </w:r>
          </w:p>
        </w:tc>
        <w:tc>
          <w:tcPr>
            <w:tcW w:type="dxa" w:w="1440"/>
            <w:shd w:fill="EBF3FB" w:val="clear"/>
          </w:tcPr>
          <w:p>
            <w:pPr>
              <w:spacing w:after="0"/>
            </w:pPr>
            <w:r>
              <w:rPr>
                <w:rFonts w:ascii="Calibri" w:cs="Calibri" w:eastAsia="Calibri" w:hAnsi="Calibri"/>
                <w:color w:val="1A1A1A"/>
                <w:sz w:val="18"/>
                <w:szCs w:val="18"/>
              </w:rPr>
              <w:t xml:space="preserve">A required field is missing or has an invalid value.</w:t>
            </w:r>
          </w:p>
        </w:tc>
      </w:tr>
      <w:tr>
        <w:tc>
          <w:tcPr>
            <w:tcW w:type="dxa" w:w="2520"/>
            <w:shd w:fill="FFFFFF" w:val="clear"/>
          </w:tcPr>
          <w:p>
            <w:pPr>
              <w:spacing w:after="0"/>
            </w:pPr>
            <w:r>
              <w:rPr>
                <w:rFonts w:ascii="Calibri" w:cs="Calibri" w:eastAsia="Calibri" w:hAnsi="Calibri"/>
                <w:color w:val="1A1A1A"/>
                <w:sz w:val="18"/>
                <w:szCs w:val="18"/>
              </w:rPr>
              <w:t xml:space="preserve">Conflict</w:t>
            </w:r>
          </w:p>
        </w:tc>
        <w:tc>
          <w:tcPr>
            <w:tcW w:type="dxa" w:w="5760"/>
            <w:shd w:fill="FFFFFF" w:val="clear"/>
          </w:tcPr>
          <w:p>
            <w:pPr>
              <w:spacing w:after="0"/>
            </w:pPr>
            <w:r>
              <w:rPr>
                <w:rFonts w:ascii="Calibri" w:cs="Calibri" w:eastAsia="Calibri" w:hAnsi="Calibri"/>
                <w:color w:val="1A1A1A"/>
                <w:sz w:val="18"/>
                <w:szCs w:val="18"/>
              </w:rPr>
              <w:t xml:space="preserve">409</w:t>
            </w:r>
          </w:p>
        </w:tc>
        <w:tc>
          <w:tcPr>
            <w:tcW w:type="dxa" w:w="1440"/>
            <w:shd w:fill="FFFFFF" w:val="clear"/>
          </w:tcPr>
          <w:p>
            <w:pPr>
              <w:spacing w:after="0"/>
            </w:pPr>
            <w:r>
              <w:rPr>
                <w:rFonts w:ascii="Calibri" w:cs="Calibri" w:eastAsia="Calibri" w:hAnsi="Calibri"/>
                <w:color w:val="1A1A1A"/>
                <w:sz w:val="18"/>
                <w:szCs w:val="18"/>
              </w:rPr>
              <w:t xml:space="preserve">The operation conflicts with current state (e.g. duplicate version).</w:t>
            </w:r>
          </w:p>
        </w:tc>
      </w:tr>
      <w:tr>
        <w:tc>
          <w:tcPr>
            <w:tcW w:type="dxa" w:w="2520"/>
            <w:shd w:fill="EBF3FB" w:val="clear"/>
          </w:tcPr>
          <w:p>
            <w:pPr>
              <w:spacing w:after="0"/>
            </w:pPr>
            <w:r>
              <w:rPr>
                <w:rFonts w:ascii="Calibri" w:cs="Calibri" w:eastAsia="Calibri" w:hAnsi="Calibri"/>
                <w:color w:val="1A1A1A"/>
                <w:sz w:val="18"/>
                <w:szCs w:val="18"/>
              </w:rPr>
              <w:t xml:space="preserve">WRONG_ATTEMPT</w:t>
            </w:r>
          </w:p>
        </w:tc>
        <w:tc>
          <w:tcPr>
            <w:tcW w:type="dxa" w:w="5760"/>
            <w:shd w:fill="EBF3FB" w:val="clear"/>
          </w:tcPr>
          <w:p>
            <w:pPr>
              <w:spacing w:after="0"/>
            </w:pPr>
            <w:r>
              <w:rPr>
                <w:rFonts w:ascii="Calibri" w:cs="Calibri" w:eastAsia="Calibri" w:hAnsi="Calibri"/>
                <w:color w:val="1A1A1A"/>
                <w:sz w:val="18"/>
                <w:szCs w:val="18"/>
              </w:rPr>
              <w:t xml:space="preserve">409</w:t>
            </w:r>
          </w:p>
        </w:tc>
        <w:tc>
          <w:tcPr>
            <w:tcW w:type="dxa" w:w="1440"/>
            <w:shd w:fill="EBF3FB" w:val="clear"/>
          </w:tcPr>
          <w:p>
            <w:pPr>
              <w:spacing w:after="0"/>
            </w:pPr>
            <w:r>
              <w:rPr>
                <w:rFonts w:ascii="Calibri" w:cs="Calibri" w:eastAsia="Calibri" w:hAnsi="Calibri"/>
                <w:color w:val="1A1A1A"/>
                <w:sz w:val="18"/>
                <w:szCs w:val="18"/>
              </w:rPr>
              <w:t xml:space="preserve">The AttemptId in the request does not match the run's current AttemptId.</w:t>
            </w:r>
          </w:p>
        </w:tc>
      </w:tr>
      <w:tr>
        <w:tc>
          <w:tcPr>
            <w:tcW w:type="dxa" w:w="2520"/>
            <w:shd w:fill="FFFFFF" w:val="clear"/>
          </w:tcPr>
          <w:p>
            <w:pPr>
              <w:spacing w:after="0"/>
            </w:pPr>
            <w:r>
              <w:rPr>
                <w:rFonts w:ascii="Calibri" w:cs="Calibri" w:eastAsia="Calibri" w:hAnsi="Calibri"/>
                <w:color w:val="1A1A1A"/>
                <w:sz w:val="18"/>
                <w:szCs w:val="18"/>
              </w:rPr>
              <w:t xml:space="preserve">WRONG_WORKER</w:t>
            </w:r>
          </w:p>
        </w:tc>
        <w:tc>
          <w:tcPr>
            <w:tcW w:type="dxa" w:w="5760"/>
            <w:shd w:fill="FFFFFF" w:val="clear"/>
          </w:tcPr>
          <w:p>
            <w:pPr>
              <w:spacing w:after="0"/>
            </w:pPr>
            <w:r>
              <w:rPr>
                <w:rFonts w:ascii="Calibri" w:cs="Calibri" w:eastAsia="Calibri" w:hAnsi="Calibri"/>
                <w:color w:val="1A1A1A"/>
                <w:sz w:val="18"/>
                <w:szCs w:val="18"/>
              </w:rPr>
              <w:t xml:space="preserve">409</w:t>
            </w:r>
          </w:p>
        </w:tc>
        <w:tc>
          <w:tcPr>
            <w:tcW w:type="dxa" w:w="1440"/>
            <w:shd w:fill="FFFFFF" w:val="clear"/>
          </w:tcPr>
          <w:p>
            <w:pPr>
              <w:spacing w:after="0"/>
            </w:pPr>
            <w:r>
              <w:rPr>
                <w:rFonts w:ascii="Calibri" w:cs="Calibri" w:eastAsia="Calibri" w:hAnsi="Calibri"/>
                <w:color w:val="1A1A1A"/>
                <w:sz w:val="18"/>
                <w:szCs w:val="18"/>
              </w:rPr>
              <w:t xml:space="preserve">The WorkerId does not match the worker that holds the lease.</w:t>
            </w:r>
          </w:p>
        </w:tc>
      </w:tr>
      <w:tr>
        <w:tc>
          <w:tcPr>
            <w:tcW w:type="dxa" w:w="2520"/>
            <w:shd w:fill="EBF3FB" w:val="clear"/>
          </w:tcPr>
          <w:p>
            <w:pPr>
              <w:spacing w:after="0"/>
            </w:pPr>
            <w:r>
              <w:rPr>
                <w:rFonts w:ascii="Calibri" w:cs="Calibri" w:eastAsia="Calibri" w:hAnsi="Calibri"/>
                <w:color w:val="1A1A1A"/>
                <w:sz w:val="18"/>
                <w:szCs w:val="18"/>
              </w:rPr>
              <w:t xml:space="preserve">LEASE_EXPIRED</w:t>
            </w:r>
          </w:p>
        </w:tc>
        <w:tc>
          <w:tcPr>
            <w:tcW w:type="dxa" w:w="5760"/>
            <w:shd w:fill="EBF3FB" w:val="clear"/>
          </w:tcPr>
          <w:p>
            <w:pPr>
              <w:spacing w:after="0"/>
            </w:pPr>
            <w:r>
              <w:rPr>
                <w:rFonts w:ascii="Calibri" w:cs="Calibri" w:eastAsia="Calibri" w:hAnsi="Calibri"/>
                <w:color w:val="1A1A1A"/>
                <w:sz w:val="18"/>
                <w:szCs w:val="18"/>
              </w:rPr>
              <w:t xml:space="preserve">409</w:t>
            </w:r>
          </w:p>
        </w:tc>
        <w:tc>
          <w:tcPr>
            <w:tcW w:type="dxa" w:w="1440"/>
            <w:shd w:fill="EBF3FB" w:val="clear"/>
          </w:tcPr>
          <w:p>
            <w:pPr>
              <w:spacing w:after="0"/>
            </w:pPr>
            <w:r>
              <w:rPr>
                <w:rFonts w:ascii="Calibri" w:cs="Calibri" w:eastAsia="Calibri" w:hAnsi="Calibri"/>
                <w:color w:val="1A1A1A"/>
                <w:sz w:val="18"/>
                <w:szCs w:val="18"/>
              </w:rPr>
              <w:t xml:space="preserve">The lease expired before the operation was completed.</w:t>
            </w:r>
          </w:p>
        </w:tc>
      </w:tr>
      <w:tr>
        <w:tc>
          <w:tcPr>
            <w:tcW w:type="dxa" w:w="2520"/>
            <w:shd w:fill="FFFFFF" w:val="clear"/>
          </w:tcPr>
          <w:p>
            <w:pPr>
              <w:spacing w:after="0"/>
            </w:pPr>
            <w:r>
              <w:rPr>
                <w:rFonts w:ascii="Calibri" w:cs="Calibri" w:eastAsia="Calibri" w:hAnsi="Calibri"/>
                <w:color w:val="1A1A1A"/>
                <w:sz w:val="18"/>
                <w:szCs w:val="18"/>
              </w:rPr>
              <w:t xml:space="preserve">STALE_SEQ_NO</w:t>
            </w:r>
          </w:p>
        </w:tc>
        <w:tc>
          <w:tcPr>
            <w:tcW w:type="dxa" w:w="5760"/>
            <w:shd w:fill="FFFFFF" w:val="clear"/>
          </w:tcPr>
          <w:p>
            <w:pPr>
              <w:spacing w:after="0"/>
            </w:pPr>
            <w:r>
              <w:rPr>
                <w:rFonts w:ascii="Calibri" w:cs="Calibri" w:eastAsia="Calibri" w:hAnsi="Calibri"/>
                <w:color w:val="1A1A1A"/>
                <w:sz w:val="18"/>
                <w:szCs w:val="18"/>
              </w:rPr>
              <w:t xml:space="preserve">409</w:t>
            </w:r>
          </w:p>
        </w:tc>
        <w:tc>
          <w:tcPr>
            <w:tcW w:type="dxa" w:w="1440"/>
            <w:shd w:fill="FFFFFF" w:val="clear"/>
          </w:tcPr>
          <w:p>
            <w:pPr>
              <w:spacing w:after="0"/>
            </w:pPr>
            <w:r>
              <w:rPr>
                <w:rFonts w:ascii="Calibri" w:cs="Calibri" w:eastAsia="Calibri" w:hAnsi="Calibri"/>
                <w:color w:val="1A1A1A"/>
                <w:sz w:val="18"/>
                <w:szCs w:val="18"/>
              </w:rPr>
              <w:t xml:space="preserve">The heartbeat SeqNo is not strictly greater than the previous value.</w:t>
            </w:r>
          </w:p>
        </w:tc>
      </w:tr>
      <w:tr>
        <w:tc>
          <w:tcPr>
            <w:tcW w:type="dxa" w:w="2520"/>
            <w:shd w:fill="EBF3FB" w:val="clear"/>
          </w:tcPr>
          <w:p>
            <w:pPr>
              <w:spacing w:after="0"/>
            </w:pPr>
            <w:r>
              <w:rPr>
                <w:rFonts w:ascii="Calibri" w:cs="Calibri" w:eastAsia="Calibri" w:hAnsi="Calibri"/>
                <w:color w:val="1A1A1A"/>
                <w:sz w:val="18"/>
                <w:szCs w:val="18"/>
              </w:rPr>
              <w:t xml:space="preserve">WRONG_STATE</w:t>
            </w:r>
          </w:p>
        </w:tc>
        <w:tc>
          <w:tcPr>
            <w:tcW w:type="dxa" w:w="5760"/>
            <w:shd w:fill="EBF3FB" w:val="clear"/>
          </w:tcPr>
          <w:p>
            <w:pPr>
              <w:spacing w:after="0"/>
            </w:pPr>
            <w:r>
              <w:rPr>
                <w:rFonts w:ascii="Calibri" w:cs="Calibri" w:eastAsia="Calibri" w:hAnsi="Calibri"/>
                <w:color w:val="1A1A1A"/>
                <w:sz w:val="18"/>
                <w:szCs w:val="18"/>
              </w:rPr>
              <w:t xml:space="preserve">409</w:t>
            </w:r>
          </w:p>
        </w:tc>
        <w:tc>
          <w:tcPr>
            <w:tcW w:type="dxa" w:w="1440"/>
            <w:shd w:fill="EBF3FB" w:val="clear"/>
          </w:tcPr>
          <w:p>
            <w:pPr>
              <w:spacing w:after="0"/>
            </w:pPr>
            <w:r>
              <w:rPr>
                <w:rFonts w:ascii="Calibri" w:cs="Calibri" w:eastAsia="Calibri" w:hAnsi="Calibri"/>
                <w:color w:val="1A1A1A"/>
                <w:sz w:val="18"/>
                <w:szCs w:val="18"/>
              </w:rPr>
              <w:t xml:space="preserve">The run is not in the expected state for this operation.</w:t>
            </w:r>
          </w:p>
        </w:tc>
      </w:tr>
      <w:tr>
        <w:tc>
          <w:tcPr>
            <w:tcW w:type="dxa" w:w="2520"/>
            <w:shd w:fill="FFFFFF" w:val="clear"/>
          </w:tcPr>
          <w:p>
            <w:pPr>
              <w:spacing w:after="0"/>
            </w:pPr>
            <w:r>
              <w:rPr>
                <w:rFonts w:ascii="Calibri" w:cs="Calibri" w:eastAsia="Calibri" w:hAnsi="Calibri"/>
                <w:color w:val="1A1A1A"/>
                <w:sz w:val="18"/>
                <w:szCs w:val="18"/>
              </w:rPr>
              <w:t xml:space="preserve">TERMINAL_STATE</w:t>
            </w:r>
          </w:p>
        </w:tc>
        <w:tc>
          <w:tcPr>
            <w:tcW w:type="dxa" w:w="5760"/>
            <w:shd w:fill="FFFFFF" w:val="clear"/>
          </w:tcPr>
          <w:p>
            <w:pPr>
              <w:spacing w:after="0"/>
            </w:pPr>
            <w:r>
              <w:rPr>
                <w:rFonts w:ascii="Calibri" w:cs="Calibri" w:eastAsia="Calibri" w:hAnsi="Calibri"/>
                <w:color w:val="1A1A1A"/>
                <w:sz w:val="18"/>
                <w:szCs w:val="18"/>
              </w:rPr>
              <w:t xml:space="preserve">409</w:t>
            </w:r>
          </w:p>
        </w:tc>
        <w:tc>
          <w:tcPr>
            <w:tcW w:type="dxa" w:w="1440"/>
            <w:shd w:fill="FFFFFF" w:val="clear"/>
          </w:tcPr>
          <w:p>
            <w:pPr>
              <w:spacing w:after="0"/>
            </w:pPr>
            <w:r>
              <w:rPr>
                <w:rFonts w:ascii="Calibri" w:cs="Calibri" w:eastAsia="Calibri" w:hAnsi="Calibri"/>
                <w:color w:val="1A1A1A"/>
                <w:sz w:val="18"/>
                <w:szCs w:val="18"/>
              </w:rPr>
              <w:t xml:space="preserve">Cannot cancel a run that is already in a terminal state (other than CANCELLED).</w:t>
            </w:r>
          </w:p>
        </w:tc>
      </w:tr>
      <w:tr>
        <w:tc>
          <w:tcPr>
            <w:tcW w:type="dxa" w:w="2520"/>
            <w:shd w:fill="EBF3FB" w:val="clear"/>
          </w:tcPr>
          <w:p>
            <w:pPr>
              <w:spacing w:after="0"/>
            </w:pPr>
            <w:r>
              <w:rPr>
                <w:rFonts w:ascii="Calibri" w:cs="Calibri" w:eastAsia="Calibri" w:hAnsi="Calibri"/>
                <w:color w:val="1A1A1A"/>
                <w:sz w:val="18"/>
                <w:szCs w:val="18"/>
              </w:rPr>
              <w:t xml:space="preserve">UNSUPPORTED_SCHEMA</w:t>
            </w:r>
          </w:p>
        </w:tc>
        <w:tc>
          <w:tcPr>
            <w:tcW w:type="dxa" w:w="5760"/>
            <w:shd w:fill="EBF3FB" w:val="clear"/>
          </w:tcPr>
          <w:p>
            <w:pPr>
              <w:spacing w:after="0"/>
            </w:pPr>
            <w:r>
              <w:rPr>
                <w:rFonts w:ascii="Calibri" w:cs="Calibri" w:eastAsia="Calibri" w:hAnsi="Calibri"/>
                <w:color w:val="1A1A1A"/>
                <w:sz w:val="18"/>
                <w:szCs w:val="18"/>
              </w:rPr>
              <w:t xml:space="preserve">422</w:t>
            </w:r>
          </w:p>
        </w:tc>
        <w:tc>
          <w:tcPr>
            <w:tcW w:type="dxa" w:w="1440"/>
            <w:shd w:fill="EBF3FB" w:val="clear"/>
          </w:tcPr>
          <w:p>
            <w:pPr>
              <w:spacing w:after="0"/>
            </w:pPr>
            <w:r>
              <w:rPr>
                <w:rFonts w:ascii="Calibri" w:cs="Calibri" w:eastAsia="Calibri" w:hAnsi="Calibri"/>
                <w:color w:val="1A1A1A"/>
                <w:sz w:val="18"/>
                <w:szCs w:val="18"/>
              </w:rPr>
              <w:t xml:space="preserve">SchemaVersion is not "1".</w:t>
            </w:r>
          </w:p>
        </w:tc>
      </w:tr>
      <w:tr>
        <w:tc>
          <w:tcPr>
            <w:tcW w:type="dxa" w:w="2520"/>
            <w:shd w:fill="FFFFFF" w:val="clear"/>
          </w:tcPr>
          <w:p>
            <w:pPr>
              <w:spacing w:after="0"/>
            </w:pPr>
            <w:r>
              <w:rPr>
                <w:rFonts w:ascii="Calibri" w:cs="Calibri" w:eastAsia="Calibri" w:hAnsi="Calibri"/>
                <w:color w:val="1A1A1A"/>
                <w:sz w:val="18"/>
                <w:szCs w:val="18"/>
              </w:rPr>
              <w:t xml:space="preserve">ARTIFACT_NOT_FOUND</w:t>
            </w:r>
          </w:p>
        </w:tc>
        <w:tc>
          <w:tcPr>
            <w:tcW w:type="dxa" w:w="5760"/>
            <w:shd w:fill="FFFFFF" w:val="clear"/>
          </w:tcPr>
          <w:p>
            <w:pPr>
              <w:spacing w:after="0"/>
            </w:pPr>
            <w:r>
              <w:rPr>
                <w:rFonts w:ascii="Calibri" w:cs="Calibri" w:eastAsia="Calibri" w:hAnsi="Calibri"/>
                <w:color w:val="1A1A1A"/>
                <w:sz w:val="18"/>
                <w:szCs w:val="18"/>
              </w:rPr>
              <w:t xml:space="preserve">422</w:t>
            </w:r>
          </w:p>
        </w:tc>
        <w:tc>
          <w:tcPr>
            <w:tcW w:type="dxa" w:w="1440"/>
            <w:shd w:fill="FFFFFF" w:val="clear"/>
          </w:tcPr>
          <w:p>
            <w:pPr>
              <w:spacing w:after="0"/>
            </w:pPr>
            <w:r>
              <w:rPr>
                <w:rFonts w:ascii="Calibri" w:cs="Calibri" w:eastAsia="Calibri" w:hAnsi="Calibri"/>
                <w:color w:val="1A1A1A"/>
                <w:sz w:val="18"/>
                <w:szCs w:val="18"/>
              </w:rPr>
              <w:t xml:space="preserve">The artifact/version specified in a job does not exist in the registry.</w:t>
            </w:r>
          </w:p>
        </w:tc>
      </w:tr>
      <w:tr>
        <w:tc>
          <w:tcPr>
            <w:tcW w:type="dxa" w:w="2520"/>
            <w:shd w:fill="EBF3FB" w:val="clear"/>
          </w:tcPr>
          <w:p>
            <w:pPr>
              <w:spacing w:after="0"/>
            </w:pPr>
            <w:r>
              <w:rPr>
                <w:rFonts w:ascii="Calibri" w:cs="Calibri" w:eastAsia="Calibri" w:hAnsi="Calibri"/>
                <w:color w:val="1A1A1A"/>
                <w:sz w:val="18"/>
                <w:szCs w:val="18"/>
              </w:rPr>
              <w:t xml:space="preserve">DEADLINE_IN_PAST</w:t>
            </w:r>
          </w:p>
        </w:tc>
        <w:tc>
          <w:tcPr>
            <w:tcW w:type="dxa" w:w="5760"/>
            <w:shd w:fill="EBF3FB" w:val="clear"/>
          </w:tcPr>
          <w:p>
            <w:pPr>
              <w:spacing w:after="0"/>
            </w:pPr>
            <w:r>
              <w:rPr>
                <w:rFonts w:ascii="Calibri" w:cs="Calibri" w:eastAsia="Calibri" w:hAnsi="Calibri"/>
                <w:color w:val="1A1A1A"/>
                <w:sz w:val="18"/>
                <w:szCs w:val="18"/>
              </w:rPr>
              <w:t xml:space="preserve">422</w:t>
            </w:r>
          </w:p>
        </w:tc>
        <w:tc>
          <w:tcPr>
            <w:tcW w:type="dxa" w:w="1440"/>
            <w:shd w:fill="EBF3FB" w:val="clear"/>
          </w:tcPr>
          <w:p>
            <w:pPr>
              <w:spacing w:after="0"/>
            </w:pPr>
            <w:r>
              <w:rPr>
                <w:rFonts w:ascii="Calibri" w:cs="Calibri" w:eastAsia="Calibri" w:hAnsi="Calibri"/>
                <w:color w:val="1A1A1A"/>
                <w:sz w:val="18"/>
                <w:szCs w:val="18"/>
              </w:rPr>
              <w:t xml:space="preserve">The specified deadline is in the past.</w:t>
            </w:r>
          </w:p>
        </w:tc>
      </w:tr>
      <w:tr>
        <w:tc>
          <w:tcPr>
            <w:tcW w:type="dxa" w:w="2520"/>
            <w:shd w:fill="FFFFFF" w:val="clear"/>
          </w:tcPr>
          <w:p>
            <w:pPr>
              <w:spacing w:after="0"/>
            </w:pPr>
            <w:r>
              <w:rPr>
                <w:rFonts w:ascii="Calibri" w:cs="Calibri" w:eastAsia="Calibri" w:hAnsi="Calibri"/>
                <w:color w:val="1A1A1A"/>
                <w:sz w:val="18"/>
                <w:szCs w:val="18"/>
              </w:rPr>
              <w:t xml:space="preserve">UNKNOWN_REASON_REQUIRED</w:t>
            </w:r>
          </w:p>
        </w:tc>
        <w:tc>
          <w:tcPr>
            <w:tcW w:type="dxa" w:w="5760"/>
            <w:shd w:fill="FFFFFF" w:val="clear"/>
          </w:tcPr>
          <w:p>
            <w:pPr>
              <w:spacing w:after="0"/>
            </w:pPr>
            <w:r>
              <w:rPr>
                <w:rFonts w:ascii="Calibri" w:cs="Calibri" w:eastAsia="Calibri" w:hAnsi="Calibri"/>
                <w:color w:val="1A1A1A"/>
                <w:sz w:val="18"/>
                <w:szCs w:val="18"/>
              </w:rPr>
              <w:t xml:space="preserve">422</w:t>
            </w:r>
          </w:p>
        </w:tc>
        <w:tc>
          <w:tcPr>
            <w:tcW w:type="dxa" w:w="1440"/>
            <w:shd w:fill="FFFFFF" w:val="clear"/>
          </w:tcPr>
          <w:p>
            <w:pPr>
              <w:spacing w:after="0"/>
            </w:pPr>
            <w:r>
              <w:rPr>
                <w:rFonts w:ascii="Calibri" w:cs="Calibri" w:eastAsia="Calibri" w:hAnsi="Calibri"/>
                <w:color w:val="1A1A1A"/>
                <w:sz w:val="18"/>
                <w:szCs w:val="18"/>
              </w:rPr>
              <w:t xml:space="preserve">terminalState is Unknown but unknownReason was not supplied.</w:t>
            </w:r>
          </w:p>
        </w:tc>
      </w:tr>
      <w:tr>
        <w:tc>
          <w:tcPr>
            <w:tcW w:type="dxa" w:w="2520"/>
            <w:shd w:fill="EBF3FB" w:val="clear"/>
          </w:tcPr>
          <w:p>
            <w:pPr>
              <w:spacing w:after="0"/>
            </w:pPr>
            <w:r>
              <w:rPr>
                <w:rFonts w:ascii="Calibri" w:cs="Calibri" w:eastAsia="Calibri" w:hAnsi="Calibri"/>
                <w:color w:val="1A1A1A"/>
                <w:sz w:val="18"/>
                <w:szCs w:val="18"/>
              </w:rPr>
              <w:t xml:space="preserve">SENSITIVE_PAYLOAD</w:t>
            </w:r>
          </w:p>
        </w:tc>
        <w:tc>
          <w:tcPr>
            <w:tcW w:type="dxa" w:w="5760"/>
            <w:shd w:fill="EBF3FB" w:val="clear"/>
          </w:tcPr>
          <w:p>
            <w:pPr>
              <w:spacing w:after="0"/>
            </w:pPr>
            <w:r>
              <w:rPr>
                <w:rFonts w:ascii="Calibri" w:cs="Calibri" w:eastAsia="Calibri" w:hAnsi="Calibri"/>
                <w:color w:val="1A1A1A"/>
                <w:sz w:val="18"/>
                <w:szCs w:val="18"/>
              </w:rPr>
              <w:t xml:space="preserve">422</w:t>
            </w:r>
          </w:p>
        </w:tc>
        <w:tc>
          <w:tcPr>
            <w:tcW w:type="dxa" w:w="1440"/>
            <w:shd w:fill="EBF3FB" w:val="clear"/>
          </w:tcPr>
          <w:p>
            <w:pPr>
              <w:spacing w:after="0"/>
            </w:pPr>
            <w:r>
              <w:rPr>
                <w:rFonts w:ascii="Calibri" w:cs="Calibri" w:eastAsia="Calibri" w:hAnsi="Calibri"/>
                <w:color w:val="1A1A1A"/>
                <w:sz w:val="18"/>
                <w:szCs w:val="18"/>
              </w:rPr>
              <w:t xml:space="preserve">The payload field contains a string matching a known secret pattern.</w:t>
            </w:r>
          </w:p>
        </w:tc>
      </w:tr>
      <w:tr>
        <w:tc>
          <w:tcPr>
            <w:tcW w:type="dxa" w:w="2520"/>
            <w:shd w:fill="FFFFFF" w:val="clear"/>
          </w:tcPr>
          <w:p>
            <w:pPr>
              <w:spacing w:after="0"/>
            </w:pPr>
            <w:r>
              <w:rPr>
                <w:rFonts w:ascii="Calibri" w:cs="Calibri" w:eastAsia="Calibri" w:hAnsi="Calibri"/>
                <w:color w:val="1A1A1A"/>
                <w:sz w:val="18"/>
                <w:szCs w:val="18"/>
              </w:rPr>
              <w:t xml:space="preserve">INVALID_TERMINAL_STATE</w:t>
            </w:r>
          </w:p>
        </w:tc>
        <w:tc>
          <w:tcPr>
            <w:tcW w:type="dxa" w:w="5760"/>
            <w:shd w:fill="FFFFFF" w:val="clear"/>
          </w:tcPr>
          <w:p>
            <w:pPr>
              <w:spacing w:after="0"/>
            </w:pPr>
            <w:r>
              <w:rPr>
                <w:rFonts w:ascii="Calibri" w:cs="Calibri" w:eastAsia="Calibri" w:hAnsi="Calibri"/>
                <w:color w:val="1A1A1A"/>
                <w:sz w:val="18"/>
                <w:szCs w:val="18"/>
              </w:rPr>
              <w:t xml:space="preserve">422</w:t>
            </w:r>
          </w:p>
        </w:tc>
        <w:tc>
          <w:tcPr>
            <w:tcW w:type="dxa" w:w="1440"/>
            <w:shd w:fill="FFFFFF" w:val="clear"/>
          </w:tcPr>
          <w:p>
            <w:pPr>
              <w:spacing w:after="0"/>
            </w:pPr>
            <w:r>
              <w:rPr>
                <w:rFonts w:ascii="Calibri" w:cs="Calibri" w:eastAsia="Calibri" w:hAnsi="Calibri"/>
                <w:color w:val="1A1A1A"/>
                <w:sz w:val="18"/>
                <w:szCs w:val="18"/>
              </w:rPr>
              <w:t xml:space="preserve">The terminalState string is not a recognised RunState value.</w:t>
            </w:r>
          </w:p>
        </w:tc>
      </w:tr>
      <w:tr>
        <w:tc>
          <w:tcPr>
            <w:tcW w:type="dxa" w:w="2520"/>
            <w:shd w:fill="EBF3FB" w:val="clear"/>
          </w:tcPr>
          <w:p>
            <w:pPr>
              <w:spacing w:after="0"/>
            </w:pPr>
            <w:r>
              <w:rPr>
                <w:rFonts w:ascii="Calibri" w:cs="Calibri" w:eastAsia="Calibri" w:hAnsi="Calibri"/>
                <w:color w:val="1A1A1A"/>
                <w:sz w:val="18"/>
                <w:szCs w:val="18"/>
              </w:rPr>
              <w:t xml:space="preserve">INVALID_HMAC</w:t>
            </w:r>
          </w:p>
        </w:tc>
        <w:tc>
          <w:tcPr>
            <w:tcW w:type="dxa" w:w="5760"/>
            <w:shd w:fill="EBF3FB" w:val="clear"/>
          </w:tcPr>
          <w:p>
            <w:pPr>
              <w:spacing w:after="0"/>
            </w:pPr>
            <w:r>
              <w:rPr>
                <w:rFonts w:ascii="Calibri" w:cs="Calibri" w:eastAsia="Calibri" w:hAnsi="Calibri"/>
                <w:color w:val="1A1A1A"/>
                <w:sz w:val="18"/>
                <w:szCs w:val="18"/>
              </w:rPr>
              <w:t xml:space="preserve">401</w:t>
            </w:r>
          </w:p>
        </w:tc>
        <w:tc>
          <w:tcPr>
            <w:tcW w:type="dxa" w:w="1440"/>
            <w:shd w:fill="EBF3FB" w:val="clear"/>
          </w:tcPr>
          <w:p>
            <w:pPr>
              <w:spacing w:after="0"/>
            </w:pPr>
            <w:r>
              <w:rPr>
                <w:rFonts w:ascii="Calibri" w:cs="Calibri" w:eastAsia="Calibri" w:hAnsi="Calibri"/>
                <w:color w:val="1A1A1A"/>
                <w:sz w:val="18"/>
                <w:szCs w:val="18"/>
              </w:rPr>
              <w:t xml:space="preserve">The HMAC signature on a callback request is invalid.</w:t>
            </w:r>
          </w:p>
        </w:tc>
      </w:tr>
      <w:tr>
        <w:tc>
          <w:tcPr>
            <w:tcW w:type="dxa" w:w="2520"/>
            <w:shd w:fill="FFFFFF" w:val="clear"/>
          </w:tcPr>
          <w:p>
            <w:pPr>
              <w:spacing w:after="0"/>
            </w:pPr>
            <w:r>
              <w:rPr>
                <w:rFonts w:ascii="Calibri" w:cs="Calibri" w:eastAsia="Calibri" w:hAnsi="Calibri"/>
                <w:color w:val="1A1A1A"/>
                <w:sz w:val="18"/>
                <w:szCs w:val="18"/>
              </w:rPr>
              <w:t xml:space="preserve">REPLAY_DETECTED</w:t>
            </w:r>
          </w:p>
        </w:tc>
        <w:tc>
          <w:tcPr>
            <w:tcW w:type="dxa" w:w="5760"/>
            <w:shd w:fill="FFFFFF" w:val="clear"/>
          </w:tcPr>
          <w:p>
            <w:pPr>
              <w:spacing w:after="0"/>
            </w:pPr>
            <w:r>
              <w:rPr>
                <w:rFonts w:ascii="Calibri" w:cs="Calibri" w:eastAsia="Calibri" w:hAnsi="Calibri"/>
                <w:color w:val="1A1A1A"/>
                <w:sz w:val="18"/>
                <w:szCs w:val="18"/>
              </w:rPr>
              <w:t xml:space="preserve">401</w:t>
            </w:r>
          </w:p>
        </w:tc>
        <w:tc>
          <w:tcPr>
            <w:tcW w:type="dxa" w:w="1440"/>
            <w:shd w:fill="FFFFFF" w:val="clear"/>
          </w:tcPr>
          <w:p>
            <w:pPr>
              <w:spacing w:after="0"/>
            </w:pPr>
            <w:r>
              <w:rPr>
                <w:rFonts w:ascii="Calibri" w:cs="Calibri" w:eastAsia="Calibri" w:hAnsi="Calibri"/>
                <w:color w:val="1A1A1A"/>
                <w:sz w:val="18"/>
                <w:szCs w:val="18"/>
              </w:rPr>
              <w:t xml:space="preserve">The callback nonce/timestamp combination was already seen (replay attack).</w:t>
            </w:r>
          </w:p>
        </w:tc>
      </w:tr>
      <w:tr>
        <w:tc>
          <w:tcPr>
            <w:tcW w:type="dxa" w:w="2520"/>
            <w:shd w:fill="EBF3FB" w:val="clear"/>
          </w:tcPr>
          <w:p>
            <w:pPr>
              <w:spacing w:after="0"/>
            </w:pPr>
            <w:r>
              <w:rPr>
                <w:rFonts w:ascii="Calibri" w:cs="Calibri" w:eastAsia="Calibri" w:hAnsi="Calibri"/>
                <w:color w:val="1A1A1A"/>
                <w:sz w:val="18"/>
                <w:szCs w:val="18"/>
              </w:rPr>
              <w:t xml:space="preserve">NOT_UNKNOWN_STATE</w:t>
            </w:r>
          </w:p>
        </w:tc>
        <w:tc>
          <w:tcPr>
            <w:tcW w:type="dxa" w:w="5760"/>
            <w:shd w:fill="EBF3FB" w:val="clear"/>
          </w:tcPr>
          <w:p>
            <w:pPr>
              <w:spacing w:after="0"/>
            </w:pPr>
            <w:r>
              <w:rPr>
                <w:rFonts w:ascii="Calibri" w:cs="Calibri" w:eastAsia="Calibri" w:hAnsi="Calibri"/>
                <w:color w:val="1A1A1A"/>
                <w:sz w:val="18"/>
                <w:szCs w:val="18"/>
              </w:rPr>
              <w:t xml:space="preserve">422</w:t>
            </w:r>
          </w:p>
        </w:tc>
        <w:tc>
          <w:tcPr>
            <w:tcW w:type="dxa" w:w="1440"/>
            <w:shd w:fill="EBF3FB" w:val="clear"/>
          </w:tcPr>
          <w:p>
            <w:pPr>
              <w:spacing w:after="0"/>
            </w:pPr>
            <w:r>
              <w:rPr>
                <w:rFonts w:ascii="Calibri" w:cs="Calibri" w:eastAsia="Calibri" w:hAnsi="Calibri"/>
                <w:color w:val="1A1A1A"/>
                <w:sz w:val="18"/>
                <w:szCs w:val="18"/>
              </w:rPr>
              <w:t xml:space="preserve">The run is not in UNKNOWN state; cannot perform this operator action.</w:t>
            </w:r>
          </w:p>
        </w:tc>
      </w:tr>
      <w:tr>
        <w:tc>
          <w:tcPr>
            <w:tcW w:type="dxa" w:w="2520"/>
            <w:shd w:fill="FFFFFF" w:val="clear"/>
          </w:tcPr>
          <w:p>
            <w:pPr>
              <w:spacing w:after="0"/>
            </w:pPr>
            <w:r>
              <w:rPr>
                <w:rFonts w:ascii="Calibri" w:cs="Calibri" w:eastAsia="Calibri" w:hAnsi="Calibri"/>
                <w:color w:val="1A1A1A"/>
                <w:sz w:val="18"/>
                <w:szCs w:val="18"/>
              </w:rPr>
              <w:t xml:space="preserve">NOT_HANDED_OFF</w:t>
            </w:r>
          </w:p>
        </w:tc>
        <w:tc>
          <w:tcPr>
            <w:tcW w:type="dxa" w:w="5760"/>
            <w:shd w:fill="FFFFFF" w:val="clear"/>
          </w:tcPr>
          <w:p>
            <w:pPr>
              <w:spacing w:after="0"/>
            </w:pPr>
            <w:r>
              <w:rPr>
                <w:rFonts w:ascii="Calibri" w:cs="Calibri" w:eastAsia="Calibri" w:hAnsi="Calibri"/>
                <w:color w:val="1A1A1A"/>
                <w:sz w:val="18"/>
                <w:szCs w:val="18"/>
              </w:rPr>
              <w:t xml:space="preserve">422</w:t>
            </w:r>
          </w:p>
        </w:tc>
        <w:tc>
          <w:tcPr>
            <w:tcW w:type="dxa" w:w="1440"/>
            <w:shd w:fill="FFFFFF" w:val="clear"/>
          </w:tcPr>
          <w:p>
            <w:pPr>
              <w:spacing w:after="0"/>
            </w:pPr>
            <w:r>
              <w:rPr>
                <w:rFonts w:ascii="Calibri" w:cs="Calibri" w:eastAsia="Calibri" w:hAnsi="Calibri"/>
                <w:color w:val="1A1A1A"/>
                <w:sz w:val="18"/>
                <w:szCs w:val="18"/>
              </w:rPr>
              <w:t xml:space="preserve">The run is not in HANDED_OFF state; callback cannot proceed.</w:t>
            </w:r>
          </w:p>
        </w:tc>
      </w:tr>
      <w:tr>
        <w:tc>
          <w:tcPr>
            <w:tcW w:type="dxa" w:w="2520"/>
            <w:shd w:fill="EBF3FB" w:val="clear"/>
          </w:tcPr>
          <w:p>
            <w:pPr>
              <w:spacing w:after="0"/>
            </w:pPr>
            <w:r>
              <w:rPr>
                <w:rFonts w:ascii="Calibri" w:cs="Calibri" w:eastAsia="Calibri" w:hAnsi="Calibri"/>
                <w:color w:val="1A1A1A"/>
                <w:sz w:val="18"/>
                <w:szCs w:val="18"/>
              </w:rPr>
              <w:t xml:space="preserve">CONTINUATION_SCRIPT_REF_FORBIDDEN</w:t>
            </w:r>
          </w:p>
        </w:tc>
        <w:tc>
          <w:tcPr>
            <w:tcW w:type="dxa" w:w="5760"/>
            <w:shd w:fill="EBF3FB" w:val="clear"/>
          </w:tcPr>
          <w:p>
            <w:pPr>
              <w:spacing w:after="0"/>
            </w:pPr>
            <w:r>
              <w:rPr>
                <w:rFonts w:ascii="Calibri" w:cs="Calibri" w:eastAsia="Calibri" w:hAnsi="Calibri"/>
                <w:color w:val="1A1A1A"/>
                <w:sz w:val="18"/>
                <w:szCs w:val="18"/>
              </w:rPr>
              <w:t xml:space="preserve">400</w:t>
            </w:r>
          </w:p>
        </w:tc>
        <w:tc>
          <w:tcPr>
            <w:tcW w:type="dxa" w:w="1440"/>
            <w:shd w:fill="EBF3FB" w:val="clear"/>
          </w:tcPr>
          <w:p>
            <w:pPr>
              <w:spacing w:after="0"/>
            </w:pPr>
            <w:r>
              <w:rPr>
                <w:rFonts w:ascii="Calibri" w:cs="Calibri" w:eastAsia="Calibri" w:hAnsi="Calibri"/>
                <w:color w:val="1A1A1A"/>
                <w:sz w:val="18"/>
                <w:szCs w:val="18"/>
              </w:rPr>
              <w:t xml:space="preserve">continuationScriptRef is reserved and must not be supplied at job intake.</w:t>
            </w:r>
          </w:p>
        </w:tc>
      </w:tr>
    </w:tbl>
    <w:p>
      <w:pPr>
        <w:pStyle w:val="Heading1"/>
        <w:spacing w:after="160" w:before="320"/>
        <w:rPr>
          <w:rFonts w:ascii="Calibri" w:cs="Calibri" w:eastAsia="Calibri" w:hAnsi="Calibri"/>
          <w:b/>
          <w:bCs/>
          <w:color w:val="1F4E79"/>
        </w:rPr>
      </w:pPr>
      <w:r>
        <w:t xml:space="preserve">9. Protocol Flow</w:t>
      </w:r>
    </w:p>
    <w:p>
      <w:pPr>
        <w:spacing w:after="80"/>
      </w:pPr>
      <w:r>
        <w:rPr>
          <w:rFonts w:ascii="Calibri" w:cs="Calibri" w:eastAsia="Calibri" w:hAnsi="Calibri"/>
          <w:color w:val="1A1A1A"/>
          <w:sz w:val="20"/>
          <w:szCs w:val="20"/>
        </w:rPr>
        <w:t xml:space="preserve">The following ASCII diagram shows the end-to-end sequence between a Worker Agent, the Orchestrator, and an external Caller (the system that submits jobs).</w:t>
      </w:r>
    </w:p>
    <rootKey>w:p</rootKey>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Caller                   Orchestrator              Worker Agent</w:t>
      </w:r>
    </w:p>
    <w:p>
      <w:pPr>
        <w:shd w:fill="1E1E1E" w:val="clear"/>
        <w:spacing w:after="0"/>
        <w:ind w:left="215" w:right="215"/>
      </w:pPr>
      <w:r>
        <w:rPr>
          <w:rFonts w:ascii="Courier New" w:cs="Courier New" w:eastAsia="Courier New" w:hAnsi="Courier New"/>
          <w:color w:val="D4D4D4"/>
          <w:sz w:val="16"/>
          <w:szCs w:val="16"/>
        </w:rPr>
        <w:t xml:space="preserve">  |                          |                          |</w:t>
      </w:r>
    </w:p>
    <w:p>
      <w:pPr>
        <w:shd w:fill="1E1E1E" w:val="clear"/>
        <w:spacing w:after="0"/>
        <w:ind w:left="215" w:right="215"/>
      </w:pPr>
      <w:r>
        <w:rPr>
          <w:rFonts w:ascii="Courier New" w:cs="Courier New" w:eastAsia="Courier New" w:hAnsi="Courier New"/>
          <w:color w:val="D4D4D4"/>
          <w:sz w:val="16"/>
          <w:szCs w:val="16"/>
        </w:rPr>
        <w:t xml:space="preserve">  |  PUT /artifacts/{id}/    |                          |</w:t>
      </w:r>
    </w:p>
    <w:p>
      <w:pPr>
        <w:shd w:fill="1E1E1E" w:val="clear"/>
        <w:spacing w:after="0"/>
        <w:ind w:left="215" w:right="215"/>
      </w:pPr>
      <w:r>
        <w:rPr>
          <w:rFonts w:ascii="Courier New" w:cs="Courier New" w:eastAsia="Courier New" w:hAnsi="Courier New"/>
          <w:color w:val="D4D4D4"/>
          <w:sz w:val="16"/>
          <w:szCs w:val="16"/>
        </w:rPr>
        <w:t xml:space="preserve">  |  versions/{ver}          |                          |</w:t>
      </w:r>
    </w:p>
    <w:p>
      <w:pPr>
        <w:shd w:fill="1E1E1E" w:val="clear"/>
        <w:spacing w:after="0"/>
        <w:ind w:left="215" w:right="215"/>
      </w:pPr>
      <w:r>
        <w:rPr>
          <w:rFonts w:ascii="Courier New" w:cs="Courier New" w:eastAsia="Courier New" w:hAnsi="Courier New"/>
          <w:color w:val="D4D4D4"/>
          <w:sz w:val="16"/>
          <w:szCs w:val="16"/>
        </w:rPr>
        <w:t xml:space="preserve">  |-------------------------&gt;|                          |</w:t>
      </w:r>
    </w:p>
    <w:p>
      <w:pPr>
        <w:shd w:fill="1E1E1E" w:val="clear"/>
        <w:spacing w:after="0"/>
        <w:ind w:left="215" w:right="215"/>
      </w:pPr>
      <w:r>
        <w:rPr>
          <w:rFonts w:ascii="Courier New" w:cs="Courier New" w:eastAsia="Courier New" w:hAnsi="Courier New"/>
          <w:color w:val="D4D4D4"/>
          <w:sz w:val="16"/>
          <w:szCs w:val="16"/>
        </w:rPr>
        <w:t xml:space="preserve">  |  201 Created             |                          |</w:t>
      </w:r>
    </w:p>
    <w:p>
      <w:pPr>
        <w:shd w:fill="1E1E1E" w:val="clear"/>
        <w:spacing w:after="0"/>
        <w:ind w:left="215" w:right="215"/>
      </w:pPr>
      <w:r>
        <w:rPr>
          <w:rFonts w:ascii="Courier New" w:cs="Courier New" w:eastAsia="Courier New" w:hAnsi="Courier New"/>
          <w:color w:val="D4D4D4"/>
          <w:sz w:val="16"/>
          <w:szCs w:val="16"/>
        </w:rPr>
        <w:t xml:space="preserve">  |&lt;-------------------------|                          |</w:t>
      </w:r>
    </w:p>
    <w:p>
      <w:pPr>
        <w:shd w:fill="1E1E1E" w:val="clear"/>
        <w:spacing w:after="0"/>
        <w:ind w:left="215" w:right="215"/>
      </w:pPr>
      <w:r>
        <w:rPr>
          <w:rFonts w:ascii="Courier New" w:cs="Courier New" w:eastAsia="Courier New" w:hAnsi="Courier New"/>
          <w:color w:val="D4D4D4"/>
          <w:sz w:val="16"/>
          <w:szCs w:val="16"/>
        </w:rPr>
        <w:t xml:space="preserve">  |                          |                          |</w:t>
      </w:r>
    </w:p>
    <w:p>
      <w:pPr>
        <w:shd w:fill="1E1E1E" w:val="clear"/>
        <w:spacing w:after="0"/>
        <w:ind w:left="215" w:right="215"/>
      </w:pPr>
      <w:r>
        <w:rPr>
          <w:rFonts w:ascii="Courier New" w:cs="Courier New" w:eastAsia="Courier New" w:hAnsi="Courier New"/>
          <w:color w:val="D4D4D4"/>
          <w:sz w:val="16"/>
          <w:szCs w:val="16"/>
        </w:rPr>
        <w:t xml:space="preserve">  |  POST /workers/register  |                          |</w:t>
      </w:r>
    </w:p>
    <w:p>
      <w:pPr>
        <w:shd w:fill="1E1E1E" w:val="clear"/>
        <w:spacing w:after="0"/>
        <w:ind w:left="215" w:right="215"/>
      </w:pPr>
      <w:r>
        <w:rPr>
          <w:rFonts w:ascii="Courier New" w:cs="Courier New" w:eastAsia="Courier New" w:hAnsi="Courier New"/>
          <w:color w:val="D4D4D4"/>
          <w:sz w:val="16"/>
          <w:szCs w:val="16"/>
        </w:rPr>
        <w:t xml:space="preserve">  |                          |&lt;-------------------------|</w:t>
      </w:r>
    </w:p>
    <w:p>
      <w:pPr>
        <w:shd w:fill="1E1E1E" w:val="clear"/>
        <w:spacing w:after="0"/>
        <w:ind w:left="215" w:right="215"/>
      </w:pPr>
      <w:r>
        <w:rPr>
          <w:rFonts w:ascii="Courier New" w:cs="Courier New" w:eastAsia="Courier New" w:hAnsi="Courier New"/>
          <w:color w:val="D4D4D4"/>
          <w:sz w:val="16"/>
          <w:szCs w:val="16"/>
        </w:rPr>
        <w:t xml:space="preserve">  |                          |  200 OK {workerId}       |</w:t>
      </w:r>
    </w:p>
    <w:p>
      <w:pPr>
        <w:shd w:fill="1E1E1E" w:val="clear"/>
        <w:spacing w:after="0"/>
        <w:ind w:left="215" w:right="215"/>
      </w:pPr>
      <w:r>
        <w:rPr>
          <w:rFonts w:ascii="Courier New" w:cs="Courier New" w:eastAsia="Courier New" w:hAnsi="Courier New"/>
          <w:color w:val="D4D4D4"/>
          <w:sz w:val="16"/>
          <w:szCs w:val="16"/>
        </w:rPr>
        <w:t xml:space="preserve">  |                          |-------------------------&gt;|</w:t>
      </w:r>
    </w:p>
    <w:p>
      <w:pPr>
        <w:shd w:fill="1E1E1E" w:val="clear"/>
        <w:spacing w:after="0"/>
        <w:ind w:left="215" w:right="215"/>
      </w:pPr>
      <w:r>
        <w:rPr>
          <w:rFonts w:ascii="Courier New" w:cs="Courier New" w:eastAsia="Courier New" w:hAnsi="Courier New"/>
          <w:color w:val="D4D4D4"/>
          <w:sz w:val="16"/>
          <w:szCs w:val="16"/>
        </w:rPr>
        <w:t xml:space="preserve">  |                          |                          |</w:t>
      </w:r>
    </w:p>
    <w:p>
      <w:pPr>
        <w:shd w:fill="1E1E1E" w:val="clear"/>
        <w:spacing w:after="0"/>
        <w:ind w:left="215" w:right="215"/>
      </w:pPr>
      <w:r>
        <w:rPr>
          <w:rFonts w:ascii="Courier New" w:cs="Courier New" w:eastAsia="Courier New" w:hAnsi="Courier New"/>
          <w:color w:val="D4D4D4"/>
          <w:sz w:val="16"/>
          <w:szCs w:val="16"/>
        </w:rPr>
        <w:t xml:space="preserve">  |  POST /jobs              |                          |</w:t>
      </w:r>
    </w:p>
    <w:p>
      <w:pPr>
        <w:shd w:fill="1E1E1E" w:val="clear"/>
        <w:spacing w:after="0"/>
        <w:ind w:left="215" w:right="215"/>
      </w:pPr>
      <w:r>
        <w:rPr>
          <w:rFonts w:ascii="Courier New" w:cs="Courier New" w:eastAsia="Courier New" w:hAnsi="Courier New"/>
          <w:color w:val="D4D4D4"/>
          <w:sz w:val="16"/>
          <w:szCs w:val="16"/>
        </w:rPr>
        <w:t xml:space="preserve">  |-------------------------&gt;|                          |</w:t>
      </w:r>
    </w:p>
    <w:p>
      <w:pPr>
        <w:shd w:fill="1E1E1E" w:val="clear"/>
        <w:spacing w:after="0"/>
        <w:ind w:left="215" w:right="215"/>
      </w:pPr>
      <w:r>
        <w:rPr>
          <w:rFonts w:ascii="Courier New" w:cs="Courier New" w:eastAsia="Courier New" w:hAnsi="Courier New"/>
          <w:color w:val="D4D4D4"/>
          <w:sz w:val="16"/>
          <w:szCs w:val="16"/>
        </w:rPr>
        <w:t xml:space="preserve">  |  200 OK {runId, Queued}  |                          |</w:t>
      </w:r>
    </w:p>
    <w:p>
      <w:pPr>
        <w:shd w:fill="1E1E1E" w:val="clear"/>
        <w:spacing w:after="0"/>
        <w:ind w:left="215" w:right="215"/>
      </w:pPr>
      <w:r>
        <w:rPr>
          <w:rFonts w:ascii="Courier New" w:cs="Courier New" w:eastAsia="Courier New" w:hAnsi="Courier New"/>
          <w:color w:val="D4D4D4"/>
          <w:sz w:val="16"/>
          <w:szCs w:val="16"/>
        </w:rPr>
        <w:t xml:space="preserve">  |&lt;-------------------------|                          |</w:t>
      </w:r>
    </w:p>
    <w:p>
      <w:pPr>
        <w:shd w:fill="1E1E1E" w:val="clear"/>
        <w:spacing w:after="0"/>
        <w:ind w:left="215" w:right="215"/>
      </w:pPr>
      <w:r>
        <w:rPr>
          <w:rFonts w:ascii="Courier New" w:cs="Courier New" w:eastAsia="Courier New" w:hAnsi="Courier New"/>
          <w:color w:val="D4D4D4"/>
          <w:sz w:val="16"/>
          <w:szCs w:val="16"/>
        </w:rPr>
        <w:t xml:space="preserve">  |                          |                          |</w:t>
      </w:r>
    </w:p>
    <w:p>
      <w:pPr>
        <w:shd w:fill="1E1E1E" w:val="clear"/>
        <w:spacing w:after="0"/>
        <w:ind w:left="215" w:right="215"/>
      </w:pPr>
      <w:r>
        <w:rPr>
          <w:rFonts w:ascii="Courier New" w:cs="Courier New" w:eastAsia="Courier New" w:hAnsi="Courier New"/>
          <w:color w:val="D4D4D4"/>
          <w:sz w:val="16"/>
          <w:szCs w:val="16"/>
        </w:rPr>
        <w:t xml:space="preserve">  |                          |  POST /jobs/pull         |</w:t>
      </w:r>
    </w:p>
    <w:p>
      <w:pPr>
        <w:shd w:fill="1E1E1E" w:val="clear"/>
        <w:spacing w:after="0"/>
        <w:ind w:left="215" w:right="215"/>
      </w:pPr>
      <w:r>
        <w:rPr>
          <w:rFonts w:ascii="Courier New" w:cs="Courier New" w:eastAsia="Courier New" w:hAnsi="Courier New"/>
          <w:color w:val="D4D4D4"/>
          <w:sz w:val="16"/>
          <w:szCs w:val="16"/>
        </w:rPr>
        <w:t xml:space="preserve">  |                          |&lt;-------------------------|</w:t>
      </w:r>
    </w:p>
    <w:p>
      <w:pPr>
        <w:shd w:fill="1E1E1E" w:val="clear"/>
        <w:spacing w:after="0"/>
        <w:ind w:left="215" w:right="215"/>
      </w:pPr>
      <w:r>
        <w:rPr>
          <w:rFonts w:ascii="Courier New" w:cs="Courier New" w:eastAsia="Courier New" w:hAnsi="Courier New"/>
          <w:color w:val="D4D4D4"/>
          <w:sz w:val="16"/>
          <w:szCs w:val="16"/>
        </w:rPr>
        <w:t xml:space="preserve">  |                          |  200 JobOffered          |</w:t>
      </w:r>
    </w:p>
    <w:p>
      <w:pPr>
        <w:shd w:fill="1E1E1E" w:val="clear"/>
        <w:spacing w:after="0"/>
        <w:ind w:left="215" w:right="215"/>
      </w:pPr>
      <w:r>
        <w:rPr>
          <w:rFonts w:ascii="Courier New" w:cs="Courier New" w:eastAsia="Courier New" w:hAnsi="Courier New"/>
          <w:color w:val="D4D4D4"/>
          <w:sz w:val="16"/>
          <w:szCs w:val="16"/>
        </w:rPr>
        <w:t xml:space="preserve">  |                          |  {runId, attemptId,      |</w:t>
      </w:r>
    </w:p>
    <w:p>
      <w:pPr>
        <w:shd w:fill="1E1E1E" w:val="clear"/>
        <w:spacing w:after="0"/>
        <w:ind w:left="215" w:right="215"/>
      </w:pPr>
      <w:r>
        <w:rPr>
          <w:rFonts w:ascii="Courier New" w:cs="Courier New" w:eastAsia="Courier New" w:hAnsi="Courier New"/>
          <w:color w:val="D4D4D4"/>
          <w:sz w:val="16"/>
          <w:szCs w:val="16"/>
        </w:rPr>
        <w:t xml:space="preserve">  |                          |   leaseId, artifactId}   |</w:t>
      </w:r>
    </w:p>
    <w:p>
      <w:pPr>
        <w:shd w:fill="1E1E1E" w:val="clear"/>
        <w:spacing w:after="0"/>
        <w:ind w:left="215" w:right="215"/>
      </w:pPr>
      <w:r>
        <w:rPr>
          <w:rFonts w:ascii="Courier New" w:cs="Courier New" w:eastAsia="Courier New" w:hAnsi="Courier New"/>
          <w:color w:val="D4D4D4"/>
          <w:sz w:val="16"/>
          <w:szCs w:val="16"/>
        </w:rPr>
        <w:t xml:space="preserve">  |                          |-------------------------&gt;|</w:t>
      </w:r>
    </w:p>
    <w:p>
      <w:pPr>
        <w:shd w:fill="1E1E1E" w:val="clear"/>
        <w:spacing w:after="0"/>
        <w:ind w:left="215" w:right="215"/>
      </w:pPr>
      <w:r>
        <w:rPr>
          <w:rFonts w:ascii="Courier New" w:cs="Courier New" w:eastAsia="Courier New" w:hAnsi="Courier New"/>
          <w:color w:val="D4D4D4"/>
          <w:sz w:val="16"/>
          <w:szCs w:val="16"/>
        </w:rPr>
        <w:t xml:space="preserve">  |                          |                          |</w:t>
      </w:r>
    </w:p>
    <w:p>
      <w:pPr>
        <w:shd w:fill="1E1E1E" w:val="clear"/>
        <w:spacing w:after="0"/>
        <w:ind w:left="215" w:right="215"/>
      </w:pPr>
      <w:r>
        <w:rPr>
          <w:rFonts w:ascii="Courier New" w:cs="Courier New" w:eastAsia="Courier New" w:hAnsi="Courier New"/>
          <w:color w:val="D4D4D4"/>
          <w:sz w:val="16"/>
          <w:szCs w:val="16"/>
        </w:rPr>
        <w:t xml:space="preserve">  |                          |  POST /jobs/{runId}/     |</w:t>
      </w:r>
    </w:p>
    <w:p>
      <w:pPr>
        <w:shd w:fill="1E1E1E" w:val="clear"/>
        <w:spacing w:after="0"/>
        <w:ind w:left="215" w:right="215"/>
      </w:pPr>
      <w:r>
        <w:rPr>
          <w:rFonts w:ascii="Courier New" w:cs="Courier New" w:eastAsia="Courier New" w:hAnsi="Courier New"/>
          <w:color w:val="D4D4D4"/>
          <w:sz w:val="16"/>
          <w:szCs w:val="16"/>
        </w:rPr>
        <w:t xml:space="preserve">  |                          |  lease/accept            |</w:t>
      </w:r>
    </w:p>
    <w:p>
      <w:pPr>
        <w:shd w:fill="1E1E1E" w:val="clear"/>
        <w:spacing w:after="0"/>
        <w:ind w:left="215" w:right="215"/>
      </w:pPr>
      <w:r>
        <w:rPr>
          <w:rFonts w:ascii="Courier New" w:cs="Courier New" w:eastAsia="Courier New" w:hAnsi="Courier New"/>
          <w:color w:val="D4D4D4"/>
          <w:sz w:val="16"/>
          <w:szCs w:val="16"/>
        </w:rPr>
        <w:t xml:space="preserve">  |                          |&lt;-------------------------|</w:t>
      </w:r>
    </w:p>
    <w:p>
      <w:pPr>
        <w:shd w:fill="1E1E1E" w:val="clear"/>
        <w:spacing w:after="0"/>
        <w:ind w:left="215" w:right="215"/>
      </w:pPr>
      <w:r>
        <w:rPr>
          <w:rFonts w:ascii="Courier New" w:cs="Courier New" w:eastAsia="Courier New" w:hAnsi="Courier New"/>
          <w:color w:val="D4D4D4"/>
          <w:sz w:val="16"/>
          <w:szCs w:val="16"/>
        </w:rPr>
        <w:t xml:space="preserve">  |                          |  200 OK (run=RUNNING)    |</w:t>
      </w:r>
    </w:p>
    <w:p>
      <w:pPr>
        <w:shd w:fill="1E1E1E" w:val="clear"/>
        <w:spacing w:after="0"/>
        <w:ind w:left="215" w:right="215"/>
      </w:pPr>
      <w:r>
        <w:rPr>
          <w:rFonts w:ascii="Courier New" w:cs="Courier New" w:eastAsia="Courier New" w:hAnsi="Courier New"/>
          <w:color w:val="D4D4D4"/>
          <w:sz w:val="16"/>
          <w:szCs w:val="16"/>
        </w:rPr>
        <w:t xml:space="preserve">  |                          |-------------------------&gt;|</w:t>
      </w:r>
    </w:p>
    <w:p>
      <w:pPr>
        <w:shd w:fill="1E1E1E" w:val="clear"/>
        <w:spacing w:after="0"/>
        <w:ind w:left="215" w:right="215"/>
      </w:pPr>
      <w:r>
        <w:rPr>
          <w:rFonts w:ascii="Courier New" w:cs="Courier New" w:eastAsia="Courier New" w:hAnsi="Courier New"/>
          <w:color w:val="D4D4D4"/>
          <w:sz w:val="16"/>
          <w:szCs w:val="16"/>
        </w:rPr>
        <w:t xml:space="preserve">  |                          |                          |</w:t>
      </w:r>
    </w:p>
    <w:p>
      <w:pPr>
        <w:shd w:fill="1E1E1E" w:val="clear"/>
        <w:spacing w:after="0"/>
        <w:ind w:left="215" w:right="215"/>
      </w:pPr>
      <w:r>
        <w:rPr>
          <w:rFonts w:ascii="Courier New" w:cs="Courier New" w:eastAsia="Courier New" w:hAnsi="Courier New"/>
          <w:color w:val="D4D4D4"/>
          <w:sz w:val="16"/>
          <w:szCs w:val="16"/>
        </w:rPr>
        <w:t xml:space="preserve">  |                          |  [Worker executes script]|</w:t>
      </w:r>
    </w:p>
    <w:p>
      <w:pPr>
        <w:shd w:fill="1E1E1E" w:val="clear"/>
        <w:spacing w:after="0"/>
        <w:ind w:left="215" w:right="215"/>
      </w:pPr>
      <w:r>
        <w:rPr>
          <w:rFonts w:ascii="Courier New" w:cs="Courier New" w:eastAsia="Courier New" w:hAnsi="Courier New"/>
          <w:color w:val="D4D4D4"/>
          <w:sz w:val="16"/>
          <w:szCs w:val="16"/>
        </w:rPr>
        <w:t xml:space="preserve">  |                          |                          |</w:t>
      </w:r>
    </w:p>
    <w:p>
      <w:pPr>
        <w:shd w:fill="1E1E1E" w:val="clear"/>
        <w:spacing w:after="0"/>
        <w:ind w:left="215" w:right="215"/>
      </w:pPr>
      <w:r>
        <w:rPr>
          <w:rFonts w:ascii="Courier New" w:cs="Courier New" w:eastAsia="Courier New" w:hAnsi="Courier New"/>
          <w:color w:val="D4D4D4"/>
          <w:sz w:val="16"/>
          <w:szCs w:val="16"/>
        </w:rPr>
        <w:t xml:space="preserve">  |                          |  POST /jobs/{runId}/     |</w:t>
      </w:r>
    </w:p>
    <w:p>
      <w:pPr>
        <w:shd w:fill="1E1E1E" w:val="clear"/>
        <w:spacing w:after="0"/>
        <w:ind w:left="215" w:right="215"/>
      </w:pPr>
      <w:r>
        <w:rPr>
          <w:rFonts w:ascii="Courier New" w:cs="Courier New" w:eastAsia="Courier New" w:hAnsi="Courier New"/>
          <w:color w:val="D4D4D4"/>
          <w:sz w:val="16"/>
          <w:szCs w:val="16"/>
        </w:rPr>
        <w:t xml:space="preserve">  |                          |  heartbeat (seqNo=1..N)  |</w:t>
      </w:r>
    </w:p>
    <w:p>
      <w:pPr>
        <w:shd w:fill="1E1E1E" w:val="clear"/>
        <w:spacing w:after="0"/>
        <w:ind w:left="215" w:right="215"/>
      </w:pPr>
      <w:r>
        <w:rPr>
          <w:rFonts w:ascii="Courier New" w:cs="Courier New" w:eastAsia="Courier New" w:hAnsi="Courier New"/>
          <w:color w:val="D4D4D4"/>
          <w:sz w:val="16"/>
          <w:szCs w:val="16"/>
        </w:rPr>
        <w:t xml:space="preserve">  |                          |&lt;-------------------------|</w:t>
      </w:r>
    </w:p>
    <w:p>
      <w:pPr>
        <w:shd w:fill="1E1E1E" w:val="clear"/>
        <w:spacing w:after="0"/>
        <w:ind w:left="215" w:right="215"/>
      </w:pPr>
      <w:r>
        <w:rPr>
          <w:rFonts w:ascii="Courier New" w:cs="Courier New" w:eastAsia="Courier New" w:hAnsi="Courier New"/>
          <w:color w:val="D4D4D4"/>
          <w:sz w:val="16"/>
          <w:szCs w:val="16"/>
        </w:rPr>
        <w:t xml:space="preserve">  |                          |  200 {cancellation=false}|</w:t>
      </w:r>
    </w:p>
    <w:p>
      <w:pPr>
        <w:shd w:fill="1E1E1E" w:val="clear"/>
        <w:spacing w:after="0"/>
        <w:ind w:left="215" w:right="215"/>
      </w:pPr>
      <w:r>
        <w:rPr>
          <w:rFonts w:ascii="Courier New" w:cs="Courier New" w:eastAsia="Courier New" w:hAnsi="Courier New"/>
          <w:color w:val="D4D4D4"/>
          <w:sz w:val="16"/>
          <w:szCs w:val="16"/>
        </w:rPr>
        <w:t xml:space="preserve">  |                          |-------------------------&gt;|</w:t>
      </w:r>
    </w:p>
    <w:p>
      <w:pPr>
        <w:shd w:fill="1E1E1E" w:val="clear"/>
        <w:spacing w:after="0"/>
        <w:ind w:left="215" w:right="215"/>
      </w:pPr>
      <w:r>
        <w:rPr>
          <w:rFonts w:ascii="Courier New" w:cs="Courier New" w:eastAsia="Courier New" w:hAnsi="Courier New"/>
          <w:color w:val="D4D4D4"/>
          <w:sz w:val="16"/>
          <w:szCs w:val="16"/>
        </w:rPr>
        <w:t xml:space="preserve">  |                          |                          |</w:t>
      </w:r>
    </w:p>
    <w:p>
      <w:pPr>
        <w:shd w:fill="1E1E1E" w:val="clear"/>
        <w:spacing w:after="0"/>
        <w:ind w:left="215" w:right="215"/>
      </w:pPr>
      <w:r>
        <w:rPr>
          <w:rFonts w:ascii="Courier New" w:cs="Courier New" w:eastAsia="Courier New" w:hAnsi="Courier New"/>
          <w:color w:val="D4D4D4"/>
          <w:sz w:val="16"/>
          <w:szCs w:val="16"/>
        </w:rPr>
        <w:t xml:space="preserve">  |                          |  POST /jobs/{runId}/     |</w:t>
      </w:r>
    </w:p>
    <w:p>
      <w:pPr>
        <w:shd w:fill="1E1E1E" w:val="clear"/>
        <w:spacing w:after="0"/>
        <w:ind w:left="215" w:right="215"/>
      </w:pPr>
      <w:r>
        <w:rPr>
          <w:rFonts w:ascii="Courier New" w:cs="Courier New" w:eastAsia="Courier New" w:hAnsi="Courier New"/>
          <w:color w:val="D4D4D4"/>
          <w:sz w:val="16"/>
          <w:szCs w:val="16"/>
        </w:rPr>
        <w:t xml:space="preserve">  |                          |  result {Succeeded}      |</w:t>
      </w:r>
    </w:p>
    <w:p>
      <w:pPr>
        <w:shd w:fill="1E1E1E" w:val="clear"/>
        <w:spacing w:after="0"/>
        <w:ind w:left="215" w:right="215"/>
      </w:pPr>
      <w:r>
        <w:rPr>
          <w:rFonts w:ascii="Courier New" w:cs="Courier New" w:eastAsia="Courier New" w:hAnsi="Courier New"/>
          <w:color w:val="D4D4D4"/>
          <w:sz w:val="16"/>
          <w:szCs w:val="16"/>
        </w:rPr>
        <w:t xml:space="preserve">  |                          |&lt;-------------------------|</w:t>
      </w:r>
    </w:p>
    <w:p>
      <w:pPr>
        <w:shd w:fill="1E1E1E" w:val="clear"/>
        <w:spacing w:after="0"/>
        <w:ind w:left="215" w:right="215"/>
      </w:pPr>
      <w:r>
        <w:rPr>
          <w:rFonts w:ascii="Courier New" w:cs="Courier New" w:eastAsia="Courier New" w:hAnsi="Courier New"/>
          <w:color w:val="D4D4D4"/>
          <w:sz w:val="16"/>
          <w:szCs w:val="16"/>
        </w:rPr>
        <w:t xml:space="preserve">  |                          |  200 {slotReleased=true} |</w:t>
      </w:r>
    </w:p>
    <w:p>
      <w:pPr>
        <w:shd w:fill="1E1E1E" w:val="clear"/>
        <w:spacing w:after="0"/>
        <w:ind w:left="215" w:right="215"/>
      </w:pPr>
      <w:r>
        <w:rPr>
          <w:rFonts w:ascii="Courier New" w:cs="Courier New" w:eastAsia="Courier New" w:hAnsi="Courier New"/>
          <w:color w:val="D4D4D4"/>
          <w:sz w:val="16"/>
          <w:szCs w:val="16"/>
        </w:rPr>
        <w:t xml:space="preserve">  |                          |-------------------------&gt;|</w:t>
      </w:r>
    </w:p>
    <w:p>
      <w:pPr>
        <w:shd w:fill="1E1E1E" w:val="clear"/>
        <w:spacing w:after="0"/>
        <w:ind w:left="215" w:right="215"/>
      </w:pPr>
      <w:r>
        <w:rPr>
          <w:rFonts w:ascii="Courier New" w:cs="Courier New" w:eastAsia="Courier New" w:hAnsi="Courier New"/>
          <w:color w:val="D4D4D4"/>
          <w:sz w:val="16"/>
          <w:szCs w:val="16"/>
        </w:rPr>
        <w:t xml:space="preserve">  |                          |                          |</w:t>
      </w:r>
    </w:p>
    <w:p>
      <w:pPr>
        <w:shd w:fill="1E1E1E" w:val="clear"/>
        <w:spacing w:after="0"/>
        <w:ind w:left="215" w:right="215"/>
      </w:pPr>
      <w:r>
        <w:rPr>
          <w:rFonts w:ascii="Courier New" w:cs="Courier New" w:eastAsia="Courier New" w:hAnsi="Courier New"/>
          <w:color w:val="D4D4D4"/>
          <w:sz w:val="16"/>
          <w:szCs w:val="16"/>
        </w:rPr>
        <w:t xml:space="preserve">  |  GET /jobs/{runId}       |                          |</w:t>
      </w:r>
    </w:p>
    <w:p>
      <w:pPr>
        <w:shd w:fill="1E1E1E" w:val="clear"/>
        <w:spacing w:after="0"/>
        <w:ind w:left="215" w:right="215"/>
      </w:pPr>
      <w:r>
        <w:rPr>
          <w:rFonts w:ascii="Courier New" w:cs="Courier New" w:eastAsia="Courier New" w:hAnsi="Courier New"/>
          <w:color w:val="D4D4D4"/>
          <w:sz w:val="16"/>
          <w:szCs w:val="16"/>
        </w:rPr>
        <w:t xml:space="preserve">  |-------------------------&gt;|                          |</w:t>
      </w:r>
    </w:p>
    <w:p>
      <w:pPr>
        <w:shd w:fill="1E1E1E" w:val="clear"/>
        <w:spacing w:after="0"/>
        <w:ind w:left="215" w:right="215"/>
      </w:pPr>
      <w:r>
        <w:rPr>
          <w:rFonts w:ascii="Courier New" w:cs="Courier New" w:eastAsia="Courier New" w:hAnsi="Courier New"/>
          <w:color w:val="D4D4D4"/>
          <w:sz w:val="16"/>
          <w:szCs w:val="16"/>
        </w:rPr>
        <w:t xml:space="preserve">  |  200 {state=Succeeded}   |                          |</w:t>
      </w:r>
    </w:p>
    <w:p>
      <w:pPr>
        <w:shd w:fill="1E1E1E" w:val="clear"/>
        <w:spacing w:after="0"/>
        <w:ind w:left="215" w:right="215"/>
      </w:pPr>
      <w:r>
        <w:rPr>
          <w:rFonts w:ascii="Courier New" w:cs="Courier New" w:eastAsia="Courier New" w:hAnsi="Courier New"/>
          <w:color w:val="D4D4D4"/>
          <w:sz w:val="16"/>
          <w:szCs w:val="16"/>
        </w:rPr>
        <w:t xml:space="preserve">  |&lt;-------------------------|                          |</w:t>
      </w:r>
    </w:p>
    <w:p>
      <w:pPr>
        <w:shd w:fill="1E1E1E" w:val="clear"/>
        <w:spacing w:after="0"/>
        <w:ind w:left="215"/>
      </w:pPr>
      <w:r>
        <w:rPr>
          <w:rFonts w:ascii="Courier New" w:cs="Courier New" w:eastAsia="Courier New" w:hAnsi="Courier New"/>
          <w:color w:val="D4D4D4"/>
          <w:sz w:val="14"/>
          <w:szCs w:val="14"/>
        </w:rPr>
        <w:t xml:space="preserve"> </w:t>
      </w:r>
    </w:p>
    <rootKey>w:p</rootKey>
    <w:p>
      <w:pPr>
        <w:pStyle w:val="Heading2"/>
        <w:spacing w:after="120" w:before="280"/>
      </w:pPr>
      <w:r>
        <w:t xml:space="preserve">State Machine</w:t>
      </w:r>
    </w:p>
    <w:p>
      <w:pPr>
        <w:shd w:fill="1E1E1E" w:val="clear"/>
        <w:spacing w:after="0"/>
        <w:ind w:left="215"/>
      </w:pPr>
      <w:r>
        <w:rPr>
          <w:rFonts w:ascii="Courier New" w:cs="Courier New" w:eastAsia="Courier New" w:hAnsi="Courier New"/>
          <w:color w:val="D4D4D4"/>
          <w:sz w:val="14"/>
          <w:szCs w:val="14"/>
        </w:rPr>
        <w:t xml:space="preserve"> </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     POST /jobs   │  QUEUED  │</w:t>
      </w:r>
    </w:p>
    <w:p>
      <w:pPr>
        <w:shd w:fill="1E1E1E" w:val="clear"/>
        <w:spacing w:after="0"/>
        <w:ind w:left="215" w:right="215"/>
      </w:pPr>
      <w:r>
        <w:rPr>
          <w:rFonts w:ascii="Courier New" w:cs="Courier New" w:eastAsia="Courier New" w:hAnsi="Courier New"/>
          <w:color w:val="D4D4D4"/>
          <w:sz w:val="16"/>
          <w:szCs w:val="16"/>
        </w:rPr>
        <w:t xml:space="preserve">  ─────────────&gt; │          │</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                       │ /jobs/pull</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                  │  LEASED  │ &lt;── 30s window to accept</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                       │ /lease/accept</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                  │ RUNNING  │ &lt;── heartbeat keeps alive</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                       │ /result</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   ┌────▼────┐  ┌──────▼──┐  ┌────────┐  ┌───▼────┐  ┌─────────┐  ┌─────────┐</w:t>
      </w:r>
    </w:p>
    <w:p>
      <w:pPr>
        <w:shd w:fill="1E1E1E" w:val="clear"/>
        <w:spacing w:after="0"/>
        <w:ind w:left="215" w:right="215"/>
      </w:pPr>
      <w:r>
        <w:rPr>
          <w:rFonts w:ascii="Courier New" w:cs="Courier New" w:eastAsia="Courier New" w:hAnsi="Courier New"/>
          <w:color w:val="D4D4D4"/>
          <w:sz w:val="16"/>
          <w:szCs w:val="16"/>
        </w:rPr>
        <w:t xml:space="preserve">   │SUCCEEDED│  │ FAILED  │  │HANDED_ │  │CANCELL-│  │TIMED_  │  │ UNKNOWN │</w:t>
      </w:r>
    </w:p>
    <w:p>
      <w:pPr>
        <w:shd w:fill="1E1E1E" w:val="clear"/>
        <w:spacing w:after="0"/>
        <w:ind w:left="215" w:right="215"/>
      </w:pPr>
      <w:r>
        <w:rPr>
          <w:rFonts w:ascii="Courier New" w:cs="Courier New" w:eastAsia="Courier New" w:hAnsi="Courier New"/>
          <w:color w:val="D4D4D4"/>
          <w:sz w:val="16"/>
          <w:szCs w:val="16"/>
        </w:rPr>
        <w:t xml:space="preserve">   │         │  │         │  │OFF     │  │ED      │  │OUT     │  │         │</w:t>
      </w:r>
    </w:p>
    <w:p>
      <w:pPr>
        <w:shd w:fill="1E1E1E" w:val="clear"/>
        <w:spacing w:after="0"/>
        <w:ind w:left="215" w:right="215"/>
      </w:pPr>
      <w:r>
        <w:rPr>
          <w:rFonts w:ascii="Courier New" w:cs="Courier New" w:eastAsia="Courier New" w:hAnsi="Courier New"/>
          <w:color w:val="D4D4D4"/>
          <w:sz w:val="16"/>
          <w:szCs w:val="16"/>
        </w:rPr>
        <w:t xml:space="preserve">   └─────────┘  └─────────┘  └────────┘  └────────┘  └────────┘  └────┬────┘</w:t>
      </w:r>
    </w:p>
    <w:p>
      <w:pPr>
        <w:shd w:fill="1E1E1E" w:val="clear"/>
        <w:spacing w:after="0"/>
        <w:ind w:left="215" w:right="215"/>
      </w:pPr>
      <w:r>
        <w:rPr>
          <w:rFonts w:ascii="Courier New" w:cs="Courier New" w:eastAsia="Courier New" w:hAnsi="Courier New"/>
          <w:color w:val="D4D4D4"/>
          <w:sz w:val="16"/>
          <w:szCs w:val="16"/>
        </w:rPr>
        <w:t xml:space="preserve">                                                                        │</w:t>
      </w:r>
    </w:p>
    <w:p>
      <w:pPr>
        <w:shd w:fill="1E1E1E" w:val="clear"/>
        <w:spacing w:after="0"/>
        <w:ind w:left="215" w:right="215"/>
      </w:pPr>
      <w:r>
        <w:rPr>
          <w:rFonts w:ascii="Courier New" w:cs="Courier New" w:eastAsia="Courier New" w:hAnsi="Courier New"/>
          <w:color w:val="D4D4D4"/>
          <w:sz w:val="16"/>
          <w:szCs w:val="16"/>
        </w:rPr>
        <w:t xml:space="preserve">                                                             /admin/jobs/{id}/resolve</w:t>
      </w:r>
    </w:p>
    <w:p>
      <w:pPr>
        <w:shd w:fill="1E1E1E" w:val="clear"/>
        <w:spacing w:after="0"/>
        <w:ind w:left="215" w:right="215"/>
      </w:pPr>
      <w:r>
        <w:rPr>
          <w:rFonts w:ascii="Courier New" w:cs="Courier New" w:eastAsia="Courier New" w:hAnsi="Courier New"/>
          <w:color w:val="D4D4D4"/>
          <w:sz w:val="16"/>
          <w:szCs w:val="16"/>
        </w:rPr>
        <w:t xml:space="preserve">                                                             (operator intervention)</w:t>
      </w:r>
    </w:p>
    <w:p>
      <w:pPr>
        <w:shd w:fill="1E1E1E" w:val="clear"/>
        <w:spacing w:after="0"/>
        <w:ind w:left="215"/>
      </w:pPr>
      <w:r>
        <w:rPr>
          <w:rFonts w:ascii="Courier New" w:cs="Courier New" w:eastAsia="Courier New" w:hAnsi="Courier New"/>
          <w:color w:val="D4D4D4"/>
          <w:sz w:val="14"/>
          <w:szCs w:val="14"/>
        </w:rPr>
        <w:t xml:space="preserve"> </w:t>
      </w:r>
    </w:p>
    <w:sectPr>
      <w:pgSz w:w="12240" w:h="15840" w:orient="portrait"/>
      <w:pgMar w:top="1440" w:right="1584" w:bottom="1440" w:left="158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20"/>
    </w:pPr>
    <w:rPr>
      <w:rFonts w:ascii="Calibri" w:cs="Calibri" w:eastAsia="Calibri" w:hAnsi="Calibri"/>
      <w:b/>
      <w:bCs/>
      <w:color w:val="1F4E79"/>
      <w:sz w:val="32"/>
      <w:szCs w:val="32"/>
    </w:rPr>
  </w:style>
  <w:style w:type="paragraph" w:styleId="Heading2">
    <w:name w:val="Heading 2"/>
    <w:basedOn w:val="Normal"/>
    <w:next w:val="Normal"/>
    <w:qFormat/>
    <w:pPr>
      <w:spacing w:after="120" w:before="240"/>
    </w:pPr>
    <w:rPr>
      <w:rFonts w:ascii="Calibri" w:cs="Calibri" w:eastAsia="Calibri" w:hAnsi="Calibri"/>
      <w:b/>
      <w:bCs/>
      <w:color w:val="1F4E79"/>
      <w:sz w:val="26"/>
      <w:szCs w:val="26"/>
    </w:rPr>
  </w:style>
  <w:style w:type="paragraph" w:styleId="Heading3">
    <w:name w:val="Heading 3"/>
    <w:basedOn w:val="Normal"/>
    <w:next w:val="Normal"/>
    <w:qFormat/>
    <w:pPr>
      <w:spacing w:after="80" w:before="180"/>
    </w:pPr>
    <w:rPr>
      <w:rFonts w:ascii="Calibri" w:cs="Calibri" w:eastAsia="Calibri" w:hAnsi="Calibri"/>
      <w:b/>
      <w:bCs/>
      <w:color w:val="5555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2026-10-24T08:09:46.896Z</dcterms:created>
  <dcterms:modified xsi:type="dcterms:W3CDTF">2026-10-24T08:09:46.897Z</dcterms:modified>
</cp:coreProperties>
</file>

<file path=docProps/custom.xml><?xml version="1.0" encoding="utf-8"?>
<Properties xmlns="http://schemas.openxmlformats.org/officeDocument/2006/custom-properties" xmlns:vt="http://schemas.openxmlformats.org/officeDocument/2006/docPropsVTypes"/>
</file>