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create-account-block-examples"/>
    <w:p>
      <w:pPr>
        <w:pStyle w:val="Heading1"/>
      </w:pPr>
      <w:r>
        <w:t xml:space="preserve">Create Account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default-create-account"/>
    <w:p>
      <w:pPr>
        <w:pStyle w:val="Heading2"/>
      </w:pPr>
      <w:r>
        <w:t xml:space="preserve">Default Create Account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commerce-create-account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(Registration form with standard fields)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create-account-with-extended-fields"/>
    <w:p>
      <w:pPr>
        <w:pStyle w:val="Heading2"/>
      </w:pPr>
      <w:r>
        <w:t xml:space="preserve">Create Account with Extended Fields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commerce-create-account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show-dob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show-gender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show-phone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show-company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newsletter-opt-in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create-account-with-social"/>
    <w:p>
      <w:pPr>
        <w:pStyle w:val="Heading2"/>
      </w:pPr>
      <w:r>
        <w:t xml:space="preserve">Create Account with Social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commerce-create-account (social)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enable-social-signup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show-google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show-facebook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show-apple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social-position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b2b-registration"/>
    <w:p>
      <w:pPr>
        <w:pStyle w:val="Heading2"/>
      </w:pPr>
      <w:r>
        <w:t xml:space="preserve">B2B Registration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commerce-create-account (b2b)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show-company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require-company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show-tax-id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show-role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require-approval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minimal-registration"/>
    <w:p>
      <w:pPr>
        <w:pStyle w:val="Heading2"/>
      </w:pPr>
      <w:r>
        <w:t xml:space="preserve">Minimal Registration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commerce-create-account (minimal)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fields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show-login-link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auto-login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redirect-url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"/>
    <w:bookmarkStart w:id="15" w:name="registration-with-terms"/>
    <w:p>
      <w:pPr>
        <w:pStyle w:val="Heading2"/>
      </w:pPr>
      <w:r>
        <w:t xml:space="preserve">Registration with Terms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commerce-create-account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show-terms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terms-required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show-privacy-policy</w:t>
            </w:r>
          </w:p>
        </w:tc>
      </w:tr>
      <w:tr>
        <w:tc>
          <w:tcPr/>
          <w:p>
            <w:pPr>
              <w:pStyle w:val="Compact"/>
            </w:pPr>
            <w:r>
              <w:t xml:space="preserve">gdpr-consent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marketing-consent</w:t>
            </w:r>
          </w:p>
        </w:tc>
      </w:tr>
    </w:tbl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2025-08-21T01:22:38Z</dcterms:created>
  <dcterms:modified xsi:type="dcterms:W3CDTF">2025-08-21T01:22:38Z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