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wishlist-block-examples"/>
    <w:p>
      <w:pPr>
        <w:pStyle w:val="Heading1"/>
      </w:pPr>
      <w:r>
        <w:t xml:space="preserve">Wishlist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wishlist"/>
    <w:p>
      <w:pPr>
        <w:pStyle w:val="Heading2"/>
      </w:pPr>
      <w:r>
        <w:t xml:space="preserve">Default Wishlist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commerce-wishlist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(Displays customer’s saved wishlist items)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wishlist-with-sharing"/>
    <w:p>
      <w:pPr>
        <w:pStyle w:val="Heading2"/>
      </w:pPr>
      <w:r>
        <w:t xml:space="preserve">Wishlist with Sharing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commerce-wishlist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enable-sharing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share-methods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public-list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show-privacy-toggle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multiple-wishlists"/>
    <w:p>
      <w:pPr>
        <w:pStyle w:val="Heading2"/>
      </w:pPr>
      <w:r>
        <w:t xml:space="preserve">Multiple Wishlists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commerce-wishlist (multiple)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allow-multiple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show-list-selector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default-list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enable-create-new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wishlist-grid-view"/>
    <w:p>
      <w:pPr>
        <w:pStyle w:val="Heading2"/>
      </w:pPr>
      <w:r>
        <w:t xml:space="preserve">Wishlist Grid View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commerce-wishlist (grid)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layout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items-per-row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show-add-to-cart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show-compare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show-stock-status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wishlist-list-view"/>
    <w:p>
      <w:pPr>
        <w:pStyle w:val="Heading2"/>
      </w:pPr>
      <w:r>
        <w:t xml:space="preserve">Wishlist List View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commerce-wishlist (list)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layout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show-thumbnails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show-price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show-date-added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enable-priority</w:t>
            </w:r>
          </w:p>
        </w:tc>
      </w:tr>
    </w:tbl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2025-08-21T01:22:38Z</dcterms:created>
  <dcterms:modified xsi:type="dcterms:W3CDTF">2025-08-21T01:22:38Z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