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bookmarkStart w:colFirst="0" w:colLast="0" w:name="_gjdgxs" w:id="0"/>
      <w:bookmarkEnd w:id="0"/>
      <w:r w:rsidDel="00000000" w:rsidR="00000000" w:rsidRPr="00000000">
        <w:rPr>
          <w:b w:val="1"/>
          <w:rtl w:val="0"/>
        </w:rPr>
        <w:t xml:space="preserve">PART 1</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b w:val="1"/>
          <w:i w:val="1"/>
          <w:sz w:val="22"/>
          <w:szCs w:val="22"/>
        </w:rPr>
      </w:pPr>
      <w:r w:rsidDel="00000000" w:rsidR="00000000" w:rsidRPr="00000000">
        <w:rPr>
          <w:b w:val="1"/>
          <w:i w:val="1"/>
          <w:sz w:val="22"/>
          <w:szCs w:val="22"/>
          <w:rtl w:val="0"/>
        </w:rPr>
        <w:t xml:space="preserve">Place a check mark next to the correct number.</w:t>
      </w:r>
      <w:r w:rsidDel="00000000" w:rsidR="00000000" w:rsidRPr="00000000">
        <w:rPr>
          <w:b w:val="1"/>
          <w:i w:val="1"/>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b w:val="1"/>
          <w:i w:val="1"/>
          <w:sz w:val="22"/>
          <w:szCs w:val="22"/>
          <w:rtl w:val="0"/>
        </w:rPr>
        <w:t xml:space="preserve">Please return the survey to the MAE Department Office after completing the course.</w:t>
      </w:r>
      <w:r w:rsidDel="00000000" w:rsidR="00000000" w:rsidRPr="00000000">
        <w:rPr>
          <w:rtl w:val="0"/>
        </w:rPr>
      </w:r>
    </w:p>
    <w:p w:rsidR="00000000" w:rsidDel="00000000" w:rsidP="00000000" w:rsidRDefault="00000000" w:rsidRPr="00000000" w14:paraId="00000004">
      <w:pPr>
        <w:contextualSpacing w:val="0"/>
        <w:jc w:val="center"/>
        <w:rPr>
          <w:sz w:val="22"/>
          <w:szCs w:val="22"/>
        </w:rPr>
      </w:pPr>
      <w:r w:rsidDel="00000000" w:rsidR="00000000" w:rsidRPr="00000000">
        <w:rPr>
          <w:rtl w:val="0"/>
        </w:rPr>
      </w:r>
    </w:p>
    <w:p w:rsidR="00000000" w:rsidDel="00000000" w:rsidP="00000000" w:rsidRDefault="00000000" w:rsidRPr="00000000" w14:paraId="00000005">
      <w:pPr>
        <w:numPr>
          <w:ilvl w:val="0"/>
          <w:numId w:val="1"/>
        </w:numPr>
        <w:ind w:left="1800" w:hanging="360"/>
        <w:contextualSpacing w:val="0"/>
        <w:rPr>
          <w:sz w:val="22"/>
          <w:szCs w:val="22"/>
        </w:rPr>
      </w:pPr>
      <w:r w:rsidDel="00000000" w:rsidR="00000000" w:rsidRPr="00000000">
        <w:rPr>
          <w:sz w:val="22"/>
          <w:szCs w:val="22"/>
          <w:rtl w:val="0"/>
        </w:rPr>
        <w:t xml:space="preserve">Students showed the knowledge expected from the prerequisites</w:t>
      </w:r>
    </w:p>
    <w:p w:rsidR="00000000" w:rsidDel="00000000" w:rsidP="00000000" w:rsidRDefault="00000000" w:rsidRPr="00000000" w14:paraId="00000006">
      <w:pPr>
        <w:ind w:left="360" w:firstLine="0"/>
        <w:contextualSpacing w:val="0"/>
        <w:jc w:val="center"/>
        <w:rPr>
          <w:sz w:val="22"/>
          <w:szCs w:val="22"/>
        </w:rPr>
      </w:pPr>
      <w:r w:rsidDel="00000000" w:rsidR="00000000" w:rsidRPr="00000000">
        <w:rPr>
          <w:sz w:val="22"/>
          <w:szCs w:val="22"/>
          <w:rtl w:val="0"/>
        </w:rPr>
        <w:tab/>
        <w:t xml:space="preserve">1__  </w:t>
        <w:tab/>
        <w:t xml:space="preserve">2__  </w:t>
        <w:tab/>
        <w:t xml:space="preserve">3_X_  </w:t>
        <w:tab/>
        <w:t xml:space="preserve">4__  </w:t>
        <w:tab/>
        <w:t xml:space="preserve">5__ </w:t>
        <w:tab/>
      </w:r>
    </w:p>
    <w:p w:rsidR="00000000" w:rsidDel="00000000" w:rsidP="00000000" w:rsidRDefault="00000000" w:rsidRPr="00000000" w14:paraId="00000007">
      <w:pPr>
        <w:ind w:left="360" w:firstLine="0"/>
        <w:contextualSpacing w:val="0"/>
        <w:rPr>
          <w:sz w:val="22"/>
          <w:szCs w:val="22"/>
        </w:rPr>
      </w:pPr>
      <w:r w:rsidDel="00000000" w:rsidR="00000000" w:rsidRPr="00000000">
        <w:rPr>
          <w:rtl w:val="0"/>
        </w:rPr>
      </w:r>
    </w:p>
    <w:p w:rsidR="00000000" w:rsidDel="00000000" w:rsidP="00000000" w:rsidRDefault="00000000" w:rsidRPr="00000000" w14:paraId="00000008">
      <w:pPr>
        <w:numPr>
          <w:ilvl w:val="0"/>
          <w:numId w:val="1"/>
        </w:numPr>
        <w:ind w:left="1800" w:hanging="360"/>
        <w:contextualSpacing w:val="0"/>
        <w:rPr>
          <w:sz w:val="22"/>
          <w:szCs w:val="22"/>
        </w:rPr>
      </w:pPr>
      <w:r w:rsidDel="00000000" w:rsidR="00000000" w:rsidRPr="00000000">
        <w:rPr>
          <w:sz w:val="22"/>
          <w:szCs w:val="22"/>
          <w:rtl w:val="0"/>
        </w:rPr>
        <w:t xml:space="preserve">The prerequisites to the course were sufficient and appropriate</w:t>
      </w:r>
    </w:p>
    <w:p w:rsidR="00000000" w:rsidDel="00000000" w:rsidP="00000000" w:rsidRDefault="00000000" w:rsidRPr="00000000" w14:paraId="00000009">
      <w:pPr>
        <w:ind w:left="360" w:firstLine="0"/>
        <w:contextualSpacing w:val="0"/>
        <w:jc w:val="center"/>
        <w:rPr/>
      </w:pPr>
      <w:r w:rsidDel="00000000" w:rsidR="00000000" w:rsidRPr="00000000">
        <w:rPr>
          <w:sz w:val="22"/>
          <w:szCs w:val="22"/>
          <w:rtl w:val="0"/>
        </w:rPr>
        <w:tab/>
        <w:t xml:space="preserve">1__  </w:t>
        <w:tab/>
        <w:t xml:space="preserve">2__  </w:t>
        <w:tab/>
        <w:t xml:space="preserve">3X  </w:t>
        <w:tab/>
        <w:t xml:space="preserve">4__  </w:t>
        <w:tab/>
        <w:t xml:space="preserve">5__ </w:t>
        <w:tab/>
      </w:r>
      <w:r w:rsidDel="00000000" w:rsidR="00000000" w:rsidRPr="00000000">
        <w:rPr>
          <w:rtl w:val="0"/>
        </w:rPr>
      </w:r>
    </w:p>
    <w:p w:rsidR="00000000" w:rsidDel="00000000" w:rsidP="00000000" w:rsidRDefault="00000000" w:rsidRPr="00000000" w14:paraId="0000000A">
      <w:pPr>
        <w:ind w:left="360" w:firstLine="0"/>
        <w:contextualSpacing w:val="0"/>
        <w:rPr>
          <w:sz w:val="22"/>
          <w:szCs w:val="22"/>
        </w:rPr>
      </w:pPr>
      <w:r w:rsidDel="00000000" w:rsidR="00000000" w:rsidRPr="00000000">
        <w:rPr>
          <w:rtl w:val="0"/>
        </w:rPr>
      </w:r>
    </w:p>
    <w:p w:rsidR="00000000" w:rsidDel="00000000" w:rsidP="00000000" w:rsidRDefault="00000000" w:rsidRPr="00000000" w14:paraId="0000000B">
      <w:pPr>
        <w:numPr>
          <w:ilvl w:val="0"/>
          <w:numId w:val="1"/>
        </w:numPr>
        <w:ind w:left="1800" w:hanging="360"/>
        <w:contextualSpacing w:val="0"/>
        <w:rPr>
          <w:sz w:val="22"/>
          <w:szCs w:val="22"/>
        </w:rPr>
      </w:pPr>
      <w:r w:rsidDel="00000000" w:rsidR="00000000" w:rsidRPr="00000000">
        <w:rPr>
          <w:sz w:val="22"/>
          <w:szCs w:val="22"/>
          <w:rtl w:val="0"/>
        </w:rPr>
        <w:t xml:space="preserve">All the topics specified in the course outline handed out were taught</w:t>
      </w:r>
    </w:p>
    <w:p w:rsidR="00000000" w:rsidDel="00000000" w:rsidP="00000000" w:rsidRDefault="00000000" w:rsidRPr="00000000" w14:paraId="0000000C">
      <w:pPr>
        <w:ind w:left="360" w:firstLine="0"/>
        <w:contextualSpacing w:val="0"/>
        <w:jc w:val="center"/>
        <w:rPr/>
      </w:pPr>
      <w:r w:rsidDel="00000000" w:rsidR="00000000" w:rsidRPr="00000000">
        <w:rPr>
          <w:sz w:val="22"/>
          <w:szCs w:val="22"/>
          <w:rtl w:val="0"/>
        </w:rPr>
        <w:tab/>
        <w:t xml:space="preserve">1__  </w:t>
        <w:tab/>
        <w:t xml:space="preserve">2__  </w:t>
        <w:tab/>
        <w:t xml:space="preserve">3__  </w:t>
        <w:tab/>
        <w:t xml:space="preserve">4__  </w:t>
        <w:tab/>
        <w:t xml:space="preserve">5_X </w:t>
        <w:tab/>
      </w:r>
      <w:r w:rsidDel="00000000" w:rsidR="00000000" w:rsidRPr="00000000">
        <w:rPr>
          <w:rtl w:val="0"/>
        </w:rPr>
      </w:r>
    </w:p>
    <w:p w:rsidR="00000000" w:rsidDel="00000000" w:rsidP="00000000" w:rsidRDefault="00000000" w:rsidRPr="00000000" w14:paraId="0000000D">
      <w:pPr>
        <w:ind w:left="360" w:firstLine="0"/>
        <w:contextualSpacing w:val="0"/>
        <w:rPr>
          <w:sz w:val="22"/>
          <w:szCs w:val="22"/>
        </w:rPr>
      </w:pPr>
      <w:r w:rsidDel="00000000" w:rsidR="00000000" w:rsidRPr="00000000">
        <w:rPr>
          <w:rtl w:val="0"/>
        </w:rPr>
      </w:r>
    </w:p>
    <w:p w:rsidR="00000000" w:rsidDel="00000000" w:rsidP="00000000" w:rsidRDefault="00000000" w:rsidRPr="00000000" w14:paraId="0000000E">
      <w:pPr>
        <w:numPr>
          <w:ilvl w:val="0"/>
          <w:numId w:val="1"/>
        </w:numPr>
        <w:ind w:left="1800" w:hanging="360"/>
        <w:contextualSpacing w:val="0"/>
        <w:rPr>
          <w:sz w:val="22"/>
          <w:szCs w:val="22"/>
        </w:rPr>
      </w:pPr>
      <w:r w:rsidDel="00000000" w:rsidR="00000000" w:rsidRPr="00000000">
        <w:rPr>
          <w:sz w:val="22"/>
          <w:szCs w:val="22"/>
          <w:rtl w:val="0"/>
        </w:rPr>
        <w:t xml:space="preserve">The course learning objectives were the same as when last taught</w:t>
        <w:tab/>
      </w:r>
    </w:p>
    <w:p w:rsidR="00000000" w:rsidDel="00000000" w:rsidP="00000000" w:rsidRDefault="00000000" w:rsidRPr="00000000" w14:paraId="0000000F">
      <w:pPr>
        <w:ind w:left="360" w:firstLine="0"/>
        <w:contextualSpacing w:val="0"/>
        <w:jc w:val="center"/>
        <w:rPr>
          <w:sz w:val="22"/>
          <w:szCs w:val="22"/>
        </w:rPr>
      </w:pPr>
      <w:r w:rsidDel="00000000" w:rsidR="00000000" w:rsidRPr="00000000">
        <w:rPr>
          <w:sz w:val="22"/>
          <w:szCs w:val="22"/>
          <w:rtl w:val="0"/>
        </w:rPr>
        <w:tab/>
        <w:t xml:space="preserve">1__  </w:t>
        <w:tab/>
        <w:t xml:space="preserve">2__  </w:t>
        <w:tab/>
        <w:t xml:space="preserve">3__  </w:t>
        <w:tab/>
        <w:t xml:space="preserve">4__  </w:t>
        <w:tab/>
        <w:t xml:space="preserve">5_X_ </w:t>
        <w:tab/>
      </w:r>
    </w:p>
    <w:p w:rsidR="00000000" w:rsidDel="00000000" w:rsidP="00000000" w:rsidRDefault="00000000" w:rsidRPr="00000000" w14:paraId="00000010">
      <w:pPr>
        <w:ind w:left="360" w:firstLine="0"/>
        <w:contextualSpacing w:val="0"/>
        <w:rPr>
          <w:sz w:val="22"/>
          <w:szCs w:val="22"/>
        </w:rPr>
      </w:pPr>
      <w:r w:rsidDel="00000000" w:rsidR="00000000" w:rsidRPr="00000000">
        <w:rPr>
          <w:rtl w:val="0"/>
        </w:rPr>
      </w:r>
    </w:p>
    <w:p w:rsidR="00000000" w:rsidDel="00000000" w:rsidP="00000000" w:rsidRDefault="00000000" w:rsidRPr="00000000" w14:paraId="00000011">
      <w:pPr>
        <w:numPr>
          <w:ilvl w:val="0"/>
          <w:numId w:val="1"/>
        </w:numPr>
        <w:ind w:left="1800" w:hanging="360"/>
        <w:contextualSpacing w:val="0"/>
        <w:rPr>
          <w:sz w:val="22"/>
          <w:szCs w:val="22"/>
        </w:rPr>
      </w:pPr>
      <w:r w:rsidDel="00000000" w:rsidR="00000000" w:rsidRPr="00000000">
        <w:rPr>
          <w:sz w:val="22"/>
          <w:szCs w:val="22"/>
          <w:rtl w:val="0"/>
        </w:rPr>
        <w:t xml:space="preserve">The classroom and laboratory facilities were adequate</w:t>
      </w:r>
    </w:p>
    <w:p w:rsidR="00000000" w:rsidDel="00000000" w:rsidP="00000000" w:rsidRDefault="00000000" w:rsidRPr="00000000" w14:paraId="00000012">
      <w:pPr>
        <w:ind w:left="360" w:firstLine="0"/>
        <w:contextualSpacing w:val="0"/>
        <w:jc w:val="center"/>
        <w:rPr>
          <w:sz w:val="22"/>
          <w:szCs w:val="22"/>
        </w:rPr>
      </w:pPr>
      <w:r w:rsidDel="00000000" w:rsidR="00000000" w:rsidRPr="00000000">
        <w:rPr>
          <w:sz w:val="22"/>
          <w:szCs w:val="22"/>
          <w:rtl w:val="0"/>
        </w:rPr>
        <w:tab/>
        <w:t xml:space="preserve">1__  </w:t>
        <w:tab/>
        <w:t xml:space="preserve">2__  </w:t>
        <w:tab/>
        <w:t xml:space="preserve">3_X_  </w:t>
        <w:tab/>
        <w:t xml:space="preserve">4__  </w:t>
        <w:tab/>
        <w:t xml:space="preserve">5__ </w:t>
        <w:tab/>
      </w:r>
    </w:p>
    <w:p w:rsidR="00000000" w:rsidDel="00000000" w:rsidP="00000000" w:rsidRDefault="00000000" w:rsidRPr="00000000" w14:paraId="00000013">
      <w:pPr>
        <w:ind w:left="360" w:firstLine="0"/>
        <w:contextualSpacing w:val="0"/>
        <w:rPr>
          <w:sz w:val="22"/>
          <w:szCs w:val="22"/>
        </w:rPr>
      </w:pPr>
      <w:r w:rsidDel="00000000" w:rsidR="00000000" w:rsidRPr="00000000">
        <w:rPr>
          <w:rtl w:val="0"/>
        </w:rPr>
      </w:r>
    </w:p>
    <w:p w:rsidR="00000000" w:rsidDel="00000000" w:rsidP="00000000" w:rsidRDefault="00000000" w:rsidRPr="00000000" w14:paraId="00000014">
      <w:pPr>
        <w:numPr>
          <w:ilvl w:val="0"/>
          <w:numId w:val="1"/>
        </w:numPr>
        <w:ind w:left="1800" w:hanging="360"/>
        <w:contextualSpacing w:val="0"/>
        <w:rPr>
          <w:sz w:val="22"/>
          <w:szCs w:val="22"/>
        </w:rPr>
      </w:pPr>
      <w:r w:rsidDel="00000000" w:rsidR="00000000" w:rsidRPr="00000000">
        <w:rPr>
          <w:sz w:val="22"/>
          <w:szCs w:val="22"/>
          <w:rtl w:val="0"/>
        </w:rPr>
        <w:t xml:space="preserve">The students were actively engaged in the class (they asked questions, etc.)</w:t>
        <w:tab/>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360"/>
        <w:contextualSpacing w:val="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1__  </w:t>
        <w:tab/>
        <w:t xml:space="preserve">2__  </w:t>
        <w:tab/>
        <w:t xml:space="preserve">3_X_  </w:t>
        <w:tab/>
        <w:t xml:space="preserve">4__  </w:t>
        <w:tab/>
        <w:t xml:space="preserve">5__ </w:t>
        <w:tab/>
      </w:r>
    </w:p>
    <w:p w:rsidR="00000000" w:rsidDel="00000000" w:rsidP="00000000" w:rsidRDefault="00000000" w:rsidRPr="00000000" w14:paraId="00000016">
      <w:pPr>
        <w:contextualSpacing w:val="0"/>
        <w:rPr>
          <w:sz w:val="22"/>
          <w:szCs w:val="22"/>
        </w:rPr>
      </w:pPr>
      <w:r w:rsidDel="00000000" w:rsidR="00000000" w:rsidRPr="00000000">
        <w:rPr>
          <w:rtl w:val="0"/>
        </w:rPr>
      </w:r>
    </w:p>
    <w:p w:rsidR="00000000" w:rsidDel="00000000" w:rsidP="00000000" w:rsidRDefault="00000000" w:rsidRPr="00000000" w14:paraId="00000017">
      <w:pPr>
        <w:numPr>
          <w:ilvl w:val="0"/>
          <w:numId w:val="1"/>
        </w:numPr>
        <w:ind w:left="1800" w:hanging="360"/>
        <w:contextualSpacing w:val="0"/>
        <w:rPr>
          <w:sz w:val="22"/>
          <w:szCs w:val="22"/>
        </w:rPr>
      </w:pPr>
      <w:r w:rsidDel="00000000" w:rsidR="00000000" w:rsidRPr="00000000">
        <w:rPr>
          <w:sz w:val="22"/>
          <w:szCs w:val="22"/>
          <w:rtl w:val="0"/>
        </w:rPr>
        <w:t xml:space="preserve">What was the average attendance?</w:t>
      </w:r>
    </w:p>
    <w:p w:rsidR="00000000" w:rsidDel="00000000" w:rsidP="00000000" w:rsidRDefault="00000000" w:rsidRPr="00000000" w14:paraId="00000018">
      <w:pPr>
        <w:ind w:left="1080" w:firstLine="360"/>
        <w:contextualSpacing w:val="0"/>
        <w:rPr>
          <w:sz w:val="22"/>
          <w:szCs w:val="22"/>
        </w:rPr>
      </w:pPr>
      <w:r w:rsidDel="00000000" w:rsidR="00000000" w:rsidRPr="00000000">
        <w:rPr>
          <w:sz w:val="22"/>
          <w:szCs w:val="22"/>
          <w:rtl w:val="0"/>
        </w:rPr>
        <w:t xml:space="preserve">        (0-20%)</w:t>
        <w:tab/>
        <w:t xml:space="preserve"> 1__  </w:t>
        <w:tab/>
        <w:t xml:space="preserve">   2__  </w:t>
        <w:tab/>
        <w:t xml:space="preserve">  3__  </w:t>
        <w:tab/>
        <w:t xml:space="preserve">  4_X_  </w:t>
        <w:tab/>
        <w:t xml:space="preserve">  5__ </w:t>
        <w:tab/>
        <w:t xml:space="preserve"> (80-100%)</w:t>
      </w:r>
    </w:p>
    <w:p w:rsidR="00000000" w:rsidDel="00000000" w:rsidP="00000000" w:rsidRDefault="00000000" w:rsidRPr="00000000" w14:paraId="00000019">
      <w:pPr>
        <w:ind w:left="360" w:firstLine="0"/>
        <w:contextualSpacing w:val="0"/>
        <w:rPr>
          <w:sz w:val="22"/>
          <w:szCs w:val="22"/>
        </w:rPr>
      </w:pPr>
      <w:r w:rsidDel="00000000" w:rsidR="00000000" w:rsidRPr="00000000">
        <w:rPr>
          <w:rtl w:val="0"/>
        </w:rPr>
      </w:r>
    </w:p>
    <w:p w:rsidR="00000000" w:rsidDel="00000000" w:rsidP="00000000" w:rsidRDefault="00000000" w:rsidRPr="00000000" w14:paraId="0000001A">
      <w:pPr>
        <w:ind w:left="360" w:firstLine="0"/>
        <w:contextualSpacing w:val="0"/>
        <w:rPr>
          <w:b w:val="1"/>
          <w:i w:val="1"/>
          <w:sz w:val="22"/>
          <w:szCs w:val="22"/>
        </w:rPr>
      </w:pPr>
      <w:r w:rsidDel="00000000" w:rsidR="00000000" w:rsidRPr="00000000">
        <w:rPr>
          <w:b w:val="1"/>
          <w:i w:val="1"/>
          <w:sz w:val="22"/>
          <w:szCs w:val="22"/>
          <w:rtl w:val="0"/>
        </w:rPr>
        <w:t xml:space="preserve">For answers with a score of 3 or below, please provide the question number and an explanation below:</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scale for the responses is not given. It makes it quite difficult to answer. I am assuming that a larger value is better.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1. Students did not have the necessary skills in the areas of basic algebra, dealing with fractions, basic Newton dynamics, describing motion using kinematics, scientific programming (simulating differential equations, plotting, basic computations), differential equations.</w:t>
      </w:r>
    </w:p>
    <w:p w:rsidR="00000000" w:rsidDel="00000000" w:rsidP="00000000" w:rsidRDefault="00000000" w:rsidRPr="00000000" w14:paraId="0000001F">
      <w:pPr>
        <w:contextualSpacing w:val="0"/>
        <w:rPr/>
      </w:pPr>
      <w:r w:rsidDel="00000000" w:rsidR="00000000" w:rsidRPr="00000000">
        <w:rPr>
          <w:rtl w:val="0"/>
        </w:rPr>
        <w:t xml:space="preserve">2. The prerequisites are the same as the previous year the course was taught. As a result this means that the previous courses are not preparing the students appropriately.</w:t>
      </w:r>
    </w:p>
    <w:p w:rsidR="00000000" w:rsidDel="00000000" w:rsidP="00000000" w:rsidRDefault="00000000" w:rsidRPr="00000000" w14:paraId="00000020">
      <w:pPr>
        <w:contextualSpacing w:val="0"/>
        <w:rPr/>
      </w:pPr>
      <w:r w:rsidDel="00000000" w:rsidR="00000000" w:rsidRPr="00000000">
        <w:rPr>
          <w:rtl w:val="0"/>
        </w:rPr>
        <w:t xml:space="preserve">4. I modified the course learning objectives to cover the material I deem critical for a first course in linear systems and control theory. The material should adequately prepare students to apply the methods to the design of control systems for linear systems.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jc w:val="center"/>
        <w:rPr>
          <w:b w:val="1"/>
        </w:rPr>
      </w:pPr>
      <w:r w:rsidDel="00000000" w:rsidR="00000000" w:rsidRPr="00000000">
        <w:rPr>
          <w:b w:val="1"/>
          <w:rtl w:val="0"/>
        </w:rPr>
        <w:t xml:space="preserve">PART 2</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Please complete Table 1, providing:</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the first column the CLO (as it appears in the student online course evaluation)</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the second column your direct assessment of each CLO (from exam question or project report) </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the third column indirect assessment (from student online course evaluation)</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jc w:val="center"/>
        <w:rPr>
          <w:b w:val="1"/>
        </w:rPr>
      </w:pPr>
      <w:r w:rsidDel="00000000" w:rsidR="00000000" w:rsidRPr="00000000">
        <w:rPr>
          <w:b w:val="1"/>
          <w:rtl w:val="0"/>
        </w:rPr>
        <w:t xml:space="preserve">Table 1.  Summary of course learning objectives assessment</w:t>
      </w:r>
      <w:r w:rsidDel="00000000" w:rsidR="00000000" w:rsidRPr="00000000">
        <w:rPr>
          <w:b w:val="1"/>
          <w:vertAlign w:val="superscript"/>
        </w:rPr>
        <w:footnoteReference w:customMarkFollows="0" w:id="1"/>
      </w:r>
      <w:r w:rsidDel="00000000" w:rsidR="00000000" w:rsidRPr="00000000">
        <w:rPr>
          <w:rtl w:val="0"/>
        </w:rPr>
      </w:r>
    </w:p>
    <w:tbl>
      <w:tblPr>
        <w:tblStyle w:val="Table1"/>
        <w:tblW w:w="88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
        <w:gridCol w:w="4458"/>
        <w:gridCol w:w="1396"/>
        <w:gridCol w:w="1409"/>
        <w:gridCol w:w="1159"/>
        <w:tblGridChange w:id="0">
          <w:tblGrid>
            <w:gridCol w:w="434"/>
            <w:gridCol w:w="4458"/>
            <w:gridCol w:w="1396"/>
            <w:gridCol w:w="1409"/>
            <w:gridCol w:w="1159"/>
          </w:tblGrid>
        </w:tblGridChange>
      </w:tblGrid>
      <w:tr>
        <w:tc>
          <w:tcPr>
            <w:shd w:fill="auto" w:val="clear"/>
            <w:tcMar>
              <w:left w:w="103.0" w:type="dxa"/>
            </w:tcMar>
          </w:tcPr>
          <w:p w:rsidR="00000000" w:rsidDel="00000000" w:rsidP="00000000" w:rsidRDefault="00000000" w:rsidRPr="00000000" w14:paraId="0000002A">
            <w:pPr>
              <w:contextualSpacing w:val="0"/>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2B">
            <w:pPr>
              <w:contextualSpacing w:val="0"/>
              <w:rPr>
                <w:sz w:val="22"/>
                <w:szCs w:val="22"/>
              </w:rPr>
            </w:pPr>
            <w:r w:rsidDel="00000000" w:rsidR="00000000" w:rsidRPr="00000000">
              <w:rPr>
                <w:sz w:val="22"/>
                <w:szCs w:val="22"/>
                <w:rtl w:val="0"/>
              </w:rPr>
              <w:t xml:space="preserve">CLO (Course Learning Objective)</w:t>
            </w:r>
          </w:p>
        </w:tc>
        <w:tc>
          <w:tcPr>
            <w:shd w:fill="auto" w:val="clear"/>
            <w:tcMar>
              <w:left w:w="103.0" w:type="dxa"/>
            </w:tcMar>
          </w:tcPr>
          <w:p w:rsidR="00000000" w:rsidDel="00000000" w:rsidP="00000000" w:rsidRDefault="00000000" w:rsidRPr="00000000" w14:paraId="0000002C">
            <w:pPr>
              <w:contextualSpacing w:val="0"/>
              <w:jc w:val="center"/>
              <w:rPr>
                <w:sz w:val="22"/>
                <w:szCs w:val="22"/>
              </w:rPr>
            </w:pPr>
            <w:r w:rsidDel="00000000" w:rsidR="00000000" w:rsidRPr="00000000">
              <w:rPr>
                <w:sz w:val="22"/>
                <w:szCs w:val="22"/>
                <w:rtl w:val="0"/>
              </w:rPr>
              <w:t xml:space="preserve">Direct Assessment (instructor)</w:t>
            </w:r>
          </w:p>
        </w:tc>
        <w:tc>
          <w:tcPr>
            <w:shd w:fill="auto" w:val="clear"/>
            <w:tcMar>
              <w:left w:w="103.0" w:type="dxa"/>
            </w:tcMar>
          </w:tcPr>
          <w:p w:rsidR="00000000" w:rsidDel="00000000" w:rsidP="00000000" w:rsidRDefault="00000000" w:rsidRPr="00000000" w14:paraId="0000002D">
            <w:pPr>
              <w:contextualSpacing w:val="0"/>
              <w:jc w:val="center"/>
              <w:rPr>
                <w:sz w:val="22"/>
                <w:szCs w:val="22"/>
              </w:rPr>
            </w:pPr>
            <w:r w:rsidDel="00000000" w:rsidR="00000000" w:rsidRPr="00000000">
              <w:rPr>
                <w:sz w:val="22"/>
                <w:szCs w:val="22"/>
                <w:rtl w:val="0"/>
              </w:rPr>
              <w:t xml:space="preserve">Indirect Assessment (student)</w:t>
            </w:r>
          </w:p>
        </w:tc>
        <w:tc>
          <w:tcPr>
            <w:shd w:fill="auto" w:val="clear"/>
            <w:tcMar>
              <w:left w:w="103.0" w:type="dxa"/>
            </w:tcMar>
          </w:tcPr>
          <w:p w:rsidR="00000000" w:rsidDel="00000000" w:rsidP="00000000" w:rsidRDefault="00000000" w:rsidRPr="00000000" w14:paraId="0000002E">
            <w:pPr>
              <w:contextualSpacing w:val="0"/>
              <w:jc w:val="center"/>
              <w:rPr>
                <w:sz w:val="22"/>
                <w:szCs w:val="22"/>
              </w:rPr>
            </w:pPr>
            <w:r w:rsidDel="00000000" w:rsidR="00000000" w:rsidRPr="00000000">
              <w:rPr>
                <w:sz w:val="22"/>
                <w:szCs w:val="22"/>
                <w:rtl w:val="0"/>
              </w:rPr>
              <w:t xml:space="preserve">Student Outcome</w:t>
            </w:r>
          </w:p>
          <w:p w:rsidR="00000000" w:rsidDel="00000000" w:rsidP="00000000" w:rsidRDefault="00000000" w:rsidRPr="00000000" w14:paraId="0000002F">
            <w:pPr>
              <w:contextualSpacing w:val="0"/>
              <w:jc w:val="center"/>
              <w:rPr>
                <w:sz w:val="22"/>
                <w:szCs w:val="22"/>
              </w:rPr>
            </w:pPr>
            <w:r w:rsidDel="00000000" w:rsidR="00000000" w:rsidRPr="00000000">
              <w:rPr>
                <w:sz w:val="22"/>
                <w:szCs w:val="22"/>
                <w:rtl w:val="0"/>
              </w:rPr>
              <w:t xml:space="preserve">a-k</w:t>
            </w:r>
          </w:p>
        </w:tc>
      </w:tr>
      <w:tr>
        <w:tc>
          <w:tcPr>
            <w:shd w:fill="auto" w:val="clear"/>
            <w:tcMar>
              <w:left w:w="103.0" w:type="dxa"/>
            </w:tcMar>
          </w:tcPr>
          <w:p w:rsidR="00000000" w:rsidDel="00000000" w:rsidP="00000000" w:rsidRDefault="00000000" w:rsidRPr="00000000" w14:paraId="00000030">
            <w:pPr>
              <w:contextualSpacing w:val="0"/>
              <w:rPr>
                <w:sz w:val="22"/>
                <w:szCs w:val="22"/>
              </w:rPr>
            </w:pPr>
            <w:r w:rsidDel="00000000" w:rsidR="00000000" w:rsidRPr="00000000">
              <w:rPr>
                <w:sz w:val="22"/>
                <w:szCs w:val="22"/>
                <w:rtl w:val="0"/>
              </w:rPr>
              <w:t xml:space="preserve">1</w:t>
            </w:r>
          </w:p>
        </w:tc>
        <w:tc>
          <w:tcPr>
            <w:shd w:fill="auto" w:val="clear"/>
            <w:tcMar>
              <w:left w:w="103.0" w:type="dxa"/>
            </w:tcMar>
          </w:tcPr>
          <w:p w:rsidR="00000000" w:rsidDel="00000000" w:rsidP="00000000" w:rsidRDefault="00000000" w:rsidRPr="00000000" w14:paraId="00000031">
            <w:pPr>
              <w:contextualSpacing w:val="0"/>
              <w:rPr>
                <w:sz w:val="22"/>
                <w:szCs w:val="22"/>
              </w:rPr>
            </w:pPr>
            <w:r w:rsidDel="00000000" w:rsidR="00000000" w:rsidRPr="00000000">
              <w:rPr>
                <w:sz w:val="22"/>
                <w:szCs w:val="22"/>
                <w:rtl w:val="0"/>
              </w:rPr>
              <w:t xml:space="preserve">Derive EOMS</w:t>
            </w:r>
          </w:p>
        </w:tc>
        <w:tc>
          <w:tcPr>
            <w:shd w:fill="auto" w:val="clear"/>
            <w:tcMar>
              <w:left w:w="103.0" w:type="dxa"/>
            </w:tcMar>
          </w:tcPr>
          <w:p w:rsidR="00000000" w:rsidDel="00000000" w:rsidP="00000000" w:rsidRDefault="00000000" w:rsidRPr="00000000" w14:paraId="00000032">
            <w:pPr>
              <w:contextualSpacing w:val="0"/>
              <w:jc w:val="center"/>
              <w:rPr>
                <w:sz w:val="22"/>
                <w:szCs w:val="22"/>
              </w:rPr>
            </w:pPr>
            <w:r w:rsidDel="00000000" w:rsidR="00000000" w:rsidRPr="00000000">
              <w:rPr>
                <w:sz w:val="22"/>
                <w:szCs w:val="22"/>
                <w:rtl w:val="0"/>
              </w:rPr>
              <w:t xml:space="preserve">4.</w:t>
            </w:r>
            <w:r w:rsidDel="00000000" w:rsidR="00000000" w:rsidRPr="00000000">
              <w:rPr>
                <w:rtl w:val="0"/>
              </w:rPr>
              <w:t xml:space="preserve">11</w:t>
            </w:r>
            <w:r w:rsidDel="00000000" w:rsidR="00000000" w:rsidRPr="00000000">
              <w:rPr>
                <w:rtl w:val="0"/>
              </w:rPr>
            </w:r>
          </w:p>
        </w:tc>
        <w:tc>
          <w:tcPr>
            <w:shd w:fill="auto" w:val="clear"/>
            <w:tcMar>
              <w:left w:w="103.0" w:type="dxa"/>
            </w:tcMar>
          </w:tcPr>
          <w:p w:rsidR="00000000" w:rsidDel="00000000" w:rsidP="00000000" w:rsidRDefault="00000000" w:rsidRPr="00000000" w14:paraId="00000033">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34">
            <w:pPr>
              <w:contextualSpacing w:val="0"/>
              <w:jc w:val="center"/>
              <w:rPr>
                <w:sz w:val="22"/>
                <w:szCs w:val="22"/>
              </w:rPr>
            </w:pPr>
            <w:r w:rsidDel="00000000" w:rsidR="00000000" w:rsidRPr="00000000">
              <w:rPr>
                <w:rtl w:val="0"/>
              </w:rPr>
            </w:r>
          </w:p>
        </w:tc>
      </w:tr>
      <w:tr>
        <w:tc>
          <w:tcPr>
            <w:shd w:fill="auto" w:val="clear"/>
            <w:tcMar>
              <w:left w:w="103.0" w:type="dxa"/>
            </w:tcMar>
          </w:tcPr>
          <w:p w:rsidR="00000000" w:rsidDel="00000000" w:rsidP="00000000" w:rsidRDefault="00000000" w:rsidRPr="00000000" w14:paraId="00000035">
            <w:pPr>
              <w:contextualSpacing w:val="0"/>
              <w:rPr>
                <w:sz w:val="22"/>
                <w:szCs w:val="22"/>
              </w:rPr>
            </w:pPr>
            <w:r w:rsidDel="00000000" w:rsidR="00000000" w:rsidRPr="00000000">
              <w:rPr>
                <w:sz w:val="22"/>
                <w:szCs w:val="22"/>
                <w:rtl w:val="0"/>
              </w:rPr>
              <w:t xml:space="preserve">2</w:t>
            </w:r>
          </w:p>
        </w:tc>
        <w:tc>
          <w:tcPr>
            <w:shd w:fill="auto" w:val="clear"/>
            <w:tcMar>
              <w:left w:w="103.0" w:type="dxa"/>
            </w:tcMar>
          </w:tcPr>
          <w:p w:rsidR="00000000" w:rsidDel="00000000" w:rsidP="00000000" w:rsidRDefault="00000000" w:rsidRPr="00000000" w14:paraId="00000036">
            <w:pPr>
              <w:contextualSpacing w:val="0"/>
              <w:rPr>
                <w:sz w:val="22"/>
                <w:szCs w:val="22"/>
              </w:rPr>
            </w:pPr>
            <w:r w:rsidDel="00000000" w:rsidR="00000000" w:rsidRPr="00000000">
              <w:rPr>
                <w:sz w:val="22"/>
                <w:szCs w:val="22"/>
                <w:rtl w:val="0"/>
              </w:rPr>
              <w:t xml:space="preserve">Solve differential equations</w:t>
            </w:r>
          </w:p>
        </w:tc>
        <w:tc>
          <w:tcPr>
            <w:shd w:fill="auto" w:val="clear"/>
            <w:tcMar>
              <w:left w:w="103.0" w:type="dxa"/>
            </w:tcMar>
          </w:tcPr>
          <w:p w:rsidR="00000000" w:rsidDel="00000000" w:rsidP="00000000" w:rsidRDefault="00000000" w:rsidRPr="00000000" w14:paraId="00000037">
            <w:pPr>
              <w:contextualSpacing w:val="0"/>
              <w:jc w:val="center"/>
              <w:rPr>
                <w:sz w:val="22"/>
                <w:szCs w:val="22"/>
              </w:rPr>
            </w:pPr>
            <w:r w:rsidDel="00000000" w:rsidR="00000000" w:rsidRPr="00000000">
              <w:rPr>
                <w:sz w:val="22"/>
                <w:szCs w:val="22"/>
                <w:rtl w:val="0"/>
              </w:rPr>
              <w:t xml:space="preserve">4.</w:t>
            </w:r>
            <w:r w:rsidDel="00000000" w:rsidR="00000000" w:rsidRPr="00000000">
              <w:rPr>
                <w:rtl w:val="0"/>
              </w:rPr>
              <w:t xml:space="preserve">02</w:t>
            </w:r>
            <w:r w:rsidDel="00000000" w:rsidR="00000000" w:rsidRPr="00000000">
              <w:rPr>
                <w:rtl w:val="0"/>
              </w:rPr>
            </w:r>
          </w:p>
        </w:tc>
        <w:tc>
          <w:tcPr>
            <w:shd w:fill="auto" w:val="clear"/>
            <w:tcMar>
              <w:left w:w="103.0" w:type="dxa"/>
            </w:tcMar>
          </w:tcPr>
          <w:p w:rsidR="00000000" w:rsidDel="00000000" w:rsidP="00000000" w:rsidRDefault="00000000" w:rsidRPr="00000000" w14:paraId="00000038">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39">
            <w:pPr>
              <w:contextualSpacing w:val="0"/>
              <w:jc w:val="center"/>
              <w:rPr>
                <w:sz w:val="22"/>
                <w:szCs w:val="22"/>
              </w:rPr>
            </w:pPr>
            <w:r w:rsidDel="00000000" w:rsidR="00000000" w:rsidRPr="00000000">
              <w:rPr>
                <w:rtl w:val="0"/>
              </w:rPr>
            </w:r>
          </w:p>
        </w:tc>
      </w:tr>
      <w:tr>
        <w:tc>
          <w:tcPr>
            <w:shd w:fill="auto" w:val="clear"/>
            <w:tcMar>
              <w:left w:w="103.0" w:type="dxa"/>
            </w:tcMar>
          </w:tcPr>
          <w:p w:rsidR="00000000" w:rsidDel="00000000" w:rsidP="00000000" w:rsidRDefault="00000000" w:rsidRPr="00000000" w14:paraId="0000003A">
            <w:pPr>
              <w:contextualSpacing w:val="0"/>
              <w:rPr>
                <w:sz w:val="22"/>
                <w:szCs w:val="22"/>
              </w:rPr>
            </w:pPr>
            <w:r w:rsidDel="00000000" w:rsidR="00000000" w:rsidRPr="00000000">
              <w:rPr>
                <w:sz w:val="22"/>
                <w:szCs w:val="22"/>
                <w:rtl w:val="0"/>
              </w:rPr>
              <w:t xml:space="preserve">3</w:t>
            </w:r>
          </w:p>
        </w:tc>
        <w:tc>
          <w:tcPr>
            <w:shd w:fill="auto" w:val="clear"/>
            <w:tcMar>
              <w:left w:w="103.0" w:type="dxa"/>
            </w:tcMar>
          </w:tcPr>
          <w:p w:rsidR="00000000" w:rsidDel="00000000" w:rsidP="00000000" w:rsidRDefault="00000000" w:rsidRPr="00000000" w14:paraId="0000003B">
            <w:pPr>
              <w:contextualSpacing w:val="0"/>
              <w:rPr>
                <w:sz w:val="22"/>
                <w:szCs w:val="22"/>
              </w:rPr>
            </w:pPr>
            <w:r w:rsidDel="00000000" w:rsidR="00000000" w:rsidRPr="00000000">
              <w:rPr>
                <w:sz w:val="22"/>
                <w:szCs w:val="22"/>
                <w:rtl w:val="0"/>
              </w:rPr>
              <w:t xml:space="preserve">Predict performance for linear systems</w:t>
            </w:r>
          </w:p>
        </w:tc>
        <w:tc>
          <w:tcPr>
            <w:shd w:fill="auto" w:val="clear"/>
            <w:tcMar>
              <w:left w:w="103.0" w:type="dxa"/>
            </w:tcMar>
          </w:tcPr>
          <w:p w:rsidR="00000000" w:rsidDel="00000000" w:rsidP="00000000" w:rsidRDefault="00000000" w:rsidRPr="00000000" w14:paraId="0000003C">
            <w:pPr>
              <w:contextualSpacing w:val="0"/>
              <w:jc w:val="center"/>
              <w:rPr>
                <w:sz w:val="22"/>
                <w:szCs w:val="22"/>
              </w:rPr>
            </w:pPr>
            <w:r w:rsidDel="00000000" w:rsidR="00000000" w:rsidRPr="00000000">
              <w:rPr>
                <w:rtl w:val="0"/>
              </w:rPr>
              <w:t xml:space="preserve">2.85</w:t>
            </w:r>
            <w:r w:rsidDel="00000000" w:rsidR="00000000" w:rsidRPr="00000000">
              <w:rPr>
                <w:rtl w:val="0"/>
              </w:rPr>
            </w:r>
          </w:p>
        </w:tc>
        <w:tc>
          <w:tcPr>
            <w:shd w:fill="auto" w:val="clear"/>
            <w:tcMar>
              <w:left w:w="103.0" w:type="dxa"/>
            </w:tcMar>
          </w:tcPr>
          <w:p w:rsidR="00000000" w:rsidDel="00000000" w:rsidP="00000000" w:rsidRDefault="00000000" w:rsidRPr="00000000" w14:paraId="0000003D">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3E">
            <w:pPr>
              <w:contextualSpacing w:val="0"/>
              <w:jc w:val="center"/>
              <w:rPr>
                <w:sz w:val="22"/>
                <w:szCs w:val="22"/>
              </w:rPr>
            </w:pPr>
            <w:r w:rsidDel="00000000" w:rsidR="00000000" w:rsidRPr="00000000">
              <w:rPr>
                <w:rtl w:val="0"/>
              </w:rPr>
            </w:r>
          </w:p>
        </w:tc>
      </w:tr>
      <w:tr>
        <w:tc>
          <w:tcPr>
            <w:shd w:fill="auto" w:val="clear"/>
            <w:tcMar>
              <w:left w:w="103.0" w:type="dxa"/>
            </w:tcMar>
          </w:tcPr>
          <w:p w:rsidR="00000000" w:rsidDel="00000000" w:rsidP="00000000" w:rsidRDefault="00000000" w:rsidRPr="00000000" w14:paraId="0000003F">
            <w:pPr>
              <w:contextualSpacing w:val="0"/>
              <w:rPr>
                <w:sz w:val="22"/>
                <w:szCs w:val="22"/>
              </w:rPr>
            </w:pPr>
            <w:r w:rsidDel="00000000" w:rsidR="00000000" w:rsidRPr="00000000">
              <w:rPr>
                <w:sz w:val="22"/>
                <w:szCs w:val="22"/>
                <w:rtl w:val="0"/>
              </w:rPr>
              <w:t xml:space="preserve">4</w:t>
            </w:r>
          </w:p>
        </w:tc>
        <w:tc>
          <w:tcPr>
            <w:shd w:fill="auto" w:val="clear"/>
            <w:tcMar>
              <w:left w:w="103.0" w:type="dxa"/>
            </w:tcMar>
          </w:tcPr>
          <w:p w:rsidR="00000000" w:rsidDel="00000000" w:rsidP="00000000" w:rsidRDefault="00000000" w:rsidRPr="00000000" w14:paraId="00000040">
            <w:pPr>
              <w:contextualSpacing w:val="0"/>
              <w:rPr>
                <w:sz w:val="22"/>
                <w:szCs w:val="22"/>
              </w:rPr>
            </w:pPr>
            <w:r w:rsidDel="00000000" w:rsidR="00000000" w:rsidRPr="00000000">
              <w:rPr>
                <w:sz w:val="22"/>
                <w:szCs w:val="22"/>
                <w:rtl w:val="0"/>
              </w:rPr>
              <w:t xml:space="preserve">Bode Plot</w:t>
            </w:r>
          </w:p>
        </w:tc>
        <w:tc>
          <w:tcPr>
            <w:shd w:fill="auto" w:val="clear"/>
            <w:tcMar>
              <w:left w:w="103.0" w:type="dxa"/>
            </w:tcMar>
          </w:tcPr>
          <w:p w:rsidR="00000000" w:rsidDel="00000000" w:rsidP="00000000" w:rsidRDefault="00000000" w:rsidRPr="00000000" w14:paraId="00000041">
            <w:pPr>
              <w:contextualSpacing w:val="0"/>
              <w:jc w:val="center"/>
              <w:rPr>
                <w:sz w:val="22"/>
                <w:szCs w:val="22"/>
              </w:rPr>
            </w:pPr>
            <w:r w:rsidDel="00000000" w:rsidR="00000000" w:rsidRPr="00000000">
              <w:rPr>
                <w:rtl w:val="0"/>
              </w:rPr>
              <w:t xml:space="preserve">4.45</w:t>
            </w:r>
            <w:r w:rsidDel="00000000" w:rsidR="00000000" w:rsidRPr="00000000">
              <w:rPr>
                <w:rtl w:val="0"/>
              </w:rPr>
            </w:r>
          </w:p>
        </w:tc>
        <w:tc>
          <w:tcPr>
            <w:shd w:fill="auto" w:val="clear"/>
            <w:tcMar>
              <w:left w:w="103.0" w:type="dxa"/>
            </w:tcMar>
          </w:tcPr>
          <w:p w:rsidR="00000000" w:rsidDel="00000000" w:rsidP="00000000" w:rsidRDefault="00000000" w:rsidRPr="00000000" w14:paraId="00000042">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43">
            <w:pPr>
              <w:contextualSpacing w:val="0"/>
              <w:jc w:val="center"/>
              <w:rPr>
                <w:sz w:val="22"/>
                <w:szCs w:val="22"/>
              </w:rPr>
            </w:pPr>
            <w:r w:rsidDel="00000000" w:rsidR="00000000" w:rsidRPr="00000000">
              <w:rPr>
                <w:rtl w:val="0"/>
              </w:rPr>
            </w:r>
          </w:p>
        </w:tc>
      </w:tr>
      <w:tr>
        <w:tc>
          <w:tcPr>
            <w:shd w:fill="auto" w:val="clear"/>
            <w:tcMar>
              <w:left w:w="103.0" w:type="dxa"/>
            </w:tcMar>
          </w:tcPr>
          <w:p w:rsidR="00000000" w:rsidDel="00000000" w:rsidP="00000000" w:rsidRDefault="00000000" w:rsidRPr="00000000" w14:paraId="00000044">
            <w:pPr>
              <w:contextualSpacing w:val="0"/>
              <w:rPr>
                <w:sz w:val="22"/>
                <w:szCs w:val="22"/>
              </w:rPr>
            </w:pPr>
            <w:r w:rsidDel="00000000" w:rsidR="00000000" w:rsidRPr="00000000">
              <w:rPr>
                <w:sz w:val="22"/>
                <w:szCs w:val="22"/>
                <w:rtl w:val="0"/>
              </w:rPr>
              <w:t xml:space="preserve">5</w:t>
            </w:r>
          </w:p>
        </w:tc>
        <w:tc>
          <w:tcPr>
            <w:shd w:fill="auto" w:val="clear"/>
            <w:tcMar>
              <w:left w:w="103.0" w:type="dxa"/>
            </w:tcMar>
          </w:tcPr>
          <w:p w:rsidR="00000000" w:rsidDel="00000000" w:rsidP="00000000" w:rsidRDefault="00000000" w:rsidRPr="00000000" w14:paraId="00000045">
            <w:pPr>
              <w:contextualSpacing w:val="0"/>
              <w:rPr>
                <w:sz w:val="22"/>
                <w:szCs w:val="22"/>
              </w:rPr>
            </w:pPr>
            <w:r w:rsidDel="00000000" w:rsidR="00000000" w:rsidRPr="00000000">
              <w:rPr>
                <w:sz w:val="22"/>
                <w:szCs w:val="22"/>
                <w:rtl w:val="0"/>
              </w:rPr>
              <w:t xml:space="preserve">Meet system requirements by choosing poles</w:t>
            </w:r>
          </w:p>
        </w:tc>
        <w:tc>
          <w:tcPr>
            <w:shd w:fill="auto" w:val="clear"/>
            <w:tcMar>
              <w:left w:w="103.0" w:type="dxa"/>
            </w:tcMar>
          </w:tcPr>
          <w:p w:rsidR="00000000" w:rsidDel="00000000" w:rsidP="00000000" w:rsidRDefault="00000000" w:rsidRPr="00000000" w14:paraId="00000046">
            <w:pPr>
              <w:contextualSpacing w:val="0"/>
              <w:jc w:val="center"/>
              <w:rPr>
                <w:sz w:val="22"/>
                <w:szCs w:val="22"/>
              </w:rPr>
            </w:pPr>
            <w:r w:rsidDel="00000000" w:rsidR="00000000" w:rsidRPr="00000000">
              <w:rPr>
                <w:rtl w:val="0"/>
              </w:rPr>
              <w:t xml:space="preserve">4.11</w:t>
            </w:r>
            <w:r w:rsidDel="00000000" w:rsidR="00000000" w:rsidRPr="00000000">
              <w:rPr>
                <w:rtl w:val="0"/>
              </w:rPr>
            </w:r>
          </w:p>
        </w:tc>
        <w:tc>
          <w:tcPr>
            <w:shd w:fill="auto" w:val="clear"/>
            <w:tcMar>
              <w:left w:w="103.0" w:type="dxa"/>
            </w:tcMar>
          </w:tcPr>
          <w:p w:rsidR="00000000" w:rsidDel="00000000" w:rsidP="00000000" w:rsidRDefault="00000000" w:rsidRPr="00000000" w14:paraId="00000047">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48">
            <w:pPr>
              <w:contextualSpacing w:val="0"/>
              <w:jc w:val="center"/>
              <w:rPr>
                <w:sz w:val="22"/>
                <w:szCs w:val="22"/>
              </w:rPr>
            </w:pPr>
            <w:r w:rsidDel="00000000" w:rsidR="00000000" w:rsidRPr="00000000">
              <w:rPr>
                <w:rtl w:val="0"/>
              </w:rPr>
            </w:r>
          </w:p>
        </w:tc>
      </w:tr>
      <w:tr>
        <w:tc>
          <w:tcPr>
            <w:shd w:fill="auto" w:val="clear"/>
            <w:tcMar>
              <w:left w:w="103.0" w:type="dxa"/>
            </w:tcMar>
          </w:tcPr>
          <w:p w:rsidR="00000000" w:rsidDel="00000000" w:rsidP="00000000" w:rsidRDefault="00000000" w:rsidRPr="00000000" w14:paraId="00000049">
            <w:pPr>
              <w:contextualSpacing w:val="0"/>
              <w:rPr>
                <w:sz w:val="22"/>
                <w:szCs w:val="22"/>
              </w:rPr>
            </w:pPr>
            <w:r w:rsidDel="00000000" w:rsidR="00000000" w:rsidRPr="00000000">
              <w:rPr>
                <w:sz w:val="22"/>
                <w:szCs w:val="22"/>
                <w:rtl w:val="0"/>
              </w:rPr>
              <w:t xml:space="preserve">6</w:t>
            </w:r>
          </w:p>
        </w:tc>
        <w:tc>
          <w:tcPr>
            <w:shd w:fill="auto" w:val="clear"/>
            <w:tcMar>
              <w:left w:w="103.0" w:type="dxa"/>
            </w:tcMar>
          </w:tcPr>
          <w:p w:rsidR="00000000" w:rsidDel="00000000" w:rsidP="00000000" w:rsidRDefault="00000000" w:rsidRPr="00000000" w14:paraId="0000004A">
            <w:pPr>
              <w:contextualSpacing w:val="0"/>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4B">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4C">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4D">
            <w:pPr>
              <w:contextualSpacing w:val="0"/>
              <w:jc w:val="center"/>
              <w:rPr>
                <w:sz w:val="22"/>
                <w:szCs w:val="22"/>
              </w:rPr>
            </w:pPr>
            <w:r w:rsidDel="00000000" w:rsidR="00000000" w:rsidRPr="00000000">
              <w:rPr>
                <w:rtl w:val="0"/>
              </w:rPr>
            </w:r>
          </w:p>
        </w:tc>
      </w:tr>
      <w:tr>
        <w:tc>
          <w:tcPr>
            <w:shd w:fill="auto" w:val="clear"/>
            <w:tcMar>
              <w:left w:w="103.0" w:type="dxa"/>
            </w:tcMar>
          </w:tcPr>
          <w:p w:rsidR="00000000" w:rsidDel="00000000" w:rsidP="00000000" w:rsidRDefault="00000000" w:rsidRPr="00000000" w14:paraId="0000004E">
            <w:pPr>
              <w:contextualSpacing w:val="0"/>
              <w:rPr>
                <w:sz w:val="22"/>
                <w:szCs w:val="22"/>
              </w:rPr>
            </w:pPr>
            <w:r w:rsidDel="00000000" w:rsidR="00000000" w:rsidRPr="00000000">
              <w:rPr>
                <w:sz w:val="22"/>
                <w:szCs w:val="22"/>
                <w:rtl w:val="0"/>
              </w:rPr>
              <w:t xml:space="preserve">7</w:t>
            </w:r>
          </w:p>
        </w:tc>
        <w:tc>
          <w:tcPr>
            <w:shd w:fill="auto" w:val="clear"/>
            <w:tcMar>
              <w:left w:w="103.0" w:type="dxa"/>
            </w:tcMar>
          </w:tcPr>
          <w:p w:rsidR="00000000" w:rsidDel="00000000" w:rsidP="00000000" w:rsidRDefault="00000000" w:rsidRPr="00000000" w14:paraId="0000004F">
            <w:pPr>
              <w:contextualSpacing w:val="0"/>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50">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51">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52">
            <w:pPr>
              <w:contextualSpacing w:val="0"/>
              <w:jc w:val="center"/>
              <w:rPr>
                <w:sz w:val="22"/>
                <w:szCs w:val="22"/>
              </w:rPr>
            </w:pPr>
            <w:r w:rsidDel="00000000" w:rsidR="00000000" w:rsidRPr="00000000">
              <w:rPr>
                <w:rtl w:val="0"/>
              </w:rPr>
            </w:r>
          </w:p>
        </w:tc>
      </w:tr>
      <w:tr>
        <w:tc>
          <w:tcPr>
            <w:shd w:fill="auto" w:val="clear"/>
            <w:tcMar>
              <w:left w:w="103.0" w:type="dxa"/>
            </w:tcMar>
          </w:tcPr>
          <w:p w:rsidR="00000000" w:rsidDel="00000000" w:rsidP="00000000" w:rsidRDefault="00000000" w:rsidRPr="00000000" w14:paraId="00000053">
            <w:pPr>
              <w:contextualSpacing w:val="0"/>
              <w:rPr>
                <w:sz w:val="22"/>
                <w:szCs w:val="22"/>
              </w:rPr>
            </w:pPr>
            <w:r w:rsidDel="00000000" w:rsidR="00000000" w:rsidRPr="00000000">
              <w:rPr>
                <w:sz w:val="22"/>
                <w:szCs w:val="22"/>
                <w:rtl w:val="0"/>
              </w:rPr>
              <w:t xml:space="preserve">8</w:t>
            </w:r>
          </w:p>
        </w:tc>
        <w:tc>
          <w:tcPr>
            <w:shd w:fill="auto" w:val="clear"/>
            <w:tcMar>
              <w:left w:w="103.0" w:type="dxa"/>
            </w:tcMar>
          </w:tcPr>
          <w:p w:rsidR="00000000" w:rsidDel="00000000" w:rsidP="00000000" w:rsidRDefault="00000000" w:rsidRPr="00000000" w14:paraId="00000054">
            <w:pPr>
              <w:contextualSpacing w:val="0"/>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55">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56">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57">
            <w:pPr>
              <w:contextualSpacing w:val="0"/>
              <w:jc w:val="center"/>
              <w:rPr>
                <w:sz w:val="22"/>
                <w:szCs w:val="22"/>
              </w:rPr>
            </w:pPr>
            <w:r w:rsidDel="00000000" w:rsidR="00000000" w:rsidRPr="00000000">
              <w:rPr>
                <w:rtl w:val="0"/>
              </w:rPr>
            </w:r>
          </w:p>
        </w:tc>
      </w:tr>
      <w:tr>
        <w:tc>
          <w:tcPr>
            <w:shd w:fill="auto" w:val="clear"/>
            <w:tcMar>
              <w:left w:w="103.0" w:type="dxa"/>
            </w:tcMar>
          </w:tcPr>
          <w:p w:rsidR="00000000" w:rsidDel="00000000" w:rsidP="00000000" w:rsidRDefault="00000000" w:rsidRPr="00000000" w14:paraId="00000058">
            <w:pPr>
              <w:contextualSpacing w:val="0"/>
              <w:rPr>
                <w:sz w:val="22"/>
                <w:szCs w:val="22"/>
              </w:rPr>
            </w:pPr>
            <w:r w:rsidDel="00000000" w:rsidR="00000000" w:rsidRPr="00000000">
              <w:rPr>
                <w:sz w:val="22"/>
                <w:szCs w:val="22"/>
                <w:rtl w:val="0"/>
              </w:rPr>
              <w:t xml:space="preserve">9</w:t>
            </w:r>
          </w:p>
        </w:tc>
        <w:tc>
          <w:tcPr>
            <w:shd w:fill="auto" w:val="clear"/>
            <w:tcMar>
              <w:left w:w="103.0" w:type="dxa"/>
            </w:tcMar>
          </w:tcPr>
          <w:p w:rsidR="00000000" w:rsidDel="00000000" w:rsidP="00000000" w:rsidRDefault="00000000" w:rsidRPr="00000000" w14:paraId="00000059">
            <w:pPr>
              <w:contextualSpacing w:val="0"/>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5A">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5B">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5C">
            <w:pPr>
              <w:contextualSpacing w:val="0"/>
              <w:jc w:val="center"/>
              <w:rPr>
                <w:sz w:val="22"/>
                <w:szCs w:val="22"/>
              </w:rPr>
            </w:pPr>
            <w:r w:rsidDel="00000000" w:rsidR="00000000" w:rsidRPr="00000000">
              <w:rPr>
                <w:rtl w:val="0"/>
              </w:rPr>
            </w:r>
          </w:p>
        </w:tc>
      </w:tr>
      <w:tr>
        <w:tc>
          <w:tcPr>
            <w:shd w:fill="auto" w:val="clear"/>
            <w:tcMar>
              <w:left w:w="103.0" w:type="dxa"/>
            </w:tcMar>
          </w:tcPr>
          <w:p w:rsidR="00000000" w:rsidDel="00000000" w:rsidP="00000000" w:rsidRDefault="00000000" w:rsidRPr="00000000" w14:paraId="0000005D">
            <w:pPr>
              <w:contextualSpacing w:val="0"/>
              <w:rPr>
                <w:sz w:val="22"/>
                <w:szCs w:val="22"/>
              </w:rPr>
            </w:pPr>
            <w:r w:rsidDel="00000000" w:rsidR="00000000" w:rsidRPr="00000000">
              <w:rPr>
                <w:sz w:val="22"/>
                <w:szCs w:val="22"/>
                <w:rtl w:val="0"/>
              </w:rPr>
              <w:t xml:space="preserve">10</w:t>
            </w:r>
          </w:p>
        </w:tc>
        <w:tc>
          <w:tcPr>
            <w:shd w:fill="auto" w:val="clear"/>
            <w:tcMar>
              <w:left w:w="103.0" w:type="dxa"/>
            </w:tcMar>
          </w:tcPr>
          <w:p w:rsidR="00000000" w:rsidDel="00000000" w:rsidP="00000000" w:rsidRDefault="00000000" w:rsidRPr="00000000" w14:paraId="0000005E">
            <w:pPr>
              <w:contextualSpacing w:val="0"/>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5F">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60">
            <w:pPr>
              <w:contextualSpacing w:val="0"/>
              <w:jc w:val="center"/>
              <w:rPr>
                <w:sz w:val="22"/>
                <w:szCs w:val="22"/>
              </w:rPr>
            </w:pPr>
            <w:r w:rsidDel="00000000" w:rsidR="00000000" w:rsidRPr="00000000">
              <w:rPr>
                <w:rtl w:val="0"/>
              </w:rPr>
            </w:r>
          </w:p>
        </w:tc>
        <w:tc>
          <w:tcPr>
            <w:shd w:fill="auto" w:val="clear"/>
            <w:tcMar>
              <w:left w:w="103.0" w:type="dxa"/>
            </w:tcMar>
          </w:tcPr>
          <w:p w:rsidR="00000000" w:rsidDel="00000000" w:rsidP="00000000" w:rsidRDefault="00000000" w:rsidRPr="00000000" w14:paraId="00000061">
            <w:pPr>
              <w:contextualSpacing w:val="0"/>
              <w:jc w:val="center"/>
              <w:rPr>
                <w:sz w:val="22"/>
                <w:szCs w:val="22"/>
              </w:rPr>
            </w:pPr>
            <w:r w:rsidDel="00000000" w:rsidR="00000000" w:rsidRPr="00000000">
              <w:rPr>
                <w:rtl w:val="0"/>
              </w:rPr>
            </w:r>
          </w:p>
        </w:tc>
      </w:tr>
    </w:tbl>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B) Please provide recommendations for course improvement (if any).</w:t>
      </w:r>
    </w:p>
    <w:p w:rsidR="00000000" w:rsidDel="00000000" w:rsidP="00000000" w:rsidRDefault="00000000" w:rsidRPr="00000000" w14:paraId="00000065">
      <w:pPr>
        <w:contextualSpacing w:val="0"/>
        <w:rPr/>
      </w:pPr>
      <w:r w:rsidDel="00000000" w:rsidR="00000000" w:rsidRPr="00000000">
        <w:rPr>
          <w:rtl w:val="0"/>
        </w:rPr>
        <w:t xml:space="preserve">Classes should have less than 65 students for a single instructor.</w:t>
      </w:r>
    </w:p>
    <w:p w:rsidR="00000000" w:rsidDel="00000000" w:rsidP="00000000" w:rsidRDefault="00000000" w:rsidRPr="00000000" w14:paraId="00000066">
      <w:pPr>
        <w:contextualSpacing w:val="0"/>
        <w:rPr/>
      </w:pPr>
      <w:r w:rsidDel="00000000" w:rsidR="00000000" w:rsidRPr="00000000">
        <w:rPr>
          <w:rtl w:val="0"/>
        </w:rPr>
        <w:t xml:space="preserve">Students need programming experience prior to becoming a junior.</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C) Please provide status of prior recommendations (if applicable)</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I reduced the homework assignments based on previous recommendations. There was more examples and usage of programming, especially in the homework assignments. </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The classroom was improved to SEH1300.</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superscript"/>
          <w:rtl w:val="0"/>
        </w:rPr>
        <w:tab/>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Please provide assessment on a scale for from 1 to 5, where, in response to the statement given, 1=strongly disagree, 2= disagree, 3=neither, 4= agree, 5= strongly agree.</w:t>
      </w:r>
    </w:p>
  </w:footnote>
  <w:footnote w:id="1">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superscript"/>
          <w:rtl w:val="0"/>
        </w:rPr>
        <w:tab/>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Please provide assessment on a scale for from 1 to 5, where, in response to the statement “the course learning objective was accomplished”, 1=strongly disagree, 2= disagree, 3=neither, 4= agree, 5= strongly agree.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contextualSpacing w:val="0"/>
      <w:jc w:val="center"/>
      <w:rPr/>
    </w:pPr>
    <w:r w:rsidDel="00000000" w:rsidR="00000000" w:rsidRPr="00000000">
      <w:rPr/>
      <w:drawing>
        <wp:inline distB="0" distT="0" distL="0" distR="0">
          <wp:extent cx="2844800" cy="660400"/>
          <wp:effectExtent b="0" l="0" r="0" t="0"/>
          <wp:docPr descr="l-banner" id="2" name="image4.png"/>
          <a:graphic>
            <a:graphicData uri="http://schemas.openxmlformats.org/drawingml/2006/picture">
              <pic:pic>
                <pic:nvPicPr>
                  <pic:cNvPr descr="l-banner" id="0" name="image4.png"/>
                  <pic:cNvPicPr preferRelativeResize="0"/>
                </pic:nvPicPr>
                <pic:blipFill>
                  <a:blip r:embed="rId1"/>
                  <a:srcRect b="0" l="0" r="0" t="0"/>
                  <a:stretch>
                    <a:fillRect/>
                  </a:stretch>
                </pic:blipFill>
                <pic:spPr>
                  <a:xfrm>
                    <a:off x="0" y="0"/>
                    <a:ext cx="2844800" cy="660400"/>
                  </a:xfrm>
                  <a:prstGeom prst="rect"/>
                  <a:ln/>
                </pic:spPr>
              </pic:pic>
            </a:graphicData>
          </a:graphic>
        </wp:inline>
      </w:drawing>
    </w:r>
    <w:r w:rsidDel="00000000" w:rsidR="00000000" w:rsidRPr="00000000">
      <w:rPr/>
      <w:drawing>
        <wp:inline distB="0" distT="0" distL="0" distR="0">
          <wp:extent cx="622300" cy="660400"/>
          <wp:effectExtent b="0" l="0" r="0" t="0"/>
          <wp:docPr descr="MAE-Logo-BlueBG" id="1" name="image2.jpg"/>
          <a:graphic>
            <a:graphicData uri="http://schemas.openxmlformats.org/drawingml/2006/picture">
              <pic:pic>
                <pic:nvPicPr>
                  <pic:cNvPr descr="MAE-Logo-BlueBG" id="0" name="image2.jpg"/>
                  <pic:cNvPicPr preferRelativeResize="0"/>
                </pic:nvPicPr>
                <pic:blipFill>
                  <a:blip r:embed="rId2"/>
                  <a:srcRect b="0" l="0" r="0" t="0"/>
                  <a:stretch>
                    <a:fillRect/>
                  </a:stretch>
                </pic:blipFill>
                <pic:spPr>
                  <a:xfrm>
                    <a:off x="0" y="0"/>
                    <a:ext cx="6223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contextualSpacing w:val="0"/>
      <w:jc w:val="center"/>
      <w:rPr/>
    </w:pPr>
    <w:r w:rsidDel="00000000" w:rsidR="00000000" w:rsidRPr="00000000">
      <w:rPr>
        <w:rtl w:val="0"/>
      </w:rPr>
    </w:r>
  </w:p>
  <w:p w:rsidR="00000000" w:rsidDel="00000000" w:rsidP="00000000" w:rsidRDefault="00000000" w:rsidRPr="00000000" w14:paraId="00000074">
    <w:pPr>
      <w:contextualSpacing w:val="0"/>
      <w:jc w:val="center"/>
      <w:rPr/>
    </w:pPr>
    <w:r w:rsidDel="00000000" w:rsidR="00000000" w:rsidRPr="00000000">
      <w:rPr>
        <w:sz w:val="22"/>
        <w:szCs w:val="22"/>
        <w:rtl w:val="0"/>
      </w:rPr>
      <w:t xml:space="preserve">COURSE _MAE3134_____, SECTION_________________ </w:t>
    </w:r>
    <w:r w:rsidDel="00000000" w:rsidR="00000000" w:rsidRPr="00000000">
      <w:rPr>
        <w:b w:val="1"/>
        <w:sz w:val="22"/>
        <w:szCs w:val="22"/>
        <w:rtl w:val="0"/>
      </w:rPr>
      <w:t xml:space="preserve">Spring 2018</w:t>
    </w:r>
    <w:r w:rsidDel="00000000" w:rsidR="00000000" w:rsidRPr="00000000">
      <w:rPr>
        <w:rtl w:val="0"/>
      </w:rPr>
    </w:r>
  </w:p>
  <w:p w:rsidR="00000000" w:rsidDel="00000000" w:rsidP="00000000" w:rsidRDefault="00000000" w:rsidRPr="00000000" w14:paraId="00000075">
    <w:pPr>
      <w:contextualSpacing w:val="0"/>
      <w:jc w:val="center"/>
      <w:rPr>
        <w:sz w:val="22"/>
        <w:szCs w:val="22"/>
      </w:rPr>
    </w:pPr>
    <w:r w:rsidDel="00000000" w:rsidR="00000000" w:rsidRPr="00000000">
      <w:rPr>
        <w:rtl w:val="0"/>
      </w:rPr>
    </w:r>
  </w:p>
  <w:p w:rsidR="00000000" w:rsidDel="00000000" w:rsidP="00000000" w:rsidRDefault="00000000" w:rsidRPr="00000000" w14:paraId="00000076">
    <w:pPr>
      <w:contextualSpacing w:val="0"/>
      <w:jc w:val="center"/>
      <w:rPr/>
    </w:pPr>
    <w:r w:rsidDel="00000000" w:rsidR="00000000" w:rsidRPr="00000000">
      <w:rPr>
        <w:sz w:val="22"/>
        <w:szCs w:val="22"/>
        <w:rtl w:val="0"/>
      </w:rPr>
      <w:t xml:space="preserve">INSTRUCTOR__Shankar Kulumani_______________________</w:t>
    </w:r>
    <w:r w:rsidDel="00000000" w:rsidR="00000000" w:rsidRPr="00000000">
      <w:rPr>
        <w:rtl w:val="0"/>
      </w:rPr>
    </w:r>
  </w:p>
  <w:p w:rsidR="00000000" w:rsidDel="00000000" w:rsidP="00000000" w:rsidRDefault="00000000" w:rsidRPr="00000000" w14:paraId="00000077">
    <w:pPr>
      <w:contextualSpacing w:val="0"/>
      <w:jc w:val="center"/>
      <w:rPr>
        <w:sz w:val="22"/>
        <w:szCs w:val="22"/>
      </w:rPr>
    </w:pPr>
    <w:r w:rsidDel="00000000" w:rsidR="00000000" w:rsidRPr="00000000">
      <w:rPr>
        <w:rtl w:val="0"/>
      </w:rPr>
    </w:r>
  </w:p>
  <w:p w:rsidR="00000000" w:rsidDel="00000000" w:rsidP="00000000" w:rsidRDefault="00000000" w:rsidRPr="00000000" w14:paraId="00000078">
    <w:pPr>
      <w:contextualSpacing w:val="0"/>
      <w:jc w:val="center"/>
      <w:rPr>
        <w:b w:val="1"/>
        <w:sz w:val="22"/>
        <w:szCs w:val="22"/>
      </w:rPr>
    </w:pPr>
    <w:r w:rsidDel="00000000" w:rsidR="00000000" w:rsidRPr="00000000">
      <w:rPr>
        <w:b w:val="1"/>
        <w:sz w:val="22"/>
        <w:szCs w:val="22"/>
        <w:rtl w:val="0"/>
      </w:rPr>
      <w:t xml:space="preserve">Instructor Course Outcome Assessment Form</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