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C33" w:rsidRDefault="00BC7C33" w:rsidP="00045040">
      <w:pPr>
        <w:spacing w:line="360" w:lineRule="auto"/>
        <w:jc w:val="center"/>
        <w:rPr>
          <w:b/>
          <w:noProof/>
          <w:sz w:val="24"/>
          <w:szCs w:val="24"/>
        </w:rPr>
      </w:pPr>
    </w:p>
    <w:p w:rsidR="00BC7C33" w:rsidRDefault="00BC7C33" w:rsidP="00045040">
      <w:pPr>
        <w:spacing w:line="360" w:lineRule="auto"/>
        <w:jc w:val="center"/>
        <w:rPr>
          <w:b/>
          <w:noProof/>
          <w:sz w:val="24"/>
          <w:szCs w:val="24"/>
        </w:rPr>
      </w:pPr>
    </w:p>
    <w:p w:rsidR="00BC7C33" w:rsidRDefault="00BC7C33" w:rsidP="00045040">
      <w:pPr>
        <w:spacing w:line="360" w:lineRule="auto"/>
        <w:jc w:val="center"/>
        <w:rPr>
          <w:b/>
          <w:noProof/>
          <w:sz w:val="24"/>
          <w:szCs w:val="24"/>
        </w:rPr>
      </w:pPr>
    </w:p>
    <w:p w:rsidR="00EF61E0" w:rsidRPr="00FF13D2" w:rsidRDefault="00EF61E0" w:rsidP="0004504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045040">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045040">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2065F7" w:rsidP="0004504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Institutional</w:t>
      </w:r>
      <w:r w:rsidR="00EF61E0" w:rsidRPr="00EF61E0">
        <w:rPr>
          <w:rFonts w:ascii="Century Gothic" w:hAnsi="Century Gothic" w:cs="Arial"/>
          <w:b/>
          <w:sz w:val="44"/>
          <w:szCs w:val="32"/>
          <w:u w:val="single"/>
        </w:rPr>
        <w:t xml:space="preserve"> Department</w:t>
      </w:r>
    </w:p>
    <w:p w:rsidR="00EF61E0" w:rsidRPr="00FF13D2"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Pr="00FF13D2" w:rsidRDefault="00EF61E0" w:rsidP="00045040">
      <w:pPr>
        <w:spacing w:line="360" w:lineRule="auto"/>
        <w:jc w:val="both"/>
        <w:rPr>
          <w:rFonts w:ascii="Century Gothic" w:hAnsi="Century Gothic" w:cs="Arial"/>
          <w:b/>
          <w:sz w:val="20"/>
          <w:szCs w:val="20"/>
        </w:rPr>
      </w:pPr>
    </w:p>
    <w:p w:rsidR="00EF61E0" w:rsidRPr="00BC7C33" w:rsidRDefault="00EF61E0" w:rsidP="00045040">
      <w:pPr>
        <w:jc w:val="center"/>
        <w:rPr>
          <w:b/>
          <w:sz w:val="18"/>
          <w:szCs w:val="18"/>
        </w:rPr>
      </w:pPr>
      <w:r w:rsidRPr="00BC7C33">
        <w:rPr>
          <w:b/>
          <w:sz w:val="18"/>
          <w:szCs w:val="18"/>
        </w:rPr>
        <w:t>North Shore Technologies Pvt. Ltd.</w:t>
      </w:r>
    </w:p>
    <w:p w:rsidR="00EF61E0" w:rsidRPr="00BC7C33" w:rsidRDefault="00EF61E0" w:rsidP="00045040">
      <w:pPr>
        <w:jc w:val="both"/>
        <w:rPr>
          <w:sz w:val="18"/>
          <w:szCs w:val="18"/>
        </w:rPr>
      </w:pPr>
      <w:r w:rsidRPr="00BC7C33">
        <w:rPr>
          <w:sz w:val="18"/>
          <w:szCs w:val="18"/>
        </w:rPr>
        <w:t xml:space="preserve">        _________________________________________________________________</w:t>
      </w:r>
      <w:r w:rsidR="00BC7C33" w:rsidRPr="00BC7C33">
        <w:rPr>
          <w:sz w:val="18"/>
          <w:szCs w:val="18"/>
        </w:rPr>
        <w:t>____________________________________</w:t>
      </w:r>
    </w:p>
    <w:p w:rsidR="00EF61E0" w:rsidRPr="00BC7C33" w:rsidRDefault="00EF61E0" w:rsidP="00045040">
      <w:pPr>
        <w:jc w:val="center"/>
        <w:rPr>
          <w:b/>
          <w:sz w:val="18"/>
          <w:szCs w:val="18"/>
        </w:rPr>
      </w:pPr>
    </w:p>
    <w:p w:rsidR="00EF61E0" w:rsidRPr="00BC7C33" w:rsidRDefault="00EF61E0" w:rsidP="00045040">
      <w:pPr>
        <w:pStyle w:val="NoSpacing"/>
        <w:jc w:val="center"/>
        <w:rPr>
          <w:b/>
          <w:sz w:val="18"/>
          <w:szCs w:val="18"/>
        </w:rPr>
      </w:pPr>
      <w:r w:rsidRPr="00BC7C33">
        <w:rPr>
          <w:b/>
          <w:sz w:val="18"/>
          <w:szCs w:val="18"/>
        </w:rPr>
        <w:t xml:space="preserve">Logix Techno Park </w:t>
      </w:r>
      <w:r w:rsidRPr="00BC7C33">
        <w:rPr>
          <w:b/>
          <w:sz w:val="18"/>
          <w:szCs w:val="18"/>
        </w:rPr>
        <w:sym w:font="Symbol" w:char="F0A8"/>
      </w:r>
      <w:r w:rsidRPr="00BC7C33">
        <w:rPr>
          <w:b/>
          <w:sz w:val="18"/>
          <w:szCs w:val="18"/>
        </w:rPr>
        <w:t xml:space="preserve"> Sector 127 </w:t>
      </w:r>
      <w:r w:rsidRPr="00BC7C33">
        <w:rPr>
          <w:b/>
          <w:sz w:val="18"/>
          <w:szCs w:val="18"/>
        </w:rPr>
        <w:sym w:font="Symbol" w:char="F0A8"/>
      </w:r>
      <w:r w:rsidRPr="00BC7C33">
        <w:rPr>
          <w:b/>
          <w:sz w:val="18"/>
          <w:szCs w:val="18"/>
        </w:rPr>
        <w:t xml:space="preserve">  Noida – 201301 </w:t>
      </w:r>
      <w:r w:rsidRPr="00BC7C33">
        <w:rPr>
          <w:b/>
          <w:sz w:val="18"/>
          <w:szCs w:val="18"/>
        </w:rPr>
        <w:sym w:font="Symbol" w:char="F0A8"/>
      </w:r>
      <w:r w:rsidRPr="00BC7C33">
        <w:rPr>
          <w:b/>
          <w:sz w:val="18"/>
          <w:szCs w:val="18"/>
        </w:rPr>
        <w:t xml:space="preserve">  India</w:t>
      </w:r>
    </w:p>
    <w:p w:rsidR="00EF61E0" w:rsidRPr="00BC7C33" w:rsidRDefault="00EF61E0" w:rsidP="00045040">
      <w:pPr>
        <w:pStyle w:val="NoSpacing"/>
        <w:jc w:val="center"/>
        <w:rPr>
          <w:b/>
          <w:sz w:val="18"/>
          <w:szCs w:val="18"/>
        </w:rPr>
      </w:pPr>
      <w:r w:rsidRPr="00BC7C33">
        <w:rPr>
          <w:b/>
          <w:sz w:val="18"/>
          <w:szCs w:val="18"/>
        </w:rPr>
        <w:t>Phone   :  (120) – 404 3401</w:t>
      </w: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045040">
          <w:pPr>
            <w:pStyle w:val="TOCHeading"/>
            <w:jc w:val="both"/>
          </w:pPr>
          <w:r>
            <w:t>Contents</w:t>
          </w:r>
        </w:p>
        <w:p w:rsidR="00EF61E0" w:rsidRPr="0087542A" w:rsidRDefault="00EF61E0" w:rsidP="00045040">
          <w:pPr>
            <w:jc w:val="both"/>
          </w:pPr>
        </w:p>
        <w:p w:rsidR="008D6107"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4044355" w:history="1">
            <w:r w:rsidR="008D6107" w:rsidRPr="00997185">
              <w:rPr>
                <w:rStyle w:val="Hyperlink"/>
                <w:b/>
                <w:noProof/>
              </w:rPr>
              <w:t>Introduction</w:t>
            </w:r>
            <w:r w:rsidR="008D6107">
              <w:rPr>
                <w:noProof/>
                <w:webHidden/>
              </w:rPr>
              <w:tab/>
            </w:r>
            <w:r w:rsidR="008D6107">
              <w:rPr>
                <w:noProof/>
                <w:webHidden/>
              </w:rPr>
              <w:fldChar w:fldCharType="begin"/>
            </w:r>
            <w:r w:rsidR="008D6107">
              <w:rPr>
                <w:noProof/>
                <w:webHidden/>
              </w:rPr>
              <w:instrText xml:space="preserve"> PAGEREF _Toc444044355 \h </w:instrText>
            </w:r>
            <w:r w:rsidR="008D6107">
              <w:rPr>
                <w:noProof/>
                <w:webHidden/>
              </w:rPr>
            </w:r>
            <w:r w:rsidR="008D6107">
              <w:rPr>
                <w:noProof/>
                <w:webHidden/>
              </w:rPr>
              <w:fldChar w:fldCharType="separate"/>
            </w:r>
            <w:r w:rsidR="008D6107">
              <w:rPr>
                <w:noProof/>
                <w:webHidden/>
              </w:rPr>
              <w:t>5</w:t>
            </w:r>
            <w:r w:rsidR="008D6107">
              <w:rPr>
                <w:noProof/>
                <w:webHidden/>
              </w:rPr>
              <w:fldChar w:fldCharType="end"/>
            </w:r>
          </w:hyperlink>
        </w:p>
        <w:p w:rsidR="008D6107" w:rsidRDefault="006D47D4">
          <w:pPr>
            <w:pStyle w:val="TOC1"/>
            <w:tabs>
              <w:tab w:val="right" w:leader="dot" w:pos="9595"/>
            </w:tabs>
            <w:rPr>
              <w:rFonts w:eastAsiaTheme="minorEastAsia"/>
              <w:noProof/>
            </w:rPr>
          </w:pPr>
          <w:hyperlink w:anchor="_Toc444044356" w:history="1">
            <w:r w:rsidR="008D6107" w:rsidRPr="00997185">
              <w:rPr>
                <w:rStyle w:val="Hyperlink"/>
                <w:b/>
                <w:noProof/>
              </w:rPr>
              <w:t>Purpose &amp; Objectives</w:t>
            </w:r>
            <w:r w:rsidR="008D6107">
              <w:rPr>
                <w:noProof/>
                <w:webHidden/>
              </w:rPr>
              <w:tab/>
            </w:r>
            <w:r w:rsidR="008D6107">
              <w:rPr>
                <w:noProof/>
                <w:webHidden/>
              </w:rPr>
              <w:fldChar w:fldCharType="begin"/>
            </w:r>
            <w:r w:rsidR="008D6107">
              <w:rPr>
                <w:noProof/>
                <w:webHidden/>
              </w:rPr>
              <w:instrText xml:space="preserve"> PAGEREF _Toc444044356 \h </w:instrText>
            </w:r>
            <w:r w:rsidR="008D6107">
              <w:rPr>
                <w:noProof/>
                <w:webHidden/>
              </w:rPr>
            </w:r>
            <w:r w:rsidR="008D6107">
              <w:rPr>
                <w:noProof/>
                <w:webHidden/>
              </w:rPr>
              <w:fldChar w:fldCharType="separate"/>
            </w:r>
            <w:r w:rsidR="008D6107">
              <w:rPr>
                <w:noProof/>
                <w:webHidden/>
              </w:rPr>
              <w:t>5</w:t>
            </w:r>
            <w:r w:rsidR="008D6107">
              <w:rPr>
                <w:noProof/>
                <w:webHidden/>
              </w:rPr>
              <w:fldChar w:fldCharType="end"/>
            </w:r>
          </w:hyperlink>
        </w:p>
        <w:p w:rsidR="008D6107" w:rsidRDefault="006D47D4">
          <w:pPr>
            <w:pStyle w:val="TOC1"/>
            <w:tabs>
              <w:tab w:val="right" w:leader="dot" w:pos="9595"/>
            </w:tabs>
            <w:rPr>
              <w:rFonts w:eastAsiaTheme="minorEastAsia"/>
              <w:noProof/>
            </w:rPr>
          </w:pPr>
          <w:hyperlink w:anchor="_Toc444044357" w:history="1">
            <w:r w:rsidR="008D6107" w:rsidRPr="00997185">
              <w:rPr>
                <w:rStyle w:val="Hyperlink"/>
                <w:b/>
                <w:noProof/>
              </w:rPr>
              <w:t>User Classes and Characteristics</w:t>
            </w:r>
            <w:r w:rsidR="008D6107">
              <w:rPr>
                <w:noProof/>
                <w:webHidden/>
              </w:rPr>
              <w:tab/>
            </w:r>
            <w:r w:rsidR="008D6107">
              <w:rPr>
                <w:noProof/>
                <w:webHidden/>
              </w:rPr>
              <w:fldChar w:fldCharType="begin"/>
            </w:r>
            <w:r w:rsidR="008D6107">
              <w:rPr>
                <w:noProof/>
                <w:webHidden/>
              </w:rPr>
              <w:instrText xml:space="preserve"> PAGEREF _Toc444044357 \h </w:instrText>
            </w:r>
            <w:r w:rsidR="008D6107">
              <w:rPr>
                <w:noProof/>
                <w:webHidden/>
              </w:rPr>
            </w:r>
            <w:r w:rsidR="008D6107">
              <w:rPr>
                <w:noProof/>
                <w:webHidden/>
              </w:rPr>
              <w:fldChar w:fldCharType="separate"/>
            </w:r>
            <w:r w:rsidR="008D6107">
              <w:rPr>
                <w:noProof/>
                <w:webHidden/>
              </w:rPr>
              <w:t>5</w:t>
            </w:r>
            <w:r w:rsidR="008D6107">
              <w:rPr>
                <w:noProof/>
                <w:webHidden/>
              </w:rPr>
              <w:fldChar w:fldCharType="end"/>
            </w:r>
          </w:hyperlink>
        </w:p>
        <w:p w:rsidR="008D6107" w:rsidRDefault="006D47D4">
          <w:pPr>
            <w:pStyle w:val="TOC1"/>
            <w:tabs>
              <w:tab w:val="right" w:leader="dot" w:pos="9595"/>
            </w:tabs>
            <w:rPr>
              <w:rFonts w:eastAsiaTheme="minorEastAsia"/>
              <w:noProof/>
            </w:rPr>
          </w:pPr>
          <w:hyperlink w:anchor="_Toc444044358" w:history="1">
            <w:r w:rsidR="008D6107" w:rsidRPr="00997185">
              <w:rPr>
                <w:rStyle w:val="Hyperlink"/>
                <w:b/>
                <w:noProof/>
              </w:rPr>
              <w:t>Institutional – Complete Process</w:t>
            </w:r>
            <w:r w:rsidR="008D6107">
              <w:rPr>
                <w:noProof/>
                <w:webHidden/>
              </w:rPr>
              <w:tab/>
            </w:r>
            <w:r w:rsidR="008D6107">
              <w:rPr>
                <w:noProof/>
                <w:webHidden/>
              </w:rPr>
              <w:fldChar w:fldCharType="begin"/>
            </w:r>
            <w:r w:rsidR="008D6107">
              <w:rPr>
                <w:noProof/>
                <w:webHidden/>
              </w:rPr>
              <w:instrText xml:space="preserve"> PAGEREF _Toc444044358 \h </w:instrText>
            </w:r>
            <w:r w:rsidR="008D6107">
              <w:rPr>
                <w:noProof/>
                <w:webHidden/>
              </w:rPr>
            </w:r>
            <w:r w:rsidR="008D6107">
              <w:rPr>
                <w:noProof/>
                <w:webHidden/>
              </w:rPr>
              <w:fldChar w:fldCharType="separate"/>
            </w:r>
            <w:r w:rsidR="008D6107">
              <w:rPr>
                <w:noProof/>
                <w:webHidden/>
              </w:rPr>
              <w:t>7</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59" w:history="1">
            <w:r w:rsidR="008D6107" w:rsidRPr="00997185">
              <w:rPr>
                <w:rStyle w:val="Hyperlink"/>
                <w:b/>
                <w:noProof/>
              </w:rPr>
              <w:t>1.</w:t>
            </w:r>
            <w:r w:rsidR="008D6107">
              <w:rPr>
                <w:rFonts w:eastAsiaTheme="minorEastAsia"/>
                <w:noProof/>
              </w:rPr>
              <w:tab/>
            </w:r>
            <w:r w:rsidR="008D6107" w:rsidRPr="00997185">
              <w:rPr>
                <w:rStyle w:val="Hyperlink"/>
                <w:b/>
                <w:noProof/>
              </w:rPr>
              <w:t>Allotment Process</w:t>
            </w:r>
            <w:r w:rsidR="008D6107">
              <w:rPr>
                <w:noProof/>
                <w:webHidden/>
              </w:rPr>
              <w:tab/>
            </w:r>
            <w:r w:rsidR="008D6107">
              <w:rPr>
                <w:noProof/>
                <w:webHidden/>
              </w:rPr>
              <w:fldChar w:fldCharType="begin"/>
            </w:r>
            <w:r w:rsidR="008D6107">
              <w:rPr>
                <w:noProof/>
                <w:webHidden/>
              </w:rPr>
              <w:instrText xml:space="preserve"> PAGEREF _Toc444044359 \h </w:instrText>
            </w:r>
            <w:r w:rsidR="008D6107">
              <w:rPr>
                <w:noProof/>
                <w:webHidden/>
              </w:rPr>
            </w:r>
            <w:r w:rsidR="008D6107">
              <w:rPr>
                <w:noProof/>
                <w:webHidden/>
              </w:rPr>
              <w:fldChar w:fldCharType="separate"/>
            </w:r>
            <w:r w:rsidR="008D6107">
              <w:rPr>
                <w:noProof/>
                <w:webHidden/>
              </w:rPr>
              <w:t>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0" w:history="1">
            <w:r w:rsidR="008D6107" w:rsidRPr="00997185">
              <w:rPr>
                <w:rStyle w:val="Hyperlink"/>
                <w:b/>
                <w:noProof/>
              </w:rPr>
              <w:t>1.1</w:t>
            </w:r>
            <w:r w:rsidR="008D6107">
              <w:rPr>
                <w:rFonts w:eastAsiaTheme="minorEastAsia"/>
                <w:noProof/>
              </w:rPr>
              <w:tab/>
            </w:r>
            <w:r w:rsidR="008D6107" w:rsidRPr="00997185">
              <w:rPr>
                <w:rStyle w:val="Hyperlink"/>
                <w:b/>
                <w:noProof/>
              </w:rPr>
              <w:t>Scheme Creation</w:t>
            </w:r>
            <w:r w:rsidR="008D6107">
              <w:rPr>
                <w:noProof/>
                <w:webHidden/>
              </w:rPr>
              <w:tab/>
            </w:r>
            <w:r w:rsidR="008D6107">
              <w:rPr>
                <w:noProof/>
                <w:webHidden/>
              </w:rPr>
              <w:fldChar w:fldCharType="begin"/>
            </w:r>
            <w:r w:rsidR="008D6107">
              <w:rPr>
                <w:noProof/>
                <w:webHidden/>
              </w:rPr>
              <w:instrText xml:space="preserve"> PAGEREF _Toc444044360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1" w:history="1">
            <w:r w:rsidR="008D6107" w:rsidRPr="00997185">
              <w:rPr>
                <w:rStyle w:val="Hyperlink"/>
                <w:b/>
                <w:noProof/>
              </w:rPr>
              <w:t>1.2</w:t>
            </w:r>
            <w:r w:rsidR="008D6107">
              <w:rPr>
                <w:rFonts w:eastAsiaTheme="minorEastAsia"/>
                <w:noProof/>
              </w:rPr>
              <w:tab/>
            </w:r>
            <w:r w:rsidR="008D6107" w:rsidRPr="00997185">
              <w:rPr>
                <w:rStyle w:val="Hyperlink"/>
                <w:b/>
                <w:noProof/>
              </w:rPr>
              <w:t>Adding property(s) to the scheme</w:t>
            </w:r>
            <w:r w:rsidR="008D6107">
              <w:rPr>
                <w:noProof/>
                <w:webHidden/>
              </w:rPr>
              <w:tab/>
            </w:r>
            <w:r w:rsidR="008D6107">
              <w:rPr>
                <w:noProof/>
                <w:webHidden/>
              </w:rPr>
              <w:fldChar w:fldCharType="begin"/>
            </w:r>
            <w:r w:rsidR="008D6107">
              <w:rPr>
                <w:noProof/>
                <w:webHidden/>
              </w:rPr>
              <w:instrText xml:space="preserve"> PAGEREF _Toc444044361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2" w:history="1">
            <w:r w:rsidR="008D6107" w:rsidRPr="00997185">
              <w:rPr>
                <w:rStyle w:val="Hyperlink"/>
                <w:b/>
                <w:noProof/>
              </w:rPr>
              <w:t>1.3</w:t>
            </w:r>
            <w:r w:rsidR="008D6107">
              <w:rPr>
                <w:rFonts w:eastAsiaTheme="minorEastAsia"/>
                <w:noProof/>
              </w:rPr>
              <w:tab/>
            </w:r>
            <w:r w:rsidR="008D6107" w:rsidRPr="00997185">
              <w:rPr>
                <w:rStyle w:val="Hyperlink"/>
                <w:b/>
                <w:noProof/>
              </w:rPr>
              <w:t>Scheme Notification to Public</w:t>
            </w:r>
            <w:r w:rsidR="008D6107">
              <w:rPr>
                <w:noProof/>
                <w:webHidden/>
              </w:rPr>
              <w:tab/>
            </w:r>
            <w:r w:rsidR="008D6107">
              <w:rPr>
                <w:noProof/>
                <w:webHidden/>
              </w:rPr>
              <w:fldChar w:fldCharType="begin"/>
            </w:r>
            <w:r w:rsidR="008D6107">
              <w:rPr>
                <w:noProof/>
                <w:webHidden/>
              </w:rPr>
              <w:instrText xml:space="preserve"> PAGEREF _Toc444044362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3" w:history="1">
            <w:r w:rsidR="008D6107" w:rsidRPr="00997185">
              <w:rPr>
                <w:rStyle w:val="Hyperlink"/>
                <w:b/>
                <w:noProof/>
              </w:rPr>
              <w:t>1.4</w:t>
            </w:r>
            <w:r w:rsidR="008D6107">
              <w:rPr>
                <w:rFonts w:eastAsiaTheme="minorEastAsia"/>
                <w:noProof/>
              </w:rPr>
              <w:tab/>
            </w:r>
            <w:r w:rsidR="008D6107" w:rsidRPr="00997185">
              <w:rPr>
                <w:rStyle w:val="Hyperlink"/>
                <w:b/>
                <w:noProof/>
              </w:rPr>
              <w:t>Customers submits application (For Draw Based schemes/Open ended schemes)</w:t>
            </w:r>
            <w:r w:rsidR="008D6107">
              <w:rPr>
                <w:noProof/>
                <w:webHidden/>
              </w:rPr>
              <w:tab/>
            </w:r>
            <w:r w:rsidR="008D6107">
              <w:rPr>
                <w:noProof/>
                <w:webHidden/>
              </w:rPr>
              <w:fldChar w:fldCharType="begin"/>
            </w:r>
            <w:r w:rsidR="008D6107">
              <w:rPr>
                <w:noProof/>
                <w:webHidden/>
              </w:rPr>
              <w:instrText xml:space="preserve"> PAGEREF _Toc444044363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4" w:history="1">
            <w:r w:rsidR="008D6107" w:rsidRPr="00997185">
              <w:rPr>
                <w:rStyle w:val="Hyperlink"/>
                <w:b/>
                <w:noProof/>
              </w:rPr>
              <w:t>1.5</w:t>
            </w:r>
            <w:r w:rsidR="008D6107">
              <w:rPr>
                <w:rFonts w:eastAsiaTheme="minorEastAsia"/>
                <w:noProof/>
              </w:rPr>
              <w:tab/>
            </w:r>
            <w:r w:rsidR="008D6107" w:rsidRPr="00997185">
              <w:rPr>
                <w:rStyle w:val="Hyperlink"/>
                <w:b/>
                <w:noProof/>
              </w:rPr>
              <w:t>Approval for Successful Applicants</w:t>
            </w:r>
            <w:r w:rsidR="008D6107">
              <w:rPr>
                <w:noProof/>
                <w:webHidden/>
              </w:rPr>
              <w:tab/>
            </w:r>
            <w:r w:rsidR="008D6107">
              <w:rPr>
                <w:noProof/>
                <w:webHidden/>
              </w:rPr>
              <w:fldChar w:fldCharType="begin"/>
            </w:r>
            <w:r w:rsidR="008D6107">
              <w:rPr>
                <w:noProof/>
                <w:webHidden/>
              </w:rPr>
              <w:instrText xml:space="preserve"> PAGEREF _Toc444044364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5" w:history="1">
            <w:r w:rsidR="008D6107" w:rsidRPr="00997185">
              <w:rPr>
                <w:rStyle w:val="Hyperlink"/>
                <w:b/>
                <w:noProof/>
              </w:rPr>
              <w:t>1.6</w:t>
            </w:r>
            <w:r w:rsidR="008D6107">
              <w:rPr>
                <w:rFonts w:eastAsiaTheme="minorEastAsia"/>
                <w:noProof/>
              </w:rPr>
              <w:tab/>
            </w:r>
            <w:r w:rsidR="008D6107" w:rsidRPr="00997185">
              <w:rPr>
                <w:rStyle w:val="Hyperlink"/>
                <w:b/>
                <w:noProof/>
              </w:rPr>
              <w:t>Allotment Letter Issuance</w:t>
            </w:r>
            <w:r w:rsidR="008D6107">
              <w:rPr>
                <w:noProof/>
                <w:webHidden/>
              </w:rPr>
              <w:tab/>
            </w:r>
            <w:r w:rsidR="008D6107">
              <w:rPr>
                <w:noProof/>
                <w:webHidden/>
              </w:rPr>
              <w:fldChar w:fldCharType="begin"/>
            </w:r>
            <w:r w:rsidR="008D6107">
              <w:rPr>
                <w:noProof/>
                <w:webHidden/>
              </w:rPr>
              <w:instrText xml:space="preserve"> PAGEREF _Toc444044365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6" w:history="1">
            <w:r w:rsidR="008D6107" w:rsidRPr="00997185">
              <w:rPr>
                <w:rStyle w:val="Hyperlink"/>
                <w:b/>
                <w:noProof/>
              </w:rPr>
              <w:t>1.7</w:t>
            </w:r>
            <w:r w:rsidR="008D6107">
              <w:rPr>
                <w:rFonts w:eastAsiaTheme="minorEastAsia"/>
                <w:noProof/>
              </w:rPr>
              <w:tab/>
            </w:r>
            <w:r w:rsidR="008D6107" w:rsidRPr="00997185">
              <w:rPr>
                <w:rStyle w:val="Hyperlink"/>
                <w:b/>
                <w:noProof/>
              </w:rPr>
              <w:t>Business Rules for Allotment</w:t>
            </w:r>
            <w:r w:rsidR="008D6107">
              <w:rPr>
                <w:noProof/>
                <w:webHidden/>
              </w:rPr>
              <w:tab/>
            </w:r>
            <w:r w:rsidR="008D6107">
              <w:rPr>
                <w:noProof/>
                <w:webHidden/>
              </w:rPr>
              <w:fldChar w:fldCharType="begin"/>
            </w:r>
            <w:r w:rsidR="008D6107">
              <w:rPr>
                <w:noProof/>
                <w:webHidden/>
              </w:rPr>
              <w:instrText xml:space="preserve"> PAGEREF _Toc444044366 \h </w:instrText>
            </w:r>
            <w:r w:rsidR="008D6107">
              <w:rPr>
                <w:noProof/>
                <w:webHidden/>
              </w:rPr>
            </w:r>
            <w:r w:rsidR="008D6107">
              <w:rPr>
                <w:noProof/>
                <w:webHidden/>
              </w:rPr>
              <w:fldChar w:fldCharType="separate"/>
            </w:r>
            <w:r w:rsidR="008D6107">
              <w:rPr>
                <w:noProof/>
                <w:webHidden/>
              </w:rPr>
              <w:t>9</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67" w:history="1">
            <w:r w:rsidR="008D6107" w:rsidRPr="00997185">
              <w:rPr>
                <w:rStyle w:val="Hyperlink"/>
                <w:b/>
                <w:noProof/>
              </w:rPr>
              <w:t>2.</w:t>
            </w:r>
            <w:r w:rsidR="008D6107">
              <w:rPr>
                <w:rFonts w:eastAsiaTheme="minorEastAsia"/>
                <w:noProof/>
              </w:rPr>
              <w:tab/>
            </w:r>
            <w:r w:rsidR="008D6107" w:rsidRPr="00997185">
              <w:rPr>
                <w:rStyle w:val="Hyperlink"/>
                <w:b/>
                <w:noProof/>
              </w:rPr>
              <w:t>Request for Lease Deed Execution</w:t>
            </w:r>
            <w:r w:rsidR="008D6107">
              <w:rPr>
                <w:noProof/>
                <w:webHidden/>
              </w:rPr>
              <w:tab/>
            </w:r>
            <w:r w:rsidR="008D6107">
              <w:rPr>
                <w:noProof/>
                <w:webHidden/>
              </w:rPr>
              <w:fldChar w:fldCharType="begin"/>
            </w:r>
            <w:r w:rsidR="008D6107">
              <w:rPr>
                <w:noProof/>
                <w:webHidden/>
              </w:rPr>
              <w:instrText xml:space="preserve"> PAGEREF _Toc444044367 \h </w:instrText>
            </w:r>
            <w:r w:rsidR="008D6107">
              <w:rPr>
                <w:noProof/>
                <w:webHidden/>
              </w:rPr>
            </w:r>
            <w:r w:rsidR="008D6107">
              <w:rPr>
                <w:noProof/>
                <w:webHidden/>
              </w:rPr>
              <w:fldChar w:fldCharType="separate"/>
            </w:r>
            <w:r w:rsidR="008D6107">
              <w:rPr>
                <w:noProof/>
                <w:webHidden/>
              </w:rPr>
              <w:t>11</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8" w:history="1">
            <w:r w:rsidR="008D6107" w:rsidRPr="00997185">
              <w:rPr>
                <w:rStyle w:val="Hyperlink"/>
                <w:b/>
                <w:noProof/>
              </w:rPr>
              <w:t>2.1</w:t>
            </w:r>
            <w:r w:rsidR="008D6107">
              <w:rPr>
                <w:rFonts w:eastAsiaTheme="minorEastAsia"/>
                <w:noProof/>
              </w:rPr>
              <w:tab/>
            </w:r>
            <w:r w:rsidR="008D6107" w:rsidRPr="00997185">
              <w:rPr>
                <w:rStyle w:val="Hyperlink"/>
                <w:b/>
                <w:noProof/>
              </w:rPr>
              <w:t>Payment of Allotment Money</w:t>
            </w:r>
            <w:r w:rsidR="008D6107">
              <w:rPr>
                <w:noProof/>
                <w:webHidden/>
              </w:rPr>
              <w:tab/>
            </w:r>
            <w:r w:rsidR="008D6107">
              <w:rPr>
                <w:noProof/>
                <w:webHidden/>
              </w:rPr>
              <w:fldChar w:fldCharType="begin"/>
            </w:r>
            <w:r w:rsidR="008D6107">
              <w:rPr>
                <w:noProof/>
                <w:webHidden/>
              </w:rPr>
              <w:instrText xml:space="preserve"> PAGEREF _Toc444044368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69" w:history="1">
            <w:r w:rsidR="008D6107" w:rsidRPr="00997185">
              <w:rPr>
                <w:rStyle w:val="Hyperlink"/>
                <w:b/>
                <w:noProof/>
              </w:rPr>
              <w:t>2.2</w:t>
            </w:r>
            <w:r w:rsidR="008D6107">
              <w:rPr>
                <w:rFonts w:eastAsiaTheme="minorEastAsia"/>
                <w:noProof/>
              </w:rPr>
              <w:tab/>
            </w:r>
            <w:r w:rsidR="008D6107" w:rsidRPr="00997185">
              <w:rPr>
                <w:rStyle w:val="Hyperlink"/>
                <w:b/>
                <w:noProof/>
              </w:rPr>
              <w:t>Failure to pay allotment money</w:t>
            </w:r>
            <w:r w:rsidR="008D6107">
              <w:rPr>
                <w:noProof/>
                <w:webHidden/>
              </w:rPr>
              <w:tab/>
            </w:r>
            <w:r w:rsidR="008D6107">
              <w:rPr>
                <w:noProof/>
                <w:webHidden/>
              </w:rPr>
              <w:fldChar w:fldCharType="begin"/>
            </w:r>
            <w:r w:rsidR="008D6107">
              <w:rPr>
                <w:noProof/>
                <w:webHidden/>
              </w:rPr>
              <w:instrText xml:space="preserve"> PAGEREF _Toc444044369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0" w:history="1">
            <w:r w:rsidR="008D6107" w:rsidRPr="00997185">
              <w:rPr>
                <w:rStyle w:val="Hyperlink"/>
                <w:b/>
                <w:noProof/>
              </w:rPr>
              <w:t>2.3</w:t>
            </w:r>
            <w:r w:rsidR="008D6107">
              <w:rPr>
                <w:rFonts w:eastAsiaTheme="minorEastAsia"/>
                <w:noProof/>
              </w:rPr>
              <w:tab/>
            </w:r>
            <w:r w:rsidR="008D6107" w:rsidRPr="00997185">
              <w:rPr>
                <w:rStyle w:val="Hyperlink"/>
                <w:b/>
                <w:noProof/>
              </w:rPr>
              <w:t>Issuance of Checklist</w:t>
            </w:r>
            <w:r w:rsidR="008D6107">
              <w:rPr>
                <w:noProof/>
                <w:webHidden/>
              </w:rPr>
              <w:tab/>
            </w:r>
            <w:r w:rsidR="008D6107">
              <w:rPr>
                <w:noProof/>
                <w:webHidden/>
              </w:rPr>
              <w:fldChar w:fldCharType="begin"/>
            </w:r>
            <w:r w:rsidR="008D6107">
              <w:rPr>
                <w:noProof/>
                <w:webHidden/>
              </w:rPr>
              <w:instrText xml:space="preserve"> PAGEREF _Toc444044370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1" w:history="1">
            <w:r w:rsidR="008D6107" w:rsidRPr="00997185">
              <w:rPr>
                <w:rStyle w:val="Hyperlink"/>
                <w:b/>
                <w:noProof/>
              </w:rPr>
              <w:t>2.4</w:t>
            </w:r>
            <w:r w:rsidR="008D6107">
              <w:rPr>
                <w:rFonts w:eastAsiaTheme="minorEastAsia"/>
                <w:noProof/>
              </w:rPr>
              <w:tab/>
            </w:r>
            <w:r w:rsidR="008D6107" w:rsidRPr="00997185">
              <w:rPr>
                <w:rStyle w:val="Hyperlink"/>
                <w:b/>
                <w:noProof/>
              </w:rPr>
              <w:t>Time period for Lease Deed</w:t>
            </w:r>
            <w:r w:rsidR="008D6107">
              <w:rPr>
                <w:noProof/>
                <w:webHidden/>
              </w:rPr>
              <w:tab/>
            </w:r>
            <w:r w:rsidR="008D6107">
              <w:rPr>
                <w:noProof/>
                <w:webHidden/>
              </w:rPr>
              <w:fldChar w:fldCharType="begin"/>
            </w:r>
            <w:r w:rsidR="008D6107">
              <w:rPr>
                <w:noProof/>
                <w:webHidden/>
              </w:rPr>
              <w:instrText xml:space="preserve"> PAGEREF _Toc444044371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2" w:history="1">
            <w:r w:rsidR="008D6107" w:rsidRPr="00997185">
              <w:rPr>
                <w:rStyle w:val="Hyperlink"/>
                <w:b/>
                <w:noProof/>
              </w:rPr>
              <w:t>2.5</w:t>
            </w:r>
            <w:r w:rsidR="008D6107">
              <w:rPr>
                <w:rFonts w:eastAsiaTheme="minorEastAsia"/>
                <w:noProof/>
              </w:rPr>
              <w:tab/>
            </w:r>
            <w:r w:rsidR="008D6107" w:rsidRPr="00997185">
              <w:rPr>
                <w:rStyle w:val="Hyperlink"/>
                <w:b/>
                <w:noProof/>
              </w:rPr>
              <w:t>Lease Deed Executed</w:t>
            </w:r>
            <w:r w:rsidR="008D6107">
              <w:rPr>
                <w:noProof/>
                <w:webHidden/>
              </w:rPr>
              <w:tab/>
            </w:r>
            <w:r w:rsidR="008D6107">
              <w:rPr>
                <w:noProof/>
                <w:webHidden/>
              </w:rPr>
              <w:fldChar w:fldCharType="begin"/>
            </w:r>
            <w:r w:rsidR="008D6107">
              <w:rPr>
                <w:noProof/>
                <w:webHidden/>
              </w:rPr>
              <w:instrText xml:space="preserve"> PAGEREF _Toc444044372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3" w:history="1">
            <w:r w:rsidR="008D6107" w:rsidRPr="00997185">
              <w:rPr>
                <w:rStyle w:val="Hyperlink"/>
                <w:b/>
                <w:noProof/>
              </w:rPr>
              <w:t>2.6</w:t>
            </w:r>
            <w:r w:rsidR="008D6107">
              <w:rPr>
                <w:rFonts w:eastAsiaTheme="minorEastAsia"/>
                <w:noProof/>
              </w:rPr>
              <w:tab/>
            </w:r>
            <w:r w:rsidR="008D6107" w:rsidRPr="00997185">
              <w:rPr>
                <w:rStyle w:val="Hyperlink"/>
                <w:b/>
                <w:noProof/>
              </w:rPr>
              <w:t>Initiation of Lease Rent</w:t>
            </w:r>
            <w:r w:rsidR="008D6107">
              <w:rPr>
                <w:noProof/>
                <w:webHidden/>
              </w:rPr>
              <w:tab/>
            </w:r>
            <w:r w:rsidR="008D6107">
              <w:rPr>
                <w:noProof/>
                <w:webHidden/>
              </w:rPr>
              <w:fldChar w:fldCharType="begin"/>
            </w:r>
            <w:r w:rsidR="008D6107">
              <w:rPr>
                <w:noProof/>
                <w:webHidden/>
              </w:rPr>
              <w:instrText xml:space="preserve"> PAGEREF _Toc444044373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4" w:history="1">
            <w:r w:rsidR="008D6107" w:rsidRPr="00997185">
              <w:rPr>
                <w:rStyle w:val="Hyperlink"/>
                <w:b/>
                <w:noProof/>
              </w:rPr>
              <w:t>2.7</w:t>
            </w:r>
            <w:r w:rsidR="008D6107">
              <w:rPr>
                <w:rFonts w:eastAsiaTheme="minorEastAsia"/>
                <w:noProof/>
              </w:rPr>
              <w:tab/>
            </w:r>
            <w:r w:rsidR="008D6107" w:rsidRPr="00997185">
              <w:rPr>
                <w:rStyle w:val="Hyperlink"/>
                <w:b/>
                <w:noProof/>
              </w:rPr>
              <w:t>Business Rules for Lease Deed</w:t>
            </w:r>
            <w:r w:rsidR="008D6107">
              <w:rPr>
                <w:noProof/>
                <w:webHidden/>
              </w:rPr>
              <w:tab/>
            </w:r>
            <w:r w:rsidR="008D6107">
              <w:rPr>
                <w:noProof/>
                <w:webHidden/>
              </w:rPr>
              <w:fldChar w:fldCharType="begin"/>
            </w:r>
            <w:r w:rsidR="008D6107">
              <w:rPr>
                <w:noProof/>
                <w:webHidden/>
              </w:rPr>
              <w:instrText xml:space="preserve"> PAGEREF _Toc444044374 \h </w:instrText>
            </w:r>
            <w:r w:rsidR="008D6107">
              <w:rPr>
                <w:noProof/>
                <w:webHidden/>
              </w:rPr>
            </w:r>
            <w:r w:rsidR="008D6107">
              <w:rPr>
                <w:noProof/>
                <w:webHidden/>
              </w:rPr>
              <w:fldChar w:fldCharType="separate"/>
            </w:r>
            <w:r w:rsidR="008D6107">
              <w:rPr>
                <w:noProof/>
                <w:webHidden/>
              </w:rPr>
              <w:t>12</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75" w:history="1">
            <w:r w:rsidR="008D6107" w:rsidRPr="00997185">
              <w:rPr>
                <w:rStyle w:val="Hyperlink"/>
                <w:b/>
                <w:noProof/>
              </w:rPr>
              <w:t>3.</w:t>
            </w:r>
            <w:r w:rsidR="008D6107">
              <w:rPr>
                <w:rFonts w:eastAsiaTheme="minorEastAsia"/>
                <w:noProof/>
              </w:rPr>
              <w:tab/>
            </w:r>
            <w:r w:rsidR="008D6107" w:rsidRPr="00997185">
              <w:rPr>
                <w:rStyle w:val="Hyperlink"/>
                <w:b/>
                <w:noProof/>
              </w:rPr>
              <w:t>Request for Possession Certificate</w:t>
            </w:r>
            <w:r w:rsidR="008D6107">
              <w:rPr>
                <w:noProof/>
                <w:webHidden/>
              </w:rPr>
              <w:tab/>
            </w:r>
            <w:r w:rsidR="008D6107">
              <w:rPr>
                <w:noProof/>
                <w:webHidden/>
              </w:rPr>
              <w:fldChar w:fldCharType="begin"/>
            </w:r>
            <w:r w:rsidR="008D6107">
              <w:rPr>
                <w:noProof/>
                <w:webHidden/>
              </w:rPr>
              <w:instrText xml:space="preserve"> PAGEREF _Toc444044375 \h </w:instrText>
            </w:r>
            <w:r w:rsidR="008D6107">
              <w:rPr>
                <w:noProof/>
                <w:webHidden/>
              </w:rPr>
            </w:r>
            <w:r w:rsidR="008D6107">
              <w:rPr>
                <w:noProof/>
                <w:webHidden/>
              </w:rPr>
              <w:fldChar w:fldCharType="separate"/>
            </w:r>
            <w:r w:rsidR="008D6107">
              <w:rPr>
                <w:noProof/>
                <w:webHidden/>
              </w:rPr>
              <w:t>13</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6" w:history="1">
            <w:r w:rsidR="008D6107" w:rsidRPr="00997185">
              <w:rPr>
                <w:rStyle w:val="Hyperlink"/>
                <w:b/>
                <w:noProof/>
              </w:rPr>
              <w:t>3.1</w:t>
            </w:r>
            <w:r w:rsidR="008D6107">
              <w:rPr>
                <w:rFonts w:eastAsiaTheme="minorEastAsia"/>
                <w:noProof/>
              </w:rPr>
              <w:tab/>
            </w:r>
            <w:r w:rsidR="008D6107" w:rsidRPr="00997185">
              <w:rPr>
                <w:rStyle w:val="Hyperlink"/>
                <w:b/>
                <w:noProof/>
              </w:rPr>
              <w:t>Consumer submits application</w:t>
            </w:r>
            <w:r w:rsidR="008D6107">
              <w:rPr>
                <w:noProof/>
                <w:webHidden/>
              </w:rPr>
              <w:tab/>
            </w:r>
            <w:r w:rsidR="008D6107">
              <w:rPr>
                <w:noProof/>
                <w:webHidden/>
              </w:rPr>
              <w:fldChar w:fldCharType="begin"/>
            </w:r>
            <w:r w:rsidR="008D6107">
              <w:rPr>
                <w:noProof/>
                <w:webHidden/>
              </w:rPr>
              <w:instrText xml:space="preserve"> PAGEREF _Toc444044376 \h </w:instrText>
            </w:r>
            <w:r w:rsidR="008D6107">
              <w:rPr>
                <w:noProof/>
                <w:webHidden/>
              </w:rPr>
            </w:r>
            <w:r w:rsidR="008D6107">
              <w:rPr>
                <w:noProof/>
                <w:webHidden/>
              </w:rPr>
              <w:fldChar w:fldCharType="separate"/>
            </w:r>
            <w:r w:rsidR="008D6107">
              <w:rPr>
                <w:noProof/>
                <w:webHidden/>
              </w:rPr>
              <w:t>13</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7" w:history="1">
            <w:r w:rsidR="008D6107" w:rsidRPr="00997185">
              <w:rPr>
                <w:rStyle w:val="Hyperlink"/>
                <w:b/>
                <w:noProof/>
              </w:rPr>
              <w:t>3.2</w:t>
            </w:r>
            <w:r w:rsidR="008D6107">
              <w:rPr>
                <w:rFonts w:eastAsiaTheme="minorEastAsia"/>
                <w:noProof/>
              </w:rPr>
              <w:tab/>
            </w:r>
            <w:r w:rsidR="008D6107" w:rsidRPr="00997185">
              <w:rPr>
                <w:rStyle w:val="Hyperlink"/>
                <w:b/>
                <w:noProof/>
              </w:rPr>
              <w:t>Approval from engineering department</w:t>
            </w:r>
            <w:r w:rsidR="008D6107">
              <w:rPr>
                <w:noProof/>
                <w:webHidden/>
              </w:rPr>
              <w:tab/>
            </w:r>
            <w:r w:rsidR="008D6107">
              <w:rPr>
                <w:noProof/>
                <w:webHidden/>
              </w:rPr>
              <w:fldChar w:fldCharType="begin"/>
            </w:r>
            <w:r w:rsidR="008D6107">
              <w:rPr>
                <w:noProof/>
                <w:webHidden/>
              </w:rPr>
              <w:instrText xml:space="preserve"> PAGEREF _Toc444044377 \h </w:instrText>
            </w:r>
            <w:r w:rsidR="008D6107">
              <w:rPr>
                <w:noProof/>
                <w:webHidden/>
              </w:rPr>
            </w:r>
            <w:r w:rsidR="008D6107">
              <w:rPr>
                <w:noProof/>
                <w:webHidden/>
              </w:rPr>
              <w:fldChar w:fldCharType="separate"/>
            </w:r>
            <w:r w:rsidR="008D6107">
              <w:rPr>
                <w:noProof/>
                <w:webHidden/>
              </w:rPr>
              <w:t>14</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8" w:history="1">
            <w:r w:rsidR="008D6107" w:rsidRPr="00997185">
              <w:rPr>
                <w:rStyle w:val="Hyperlink"/>
                <w:b/>
                <w:noProof/>
              </w:rPr>
              <w:t>3.3</w:t>
            </w:r>
            <w:r w:rsidR="008D6107">
              <w:rPr>
                <w:rFonts w:eastAsiaTheme="minorEastAsia"/>
                <w:noProof/>
              </w:rPr>
              <w:tab/>
            </w:r>
            <w:r w:rsidR="008D6107" w:rsidRPr="00997185">
              <w:rPr>
                <w:rStyle w:val="Hyperlink"/>
                <w:b/>
                <w:noProof/>
              </w:rPr>
              <w:t>Re-Adjustment of Change in Area</w:t>
            </w:r>
            <w:r w:rsidR="008D6107">
              <w:rPr>
                <w:noProof/>
                <w:webHidden/>
              </w:rPr>
              <w:tab/>
            </w:r>
            <w:r w:rsidR="008D6107">
              <w:rPr>
                <w:noProof/>
                <w:webHidden/>
              </w:rPr>
              <w:fldChar w:fldCharType="begin"/>
            </w:r>
            <w:r w:rsidR="008D6107">
              <w:rPr>
                <w:noProof/>
                <w:webHidden/>
              </w:rPr>
              <w:instrText xml:space="preserve"> PAGEREF _Toc444044378 \h </w:instrText>
            </w:r>
            <w:r w:rsidR="008D6107">
              <w:rPr>
                <w:noProof/>
                <w:webHidden/>
              </w:rPr>
            </w:r>
            <w:r w:rsidR="008D6107">
              <w:rPr>
                <w:noProof/>
                <w:webHidden/>
              </w:rPr>
              <w:fldChar w:fldCharType="separate"/>
            </w:r>
            <w:r w:rsidR="008D6107">
              <w:rPr>
                <w:noProof/>
                <w:webHidden/>
              </w:rPr>
              <w:t>14</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79" w:history="1">
            <w:r w:rsidR="008D6107" w:rsidRPr="00997185">
              <w:rPr>
                <w:rStyle w:val="Hyperlink"/>
                <w:b/>
                <w:noProof/>
              </w:rPr>
              <w:t>3.4</w:t>
            </w:r>
            <w:r w:rsidR="008D6107">
              <w:rPr>
                <w:rFonts w:eastAsiaTheme="minorEastAsia"/>
                <w:noProof/>
              </w:rPr>
              <w:tab/>
            </w:r>
            <w:r w:rsidR="008D6107" w:rsidRPr="00997185">
              <w:rPr>
                <w:rStyle w:val="Hyperlink"/>
                <w:b/>
                <w:noProof/>
              </w:rPr>
              <w:t>Business Rules for Possession</w:t>
            </w:r>
            <w:r w:rsidR="008D6107">
              <w:rPr>
                <w:noProof/>
                <w:webHidden/>
              </w:rPr>
              <w:tab/>
            </w:r>
            <w:r w:rsidR="008D6107">
              <w:rPr>
                <w:noProof/>
                <w:webHidden/>
              </w:rPr>
              <w:fldChar w:fldCharType="begin"/>
            </w:r>
            <w:r w:rsidR="008D6107">
              <w:rPr>
                <w:noProof/>
                <w:webHidden/>
              </w:rPr>
              <w:instrText xml:space="preserve"> PAGEREF _Toc444044379 \h </w:instrText>
            </w:r>
            <w:r w:rsidR="008D6107">
              <w:rPr>
                <w:noProof/>
                <w:webHidden/>
              </w:rPr>
            </w:r>
            <w:r w:rsidR="008D6107">
              <w:rPr>
                <w:noProof/>
                <w:webHidden/>
              </w:rPr>
              <w:fldChar w:fldCharType="separate"/>
            </w:r>
            <w:r w:rsidR="008D6107">
              <w:rPr>
                <w:noProof/>
                <w:webHidden/>
              </w:rPr>
              <w:t>14</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80" w:history="1">
            <w:r w:rsidR="008D6107" w:rsidRPr="00997185">
              <w:rPr>
                <w:rStyle w:val="Hyperlink"/>
                <w:b/>
                <w:noProof/>
              </w:rPr>
              <w:t>4.</w:t>
            </w:r>
            <w:r w:rsidR="008D6107">
              <w:rPr>
                <w:rFonts w:eastAsiaTheme="minorEastAsia"/>
                <w:noProof/>
              </w:rPr>
              <w:tab/>
            </w:r>
            <w:r w:rsidR="008D6107" w:rsidRPr="00997185">
              <w:rPr>
                <w:rStyle w:val="Hyperlink"/>
                <w:b/>
                <w:noProof/>
              </w:rPr>
              <w:t>Request of Completion Certificate</w:t>
            </w:r>
            <w:r w:rsidR="008D6107">
              <w:rPr>
                <w:noProof/>
                <w:webHidden/>
              </w:rPr>
              <w:tab/>
            </w:r>
            <w:r w:rsidR="008D6107">
              <w:rPr>
                <w:noProof/>
                <w:webHidden/>
              </w:rPr>
              <w:fldChar w:fldCharType="begin"/>
            </w:r>
            <w:r w:rsidR="008D6107">
              <w:rPr>
                <w:noProof/>
                <w:webHidden/>
              </w:rPr>
              <w:instrText xml:space="preserve"> PAGEREF _Toc444044380 \h </w:instrText>
            </w:r>
            <w:r w:rsidR="008D6107">
              <w:rPr>
                <w:noProof/>
                <w:webHidden/>
              </w:rPr>
            </w:r>
            <w:r w:rsidR="008D6107">
              <w:rPr>
                <w:noProof/>
                <w:webHidden/>
              </w:rPr>
              <w:fldChar w:fldCharType="separate"/>
            </w:r>
            <w:r w:rsidR="008D6107">
              <w:rPr>
                <w:noProof/>
                <w:webHidden/>
              </w:rPr>
              <w:t>15</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1" w:history="1">
            <w:r w:rsidR="008D6107" w:rsidRPr="00997185">
              <w:rPr>
                <w:rStyle w:val="Hyperlink"/>
                <w:b/>
                <w:noProof/>
              </w:rPr>
              <w:t>4.1</w:t>
            </w:r>
            <w:r w:rsidR="008D6107">
              <w:rPr>
                <w:rFonts w:eastAsiaTheme="minorEastAsia"/>
                <w:noProof/>
              </w:rPr>
              <w:tab/>
            </w:r>
            <w:r w:rsidR="008D6107" w:rsidRPr="00997185">
              <w:rPr>
                <w:rStyle w:val="Hyperlink"/>
                <w:b/>
                <w:noProof/>
              </w:rPr>
              <w:t>Consumer submit the Completion Certificate Request</w:t>
            </w:r>
            <w:r w:rsidR="008D6107">
              <w:rPr>
                <w:noProof/>
                <w:webHidden/>
              </w:rPr>
              <w:tab/>
            </w:r>
            <w:r w:rsidR="008D6107">
              <w:rPr>
                <w:noProof/>
                <w:webHidden/>
              </w:rPr>
              <w:fldChar w:fldCharType="begin"/>
            </w:r>
            <w:r w:rsidR="008D6107">
              <w:rPr>
                <w:noProof/>
                <w:webHidden/>
              </w:rPr>
              <w:instrText xml:space="preserve"> PAGEREF _Toc444044381 \h </w:instrText>
            </w:r>
            <w:r w:rsidR="008D6107">
              <w:rPr>
                <w:noProof/>
                <w:webHidden/>
              </w:rPr>
            </w:r>
            <w:r w:rsidR="008D6107">
              <w:rPr>
                <w:noProof/>
                <w:webHidden/>
              </w:rPr>
              <w:fldChar w:fldCharType="separate"/>
            </w:r>
            <w:r w:rsidR="008D6107">
              <w:rPr>
                <w:noProof/>
                <w:webHidden/>
              </w:rPr>
              <w:t>16</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2" w:history="1">
            <w:r w:rsidR="008D6107" w:rsidRPr="00997185">
              <w:rPr>
                <w:rStyle w:val="Hyperlink"/>
                <w:b/>
                <w:noProof/>
              </w:rPr>
              <w:t>4.2</w:t>
            </w:r>
            <w:r w:rsidR="008D6107">
              <w:rPr>
                <w:rFonts w:eastAsiaTheme="minorEastAsia"/>
                <w:noProof/>
              </w:rPr>
              <w:tab/>
            </w:r>
            <w:r w:rsidR="008D6107" w:rsidRPr="00997185">
              <w:rPr>
                <w:rStyle w:val="Hyperlink"/>
                <w:b/>
                <w:noProof/>
              </w:rPr>
              <w:t>Validation from Planning &amp; Account Department</w:t>
            </w:r>
            <w:r w:rsidR="008D6107">
              <w:rPr>
                <w:noProof/>
                <w:webHidden/>
              </w:rPr>
              <w:tab/>
            </w:r>
            <w:r w:rsidR="008D6107">
              <w:rPr>
                <w:noProof/>
                <w:webHidden/>
              </w:rPr>
              <w:fldChar w:fldCharType="begin"/>
            </w:r>
            <w:r w:rsidR="008D6107">
              <w:rPr>
                <w:noProof/>
                <w:webHidden/>
              </w:rPr>
              <w:instrText xml:space="preserve"> PAGEREF _Toc444044382 \h </w:instrText>
            </w:r>
            <w:r w:rsidR="008D6107">
              <w:rPr>
                <w:noProof/>
                <w:webHidden/>
              </w:rPr>
            </w:r>
            <w:r w:rsidR="008D6107">
              <w:rPr>
                <w:noProof/>
                <w:webHidden/>
              </w:rPr>
              <w:fldChar w:fldCharType="separate"/>
            </w:r>
            <w:r w:rsidR="008D6107">
              <w:rPr>
                <w:noProof/>
                <w:webHidden/>
              </w:rPr>
              <w:t>16</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3" w:history="1">
            <w:r w:rsidR="008D6107" w:rsidRPr="00997185">
              <w:rPr>
                <w:rStyle w:val="Hyperlink"/>
                <w:b/>
                <w:noProof/>
              </w:rPr>
              <w:t>4.3</w:t>
            </w:r>
            <w:r w:rsidR="008D6107">
              <w:rPr>
                <w:rFonts w:eastAsiaTheme="minorEastAsia"/>
                <w:noProof/>
              </w:rPr>
              <w:tab/>
            </w:r>
            <w:r w:rsidR="008D6107" w:rsidRPr="00997185">
              <w:rPr>
                <w:rStyle w:val="Hyperlink"/>
                <w:b/>
                <w:noProof/>
              </w:rPr>
              <w:t>Business Rules for Completion Certificate</w:t>
            </w:r>
            <w:r w:rsidR="008D6107">
              <w:rPr>
                <w:noProof/>
                <w:webHidden/>
              </w:rPr>
              <w:tab/>
            </w:r>
            <w:r w:rsidR="008D6107">
              <w:rPr>
                <w:noProof/>
                <w:webHidden/>
              </w:rPr>
              <w:fldChar w:fldCharType="begin"/>
            </w:r>
            <w:r w:rsidR="008D6107">
              <w:rPr>
                <w:noProof/>
                <w:webHidden/>
              </w:rPr>
              <w:instrText xml:space="preserve"> PAGEREF _Toc444044383 \h </w:instrText>
            </w:r>
            <w:r w:rsidR="008D6107">
              <w:rPr>
                <w:noProof/>
                <w:webHidden/>
              </w:rPr>
            </w:r>
            <w:r w:rsidR="008D6107">
              <w:rPr>
                <w:noProof/>
                <w:webHidden/>
              </w:rPr>
              <w:fldChar w:fldCharType="separate"/>
            </w:r>
            <w:r w:rsidR="008D6107">
              <w:rPr>
                <w:noProof/>
                <w:webHidden/>
              </w:rPr>
              <w:t>16</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84" w:history="1">
            <w:r w:rsidR="008D6107" w:rsidRPr="00997185">
              <w:rPr>
                <w:rStyle w:val="Hyperlink"/>
                <w:b/>
                <w:noProof/>
              </w:rPr>
              <w:t>5.</w:t>
            </w:r>
            <w:r w:rsidR="008D6107">
              <w:rPr>
                <w:rFonts w:eastAsiaTheme="minorEastAsia"/>
                <w:noProof/>
              </w:rPr>
              <w:tab/>
            </w:r>
            <w:r w:rsidR="008D6107" w:rsidRPr="00997185">
              <w:rPr>
                <w:rStyle w:val="Hyperlink"/>
                <w:b/>
                <w:noProof/>
              </w:rPr>
              <w:t>Request for Functional Letter</w:t>
            </w:r>
            <w:r w:rsidR="008D6107">
              <w:rPr>
                <w:noProof/>
                <w:webHidden/>
              </w:rPr>
              <w:tab/>
            </w:r>
            <w:r w:rsidR="008D6107">
              <w:rPr>
                <w:noProof/>
                <w:webHidden/>
              </w:rPr>
              <w:fldChar w:fldCharType="begin"/>
            </w:r>
            <w:r w:rsidR="008D6107">
              <w:rPr>
                <w:noProof/>
                <w:webHidden/>
              </w:rPr>
              <w:instrText xml:space="preserve"> PAGEREF _Toc444044384 \h </w:instrText>
            </w:r>
            <w:r w:rsidR="008D6107">
              <w:rPr>
                <w:noProof/>
                <w:webHidden/>
              </w:rPr>
            </w:r>
            <w:r w:rsidR="008D6107">
              <w:rPr>
                <w:noProof/>
                <w:webHidden/>
              </w:rPr>
              <w:fldChar w:fldCharType="separate"/>
            </w:r>
            <w:r w:rsidR="008D6107">
              <w:rPr>
                <w:noProof/>
                <w:webHidden/>
              </w:rPr>
              <w:t>17</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5" w:history="1">
            <w:r w:rsidR="008D6107" w:rsidRPr="00997185">
              <w:rPr>
                <w:rStyle w:val="Hyperlink"/>
                <w:b/>
                <w:noProof/>
              </w:rPr>
              <w:t>5.1</w:t>
            </w:r>
            <w:r w:rsidR="008D6107">
              <w:rPr>
                <w:rFonts w:eastAsiaTheme="minorEastAsia"/>
                <w:noProof/>
              </w:rPr>
              <w:tab/>
            </w:r>
            <w:r w:rsidR="008D6107" w:rsidRPr="00997185">
              <w:rPr>
                <w:rStyle w:val="Hyperlink"/>
                <w:b/>
                <w:noProof/>
              </w:rPr>
              <w:t>Consumer Submits Functional Request</w:t>
            </w:r>
            <w:r w:rsidR="008D6107">
              <w:rPr>
                <w:noProof/>
                <w:webHidden/>
              </w:rPr>
              <w:tab/>
            </w:r>
            <w:r w:rsidR="008D6107">
              <w:rPr>
                <w:noProof/>
                <w:webHidden/>
              </w:rPr>
              <w:fldChar w:fldCharType="begin"/>
            </w:r>
            <w:r w:rsidR="008D6107">
              <w:rPr>
                <w:noProof/>
                <w:webHidden/>
              </w:rPr>
              <w:instrText xml:space="preserve"> PAGEREF _Toc444044385 \h </w:instrText>
            </w:r>
            <w:r w:rsidR="008D6107">
              <w:rPr>
                <w:noProof/>
                <w:webHidden/>
              </w:rPr>
            </w:r>
            <w:r w:rsidR="008D6107">
              <w:rPr>
                <w:noProof/>
                <w:webHidden/>
              </w:rPr>
              <w:fldChar w:fldCharType="separate"/>
            </w:r>
            <w:r w:rsidR="008D6107">
              <w:rPr>
                <w:noProof/>
                <w:webHidden/>
              </w:rPr>
              <w:t>17</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6" w:history="1">
            <w:r w:rsidR="008D6107" w:rsidRPr="00997185">
              <w:rPr>
                <w:rStyle w:val="Hyperlink"/>
                <w:b/>
                <w:noProof/>
              </w:rPr>
              <w:t>5.2</w:t>
            </w:r>
            <w:r w:rsidR="008D6107">
              <w:rPr>
                <w:rFonts w:eastAsiaTheme="minorEastAsia"/>
                <w:noProof/>
              </w:rPr>
              <w:tab/>
            </w:r>
            <w:r w:rsidR="008D6107" w:rsidRPr="00997185">
              <w:rPr>
                <w:rStyle w:val="Hyperlink"/>
                <w:b/>
                <w:noProof/>
              </w:rPr>
              <w:t>Validation from Account Department</w:t>
            </w:r>
            <w:r w:rsidR="008D6107">
              <w:rPr>
                <w:noProof/>
                <w:webHidden/>
              </w:rPr>
              <w:tab/>
            </w:r>
            <w:r w:rsidR="008D6107">
              <w:rPr>
                <w:noProof/>
                <w:webHidden/>
              </w:rPr>
              <w:fldChar w:fldCharType="begin"/>
            </w:r>
            <w:r w:rsidR="008D6107">
              <w:rPr>
                <w:noProof/>
                <w:webHidden/>
              </w:rPr>
              <w:instrText xml:space="preserve"> PAGEREF _Toc444044386 \h </w:instrText>
            </w:r>
            <w:r w:rsidR="008D6107">
              <w:rPr>
                <w:noProof/>
                <w:webHidden/>
              </w:rPr>
            </w:r>
            <w:r w:rsidR="008D6107">
              <w:rPr>
                <w:noProof/>
                <w:webHidden/>
              </w:rPr>
              <w:fldChar w:fldCharType="separate"/>
            </w:r>
            <w:r w:rsidR="008D6107">
              <w:rPr>
                <w:noProof/>
                <w:webHidden/>
              </w:rPr>
              <w:t>18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7" w:history="1">
            <w:r w:rsidR="008D6107" w:rsidRPr="00997185">
              <w:rPr>
                <w:rStyle w:val="Hyperlink"/>
                <w:b/>
                <w:noProof/>
              </w:rPr>
              <w:t>5.3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_Toc444044387 \h </w:instrText>
            </w:r>
            <w:r w:rsidR="008D6107">
              <w:rPr>
                <w:noProof/>
                <w:webHidden/>
              </w:rPr>
            </w:r>
            <w:r w:rsidR="008D6107">
              <w:rPr>
                <w:noProof/>
                <w:webHidden/>
              </w:rPr>
              <w:fldChar w:fldCharType="separate"/>
            </w:r>
            <w:r w:rsidR="008D6107">
              <w:rPr>
                <w:noProof/>
                <w:webHidden/>
              </w:rPr>
              <w:t>18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8" w:history="1">
            <w:r w:rsidR="008D6107" w:rsidRPr="00997185">
              <w:rPr>
                <w:rStyle w:val="Hyperlink"/>
                <w:b/>
                <w:noProof/>
              </w:rPr>
              <w:t>5.4</w:t>
            </w:r>
            <w:r w:rsidR="008D6107">
              <w:rPr>
                <w:rFonts w:eastAsiaTheme="minorEastAsia"/>
                <w:noProof/>
              </w:rPr>
              <w:tab/>
            </w:r>
            <w:r w:rsidR="008D6107" w:rsidRPr="00997185">
              <w:rPr>
                <w:rStyle w:val="Hyperlink"/>
                <w:b/>
                <w:noProof/>
              </w:rPr>
              <w:t>Functional Letter Issuance</w:t>
            </w:r>
            <w:r w:rsidR="008D6107">
              <w:rPr>
                <w:noProof/>
                <w:webHidden/>
              </w:rPr>
              <w:tab/>
            </w:r>
            <w:r w:rsidR="008D6107">
              <w:rPr>
                <w:noProof/>
                <w:webHidden/>
              </w:rPr>
              <w:fldChar w:fldCharType="begin"/>
            </w:r>
            <w:r w:rsidR="008D6107">
              <w:rPr>
                <w:noProof/>
                <w:webHidden/>
              </w:rPr>
              <w:instrText xml:space="preserve"> PAGEREF _Toc444044388 \h </w:instrText>
            </w:r>
            <w:r w:rsidR="008D6107">
              <w:rPr>
                <w:noProof/>
                <w:webHidden/>
              </w:rPr>
            </w:r>
            <w:r w:rsidR="008D6107">
              <w:rPr>
                <w:noProof/>
                <w:webHidden/>
              </w:rPr>
              <w:fldChar w:fldCharType="separate"/>
            </w:r>
            <w:r w:rsidR="008D6107">
              <w:rPr>
                <w:noProof/>
                <w:webHidden/>
              </w:rPr>
              <w:t>18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89" w:history="1">
            <w:r w:rsidR="008D6107" w:rsidRPr="00997185">
              <w:rPr>
                <w:rStyle w:val="Hyperlink"/>
                <w:b/>
                <w:noProof/>
              </w:rPr>
              <w:t>5.5</w:t>
            </w:r>
            <w:r w:rsidR="008D6107">
              <w:rPr>
                <w:rFonts w:eastAsiaTheme="minorEastAsia"/>
                <w:noProof/>
              </w:rPr>
              <w:tab/>
            </w:r>
            <w:r w:rsidR="008D6107" w:rsidRPr="00997185">
              <w:rPr>
                <w:rStyle w:val="Hyperlink"/>
                <w:b/>
                <w:noProof/>
              </w:rPr>
              <w:t>Business Rule for Functional</w:t>
            </w:r>
            <w:r w:rsidR="008D6107">
              <w:rPr>
                <w:noProof/>
                <w:webHidden/>
              </w:rPr>
              <w:tab/>
            </w:r>
            <w:r w:rsidR="008D6107">
              <w:rPr>
                <w:noProof/>
                <w:webHidden/>
              </w:rPr>
              <w:fldChar w:fldCharType="begin"/>
            </w:r>
            <w:r w:rsidR="008D6107">
              <w:rPr>
                <w:noProof/>
                <w:webHidden/>
              </w:rPr>
              <w:instrText xml:space="preserve"> PAGEREF _Toc444044389 \h </w:instrText>
            </w:r>
            <w:r w:rsidR="008D6107">
              <w:rPr>
                <w:noProof/>
                <w:webHidden/>
              </w:rPr>
            </w:r>
            <w:r w:rsidR="008D6107">
              <w:rPr>
                <w:noProof/>
                <w:webHidden/>
              </w:rPr>
              <w:fldChar w:fldCharType="separate"/>
            </w:r>
            <w:r w:rsidR="008D6107">
              <w:rPr>
                <w:noProof/>
                <w:webHidden/>
              </w:rPr>
              <w:t>18</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90" w:history="1">
            <w:r w:rsidR="008D6107" w:rsidRPr="00997185">
              <w:rPr>
                <w:rStyle w:val="Hyperlink"/>
                <w:b/>
                <w:noProof/>
              </w:rPr>
              <w:t>6.</w:t>
            </w:r>
            <w:r w:rsidR="008D6107">
              <w:rPr>
                <w:rFonts w:eastAsiaTheme="minorEastAsia"/>
                <w:noProof/>
              </w:rPr>
              <w:tab/>
            </w:r>
            <w:r w:rsidR="008D6107" w:rsidRPr="00997185">
              <w:rPr>
                <w:rStyle w:val="Hyperlink"/>
                <w:b/>
                <w:noProof/>
              </w:rPr>
              <w:t>Request for Transfer of Property</w:t>
            </w:r>
            <w:r w:rsidR="008D6107">
              <w:rPr>
                <w:noProof/>
                <w:webHidden/>
              </w:rPr>
              <w:tab/>
            </w:r>
            <w:r w:rsidR="008D6107">
              <w:rPr>
                <w:noProof/>
                <w:webHidden/>
              </w:rPr>
              <w:fldChar w:fldCharType="begin"/>
            </w:r>
            <w:r w:rsidR="008D6107">
              <w:rPr>
                <w:noProof/>
                <w:webHidden/>
              </w:rPr>
              <w:instrText xml:space="preserve"> PAGEREF _Toc444044390 \h </w:instrText>
            </w:r>
            <w:r w:rsidR="008D6107">
              <w:rPr>
                <w:noProof/>
                <w:webHidden/>
              </w:rPr>
            </w:r>
            <w:r w:rsidR="008D6107">
              <w:rPr>
                <w:noProof/>
                <w:webHidden/>
              </w:rPr>
              <w:fldChar w:fldCharType="separate"/>
            </w:r>
            <w:r w:rsidR="008D6107">
              <w:rPr>
                <w:noProof/>
                <w:webHidden/>
              </w:rPr>
              <w:t>20</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1" w:history="1">
            <w:r w:rsidR="008D6107" w:rsidRPr="00997185">
              <w:rPr>
                <w:rStyle w:val="Hyperlink"/>
                <w:b/>
                <w:noProof/>
              </w:rPr>
              <w:t>6.1</w:t>
            </w:r>
            <w:r w:rsidR="008D6107">
              <w:rPr>
                <w:rFonts w:eastAsiaTheme="minorEastAsia"/>
                <w:noProof/>
              </w:rPr>
              <w:tab/>
            </w:r>
            <w:r w:rsidR="008D6107" w:rsidRPr="00997185">
              <w:rPr>
                <w:rStyle w:val="Hyperlink"/>
                <w:b/>
                <w:noProof/>
              </w:rPr>
              <w:t>Consumer submits the application</w:t>
            </w:r>
            <w:r w:rsidR="008D6107">
              <w:rPr>
                <w:noProof/>
                <w:webHidden/>
              </w:rPr>
              <w:tab/>
            </w:r>
            <w:r w:rsidR="008D6107">
              <w:rPr>
                <w:noProof/>
                <w:webHidden/>
              </w:rPr>
              <w:fldChar w:fldCharType="begin"/>
            </w:r>
            <w:r w:rsidR="008D6107">
              <w:rPr>
                <w:noProof/>
                <w:webHidden/>
              </w:rPr>
              <w:instrText xml:space="preserve"> PAGEREF _Toc444044391 \h </w:instrText>
            </w:r>
            <w:r w:rsidR="008D6107">
              <w:rPr>
                <w:noProof/>
                <w:webHidden/>
              </w:rPr>
            </w:r>
            <w:r w:rsidR="008D6107">
              <w:rPr>
                <w:noProof/>
                <w:webHidden/>
              </w:rPr>
              <w:fldChar w:fldCharType="separate"/>
            </w:r>
            <w:r w:rsidR="008D6107">
              <w:rPr>
                <w:noProof/>
                <w:webHidden/>
              </w:rPr>
              <w:t>20</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2" w:history="1">
            <w:r w:rsidR="008D6107" w:rsidRPr="00997185">
              <w:rPr>
                <w:rStyle w:val="Hyperlink"/>
                <w:b/>
                <w:noProof/>
              </w:rPr>
              <w:t>6.2</w:t>
            </w:r>
            <w:r w:rsidR="008D6107">
              <w:rPr>
                <w:rFonts w:eastAsiaTheme="minorEastAsia"/>
                <w:noProof/>
              </w:rPr>
              <w:tab/>
            </w:r>
            <w:r w:rsidR="008D6107" w:rsidRPr="00997185">
              <w:rPr>
                <w:rStyle w:val="Hyperlink"/>
                <w:b/>
                <w:noProof/>
              </w:rPr>
              <w:t>Validation from Accounts &amp; Legal Department</w:t>
            </w:r>
            <w:r w:rsidR="008D6107">
              <w:rPr>
                <w:noProof/>
                <w:webHidden/>
              </w:rPr>
              <w:tab/>
            </w:r>
            <w:r w:rsidR="008D6107">
              <w:rPr>
                <w:noProof/>
                <w:webHidden/>
              </w:rPr>
              <w:fldChar w:fldCharType="begin"/>
            </w:r>
            <w:r w:rsidR="008D6107">
              <w:rPr>
                <w:noProof/>
                <w:webHidden/>
              </w:rPr>
              <w:instrText xml:space="preserve"> PAGEREF _Toc444044392 \h </w:instrText>
            </w:r>
            <w:r w:rsidR="008D6107">
              <w:rPr>
                <w:noProof/>
                <w:webHidden/>
              </w:rPr>
            </w:r>
            <w:r w:rsidR="008D6107">
              <w:rPr>
                <w:noProof/>
                <w:webHidden/>
              </w:rPr>
              <w:fldChar w:fldCharType="separate"/>
            </w:r>
            <w:r w:rsidR="008D6107">
              <w:rPr>
                <w:noProof/>
                <w:webHidden/>
              </w:rPr>
              <w:t>20</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3" w:history="1">
            <w:r w:rsidR="008D6107" w:rsidRPr="00997185">
              <w:rPr>
                <w:rStyle w:val="Hyperlink"/>
                <w:b/>
                <w:noProof/>
              </w:rPr>
              <w:t>6.3</w:t>
            </w:r>
            <w:r w:rsidR="008D6107">
              <w:rPr>
                <w:rFonts w:eastAsiaTheme="minorEastAsia"/>
                <w:noProof/>
              </w:rPr>
              <w:tab/>
            </w:r>
            <w:r w:rsidR="008D6107" w:rsidRPr="00997185">
              <w:rPr>
                <w:rStyle w:val="Hyperlink"/>
                <w:b/>
                <w:noProof/>
              </w:rPr>
              <w:t>Consumer pays transfer charges</w:t>
            </w:r>
            <w:r w:rsidR="008D6107">
              <w:rPr>
                <w:noProof/>
                <w:webHidden/>
              </w:rPr>
              <w:tab/>
            </w:r>
            <w:r w:rsidR="008D6107">
              <w:rPr>
                <w:noProof/>
                <w:webHidden/>
              </w:rPr>
              <w:fldChar w:fldCharType="begin"/>
            </w:r>
            <w:r w:rsidR="008D6107">
              <w:rPr>
                <w:noProof/>
                <w:webHidden/>
              </w:rPr>
              <w:instrText xml:space="preserve"> PAGEREF _Toc444044393 \h </w:instrText>
            </w:r>
            <w:r w:rsidR="008D6107">
              <w:rPr>
                <w:noProof/>
                <w:webHidden/>
              </w:rPr>
            </w:r>
            <w:r w:rsidR="008D6107">
              <w:rPr>
                <w:noProof/>
                <w:webHidden/>
              </w:rPr>
              <w:fldChar w:fldCharType="separate"/>
            </w:r>
            <w:r w:rsidR="008D6107">
              <w:rPr>
                <w:noProof/>
                <w:webHidden/>
              </w:rPr>
              <w:t>21</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4" w:history="1">
            <w:r w:rsidR="008D6107" w:rsidRPr="00997185">
              <w:rPr>
                <w:rStyle w:val="Hyperlink"/>
                <w:b/>
                <w:noProof/>
              </w:rPr>
              <w:t>6.4</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_Toc444044394 \h </w:instrText>
            </w:r>
            <w:r w:rsidR="008D6107">
              <w:rPr>
                <w:noProof/>
                <w:webHidden/>
              </w:rPr>
            </w:r>
            <w:r w:rsidR="008D6107">
              <w:rPr>
                <w:noProof/>
                <w:webHidden/>
              </w:rPr>
              <w:fldChar w:fldCharType="separate"/>
            </w:r>
            <w:r w:rsidR="008D6107">
              <w:rPr>
                <w:noProof/>
                <w:webHidden/>
              </w:rPr>
              <w:t>21</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5" w:history="1">
            <w:r w:rsidR="008D6107" w:rsidRPr="00997185">
              <w:rPr>
                <w:rStyle w:val="Hyperlink"/>
                <w:b/>
                <w:noProof/>
              </w:rPr>
              <w:t>6.5</w:t>
            </w:r>
            <w:r w:rsidR="008D6107">
              <w:rPr>
                <w:rFonts w:eastAsiaTheme="minorEastAsia"/>
                <w:noProof/>
              </w:rPr>
              <w:tab/>
            </w:r>
            <w:r w:rsidR="008D6107" w:rsidRPr="00997185">
              <w:rPr>
                <w:rStyle w:val="Hyperlink"/>
                <w:b/>
                <w:noProof/>
              </w:rPr>
              <w:t>Transfer Deed Executed</w:t>
            </w:r>
            <w:r w:rsidR="008D6107">
              <w:rPr>
                <w:noProof/>
                <w:webHidden/>
              </w:rPr>
              <w:tab/>
            </w:r>
            <w:r w:rsidR="008D6107">
              <w:rPr>
                <w:noProof/>
                <w:webHidden/>
              </w:rPr>
              <w:fldChar w:fldCharType="begin"/>
            </w:r>
            <w:r w:rsidR="008D6107">
              <w:rPr>
                <w:noProof/>
                <w:webHidden/>
              </w:rPr>
              <w:instrText xml:space="preserve"> PAGEREF _Toc444044395 \h </w:instrText>
            </w:r>
            <w:r w:rsidR="008D6107">
              <w:rPr>
                <w:noProof/>
                <w:webHidden/>
              </w:rPr>
            </w:r>
            <w:r w:rsidR="008D6107">
              <w:rPr>
                <w:noProof/>
                <w:webHidden/>
              </w:rPr>
              <w:fldChar w:fldCharType="separate"/>
            </w:r>
            <w:r w:rsidR="008D6107">
              <w:rPr>
                <w:noProof/>
                <w:webHidden/>
              </w:rPr>
              <w:t>21</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6" w:history="1">
            <w:r w:rsidR="008D6107" w:rsidRPr="00997185">
              <w:rPr>
                <w:rStyle w:val="Hyperlink"/>
                <w:b/>
                <w:noProof/>
              </w:rPr>
              <w:t>6.6</w:t>
            </w:r>
            <w:r w:rsidR="008D6107">
              <w:rPr>
                <w:rFonts w:eastAsiaTheme="minorEastAsia"/>
                <w:noProof/>
              </w:rPr>
              <w:tab/>
            </w:r>
            <w:r w:rsidR="008D6107" w:rsidRPr="00997185">
              <w:rPr>
                <w:rStyle w:val="Hyperlink"/>
                <w:b/>
                <w:noProof/>
              </w:rPr>
              <w:t>Business Rule for Transfer of Property</w:t>
            </w:r>
            <w:r w:rsidR="008D6107">
              <w:rPr>
                <w:noProof/>
                <w:webHidden/>
              </w:rPr>
              <w:tab/>
            </w:r>
            <w:r w:rsidR="008D6107">
              <w:rPr>
                <w:noProof/>
                <w:webHidden/>
              </w:rPr>
              <w:fldChar w:fldCharType="begin"/>
            </w:r>
            <w:r w:rsidR="008D6107">
              <w:rPr>
                <w:noProof/>
                <w:webHidden/>
              </w:rPr>
              <w:instrText xml:space="preserve"> PAGEREF _Toc444044396 \h </w:instrText>
            </w:r>
            <w:r w:rsidR="008D6107">
              <w:rPr>
                <w:noProof/>
                <w:webHidden/>
              </w:rPr>
            </w:r>
            <w:r w:rsidR="008D6107">
              <w:rPr>
                <w:noProof/>
                <w:webHidden/>
              </w:rPr>
              <w:fldChar w:fldCharType="separate"/>
            </w:r>
            <w:r w:rsidR="008D6107">
              <w:rPr>
                <w:noProof/>
                <w:webHidden/>
              </w:rPr>
              <w:t>21</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397" w:history="1">
            <w:r w:rsidR="008D6107" w:rsidRPr="00997185">
              <w:rPr>
                <w:rStyle w:val="Hyperlink"/>
                <w:b/>
                <w:noProof/>
              </w:rPr>
              <w:t>7.</w:t>
            </w:r>
            <w:r w:rsidR="008D6107">
              <w:rPr>
                <w:rFonts w:eastAsiaTheme="minorEastAsia"/>
                <w:noProof/>
              </w:rPr>
              <w:tab/>
            </w:r>
            <w:r w:rsidR="008D6107" w:rsidRPr="00997185">
              <w:rPr>
                <w:rStyle w:val="Hyperlink"/>
                <w:b/>
                <w:noProof/>
              </w:rPr>
              <w:t>Request for Issue of Mutation (Substitution)</w:t>
            </w:r>
            <w:r w:rsidR="008D6107">
              <w:rPr>
                <w:noProof/>
                <w:webHidden/>
              </w:rPr>
              <w:tab/>
            </w:r>
            <w:r w:rsidR="008D6107">
              <w:rPr>
                <w:noProof/>
                <w:webHidden/>
              </w:rPr>
              <w:fldChar w:fldCharType="begin"/>
            </w:r>
            <w:r w:rsidR="008D6107">
              <w:rPr>
                <w:noProof/>
                <w:webHidden/>
              </w:rPr>
              <w:instrText xml:space="preserve"> PAGEREF _Toc444044397 \h </w:instrText>
            </w:r>
            <w:r w:rsidR="008D6107">
              <w:rPr>
                <w:noProof/>
                <w:webHidden/>
              </w:rPr>
            </w:r>
            <w:r w:rsidR="008D6107">
              <w:rPr>
                <w:noProof/>
                <w:webHidden/>
              </w:rPr>
              <w:fldChar w:fldCharType="separate"/>
            </w:r>
            <w:r w:rsidR="008D6107">
              <w:rPr>
                <w:noProof/>
                <w:webHidden/>
              </w:rPr>
              <w:t>23</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8" w:history="1">
            <w:r w:rsidR="008D6107" w:rsidRPr="00997185">
              <w:rPr>
                <w:rStyle w:val="Hyperlink"/>
                <w:b/>
                <w:noProof/>
              </w:rPr>
              <w:t>7.1</w:t>
            </w:r>
            <w:r w:rsidR="008D6107">
              <w:rPr>
                <w:rFonts w:eastAsiaTheme="minorEastAsia"/>
                <w:noProof/>
              </w:rPr>
              <w:tab/>
            </w:r>
            <w:r w:rsidR="008D6107" w:rsidRPr="00997185">
              <w:rPr>
                <w:rStyle w:val="Hyperlink"/>
                <w:b/>
                <w:noProof/>
              </w:rPr>
              <w:t>Consumer submits the application</w:t>
            </w:r>
            <w:r w:rsidR="008D6107">
              <w:rPr>
                <w:noProof/>
                <w:webHidden/>
              </w:rPr>
              <w:tab/>
            </w:r>
            <w:r w:rsidR="008D6107">
              <w:rPr>
                <w:noProof/>
                <w:webHidden/>
              </w:rPr>
              <w:fldChar w:fldCharType="begin"/>
            </w:r>
            <w:r w:rsidR="008D6107">
              <w:rPr>
                <w:noProof/>
                <w:webHidden/>
              </w:rPr>
              <w:instrText xml:space="preserve"> PAGEREF _Toc444044398 \h </w:instrText>
            </w:r>
            <w:r w:rsidR="008D6107">
              <w:rPr>
                <w:noProof/>
                <w:webHidden/>
              </w:rPr>
            </w:r>
            <w:r w:rsidR="008D6107">
              <w:rPr>
                <w:noProof/>
                <w:webHidden/>
              </w:rPr>
              <w:fldChar w:fldCharType="separate"/>
            </w:r>
            <w:r w:rsidR="008D6107">
              <w:rPr>
                <w:noProof/>
                <w:webHidden/>
              </w:rPr>
              <w:t>23</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399" w:history="1">
            <w:r w:rsidR="008D6107" w:rsidRPr="00997185">
              <w:rPr>
                <w:rStyle w:val="Hyperlink"/>
                <w:b/>
                <w:noProof/>
              </w:rPr>
              <w:t>7.2</w:t>
            </w:r>
            <w:r w:rsidR="008D6107">
              <w:rPr>
                <w:rFonts w:eastAsiaTheme="minorEastAsia"/>
                <w:noProof/>
              </w:rPr>
              <w:tab/>
            </w:r>
            <w:r w:rsidR="008D6107" w:rsidRPr="00997185">
              <w:rPr>
                <w:rStyle w:val="Hyperlink"/>
                <w:b/>
                <w:noProof/>
              </w:rPr>
              <w:t>Validation of Documents</w:t>
            </w:r>
            <w:r w:rsidR="008D6107">
              <w:rPr>
                <w:noProof/>
                <w:webHidden/>
              </w:rPr>
              <w:tab/>
            </w:r>
            <w:r w:rsidR="008D6107">
              <w:rPr>
                <w:noProof/>
                <w:webHidden/>
              </w:rPr>
              <w:fldChar w:fldCharType="begin"/>
            </w:r>
            <w:r w:rsidR="008D6107">
              <w:rPr>
                <w:noProof/>
                <w:webHidden/>
              </w:rPr>
              <w:instrText xml:space="preserve"> PAGEREF _Toc444044399 \h </w:instrText>
            </w:r>
            <w:r w:rsidR="008D6107">
              <w:rPr>
                <w:noProof/>
                <w:webHidden/>
              </w:rPr>
            </w:r>
            <w:r w:rsidR="008D6107">
              <w:rPr>
                <w:noProof/>
                <w:webHidden/>
              </w:rPr>
              <w:fldChar w:fldCharType="separate"/>
            </w:r>
            <w:r w:rsidR="008D6107">
              <w:rPr>
                <w:noProof/>
                <w:webHidden/>
              </w:rPr>
              <w:t>23</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0" w:history="1">
            <w:r w:rsidR="008D6107" w:rsidRPr="00997185">
              <w:rPr>
                <w:rStyle w:val="Hyperlink"/>
                <w:b/>
                <w:noProof/>
              </w:rPr>
              <w:t>7.3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_Toc444044400 \h </w:instrText>
            </w:r>
            <w:r w:rsidR="008D6107">
              <w:rPr>
                <w:noProof/>
                <w:webHidden/>
              </w:rPr>
            </w:r>
            <w:r w:rsidR="008D6107">
              <w:rPr>
                <w:noProof/>
                <w:webHidden/>
              </w:rPr>
              <w:fldChar w:fldCharType="separate"/>
            </w:r>
            <w:r w:rsidR="008D6107">
              <w:rPr>
                <w:noProof/>
                <w:webHidden/>
              </w:rPr>
              <w:t>24</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1" w:history="1">
            <w:r w:rsidR="008D6107" w:rsidRPr="00997185">
              <w:rPr>
                <w:rStyle w:val="Hyperlink"/>
                <w:b/>
                <w:noProof/>
              </w:rPr>
              <w:t>7.4</w:t>
            </w:r>
            <w:r w:rsidR="008D6107">
              <w:rPr>
                <w:rFonts w:eastAsiaTheme="minorEastAsia"/>
                <w:noProof/>
              </w:rPr>
              <w:tab/>
            </w:r>
            <w:r w:rsidR="008D6107" w:rsidRPr="00997185">
              <w:rPr>
                <w:rStyle w:val="Hyperlink"/>
                <w:b/>
                <w:noProof/>
              </w:rPr>
              <w:t>Business Rules for Mutation</w:t>
            </w:r>
            <w:r w:rsidR="008D6107">
              <w:rPr>
                <w:noProof/>
                <w:webHidden/>
              </w:rPr>
              <w:tab/>
            </w:r>
            <w:r w:rsidR="008D6107">
              <w:rPr>
                <w:noProof/>
                <w:webHidden/>
              </w:rPr>
              <w:fldChar w:fldCharType="begin"/>
            </w:r>
            <w:r w:rsidR="008D6107">
              <w:rPr>
                <w:noProof/>
                <w:webHidden/>
              </w:rPr>
              <w:instrText xml:space="preserve"> PAGEREF _Toc444044401 \h </w:instrText>
            </w:r>
            <w:r w:rsidR="008D6107">
              <w:rPr>
                <w:noProof/>
                <w:webHidden/>
              </w:rPr>
            </w:r>
            <w:r w:rsidR="008D6107">
              <w:rPr>
                <w:noProof/>
                <w:webHidden/>
              </w:rPr>
              <w:fldChar w:fldCharType="separate"/>
            </w:r>
            <w:r w:rsidR="008D6107">
              <w:rPr>
                <w:noProof/>
                <w:webHidden/>
              </w:rPr>
              <w:t>24</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402" w:history="1">
            <w:r w:rsidR="008D6107" w:rsidRPr="00997185">
              <w:rPr>
                <w:rStyle w:val="Hyperlink"/>
                <w:b/>
                <w:noProof/>
              </w:rPr>
              <w:t>8.</w:t>
            </w:r>
            <w:r w:rsidR="008D6107">
              <w:rPr>
                <w:rFonts w:eastAsiaTheme="minorEastAsia"/>
                <w:noProof/>
              </w:rPr>
              <w:tab/>
            </w:r>
            <w:r w:rsidR="008D6107" w:rsidRPr="00997185">
              <w:rPr>
                <w:rStyle w:val="Hyperlink"/>
                <w:b/>
                <w:noProof/>
              </w:rPr>
              <w:t>Request for Mortgage</w:t>
            </w:r>
            <w:r w:rsidR="008D6107">
              <w:rPr>
                <w:noProof/>
                <w:webHidden/>
              </w:rPr>
              <w:tab/>
            </w:r>
            <w:r w:rsidR="008D6107">
              <w:rPr>
                <w:noProof/>
                <w:webHidden/>
              </w:rPr>
              <w:fldChar w:fldCharType="begin"/>
            </w:r>
            <w:r w:rsidR="008D6107">
              <w:rPr>
                <w:noProof/>
                <w:webHidden/>
              </w:rPr>
              <w:instrText xml:space="preserve"> PAGEREF _Toc444044402 \h </w:instrText>
            </w:r>
            <w:r w:rsidR="008D6107">
              <w:rPr>
                <w:noProof/>
                <w:webHidden/>
              </w:rPr>
            </w:r>
            <w:r w:rsidR="008D6107">
              <w:rPr>
                <w:noProof/>
                <w:webHidden/>
              </w:rPr>
              <w:fldChar w:fldCharType="separate"/>
            </w:r>
            <w:r w:rsidR="008D6107">
              <w:rPr>
                <w:noProof/>
                <w:webHidden/>
              </w:rPr>
              <w:t>25</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3" w:history="1">
            <w:r w:rsidR="008D6107" w:rsidRPr="00997185">
              <w:rPr>
                <w:rStyle w:val="Hyperlink"/>
                <w:b/>
                <w:noProof/>
              </w:rPr>
              <w:t>8.1</w:t>
            </w:r>
            <w:r w:rsidR="008D6107">
              <w:rPr>
                <w:rFonts w:eastAsiaTheme="minorEastAsia"/>
                <w:noProof/>
              </w:rPr>
              <w:tab/>
            </w:r>
            <w:r w:rsidR="008D6107" w:rsidRPr="00997185">
              <w:rPr>
                <w:rStyle w:val="Hyperlink"/>
                <w:b/>
                <w:noProof/>
              </w:rPr>
              <w:t>Consumer submits mortgage request</w:t>
            </w:r>
            <w:r w:rsidR="008D6107">
              <w:rPr>
                <w:noProof/>
                <w:webHidden/>
              </w:rPr>
              <w:tab/>
            </w:r>
            <w:r w:rsidR="008D6107">
              <w:rPr>
                <w:noProof/>
                <w:webHidden/>
              </w:rPr>
              <w:fldChar w:fldCharType="begin"/>
            </w:r>
            <w:r w:rsidR="008D6107">
              <w:rPr>
                <w:noProof/>
                <w:webHidden/>
              </w:rPr>
              <w:instrText xml:space="preserve"> PAGEREF _Toc444044403 \h </w:instrText>
            </w:r>
            <w:r w:rsidR="008D6107">
              <w:rPr>
                <w:noProof/>
                <w:webHidden/>
              </w:rPr>
            </w:r>
            <w:r w:rsidR="008D6107">
              <w:rPr>
                <w:noProof/>
                <w:webHidden/>
              </w:rPr>
              <w:fldChar w:fldCharType="separate"/>
            </w:r>
            <w:r w:rsidR="008D6107">
              <w:rPr>
                <w:noProof/>
                <w:webHidden/>
              </w:rPr>
              <w:t>25</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4" w:history="1">
            <w:r w:rsidR="008D6107" w:rsidRPr="00997185">
              <w:rPr>
                <w:rStyle w:val="Hyperlink"/>
                <w:b/>
                <w:noProof/>
              </w:rPr>
              <w:t>8.2</w:t>
            </w:r>
            <w:r w:rsidR="008D6107">
              <w:rPr>
                <w:rFonts w:eastAsiaTheme="minorEastAsia"/>
                <w:noProof/>
              </w:rPr>
              <w:tab/>
            </w:r>
            <w:r w:rsidR="008D6107" w:rsidRPr="00997185">
              <w:rPr>
                <w:rStyle w:val="Hyperlink"/>
                <w:b/>
                <w:noProof/>
              </w:rPr>
              <w:t>Validation from Account Department</w:t>
            </w:r>
            <w:r w:rsidR="008D6107">
              <w:rPr>
                <w:noProof/>
                <w:webHidden/>
              </w:rPr>
              <w:tab/>
            </w:r>
            <w:r w:rsidR="008D6107">
              <w:rPr>
                <w:noProof/>
                <w:webHidden/>
              </w:rPr>
              <w:fldChar w:fldCharType="begin"/>
            </w:r>
            <w:r w:rsidR="008D6107">
              <w:rPr>
                <w:noProof/>
                <w:webHidden/>
              </w:rPr>
              <w:instrText xml:space="preserve"> PAGEREF _Toc444044404 \h </w:instrText>
            </w:r>
            <w:r w:rsidR="008D6107">
              <w:rPr>
                <w:noProof/>
                <w:webHidden/>
              </w:rPr>
            </w:r>
            <w:r w:rsidR="008D6107">
              <w:rPr>
                <w:noProof/>
                <w:webHidden/>
              </w:rPr>
              <w:fldChar w:fldCharType="separate"/>
            </w:r>
            <w:r w:rsidR="008D6107">
              <w:rPr>
                <w:noProof/>
                <w:webHidden/>
              </w:rPr>
              <w:t>25</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5" w:history="1">
            <w:r w:rsidR="008D6107" w:rsidRPr="00997185">
              <w:rPr>
                <w:rStyle w:val="Hyperlink"/>
                <w:b/>
                <w:noProof/>
              </w:rPr>
              <w:t>8.3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_Toc444044405 \h </w:instrText>
            </w:r>
            <w:r w:rsidR="008D6107">
              <w:rPr>
                <w:noProof/>
                <w:webHidden/>
              </w:rPr>
            </w:r>
            <w:r w:rsidR="008D6107">
              <w:rPr>
                <w:noProof/>
                <w:webHidden/>
              </w:rPr>
              <w:fldChar w:fldCharType="separate"/>
            </w:r>
            <w:r w:rsidR="008D6107">
              <w:rPr>
                <w:noProof/>
                <w:webHidden/>
              </w:rPr>
              <w:t>26</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6" w:history="1">
            <w:r w:rsidR="008D6107" w:rsidRPr="00997185">
              <w:rPr>
                <w:rStyle w:val="Hyperlink"/>
                <w:b/>
                <w:noProof/>
              </w:rPr>
              <w:t>8.4</w:t>
            </w:r>
            <w:r w:rsidR="008D6107">
              <w:rPr>
                <w:rFonts w:eastAsiaTheme="minorEastAsia"/>
                <w:noProof/>
              </w:rPr>
              <w:tab/>
            </w:r>
            <w:r w:rsidR="008D6107" w:rsidRPr="00997185">
              <w:rPr>
                <w:rStyle w:val="Hyperlink"/>
                <w:b/>
                <w:noProof/>
              </w:rPr>
              <w:t>Mortgage Letter Issuance</w:t>
            </w:r>
            <w:r w:rsidR="008D6107">
              <w:rPr>
                <w:noProof/>
                <w:webHidden/>
              </w:rPr>
              <w:tab/>
            </w:r>
            <w:r w:rsidR="008D6107">
              <w:rPr>
                <w:noProof/>
                <w:webHidden/>
              </w:rPr>
              <w:fldChar w:fldCharType="begin"/>
            </w:r>
            <w:r w:rsidR="008D6107">
              <w:rPr>
                <w:noProof/>
                <w:webHidden/>
              </w:rPr>
              <w:instrText xml:space="preserve"> PAGEREF _Toc444044406 \h </w:instrText>
            </w:r>
            <w:r w:rsidR="008D6107">
              <w:rPr>
                <w:noProof/>
                <w:webHidden/>
              </w:rPr>
            </w:r>
            <w:r w:rsidR="008D6107">
              <w:rPr>
                <w:noProof/>
                <w:webHidden/>
              </w:rPr>
              <w:fldChar w:fldCharType="separate"/>
            </w:r>
            <w:r w:rsidR="008D6107">
              <w:rPr>
                <w:noProof/>
                <w:webHidden/>
              </w:rPr>
              <w:t>26</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7" w:history="1">
            <w:r w:rsidR="008D6107" w:rsidRPr="00997185">
              <w:rPr>
                <w:rStyle w:val="Hyperlink"/>
                <w:b/>
                <w:noProof/>
              </w:rPr>
              <w:t>8.5</w:t>
            </w:r>
            <w:r w:rsidR="008D6107">
              <w:rPr>
                <w:rFonts w:eastAsiaTheme="minorEastAsia"/>
                <w:noProof/>
              </w:rPr>
              <w:tab/>
            </w:r>
            <w:r w:rsidR="008D6107" w:rsidRPr="00997185">
              <w:rPr>
                <w:rStyle w:val="Hyperlink"/>
                <w:b/>
                <w:noProof/>
              </w:rPr>
              <w:t>Business Rules for Mortgage</w:t>
            </w:r>
            <w:r w:rsidR="008D6107">
              <w:rPr>
                <w:noProof/>
                <w:webHidden/>
              </w:rPr>
              <w:tab/>
            </w:r>
            <w:r w:rsidR="008D6107">
              <w:rPr>
                <w:noProof/>
                <w:webHidden/>
              </w:rPr>
              <w:fldChar w:fldCharType="begin"/>
            </w:r>
            <w:r w:rsidR="008D6107">
              <w:rPr>
                <w:noProof/>
                <w:webHidden/>
              </w:rPr>
              <w:instrText xml:space="preserve"> PAGEREF _Toc444044407 \h </w:instrText>
            </w:r>
            <w:r w:rsidR="008D6107">
              <w:rPr>
                <w:noProof/>
                <w:webHidden/>
              </w:rPr>
            </w:r>
            <w:r w:rsidR="008D6107">
              <w:rPr>
                <w:noProof/>
                <w:webHidden/>
              </w:rPr>
              <w:fldChar w:fldCharType="separate"/>
            </w:r>
            <w:r w:rsidR="008D6107">
              <w:rPr>
                <w:noProof/>
                <w:webHidden/>
              </w:rPr>
              <w:t>26</w:t>
            </w:r>
            <w:r w:rsidR="008D6107">
              <w:rPr>
                <w:noProof/>
                <w:webHidden/>
              </w:rPr>
              <w:fldChar w:fldCharType="end"/>
            </w:r>
          </w:hyperlink>
        </w:p>
        <w:p w:rsidR="008D6107" w:rsidRDefault="006D47D4">
          <w:pPr>
            <w:pStyle w:val="TOC2"/>
            <w:tabs>
              <w:tab w:val="left" w:pos="660"/>
              <w:tab w:val="right" w:leader="dot" w:pos="9595"/>
            </w:tabs>
            <w:rPr>
              <w:rFonts w:eastAsiaTheme="minorEastAsia"/>
              <w:noProof/>
            </w:rPr>
          </w:pPr>
          <w:hyperlink w:anchor="_Toc444044408" w:history="1">
            <w:r w:rsidR="008D6107" w:rsidRPr="00997185">
              <w:rPr>
                <w:rStyle w:val="Hyperlink"/>
                <w:b/>
                <w:noProof/>
              </w:rPr>
              <w:t>9.</w:t>
            </w:r>
            <w:r w:rsidR="008D6107">
              <w:rPr>
                <w:rFonts w:eastAsiaTheme="minorEastAsia"/>
                <w:noProof/>
              </w:rPr>
              <w:tab/>
            </w:r>
            <w:r w:rsidR="008D6107" w:rsidRPr="00997185">
              <w:rPr>
                <w:rStyle w:val="Hyperlink"/>
                <w:b/>
                <w:noProof/>
              </w:rPr>
              <w:t>Request for Change in Constitution (CIC/CIS/CIN/COD)</w:t>
            </w:r>
            <w:r w:rsidR="008D6107">
              <w:rPr>
                <w:noProof/>
                <w:webHidden/>
              </w:rPr>
              <w:tab/>
            </w:r>
            <w:r w:rsidR="008D6107">
              <w:rPr>
                <w:noProof/>
                <w:webHidden/>
              </w:rPr>
              <w:fldChar w:fldCharType="begin"/>
            </w:r>
            <w:r w:rsidR="008D6107">
              <w:rPr>
                <w:noProof/>
                <w:webHidden/>
              </w:rPr>
              <w:instrText xml:space="preserve"> PAGEREF _Toc444044408 \h </w:instrText>
            </w:r>
            <w:r w:rsidR="008D6107">
              <w:rPr>
                <w:noProof/>
                <w:webHidden/>
              </w:rPr>
            </w:r>
            <w:r w:rsidR="008D6107">
              <w:rPr>
                <w:noProof/>
                <w:webHidden/>
              </w:rPr>
              <w:fldChar w:fldCharType="separate"/>
            </w:r>
            <w:r w:rsidR="008D6107">
              <w:rPr>
                <w:noProof/>
                <w:webHidden/>
              </w:rPr>
              <w:t>27</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09" w:history="1">
            <w:r w:rsidR="008D6107" w:rsidRPr="00997185">
              <w:rPr>
                <w:rStyle w:val="Hyperlink"/>
                <w:b/>
                <w:noProof/>
              </w:rPr>
              <w:t>9.1</w:t>
            </w:r>
            <w:r w:rsidR="008D6107">
              <w:rPr>
                <w:rFonts w:eastAsiaTheme="minorEastAsia"/>
                <w:noProof/>
              </w:rPr>
              <w:tab/>
            </w:r>
            <w:r w:rsidR="008D6107" w:rsidRPr="00997185">
              <w:rPr>
                <w:rStyle w:val="Hyperlink"/>
                <w:b/>
                <w:noProof/>
              </w:rPr>
              <w:t>Consumer submits the application</w:t>
            </w:r>
            <w:r w:rsidR="008D6107">
              <w:rPr>
                <w:noProof/>
                <w:webHidden/>
              </w:rPr>
              <w:tab/>
            </w:r>
            <w:r w:rsidR="008D6107">
              <w:rPr>
                <w:noProof/>
                <w:webHidden/>
              </w:rPr>
              <w:fldChar w:fldCharType="begin"/>
            </w:r>
            <w:r w:rsidR="008D6107">
              <w:rPr>
                <w:noProof/>
                <w:webHidden/>
              </w:rPr>
              <w:instrText xml:space="preserve"> PAGEREF _Toc444044409 \h </w:instrText>
            </w:r>
            <w:r w:rsidR="008D6107">
              <w:rPr>
                <w:noProof/>
                <w:webHidden/>
              </w:rPr>
            </w:r>
            <w:r w:rsidR="008D6107">
              <w:rPr>
                <w:noProof/>
                <w:webHidden/>
              </w:rPr>
              <w:fldChar w:fldCharType="separate"/>
            </w:r>
            <w:r w:rsidR="008D6107">
              <w:rPr>
                <w:noProof/>
                <w:webHidden/>
              </w:rPr>
              <w:t>28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10" w:history="1">
            <w:r w:rsidR="008D6107" w:rsidRPr="00997185">
              <w:rPr>
                <w:rStyle w:val="Hyperlink"/>
                <w:b/>
                <w:noProof/>
              </w:rPr>
              <w:t>9.2</w:t>
            </w:r>
            <w:r w:rsidR="008D6107">
              <w:rPr>
                <w:rFonts w:eastAsiaTheme="minorEastAsia"/>
                <w:noProof/>
              </w:rPr>
              <w:tab/>
            </w:r>
            <w:r w:rsidR="008D6107" w:rsidRPr="00997185">
              <w:rPr>
                <w:rStyle w:val="Hyperlink"/>
                <w:b/>
                <w:noProof/>
              </w:rPr>
              <w:t>Validation from Account department</w:t>
            </w:r>
            <w:r w:rsidR="008D6107">
              <w:rPr>
                <w:noProof/>
                <w:webHidden/>
              </w:rPr>
              <w:tab/>
            </w:r>
            <w:r w:rsidR="008D6107">
              <w:rPr>
                <w:noProof/>
                <w:webHidden/>
              </w:rPr>
              <w:fldChar w:fldCharType="begin"/>
            </w:r>
            <w:r w:rsidR="008D6107">
              <w:rPr>
                <w:noProof/>
                <w:webHidden/>
              </w:rPr>
              <w:instrText xml:space="preserve"> PAGEREF _Toc444044410 \h </w:instrText>
            </w:r>
            <w:r w:rsidR="008D6107">
              <w:rPr>
                <w:noProof/>
                <w:webHidden/>
              </w:rPr>
            </w:r>
            <w:r w:rsidR="008D6107">
              <w:rPr>
                <w:noProof/>
                <w:webHidden/>
              </w:rPr>
              <w:fldChar w:fldCharType="separate"/>
            </w:r>
            <w:r w:rsidR="008D6107">
              <w:rPr>
                <w:noProof/>
                <w:webHidden/>
              </w:rPr>
              <w:t>28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11" w:history="1">
            <w:r w:rsidR="008D6107" w:rsidRPr="00997185">
              <w:rPr>
                <w:rStyle w:val="Hyperlink"/>
                <w:b/>
                <w:noProof/>
              </w:rPr>
              <w:t>9.3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_Toc444044411 \h </w:instrText>
            </w:r>
            <w:r w:rsidR="008D6107">
              <w:rPr>
                <w:noProof/>
                <w:webHidden/>
              </w:rPr>
            </w:r>
            <w:r w:rsidR="008D6107">
              <w:rPr>
                <w:noProof/>
                <w:webHidden/>
              </w:rPr>
              <w:fldChar w:fldCharType="separate"/>
            </w:r>
            <w:r w:rsidR="008D6107">
              <w:rPr>
                <w:noProof/>
                <w:webHidden/>
              </w:rPr>
              <w:t>28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12" w:history="1">
            <w:r w:rsidR="008D6107" w:rsidRPr="00997185">
              <w:rPr>
                <w:rStyle w:val="Hyperlink"/>
                <w:b/>
                <w:noProof/>
              </w:rPr>
              <w:t>9.4</w:t>
            </w:r>
            <w:r w:rsidR="008D6107">
              <w:rPr>
                <w:rFonts w:eastAsiaTheme="minorEastAsia"/>
                <w:noProof/>
              </w:rPr>
              <w:tab/>
            </w:r>
            <w:r w:rsidR="008D6107" w:rsidRPr="00997185">
              <w:rPr>
                <w:rStyle w:val="Hyperlink"/>
                <w:b/>
                <w:noProof/>
              </w:rPr>
              <w:t>CIC Letter Issuance</w:t>
            </w:r>
            <w:r w:rsidR="008D6107">
              <w:rPr>
                <w:noProof/>
                <w:webHidden/>
              </w:rPr>
              <w:tab/>
            </w:r>
            <w:r w:rsidR="008D6107">
              <w:rPr>
                <w:noProof/>
                <w:webHidden/>
              </w:rPr>
              <w:fldChar w:fldCharType="begin"/>
            </w:r>
            <w:r w:rsidR="008D6107">
              <w:rPr>
                <w:noProof/>
                <w:webHidden/>
              </w:rPr>
              <w:instrText xml:space="preserve"> PAGEREF _Toc444044412 \h </w:instrText>
            </w:r>
            <w:r w:rsidR="008D6107">
              <w:rPr>
                <w:noProof/>
                <w:webHidden/>
              </w:rPr>
            </w:r>
            <w:r w:rsidR="008D6107">
              <w:rPr>
                <w:noProof/>
                <w:webHidden/>
              </w:rPr>
              <w:fldChar w:fldCharType="separate"/>
            </w:r>
            <w:r w:rsidR="008D6107">
              <w:rPr>
                <w:noProof/>
                <w:webHidden/>
              </w:rPr>
              <w:t>28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13" w:history="1">
            <w:r w:rsidR="008D6107" w:rsidRPr="00997185">
              <w:rPr>
                <w:rStyle w:val="Hyperlink"/>
                <w:b/>
                <w:noProof/>
              </w:rPr>
              <w:t>9.5</w:t>
            </w:r>
            <w:r w:rsidR="008D6107">
              <w:rPr>
                <w:rFonts w:eastAsiaTheme="minorEastAsia"/>
                <w:noProof/>
              </w:rPr>
              <w:tab/>
            </w:r>
            <w:r w:rsidR="008D6107" w:rsidRPr="00997185">
              <w:rPr>
                <w:rStyle w:val="Hyperlink"/>
                <w:b/>
                <w:noProof/>
              </w:rPr>
              <w:t>Business Rules</w:t>
            </w:r>
            <w:r w:rsidR="008D6107">
              <w:rPr>
                <w:noProof/>
                <w:webHidden/>
              </w:rPr>
              <w:tab/>
            </w:r>
            <w:r w:rsidR="008D6107">
              <w:rPr>
                <w:noProof/>
                <w:webHidden/>
              </w:rPr>
              <w:fldChar w:fldCharType="begin"/>
            </w:r>
            <w:r w:rsidR="008D6107">
              <w:rPr>
                <w:noProof/>
                <w:webHidden/>
              </w:rPr>
              <w:instrText xml:space="preserve"> PAGEREF _Toc444044413 \h </w:instrText>
            </w:r>
            <w:r w:rsidR="008D6107">
              <w:rPr>
                <w:noProof/>
                <w:webHidden/>
              </w:rPr>
            </w:r>
            <w:r w:rsidR="008D6107">
              <w:rPr>
                <w:noProof/>
                <w:webHidden/>
              </w:rPr>
              <w:fldChar w:fldCharType="separate"/>
            </w:r>
            <w:r w:rsidR="008D6107">
              <w:rPr>
                <w:noProof/>
                <w:webHidden/>
              </w:rPr>
              <w:t>28</w:t>
            </w:r>
            <w:r w:rsidR="008D6107">
              <w:rPr>
                <w:noProof/>
                <w:webHidden/>
              </w:rPr>
              <w:fldChar w:fldCharType="end"/>
            </w:r>
          </w:hyperlink>
        </w:p>
        <w:p w:rsidR="008D6107" w:rsidRDefault="006D47D4">
          <w:pPr>
            <w:pStyle w:val="TOC2"/>
            <w:tabs>
              <w:tab w:val="left" w:pos="880"/>
              <w:tab w:val="right" w:leader="dot" w:pos="9595"/>
            </w:tabs>
            <w:rPr>
              <w:rFonts w:eastAsiaTheme="minorEastAsia"/>
              <w:noProof/>
            </w:rPr>
          </w:pPr>
          <w:hyperlink w:anchor="_Toc444044414" w:history="1">
            <w:r w:rsidR="008D6107" w:rsidRPr="00997185">
              <w:rPr>
                <w:rStyle w:val="Hyperlink"/>
                <w:b/>
                <w:noProof/>
              </w:rPr>
              <w:t>10.</w:t>
            </w:r>
            <w:r w:rsidR="008D6107">
              <w:rPr>
                <w:rFonts w:eastAsiaTheme="minorEastAsia"/>
                <w:noProof/>
              </w:rPr>
              <w:tab/>
            </w:r>
            <w:r w:rsidR="008D6107" w:rsidRPr="00997185">
              <w:rPr>
                <w:rStyle w:val="Hyperlink"/>
                <w:b/>
                <w:noProof/>
              </w:rPr>
              <w:t>Request for Sublease</w:t>
            </w:r>
            <w:r w:rsidR="008D6107">
              <w:rPr>
                <w:noProof/>
                <w:webHidden/>
              </w:rPr>
              <w:tab/>
            </w:r>
            <w:r w:rsidR="008D6107">
              <w:rPr>
                <w:noProof/>
                <w:webHidden/>
              </w:rPr>
              <w:fldChar w:fldCharType="begin"/>
            </w:r>
            <w:r w:rsidR="008D6107">
              <w:rPr>
                <w:noProof/>
                <w:webHidden/>
              </w:rPr>
              <w:instrText xml:space="preserve"> PAGEREF _Toc444044414 \h </w:instrText>
            </w:r>
            <w:r w:rsidR="008D6107">
              <w:rPr>
                <w:noProof/>
                <w:webHidden/>
              </w:rPr>
            </w:r>
            <w:r w:rsidR="008D6107">
              <w:rPr>
                <w:noProof/>
                <w:webHidden/>
              </w:rPr>
              <w:fldChar w:fldCharType="separate"/>
            </w:r>
            <w:r w:rsidR="008D6107">
              <w:rPr>
                <w:noProof/>
                <w:webHidden/>
              </w:rPr>
              <w:t>33</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15" w:history="1">
            <w:r w:rsidR="008D6107" w:rsidRPr="00997185">
              <w:rPr>
                <w:rStyle w:val="Hyperlink"/>
                <w:b/>
                <w:noProof/>
              </w:rPr>
              <w:t>10.1.</w:t>
            </w:r>
            <w:r w:rsidR="008D6107">
              <w:rPr>
                <w:rFonts w:eastAsiaTheme="minorEastAsia"/>
                <w:noProof/>
              </w:rPr>
              <w:tab/>
            </w:r>
            <w:r w:rsidR="008D6107" w:rsidRPr="00997185">
              <w:rPr>
                <w:rStyle w:val="Hyperlink"/>
                <w:b/>
                <w:noProof/>
              </w:rPr>
              <w:t>Consumer submits the application</w:t>
            </w:r>
            <w:r w:rsidR="008D6107">
              <w:rPr>
                <w:noProof/>
                <w:webHidden/>
              </w:rPr>
              <w:tab/>
            </w:r>
            <w:r w:rsidR="008D6107">
              <w:rPr>
                <w:noProof/>
                <w:webHidden/>
              </w:rPr>
              <w:fldChar w:fldCharType="begin"/>
            </w:r>
            <w:r w:rsidR="008D6107">
              <w:rPr>
                <w:noProof/>
                <w:webHidden/>
              </w:rPr>
              <w:instrText xml:space="preserve"> PAGEREF _Toc444044415 \h </w:instrText>
            </w:r>
            <w:r w:rsidR="008D6107">
              <w:rPr>
                <w:noProof/>
                <w:webHidden/>
              </w:rPr>
            </w:r>
            <w:r w:rsidR="008D6107">
              <w:rPr>
                <w:noProof/>
                <w:webHidden/>
              </w:rPr>
              <w:fldChar w:fldCharType="separate"/>
            </w:r>
            <w:r w:rsidR="008D6107">
              <w:rPr>
                <w:noProof/>
                <w:webHidden/>
              </w:rPr>
              <w:t>33</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16" w:history="1">
            <w:r w:rsidR="008D6107" w:rsidRPr="00997185">
              <w:rPr>
                <w:rStyle w:val="Hyperlink"/>
                <w:b/>
                <w:noProof/>
              </w:rPr>
              <w:t>10.2.</w:t>
            </w:r>
            <w:r w:rsidR="008D6107">
              <w:rPr>
                <w:rFonts w:eastAsiaTheme="minorEastAsia"/>
                <w:noProof/>
              </w:rPr>
              <w:tab/>
            </w:r>
            <w:r w:rsidR="008D6107" w:rsidRPr="00997185">
              <w:rPr>
                <w:rStyle w:val="Hyperlink"/>
                <w:b/>
                <w:noProof/>
              </w:rPr>
              <w:t>Validation from Account department</w:t>
            </w:r>
            <w:r w:rsidR="008D6107">
              <w:rPr>
                <w:noProof/>
                <w:webHidden/>
              </w:rPr>
              <w:tab/>
            </w:r>
            <w:r w:rsidR="008D6107">
              <w:rPr>
                <w:noProof/>
                <w:webHidden/>
              </w:rPr>
              <w:fldChar w:fldCharType="begin"/>
            </w:r>
            <w:r w:rsidR="008D6107">
              <w:rPr>
                <w:noProof/>
                <w:webHidden/>
              </w:rPr>
              <w:instrText xml:space="preserve"> PAGEREF _Toc444044416 \h </w:instrText>
            </w:r>
            <w:r w:rsidR="008D6107">
              <w:rPr>
                <w:noProof/>
                <w:webHidden/>
              </w:rPr>
            </w:r>
            <w:r w:rsidR="008D6107">
              <w:rPr>
                <w:noProof/>
                <w:webHidden/>
              </w:rPr>
              <w:fldChar w:fldCharType="separate"/>
            </w:r>
            <w:r w:rsidR="008D6107">
              <w:rPr>
                <w:noProof/>
                <w:webHidden/>
              </w:rPr>
              <w:t>33</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17" w:history="1">
            <w:r w:rsidR="008D6107" w:rsidRPr="00997185">
              <w:rPr>
                <w:rStyle w:val="Hyperlink"/>
                <w:b/>
                <w:noProof/>
              </w:rPr>
              <w:t>10.3.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_Toc444044417 \h </w:instrText>
            </w:r>
            <w:r w:rsidR="008D6107">
              <w:rPr>
                <w:noProof/>
                <w:webHidden/>
              </w:rPr>
            </w:r>
            <w:r w:rsidR="008D6107">
              <w:rPr>
                <w:noProof/>
                <w:webHidden/>
              </w:rPr>
              <w:fldChar w:fldCharType="separate"/>
            </w:r>
            <w:r w:rsidR="008D6107">
              <w:rPr>
                <w:noProof/>
                <w:webHidden/>
              </w:rPr>
              <w:t>34</w:t>
            </w:r>
            <w:r w:rsidR="008D6107">
              <w:rPr>
                <w:noProof/>
                <w:webHidden/>
              </w:rPr>
              <w:fldChar w:fldCharType="end"/>
            </w:r>
          </w:hyperlink>
        </w:p>
        <w:p w:rsidR="008D6107" w:rsidRDefault="006D47D4">
          <w:pPr>
            <w:pStyle w:val="TOC2"/>
            <w:tabs>
              <w:tab w:val="left" w:pos="880"/>
              <w:tab w:val="right" w:leader="dot" w:pos="9595"/>
            </w:tabs>
            <w:rPr>
              <w:rFonts w:eastAsiaTheme="minorEastAsia"/>
              <w:noProof/>
            </w:rPr>
          </w:pPr>
          <w:hyperlink w:anchor="_Toc444044418" w:history="1">
            <w:r w:rsidR="008D6107" w:rsidRPr="00997185">
              <w:rPr>
                <w:rStyle w:val="Hyperlink"/>
                <w:b/>
                <w:noProof/>
              </w:rPr>
              <w:t>11.</w:t>
            </w:r>
            <w:r w:rsidR="008D6107">
              <w:rPr>
                <w:rFonts w:eastAsiaTheme="minorEastAsia"/>
                <w:noProof/>
              </w:rPr>
              <w:tab/>
            </w:r>
            <w:r w:rsidR="008D6107" w:rsidRPr="00997185">
              <w:rPr>
                <w:rStyle w:val="Hyperlink"/>
                <w:b/>
                <w:noProof/>
              </w:rPr>
              <w:t>Request for Rent Permission</w:t>
            </w:r>
            <w:r w:rsidR="008D6107">
              <w:rPr>
                <w:noProof/>
                <w:webHidden/>
              </w:rPr>
              <w:tab/>
            </w:r>
            <w:r w:rsidR="008D6107">
              <w:rPr>
                <w:noProof/>
                <w:webHidden/>
              </w:rPr>
              <w:fldChar w:fldCharType="begin"/>
            </w:r>
            <w:r w:rsidR="008D6107">
              <w:rPr>
                <w:noProof/>
                <w:webHidden/>
              </w:rPr>
              <w:instrText xml:space="preserve"> PAGEREF _Toc444044418 \h </w:instrText>
            </w:r>
            <w:r w:rsidR="008D6107">
              <w:rPr>
                <w:noProof/>
                <w:webHidden/>
              </w:rPr>
            </w:r>
            <w:r w:rsidR="008D6107">
              <w:rPr>
                <w:noProof/>
                <w:webHidden/>
              </w:rPr>
              <w:fldChar w:fldCharType="separate"/>
            </w:r>
            <w:r w:rsidR="008D6107">
              <w:rPr>
                <w:noProof/>
                <w:webHidden/>
              </w:rPr>
              <w:t>35</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19" w:history="1">
            <w:r w:rsidR="008D6107" w:rsidRPr="00997185">
              <w:rPr>
                <w:rStyle w:val="Hyperlink"/>
                <w:b/>
                <w:noProof/>
              </w:rPr>
              <w:t>11.1.</w:t>
            </w:r>
            <w:r w:rsidR="008D6107">
              <w:rPr>
                <w:rFonts w:eastAsiaTheme="minorEastAsia"/>
                <w:noProof/>
              </w:rPr>
              <w:tab/>
            </w:r>
            <w:r w:rsidR="008D6107" w:rsidRPr="00997185">
              <w:rPr>
                <w:rStyle w:val="Hyperlink"/>
                <w:b/>
                <w:noProof/>
              </w:rPr>
              <w:t>Consumer submits the application</w:t>
            </w:r>
            <w:r w:rsidR="008D6107">
              <w:rPr>
                <w:noProof/>
                <w:webHidden/>
              </w:rPr>
              <w:tab/>
            </w:r>
            <w:r w:rsidR="008D6107">
              <w:rPr>
                <w:noProof/>
                <w:webHidden/>
              </w:rPr>
              <w:fldChar w:fldCharType="begin"/>
            </w:r>
            <w:r w:rsidR="008D6107">
              <w:rPr>
                <w:noProof/>
                <w:webHidden/>
              </w:rPr>
              <w:instrText xml:space="preserve"> PAGEREF _Toc444044419 \h </w:instrText>
            </w:r>
            <w:r w:rsidR="008D6107">
              <w:rPr>
                <w:noProof/>
                <w:webHidden/>
              </w:rPr>
            </w:r>
            <w:r w:rsidR="008D6107">
              <w:rPr>
                <w:noProof/>
                <w:webHidden/>
              </w:rPr>
              <w:fldChar w:fldCharType="separate"/>
            </w:r>
            <w:r w:rsidR="008D6107">
              <w:rPr>
                <w:noProof/>
                <w:webHidden/>
              </w:rPr>
              <w:t>35</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20" w:history="1">
            <w:r w:rsidR="008D6107" w:rsidRPr="00997185">
              <w:rPr>
                <w:rStyle w:val="Hyperlink"/>
                <w:b/>
                <w:noProof/>
              </w:rPr>
              <w:t>11.2.</w:t>
            </w:r>
            <w:r w:rsidR="008D6107">
              <w:rPr>
                <w:rFonts w:eastAsiaTheme="minorEastAsia"/>
                <w:noProof/>
              </w:rPr>
              <w:tab/>
            </w:r>
            <w:r w:rsidR="008D6107" w:rsidRPr="00997185">
              <w:rPr>
                <w:rStyle w:val="Hyperlink"/>
                <w:b/>
                <w:noProof/>
              </w:rPr>
              <w:t>Validation from Account department</w:t>
            </w:r>
            <w:r w:rsidR="008D6107">
              <w:rPr>
                <w:noProof/>
                <w:webHidden/>
              </w:rPr>
              <w:tab/>
            </w:r>
            <w:r w:rsidR="008D6107">
              <w:rPr>
                <w:noProof/>
                <w:webHidden/>
              </w:rPr>
              <w:fldChar w:fldCharType="begin"/>
            </w:r>
            <w:r w:rsidR="008D6107">
              <w:rPr>
                <w:noProof/>
                <w:webHidden/>
              </w:rPr>
              <w:instrText xml:space="preserve"> PAGEREF _Toc444044420 \h </w:instrText>
            </w:r>
            <w:r w:rsidR="008D6107">
              <w:rPr>
                <w:noProof/>
                <w:webHidden/>
              </w:rPr>
            </w:r>
            <w:r w:rsidR="008D6107">
              <w:rPr>
                <w:noProof/>
                <w:webHidden/>
              </w:rPr>
              <w:fldChar w:fldCharType="separate"/>
            </w:r>
            <w:r w:rsidR="008D6107">
              <w:rPr>
                <w:noProof/>
                <w:webHidden/>
              </w:rPr>
              <w:t>35</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21" w:history="1">
            <w:r w:rsidR="008D6107" w:rsidRPr="00997185">
              <w:rPr>
                <w:rStyle w:val="Hyperlink"/>
                <w:b/>
                <w:noProof/>
              </w:rPr>
              <w:t>11.3.</w:t>
            </w:r>
            <w:r w:rsidR="008D6107">
              <w:rPr>
                <w:rFonts w:eastAsiaTheme="minorEastAsia"/>
                <w:noProof/>
              </w:rPr>
              <w:tab/>
            </w:r>
            <w:r w:rsidR="008D6107" w:rsidRPr="00997185">
              <w:rPr>
                <w:rStyle w:val="Hyperlink"/>
                <w:b/>
                <w:noProof/>
              </w:rPr>
              <w:t>Approval from manager</w:t>
            </w:r>
            <w:r w:rsidR="008D6107">
              <w:rPr>
                <w:noProof/>
                <w:webHidden/>
              </w:rPr>
              <w:tab/>
            </w:r>
            <w:r w:rsidR="008D6107">
              <w:rPr>
                <w:noProof/>
                <w:webHidden/>
              </w:rPr>
              <w:fldChar w:fldCharType="begin"/>
            </w:r>
            <w:r w:rsidR="008D6107">
              <w:rPr>
                <w:noProof/>
                <w:webHidden/>
              </w:rPr>
              <w:instrText xml:space="preserve"> PAGEREF _Toc444044421 \h </w:instrText>
            </w:r>
            <w:r w:rsidR="008D6107">
              <w:rPr>
                <w:noProof/>
                <w:webHidden/>
              </w:rPr>
            </w:r>
            <w:r w:rsidR="008D6107">
              <w:rPr>
                <w:noProof/>
                <w:webHidden/>
              </w:rPr>
              <w:fldChar w:fldCharType="separate"/>
            </w:r>
            <w:r w:rsidR="008D6107">
              <w:rPr>
                <w:noProof/>
                <w:webHidden/>
              </w:rPr>
              <w:t>36</w:t>
            </w:r>
            <w:r w:rsidR="008D6107">
              <w:rPr>
                <w:noProof/>
                <w:webHidden/>
              </w:rPr>
              <w:fldChar w:fldCharType="end"/>
            </w:r>
          </w:hyperlink>
        </w:p>
        <w:p w:rsidR="008D6107" w:rsidRDefault="006D47D4">
          <w:pPr>
            <w:pStyle w:val="TOC3"/>
            <w:tabs>
              <w:tab w:val="left" w:pos="1320"/>
              <w:tab w:val="right" w:leader="dot" w:pos="9595"/>
            </w:tabs>
            <w:rPr>
              <w:rFonts w:eastAsiaTheme="minorEastAsia"/>
              <w:noProof/>
            </w:rPr>
          </w:pPr>
          <w:hyperlink w:anchor="_Toc444044422" w:history="1">
            <w:r w:rsidR="008D6107" w:rsidRPr="00997185">
              <w:rPr>
                <w:rStyle w:val="Hyperlink"/>
                <w:b/>
                <w:noProof/>
              </w:rPr>
              <w:t>11.4.</w:t>
            </w:r>
            <w:r w:rsidR="008D6107">
              <w:rPr>
                <w:rFonts w:eastAsiaTheme="minorEastAsia"/>
                <w:noProof/>
              </w:rPr>
              <w:tab/>
            </w:r>
            <w:r w:rsidR="008D6107" w:rsidRPr="00997185">
              <w:rPr>
                <w:rStyle w:val="Hyperlink"/>
                <w:b/>
                <w:noProof/>
              </w:rPr>
              <w:t>Business Rules for Renting</w:t>
            </w:r>
            <w:r w:rsidR="008D6107">
              <w:rPr>
                <w:noProof/>
                <w:webHidden/>
              </w:rPr>
              <w:tab/>
            </w:r>
            <w:r w:rsidR="008D6107">
              <w:rPr>
                <w:noProof/>
                <w:webHidden/>
              </w:rPr>
              <w:fldChar w:fldCharType="begin"/>
            </w:r>
            <w:r w:rsidR="008D6107">
              <w:rPr>
                <w:noProof/>
                <w:webHidden/>
              </w:rPr>
              <w:instrText xml:space="preserve"> PAGEREF _Toc444044422 \h </w:instrText>
            </w:r>
            <w:r w:rsidR="008D6107">
              <w:rPr>
                <w:noProof/>
                <w:webHidden/>
              </w:rPr>
            </w:r>
            <w:r w:rsidR="008D6107">
              <w:rPr>
                <w:noProof/>
                <w:webHidden/>
              </w:rPr>
              <w:fldChar w:fldCharType="separate"/>
            </w:r>
            <w:r w:rsidR="008D6107">
              <w:rPr>
                <w:noProof/>
                <w:webHidden/>
              </w:rPr>
              <w:t>36</w:t>
            </w:r>
            <w:r w:rsidR="008D6107">
              <w:rPr>
                <w:noProof/>
                <w:webHidden/>
              </w:rPr>
              <w:fldChar w:fldCharType="end"/>
            </w:r>
          </w:hyperlink>
        </w:p>
        <w:p w:rsidR="008D6107" w:rsidRDefault="006D47D4">
          <w:pPr>
            <w:pStyle w:val="TOC2"/>
            <w:tabs>
              <w:tab w:val="left" w:pos="880"/>
              <w:tab w:val="right" w:leader="dot" w:pos="9595"/>
            </w:tabs>
            <w:rPr>
              <w:rFonts w:eastAsiaTheme="minorEastAsia"/>
              <w:noProof/>
            </w:rPr>
          </w:pPr>
          <w:hyperlink w:anchor="_Toc444044423" w:history="1">
            <w:r w:rsidR="008D6107" w:rsidRPr="00997185">
              <w:rPr>
                <w:rStyle w:val="Hyperlink"/>
                <w:b/>
                <w:noProof/>
              </w:rPr>
              <w:t>12.</w:t>
            </w:r>
            <w:r w:rsidR="008D6107">
              <w:rPr>
                <w:rFonts w:eastAsiaTheme="minorEastAsia"/>
                <w:noProof/>
              </w:rPr>
              <w:tab/>
            </w:r>
            <w:r w:rsidR="008D6107" w:rsidRPr="00997185">
              <w:rPr>
                <w:rStyle w:val="Hyperlink"/>
                <w:b/>
                <w:noProof/>
              </w:rPr>
              <w:t>Miscellaneous Business Rules</w:t>
            </w:r>
            <w:r w:rsidR="008D6107">
              <w:rPr>
                <w:noProof/>
                <w:webHidden/>
              </w:rPr>
              <w:tab/>
            </w:r>
            <w:r w:rsidR="008D6107">
              <w:rPr>
                <w:noProof/>
                <w:webHidden/>
              </w:rPr>
              <w:fldChar w:fldCharType="begin"/>
            </w:r>
            <w:r w:rsidR="008D6107">
              <w:rPr>
                <w:noProof/>
                <w:webHidden/>
              </w:rPr>
              <w:instrText xml:space="preserve"> PAGEREF _Toc444044423 \h </w:instrText>
            </w:r>
            <w:r w:rsidR="008D6107">
              <w:rPr>
                <w:noProof/>
                <w:webHidden/>
              </w:rPr>
            </w:r>
            <w:r w:rsidR="008D6107">
              <w:rPr>
                <w:noProof/>
                <w:webHidden/>
              </w:rPr>
              <w:fldChar w:fldCharType="separate"/>
            </w:r>
            <w:r w:rsidR="008D6107">
              <w:rPr>
                <w:noProof/>
                <w:webHidden/>
              </w:rPr>
              <w:t>38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24" w:history="1">
            <w:r w:rsidR="008D6107" w:rsidRPr="00997185">
              <w:rPr>
                <w:rStyle w:val="Hyperlink"/>
                <w:b/>
                <w:noProof/>
              </w:rPr>
              <w:t>12.1</w:t>
            </w:r>
            <w:r w:rsidR="008D6107">
              <w:rPr>
                <w:rFonts w:eastAsiaTheme="minorEastAsia"/>
                <w:noProof/>
              </w:rPr>
              <w:tab/>
            </w:r>
            <w:r w:rsidR="008D6107" w:rsidRPr="00997185">
              <w:rPr>
                <w:rStyle w:val="Hyperlink"/>
                <w:b/>
                <w:noProof/>
              </w:rPr>
              <w:t>Surrender</w:t>
            </w:r>
            <w:r w:rsidR="008D6107">
              <w:rPr>
                <w:noProof/>
                <w:webHidden/>
              </w:rPr>
              <w:tab/>
            </w:r>
            <w:r w:rsidR="008D6107">
              <w:rPr>
                <w:noProof/>
                <w:webHidden/>
              </w:rPr>
              <w:fldChar w:fldCharType="begin"/>
            </w:r>
            <w:r w:rsidR="008D6107">
              <w:rPr>
                <w:noProof/>
                <w:webHidden/>
              </w:rPr>
              <w:instrText xml:space="preserve"> PAGEREF _Toc444044424 \h </w:instrText>
            </w:r>
            <w:r w:rsidR="008D6107">
              <w:rPr>
                <w:noProof/>
                <w:webHidden/>
              </w:rPr>
            </w:r>
            <w:r w:rsidR="008D6107">
              <w:rPr>
                <w:noProof/>
                <w:webHidden/>
              </w:rPr>
              <w:fldChar w:fldCharType="separate"/>
            </w:r>
            <w:r w:rsidR="008D6107">
              <w:rPr>
                <w:noProof/>
                <w:webHidden/>
              </w:rPr>
              <w:t>38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25" w:history="1">
            <w:r w:rsidR="008D6107" w:rsidRPr="00997185">
              <w:rPr>
                <w:rStyle w:val="Hyperlink"/>
                <w:b/>
                <w:noProof/>
              </w:rPr>
              <w:t>12.2</w:t>
            </w:r>
            <w:r w:rsidR="008D6107">
              <w:rPr>
                <w:rFonts w:eastAsiaTheme="minorEastAsia"/>
                <w:noProof/>
              </w:rPr>
              <w:tab/>
            </w:r>
            <w:r w:rsidR="008D6107" w:rsidRPr="00997185">
              <w:rPr>
                <w:rStyle w:val="Hyperlink"/>
                <w:b/>
                <w:noProof/>
              </w:rPr>
              <w:t>Restoration of Institutional Plot</w:t>
            </w:r>
            <w:r w:rsidR="008D6107">
              <w:rPr>
                <w:noProof/>
                <w:webHidden/>
              </w:rPr>
              <w:tab/>
            </w:r>
            <w:r w:rsidR="008D6107">
              <w:rPr>
                <w:noProof/>
                <w:webHidden/>
              </w:rPr>
              <w:fldChar w:fldCharType="begin"/>
            </w:r>
            <w:r w:rsidR="008D6107">
              <w:rPr>
                <w:noProof/>
                <w:webHidden/>
              </w:rPr>
              <w:instrText xml:space="preserve"> PAGEREF _Toc444044425 \h </w:instrText>
            </w:r>
            <w:r w:rsidR="008D6107">
              <w:rPr>
                <w:noProof/>
                <w:webHidden/>
              </w:rPr>
            </w:r>
            <w:r w:rsidR="008D6107">
              <w:rPr>
                <w:noProof/>
                <w:webHidden/>
              </w:rPr>
              <w:fldChar w:fldCharType="separate"/>
            </w:r>
            <w:r w:rsidR="008D6107">
              <w:rPr>
                <w:noProof/>
                <w:webHidden/>
              </w:rPr>
              <w:t>38</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26" w:history="1">
            <w:r w:rsidR="008D6107" w:rsidRPr="00997185">
              <w:rPr>
                <w:rStyle w:val="Hyperlink"/>
                <w:b/>
                <w:noProof/>
              </w:rPr>
              <w:t>12.3</w:t>
            </w:r>
            <w:r w:rsidR="008D6107">
              <w:rPr>
                <w:rFonts w:eastAsiaTheme="minorEastAsia"/>
                <w:noProof/>
              </w:rPr>
              <w:tab/>
            </w:r>
            <w:r w:rsidR="008D6107" w:rsidRPr="00997185">
              <w:rPr>
                <w:rStyle w:val="Hyperlink"/>
                <w:b/>
                <w:noProof/>
              </w:rPr>
              <w:t>Conversion</w:t>
            </w:r>
            <w:r w:rsidR="008D6107">
              <w:rPr>
                <w:noProof/>
                <w:webHidden/>
              </w:rPr>
              <w:tab/>
            </w:r>
            <w:r w:rsidR="008D6107">
              <w:rPr>
                <w:noProof/>
                <w:webHidden/>
              </w:rPr>
              <w:fldChar w:fldCharType="begin"/>
            </w:r>
            <w:r w:rsidR="008D6107">
              <w:rPr>
                <w:noProof/>
                <w:webHidden/>
              </w:rPr>
              <w:instrText xml:space="preserve"> PAGEREF _Toc444044426 \h </w:instrText>
            </w:r>
            <w:r w:rsidR="008D6107">
              <w:rPr>
                <w:noProof/>
                <w:webHidden/>
              </w:rPr>
            </w:r>
            <w:r w:rsidR="008D6107">
              <w:rPr>
                <w:noProof/>
                <w:webHidden/>
              </w:rPr>
              <w:fldChar w:fldCharType="separate"/>
            </w:r>
            <w:r w:rsidR="008D6107">
              <w:rPr>
                <w:noProof/>
                <w:webHidden/>
              </w:rPr>
              <w:t>38</w:t>
            </w:r>
            <w:r w:rsidR="008D6107">
              <w:rPr>
                <w:noProof/>
                <w:webHidden/>
              </w:rPr>
              <w:fldChar w:fldCharType="end"/>
            </w:r>
          </w:hyperlink>
        </w:p>
        <w:p w:rsidR="008D6107" w:rsidRDefault="006D47D4">
          <w:pPr>
            <w:pStyle w:val="TOC2"/>
            <w:tabs>
              <w:tab w:val="left" w:pos="880"/>
              <w:tab w:val="right" w:leader="dot" w:pos="9595"/>
            </w:tabs>
            <w:rPr>
              <w:rFonts w:eastAsiaTheme="minorEastAsia"/>
              <w:noProof/>
            </w:rPr>
          </w:pPr>
          <w:hyperlink w:anchor="_Toc444044427" w:history="1">
            <w:r w:rsidR="008D6107" w:rsidRPr="00997185">
              <w:rPr>
                <w:rStyle w:val="Hyperlink"/>
                <w:b/>
                <w:noProof/>
              </w:rPr>
              <w:t>13.</w:t>
            </w:r>
            <w:r w:rsidR="008D6107">
              <w:rPr>
                <w:rFonts w:eastAsiaTheme="minorEastAsia"/>
                <w:noProof/>
              </w:rPr>
              <w:tab/>
            </w:r>
            <w:r w:rsidR="008D6107" w:rsidRPr="00997185">
              <w:rPr>
                <w:rStyle w:val="Hyperlink"/>
                <w:b/>
                <w:noProof/>
              </w:rPr>
              <w:t>Payment Schedule Logic for Institutional Department</w:t>
            </w:r>
            <w:r w:rsidR="008D6107">
              <w:rPr>
                <w:noProof/>
                <w:webHidden/>
              </w:rPr>
              <w:tab/>
            </w:r>
            <w:r w:rsidR="008D6107">
              <w:rPr>
                <w:noProof/>
                <w:webHidden/>
              </w:rPr>
              <w:fldChar w:fldCharType="begin"/>
            </w:r>
            <w:r w:rsidR="008D6107">
              <w:rPr>
                <w:noProof/>
                <w:webHidden/>
              </w:rPr>
              <w:instrText xml:space="preserve"> PAGEREF _Toc444044427 \h </w:instrText>
            </w:r>
            <w:r w:rsidR="008D6107">
              <w:rPr>
                <w:noProof/>
                <w:webHidden/>
              </w:rPr>
            </w:r>
            <w:r w:rsidR="008D6107">
              <w:rPr>
                <w:noProof/>
                <w:webHidden/>
              </w:rPr>
              <w:fldChar w:fldCharType="separate"/>
            </w:r>
            <w:r w:rsidR="008D6107">
              <w:rPr>
                <w:noProof/>
                <w:webHidden/>
              </w:rPr>
              <w:t>40</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28" w:history="1">
            <w:r w:rsidR="008D6107" w:rsidRPr="00997185">
              <w:rPr>
                <w:rStyle w:val="Hyperlink"/>
                <w:b/>
                <w:noProof/>
              </w:rPr>
              <w:t>13.1</w:t>
            </w:r>
            <w:r w:rsidR="008D6107">
              <w:rPr>
                <w:rFonts w:eastAsiaTheme="minorEastAsia"/>
                <w:noProof/>
              </w:rPr>
              <w:tab/>
            </w:r>
            <w:r w:rsidR="008D6107" w:rsidRPr="00997185">
              <w:rPr>
                <w:rStyle w:val="Hyperlink"/>
                <w:b/>
                <w:noProof/>
              </w:rPr>
              <w:t>Payment Schedule Formulae</w:t>
            </w:r>
            <w:r w:rsidR="008D6107">
              <w:rPr>
                <w:noProof/>
                <w:webHidden/>
              </w:rPr>
              <w:tab/>
            </w:r>
            <w:r w:rsidR="008D6107">
              <w:rPr>
                <w:noProof/>
                <w:webHidden/>
              </w:rPr>
              <w:fldChar w:fldCharType="begin"/>
            </w:r>
            <w:r w:rsidR="008D6107">
              <w:rPr>
                <w:noProof/>
                <w:webHidden/>
              </w:rPr>
              <w:instrText xml:space="preserve"> PAGEREF _Toc444044428 \h </w:instrText>
            </w:r>
            <w:r w:rsidR="008D6107">
              <w:rPr>
                <w:noProof/>
                <w:webHidden/>
              </w:rPr>
            </w:r>
            <w:r w:rsidR="008D6107">
              <w:rPr>
                <w:noProof/>
                <w:webHidden/>
              </w:rPr>
              <w:fldChar w:fldCharType="separate"/>
            </w:r>
            <w:r w:rsidR="008D6107">
              <w:rPr>
                <w:noProof/>
                <w:webHidden/>
              </w:rPr>
              <w:t>40</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29" w:history="1">
            <w:r w:rsidR="008D6107" w:rsidRPr="00997185">
              <w:rPr>
                <w:rStyle w:val="Hyperlink"/>
                <w:b/>
                <w:noProof/>
              </w:rPr>
              <w:t>13.2</w:t>
            </w:r>
            <w:r w:rsidR="008D6107">
              <w:rPr>
                <w:rFonts w:eastAsiaTheme="minorEastAsia"/>
                <w:noProof/>
              </w:rPr>
              <w:tab/>
            </w:r>
            <w:r w:rsidR="008D6107" w:rsidRPr="00997185">
              <w:rPr>
                <w:rStyle w:val="Hyperlink"/>
                <w:b/>
                <w:noProof/>
              </w:rPr>
              <w:t>Dues Calculation</w:t>
            </w:r>
            <w:r w:rsidR="008D6107">
              <w:rPr>
                <w:noProof/>
                <w:webHidden/>
              </w:rPr>
              <w:tab/>
            </w:r>
            <w:r w:rsidR="008D6107">
              <w:rPr>
                <w:noProof/>
                <w:webHidden/>
              </w:rPr>
              <w:fldChar w:fldCharType="begin"/>
            </w:r>
            <w:r w:rsidR="008D6107">
              <w:rPr>
                <w:noProof/>
                <w:webHidden/>
              </w:rPr>
              <w:instrText xml:space="preserve"> PAGEREF _Toc444044429 \h </w:instrText>
            </w:r>
            <w:r w:rsidR="008D6107">
              <w:rPr>
                <w:noProof/>
                <w:webHidden/>
              </w:rPr>
            </w:r>
            <w:r w:rsidR="008D6107">
              <w:rPr>
                <w:noProof/>
                <w:webHidden/>
              </w:rPr>
              <w:fldChar w:fldCharType="separate"/>
            </w:r>
            <w:r w:rsidR="008D6107">
              <w:rPr>
                <w:noProof/>
                <w:webHidden/>
              </w:rPr>
              <w:t>41</w:t>
            </w:r>
            <w:r w:rsidR="008D6107">
              <w:rPr>
                <w:noProof/>
                <w:webHidden/>
              </w:rPr>
              <w:fldChar w:fldCharType="end"/>
            </w:r>
          </w:hyperlink>
        </w:p>
        <w:p w:rsidR="008D6107" w:rsidRDefault="006D47D4">
          <w:pPr>
            <w:pStyle w:val="TOC3"/>
            <w:tabs>
              <w:tab w:val="left" w:pos="1100"/>
              <w:tab w:val="right" w:leader="dot" w:pos="9595"/>
            </w:tabs>
            <w:rPr>
              <w:rFonts w:eastAsiaTheme="minorEastAsia"/>
              <w:noProof/>
            </w:rPr>
          </w:pPr>
          <w:hyperlink w:anchor="_Toc444044430" w:history="1">
            <w:r w:rsidR="008D6107" w:rsidRPr="00997185">
              <w:rPr>
                <w:rStyle w:val="Hyperlink"/>
                <w:b/>
                <w:noProof/>
              </w:rPr>
              <w:t>13.3</w:t>
            </w:r>
            <w:r w:rsidR="008D6107">
              <w:rPr>
                <w:rFonts w:eastAsiaTheme="minorEastAsia"/>
                <w:noProof/>
              </w:rPr>
              <w:tab/>
            </w:r>
            <w:r w:rsidR="008D6107" w:rsidRPr="00997185">
              <w:rPr>
                <w:rStyle w:val="Hyperlink"/>
                <w:b/>
                <w:noProof/>
              </w:rPr>
              <w:t>Miscellaneous</w:t>
            </w:r>
            <w:r w:rsidR="008D6107">
              <w:rPr>
                <w:noProof/>
                <w:webHidden/>
              </w:rPr>
              <w:tab/>
            </w:r>
            <w:r w:rsidR="008D6107">
              <w:rPr>
                <w:noProof/>
                <w:webHidden/>
              </w:rPr>
              <w:fldChar w:fldCharType="begin"/>
            </w:r>
            <w:r w:rsidR="008D6107">
              <w:rPr>
                <w:noProof/>
                <w:webHidden/>
              </w:rPr>
              <w:instrText xml:space="preserve"> PAGEREF _Toc444044430 \h </w:instrText>
            </w:r>
            <w:r w:rsidR="008D6107">
              <w:rPr>
                <w:noProof/>
                <w:webHidden/>
              </w:rPr>
            </w:r>
            <w:r w:rsidR="008D6107">
              <w:rPr>
                <w:noProof/>
                <w:webHidden/>
              </w:rPr>
              <w:fldChar w:fldCharType="separate"/>
            </w:r>
            <w:r w:rsidR="008D6107">
              <w:rPr>
                <w:noProof/>
                <w:webHidden/>
              </w:rPr>
              <w:t>43</w:t>
            </w:r>
            <w:r w:rsidR="008D6107">
              <w:rPr>
                <w:noProof/>
                <w:webHidden/>
              </w:rPr>
              <w:fldChar w:fldCharType="end"/>
            </w:r>
          </w:hyperlink>
        </w:p>
        <w:p w:rsidR="00EF61E0" w:rsidRDefault="00EF61E0" w:rsidP="00045040">
          <w:pPr>
            <w:jc w:val="both"/>
          </w:pPr>
          <w:r>
            <w:rPr>
              <w:b/>
              <w:bCs/>
              <w:noProof/>
            </w:rPr>
            <w:fldChar w:fldCharType="end"/>
          </w:r>
        </w:p>
      </w:sdtContent>
    </w:sdt>
    <w:p w:rsidR="00EF61E0" w:rsidRDefault="00EF61E0" w:rsidP="00045040">
      <w:pPr>
        <w:jc w:val="both"/>
        <w:rPr>
          <w:b/>
          <w:sz w:val="36"/>
          <w:szCs w:val="36"/>
        </w:rPr>
      </w:pPr>
    </w:p>
    <w:p w:rsidR="00EF61E0" w:rsidRDefault="00EF61E0" w:rsidP="00045040">
      <w:pPr>
        <w:jc w:val="both"/>
        <w:rPr>
          <w:b/>
          <w:sz w:val="36"/>
          <w:szCs w:val="36"/>
        </w:rPr>
      </w:pPr>
    </w:p>
    <w:p w:rsidR="00EF61E0" w:rsidRDefault="00EF61E0" w:rsidP="00045040">
      <w:pPr>
        <w:jc w:val="both"/>
        <w:rPr>
          <w:b/>
          <w:sz w:val="36"/>
          <w:szCs w:val="36"/>
        </w:rPr>
      </w:pPr>
    </w:p>
    <w:p w:rsidR="00EF61E0" w:rsidRDefault="00EF61E0" w:rsidP="00045040">
      <w:pPr>
        <w:jc w:val="both"/>
        <w:rPr>
          <w:b/>
          <w:sz w:val="36"/>
          <w:szCs w:val="36"/>
        </w:rPr>
      </w:pPr>
    </w:p>
    <w:p w:rsidR="00EF61E0" w:rsidRDefault="00EF61E0" w:rsidP="00045040">
      <w:pPr>
        <w:jc w:val="both"/>
        <w:rPr>
          <w:b/>
          <w:sz w:val="36"/>
          <w:szCs w:val="36"/>
        </w:rPr>
      </w:pPr>
    </w:p>
    <w:p w:rsidR="00EF61E0" w:rsidRDefault="00EF61E0" w:rsidP="00045040">
      <w:pPr>
        <w:jc w:val="both"/>
        <w:rPr>
          <w:b/>
          <w:sz w:val="36"/>
          <w:szCs w:val="36"/>
        </w:rPr>
      </w:pPr>
    </w:p>
    <w:p w:rsidR="00EF61E0" w:rsidRDefault="00EF61E0"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CB7879" w:rsidRDefault="00CB7879" w:rsidP="00045040">
      <w:pPr>
        <w:jc w:val="both"/>
        <w:rPr>
          <w:b/>
          <w:sz w:val="36"/>
          <w:szCs w:val="36"/>
        </w:rPr>
      </w:pPr>
    </w:p>
    <w:p w:rsidR="00061CC9" w:rsidRDefault="00061CC9" w:rsidP="00045040">
      <w:pPr>
        <w:pStyle w:val="Heading1"/>
        <w:jc w:val="both"/>
        <w:rPr>
          <w:b/>
          <w:sz w:val="24"/>
          <w:szCs w:val="24"/>
          <w:u w:val="single"/>
        </w:rPr>
      </w:pPr>
    </w:p>
    <w:p w:rsidR="00EF61E0" w:rsidRDefault="00067558" w:rsidP="00045040">
      <w:pPr>
        <w:pStyle w:val="Heading1"/>
        <w:jc w:val="both"/>
        <w:rPr>
          <w:b/>
          <w:sz w:val="24"/>
          <w:szCs w:val="24"/>
          <w:u w:val="single"/>
        </w:rPr>
      </w:pPr>
      <w:bookmarkStart w:id="0" w:name="_Toc444044355"/>
      <w:r>
        <w:rPr>
          <w:b/>
          <w:sz w:val="24"/>
          <w:szCs w:val="24"/>
          <w:u w:val="single"/>
        </w:rPr>
        <w:t>Introduction</w:t>
      </w:r>
      <w:bookmarkEnd w:id="0"/>
      <w:r>
        <w:rPr>
          <w:b/>
          <w:sz w:val="24"/>
          <w:szCs w:val="24"/>
          <w:u w:val="single"/>
        </w:rPr>
        <w:t xml:space="preserve"> </w:t>
      </w:r>
    </w:p>
    <w:p w:rsidR="00EF61E0" w:rsidRPr="00EF61E0" w:rsidRDefault="00EF61E0" w:rsidP="00045040">
      <w:pPr>
        <w:jc w:val="both"/>
      </w:pPr>
    </w:p>
    <w:p w:rsidR="00EF61E0" w:rsidRPr="00EF61E0" w:rsidRDefault="00EF61E0" w:rsidP="00045040">
      <w:pPr>
        <w:jc w:val="both"/>
        <w:rPr>
          <w:rFonts w:cs="Arial"/>
          <w:lang w:bidi="en-US"/>
        </w:rPr>
      </w:pPr>
      <w:r w:rsidRPr="00EF61E0">
        <w:rPr>
          <w:rFonts w:cs="Arial"/>
          <w:lang w:bidi="en-US"/>
        </w:rPr>
        <w:t xml:space="preserve">New Okhla </w:t>
      </w:r>
      <w:r w:rsidR="002F1302">
        <w:rPr>
          <w:rFonts w:cs="Arial"/>
          <w:lang w:bidi="en-US"/>
        </w:rPr>
        <w:t>Institutional</w:t>
      </w:r>
      <w:r w:rsidRPr="00EF61E0">
        <w:rPr>
          <w:rFonts w:cs="Arial"/>
          <w:lang w:bidi="en-US"/>
        </w:rPr>
        <w:t xml:space="preserve"> Development Authority plays a significant role in building the world class infrastructure which is situated in the vicinity of Delhi NCR. It plays a significant role in development of infrastructure within its defined geographical boundaries. The development of the infrastructure includes the Institutional development, Commercial development, </w:t>
      </w:r>
      <w:r w:rsidR="002F1302">
        <w:rPr>
          <w:rFonts w:cs="Arial"/>
          <w:lang w:bidi="en-US"/>
        </w:rPr>
        <w:t>Institutional</w:t>
      </w:r>
      <w:r w:rsidRPr="00EF61E0">
        <w:rPr>
          <w:rFonts w:cs="Arial"/>
          <w:lang w:bidi="en-US"/>
        </w:rPr>
        <w:t xml:space="preserve"> development, Residential/Housing development, Group housing development, roads and transport infrastructure development and horticulture development. Considering the potential growth rate of NOIDA, an optimized business processes are needed to serve the citizens with different establishments like </w:t>
      </w:r>
      <w:r w:rsidR="002F1302">
        <w:rPr>
          <w:rFonts w:cs="Arial"/>
          <w:lang w:bidi="en-US"/>
        </w:rPr>
        <w:t>institutional</w:t>
      </w:r>
      <w:r w:rsidRPr="00EF61E0">
        <w:rPr>
          <w:rFonts w:cs="Arial"/>
          <w:lang w:bidi="en-US"/>
        </w:rPr>
        <w:t>, commercial, residential, institutional and housing.</w:t>
      </w:r>
    </w:p>
    <w:p w:rsidR="00EF61E0" w:rsidRPr="00EF61E0" w:rsidRDefault="00EF61E0" w:rsidP="00045040">
      <w:pPr>
        <w:jc w:val="both"/>
        <w:rPr>
          <w:rFonts w:cs="Arial"/>
          <w:lang w:bidi="en-US"/>
        </w:rPr>
      </w:pPr>
      <w:r w:rsidRPr="00EF61E0">
        <w:rPr>
          <w:rFonts w:cs="Arial"/>
          <w:lang w:bidi="en-US"/>
        </w:rPr>
        <w:t>Currently the property management system in NOIDA is being managed on the web builder database. The business processes for different kinds of service delivery is effective but lacking in the efficiency. In the current working system the technical framework is old and almost obsolete. The data management system is in the physical form and important wing of the authority like planning, engineering has no effective system to manage their activities. There is a complete lack of interface at authority level for internal communication with departments. The existing web builder system shall also run for certain time as determined by the Authority during the transition period. Effective business processes are required across the different entities\departments of Noida to attain the desired level of efficiency and ensure better services to the citizens\end customers. The need is to bring an integrated database which allows the work processes to be performed efficiently and introducing a tool or dashboard for higher management/officers to monitor the activities.</w:t>
      </w:r>
    </w:p>
    <w:p w:rsidR="00406D8F" w:rsidRDefault="00406D8F" w:rsidP="00045040">
      <w:pPr>
        <w:jc w:val="both"/>
        <w:rPr>
          <w:u w:val="single"/>
        </w:rPr>
      </w:pPr>
    </w:p>
    <w:p w:rsidR="00EF61E0" w:rsidRDefault="00EF61E0" w:rsidP="00045040">
      <w:pPr>
        <w:pStyle w:val="Heading1"/>
        <w:jc w:val="both"/>
        <w:rPr>
          <w:b/>
          <w:sz w:val="24"/>
          <w:szCs w:val="24"/>
          <w:u w:val="single"/>
        </w:rPr>
      </w:pPr>
      <w:bookmarkStart w:id="1" w:name="_Toc442098736"/>
      <w:bookmarkStart w:id="2" w:name="_Toc444044356"/>
      <w:r w:rsidRPr="00EF61E0">
        <w:rPr>
          <w:b/>
          <w:sz w:val="24"/>
          <w:szCs w:val="24"/>
          <w:u w:val="single"/>
        </w:rPr>
        <w:t>Purpose &amp; Objectives</w:t>
      </w:r>
      <w:bookmarkEnd w:id="1"/>
      <w:bookmarkEnd w:id="2"/>
      <w:r w:rsidRPr="00EF61E0">
        <w:rPr>
          <w:b/>
          <w:sz w:val="24"/>
          <w:szCs w:val="24"/>
          <w:u w:val="single"/>
        </w:rPr>
        <w:t xml:space="preserve"> </w:t>
      </w:r>
    </w:p>
    <w:p w:rsidR="00EF61E0" w:rsidRPr="00EF61E0" w:rsidRDefault="00EF61E0" w:rsidP="00045040">
      <w:pPr>
        <w:jc w:val="both"/>
      </w:pPr>
    </w:p>
    <w:p w:rsidR="00EF61E0" w:rsidRPr="00EF61E0" w:rsidRDefault="00EF61E0" w:rsidP="00045040">
      <w:pPr>
        <w:jc w:val="both"/>
        <w:rPr>
          <w:u w:val="single"/>
        </w:rPr>
      </w:pPr>
      <w:r w:rsidRPr="00EF61E0">
        <w:rPr>
          <w:rFonts w:cs="Arial"/>
          <w:lang w:bidi="en-US"/>
        </w:rPr>
        <w:t>The overall purpose of this project is to build up an integrated system which will bring the efficiency to the work flow processes. The system would primarily facilitate access on the web browser, e-enabling of various processes across and allow adoption of comprehensive approach towards gaining the efficiency. The system would enable the Noida staff officials, working assistants and end customers to access the integrated data from different business processes. It would share the relevant information across the different departments which will help in making operational as well as strategical decision</w:t>
      </w:r>
      <w:r>
        <w:rPr>
          <w:rFonts w:cs="Arial"/>
          <w:lang w:bidi="en-US"/>
        </w:rPr>
        <w:t>.</w:t>
      </w:r>
    </w:p>
    <w:p w:rsidR="00406D8F" w:rsidRDefault="00406D8F" w:rsidP="00045040">
      <w:pPr>
        <w:pStyle w:val="Heading1"/>
        <w:jc w:val="both"/>
        <w:rPr>
          <w:b/>
          <w:sz w:val="24"/>
          <w:szCs w:val="24"/>
          <w:u w:val="single"/>
        </w:rPr>
      </w:pPr>
      <w:bookmarkStart w:id="3" w:name="_Toc440279619"/>
      <w:bookmarkStart w:id="4" w:name="_Toc444044357"/>
      <w:r w:rsidRPr="00406D8F">
        <w:rPr>
          <w:b/>
          <w:sz w:val="24"/>
          <w:szCs w:val="24"/>
          <w:u w:val="single"/>
        </w:rPr>
        <w:t>User Classes and Characteristics</w:t>
      </w:r>
      <w:bookmarkEnd w:id="3"/>
      <w:bookmarkEnd w:id="4"/>
      <w:r w:rsidRPr="00406D8F">
        <w:rPr>
          <w:b/>
          <w:sz w:val="24"/>
          <w:szCs w:val="24"/>
          <w:u w:val="single"/>
        </w:rPr>
        <w:t xml:space="preserve"> </w:t>
      </w:r>
    </w:p>
    <w:p w:rsidR="00EF61E0" w:rsidRPr="00EF61E0" w:rsidRDefault="00EF61E0" w:rsidP="00045040">
      <w:pPr>
        <w:jc w:val="both"/>
      </w:pPr>
    </w:p>
    <w:p w:rsidR="00874E9B" w:rsidRDefault="00874E9B" w:rsidP="00045040">
      <w:pPr>
        <w:jc w:val="both"/>
      </w:pPr>
      <w:r w:rsidRPr="00874E9B">
        <w:t xml:space="preserve">The functioning of the department is classified on the basis of the below specified </w:t>
      </w:r>
      <w:r w:rsidR="00667D39">
        <w:t>roles under the housing department</w:t>
      </w:r>
      <w:r w:rsidRPr="00874E9B">
        <w:t xml:space="preserve"> for better understandability:</w:t>
      </w:r>
    </w:p>
    <w:p w:rsidR="00874E9B" w:rsidRDefault="00874E9B" w:rsidP="00045040">
      <w:pPr>
        <w:pStyle w:val="ListParagraph"/>
        <w:numPr>
          <w:ilvl w:val="0"/>
          <w:numId w:val="1"/>
        </w:numPr>
        <w:jc w:val="both"/>
        <w:rPr>
          <w:b/>
        </w:rPr>
      </w:pPr>
      <w:r w:rsidRPr="00874E9B">
        <w:rPr>
          <w:b/>
        </w:rPr>
        <w:t>Manager Level</w:t>
      </w:r>
    </w:p>
    <w:p w:rsidR="00874E9B" w:rsidRDefault="00FA7E2B" w:rsidP="00045040">
      <w:pPr>
        <w:pStyle w:val="ListParagraph"/>
        <w:jc w:val="both"/>
      </w:pPr>
      <w:r>
        <w:t>The manager is a key role</w:t>
      </w:r>
      <w:r w:rsidR="00874E9B">
        <w:t xml:space="preserve"> whose prime responsibility is to validate the requests received from the assistant level. After the successful validation of the request</w:t>
      </w:r>
      <w:r w:rsidR="00657DDA">
        <w:t>,</w:t>
      </w:r>
      <w:r w:rsidR="00874E9B">
        <w:t xml:space="preserve"> the manager </w:t>
      </w:r>
      <w:r w:rsidR="008D6107">
        <w:t>would give his</w:t>
      </w:r>
      <w:r w:rsidR="00874E9B">
        <w:t xml:space="preserve"> approval or </w:t>
      </w:r>
      <w:r w:rsidR="008D6107">
        <w:t>rejection.</w:t>
      </w:r>
      <w:r w:rsidR="00874E9B">
        <w:t xml:space="preserve"> </w:t>
      </w:r>
    </w:p>
    <w:p w:rsidR="00FA7E2B" w:rsidRPr="00667D39" w:rsidRDefault="00FA7E2B" w:rsidP="00045040">
      <w:pPr>
        <w:ind w:left="720"/>
        <w:jc w:val="both"/>
      </w:pPr>
      <w:r>
        <w:lastRenderedPageBreak/>
        <w:t xml:space="preserve">The manager </w:t>
      </w:r>
      <w:r w:rsidRPr="00667D39">
        <w:t>will</w:t>
      </w:r>
      <w:r>
        <w:t xml:space="preserve"> approve/reject the request received from </w:t>
      </w:r>
      <w:r w:rsidRPr="00667D39">
        <w:t>assistant after getting the direction from the below departments:</w:t>
      </w:r>
    </w:p>
    <w:p w:rsidR="00FA7E2B" w:rsidRPr="00667D39" w:rsidRDefault="00FA7E2B" w:rsidP="00045040">
      <w:pPr>
        <w:pStyle w:val="ListParagraph"/>
        <w:numPr>
          <w:ilvl w:val="1"/>
          <w:numId w:val="1"/>
        </w:numPr>
        <w:jc w:val="both"/>
        <w:rPr>
          <w:b/>
        </w:rPr>
      </w:pPr>
      <w:r w:rsidRPr="00667D39">
        <w:rPr>
          <w:b/>
        </w:rPr>
        <w:t>Account Department</w:t>
      </w:r>
    </w:p>
    <w:p w:rsidR="00FA7E2B" w:rsidRPr="00667D39" w:rsidRDefault="00FA7E2B" w:rsidP="00045040">
      <w:pPr>
        <w:pStyle w:val="ListParagraph"/>
        <w:numPr>
          <w:ilvl w:val="1"/>
          <w:numId w:val="1"/>
        </w:numPr>
        <w:jc w:val="both"/>
        <w:rPr>
          <w:b/>
        </w:rPr>
      </w:pPr>
      <w:r w:rsidRPr="00667D39">
        <w:rPr>
          <w:b/>
        </w:rPr>
        <w:t>Legal Department</w:t>
      </w:r>
    </w:p>
    <w:p w:rsidR="00FA7E2B" w:rsidRPr="00667D39" w:rsidRDefault="00FA7E2B" w:rsidP="00045040">
      <w:pPr>
        <w:pStyle w:val="ListParagraph"/>
        <w:numPr>
          <w:ilvl w:val="1"/>
          <w:numId w:val="1"/>
        </w:numPr>
        <w:jc w:val="both"/>
        <w:rPr>
          <w:b/>
        </w:rPr>
      </w:pPr>
      <w:r w:rsidRPr="00667D39">
        <w:rPr>
          <w:b/>
        </w:rPr>
        <w:t>Engineering Department</w:t>
      </w:r>
    </w:p>
    <w:p w:rsidR="00FA7E2B" w:rsidRPr="00667D39" w:rsidRDefault="00FA7E2B" w:rsidP="00045040">
      <w:pPr>
        <w:pStyle w:val="ListParagraph"/>
        <w:numPr>
          <w:ilvl w:val="1"/>
          <w:numId w:val="1"/>
        </w:numPr>
        <w:jc w:val="both"/>
        <w:rPr>
          <w:b/>
        </w:rPr>
      </w:pPr>
      <w:r w:rsidRPr="00667D39">
        <w:rPr>
          <w:b/>
        </w:rPr>
        <w:t>Planning Department</w:t>
      </w:r>
    </w:p>
    <w:p w:rsidR="00FA7E2B" w:rsidRDefault="00FA7E2B" w:rsidP="00045040">
      <w:pPr>
        <w:pStyle w:val="ListParagraph"/>
        <w:jc w:val="both"/>
      </w:pPr>
    </w:p>
    <w:p w:rsidR="00874E9B" w:rsidRPr="00874E9B" w:rsidRDefault="00874E9B" w:rsidP="00045040">
      <w:pPr>
        <w:pStyle w:val="ListParagraph"/>
        <w:numPr>
          <w:ilvl w:val="0"/>
          <w:numId w:val="1"/>
        </w:numPr>
        <w:jc w:val="both"/>
        <w:rPr>
          <w:b/>
        </w:rPr>
      </w:pPr>
      <w:r w:rsidRPr="00874E9B">
        <w:rPr>
          <w:b/>
        </w:rPr>
        <w:t>Assistant Level</w:t>
      </w:r>
    </w:p>
    <w:p w:rsidR="005E0D8A" w:rsidRDefault="00FA7E2B" w:rsidP="00045040">
      <w:pPr>
        <w:pStyle w:val="ListParagraph"/>
        <w:jc w:val="both"/>
      </w:pPr>
      <w:r>
        <w:t>The assistant</w:t>
      </w:r>
      <w:r w:rsidR="00874E9B">
        <w:t xml:space="preserve"> is responsible for all the activities of housing department and also involved in processing all the property request received from the citizen.</w:t>
      </w:r>
      <w:r>
        <w:t xml:space="preserve"> </w:t>
      </w:r>
    </w:p>
    <w:p w:rsidR="005E0D8A" w:rsidRPr="002744E0" w:rsidRDefault="005E0D8A" w:rsidP="00045040">
      <w:pPr>
        <w:pStyle w:val="ListParagraph"/>
        <w:jc w:val="both"/>
      </w:pPr>
    </w:p>
    <w:p w:rsidR="00874E9B" w:rsidRPr="00874E9B" w:rsidRDefault="00874E9B" w:rsidP="00045040">
      <w:pPr>
        <w:pStyle w:val="ListParagraph"/>
        <w:numPr>
          <w:ilvl w:val="0"/>
          <w:numId w:val="1"/>
        </w:numPr>
        <w:jc w:val="both"/>
        <w:rPr>
          <w:b/>
        </w:rPr>
      </w:pPr>
      <w:r w:rsidRPr="00874E9B">
        <w:rPr>
          <w:b/>
        </w:rPr>
        <w:t>Citizen Level</w:t>
      </w:r>
    </w:p>
    <w:p w:rsidR="0087542A" w:rsidRDefault="00874E9B" w:rsidP="00045040">
      <w:pPr>
        <w:pStyle w:val="ListParagraph"/>
        <w:jc w:val="both"/>
        <w:rPr>
          <w:b/>
        </w:rPr>
      </w:pPr>
      <w:r>
        <w:t xml:space="preserve">The citizen is involved in each activity of the property process model and </w:t>
      </w:r>
      <w:r w:rsidR="00E73D11">
        <w:t xml:space="preserve">is </w:t>
      </w:r>
      <w:r>
        <w:t xml:space="preserve">responsible for submitting the </w:t>
      </w:r>
      <w:r w:rsidR="00E73D11">
        <w:t>requests along with required documents</w:t>
      </w:r>
      <w:r w:rsidR="00B017C3">
        <w:t xml:space="preserve"> </w:t>
      </w:r>
      <w:r w:rsidR="00FA7E2B">
        <w:t>to the assistant</w:t>
      </w:r>
      <w:r w:rsidR="00B017C3">
        <w:t xml:space="preserve"> for the initiation of the </w:t>
      </w:r>
      <w:r w:rsidR="00FA7E2B">
        <w:t>same</w:t>
      </w:r>
      <w:r w:rsidR="00B017C3">
        <w:t>.</w:t>
      </w:r>
      <w:r w:rsidR="00871966">
        <w:rPr>
          <w:b/>
        </w:rPr>
        <w:t xml:space="preserve"> </w:t>
      </w:r>
    </w:p>
    <w:p w:rsidR="0087542A" w:rsidRDefault="0087542A" w:rsidP="00045040">
      <w:pPr>
        <w:pStyle w:val="ListParagraph"/>
        <w:jc w:val="both"/>
        <w:rPr>
          <w:b/>
        </w:rPr>
      </w:pPr>
    </w:p>
    <w:p w:rsidR="005904B1" w:rsidRDefault="005904B1" w:rsidP="00045040">
      <w:pPr>
        <w:jc w:val="both"/>
        <w:rPr>
          <w:b/>
        </w:rPr>
      </w:pPr>
    </w:p>
    <w:p w:rsidR="005904B1" w:rsidRDefault="005904B1" w:rsidP="00045040">
      <w:pPr>
        <w:jc w:val="both"/>
        <w:rPr>
          <w:b/>
        </w:rPr>
      </w:pPr>
    </w:p>
    <w:p w:rsidR="0093526A" w:rsidRDefault="0093526A" w:rsidP="00045040">
      <w:pPr>
        <w:jc w:val="both"/>
        <w:rPr>
          <w:b/>
          <w:u w:val="single"/>
        </w:rPr>
        <w:sectPr w:rsidR="0093526A" w:rsidSect="00061CC9">
          <w:headerReference w:type="default" r:id="rId9"/>
          <w:footerReference w:type="default" r:id="rId10"/>
          <w:pgSz w:w="11909" w:h="16834" w:code="9"/>
          <w:pgMar w:top="1440" w:right="1152" w:bottom="1440" w:left="1152" w:header="720" w:footer="720" w:gutter="0"/>
          <w:cols w:space="720"/>
          <w:titlePg/>
          <w:docGrid w:linePitch="360"/>
        </w:sectPr>
      </w:pPr>
    </w:p>
    <w:p w:rsidR="005904B1" w:rsidRDefault="00CF5E7A" w:rsidP="00045040">
      <w:pPr>
        <w:pStyle w:val="Heading1"/>
        <w:jc w:val="both"/>
        <w:rPr>
          <w:b/>
        </w:rPr>
      </w:pPr>
      <w:bookmarkStart w:id="5" w:name="_Toc444044358"/>
      <w:r>
        <w:rPr>
          <w:b/>
        </w:rPr>
        <w:lastRenderedPageBreak/>
        <w:t>Institutional</w:t>
      </w:r>
      <w:r w:rsidR="005904B1" w:rsidRPr="004857DB">
        <w:rPr>
          <w:b/>
        </w:rPr>
        <w:t xml:space="preserve"> – Complete Process</w:t>
      </w:r>
      <w:bookmarkEnd w:id="5"/>
    </w:p>
    <w:p w:rsidR="00F95783" w:rsidRPr="00F95783" w:rsidRDefault="00F95783" w:rsidP="00045040">
      <w:pPr>
        <w:jc w:val="both"/>
      </w:pPr>
    </w:p>
    <w:p w:rsidR="0093526A" w:rsidRDefault="0009208B" w:rsidP="00045040">
      <w:pPr>
        <w:jc w:val="both"/>
        <w:rPr>
          <w:b/>
          <w:u w:val="single"/>
        </w:rPr>
      </w:pPr>
      <w:r w:rsidRPr="0009208B">
        <w:rPr>
          <w:b/>
          <w:noProof/>
          <w:u w:val="single"/>
          <w:lang w:bidi="hi-IN"/>
        </w:rPr>
        <w:drawing>
          <wp:inline distT="0" distB="0" distL="0" distR="0">
            <wp:extent cx="9010650" cy="4184571"/>
            <wp:effectExtent l="0" t="0" r="0" b="6985"/>
            <wp:docPr id="1" name="Picture 1" descr="C:\Users\arun.sharma\Desktop\Insti\Institu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Insti\Institution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27900" cy="4192582"/>
                    </a:xfrm>
                    <a:prstGeom prst="rect">
                      <a:avLst/>
                    </a:prstGeom>
                    <a:noFill/>
                    <a:ln>
                      <a:noFill/>
                    </a:ln>
                  </pic:spPr>
                </pic:pic>
              </a:graphicData>
            </a:graphic>
          </wp:inline>
        </w:drawing>
      </w:r>
    </w:p>
    <w:p w:rsidR="0093526A" w:rsidRDefault="0093526A" w:rsidP="00045040">
      <w:pPr>
        <w:jc w:val="both"/>
        <w:rPr>
          <w:b/>
          <w:u w:val="single"/>
        </w:rPr>
      </w:pPr>
    </w:p>
    <w:p w:rsidR="00045040" w:rsidRDefault="00045040" w:rsidP="00045040">
      <w:pPr>
        <w:jc w:val="both"/>
        <w:rPr>
          <w:b/>
          <w:u w:val="single"/>
        </w:rPr>
      </w:pPr>
    </w:p>
    <w:p w:rsidR="00061CC9" w:rsidRDefault="00061CC9" w:rsidP="00045040">
      <w:pPr>
        <w:jc w:val="both"/>
        <w:rPr>
          <w:b/>
          <w:u w:val="single"/>
        </w:rPr>
      </w:pPr>
    </w:p>
    <w:p w:rsidR="00061CC9" w:rsidRDefault="00061CC9" w:rsidP="00045040">
      <w:pPr>
        <w:jc w:val="both"/>
        <w:rPr>
          <w:b/>
          <w:u w:val="single"/>
        </w:rPr>
        <w:sectPr w:rsidR="00061CC9" w:rsidSect="00061CC9">
          <w:pgSz w:w="16834" w:h="11909" w:orient="landscape" w:code="9"/>
          <w:pgMar w:top="1152" w:right="1440" w:bottom="1152" w:left="1440" w:header="720" w:footer="720" w:gutter="0"/>
          <w:cols w:space="720"/>
          <w:docGrid w:linePitch="360"/>
        </w:sectPr>
      </w:pPr>
    </w:p>
    <w:p w:rsidR="00BF2A76" w:rsidRDefault="00BF2A76" w:rsidP="00BF2A76">
      <w:pPr>
        <w:pStyle w:val="Heading2"/>
        <w:numPr>
          <w:ilvl w:val="0"/>
          <w:numId w:val="2"/>
        </w:numPr>
        <w:rPr>
          <w:b/>
          <w:sz w:val="24"/>
          <w:szCs w:val="24"/>
          <w:u w:val="single"/>
        </w:rPr>
      </w:pPr>
      <w:bookmarkStart w:id="6" w:name="_Toc443321095"/>
      <w:bookmarkStart w:id="7" w:name="_Toc444044359"/>
      <w:r w:rsidRPr="00F00FC1">
        <w:rPr>
          <w:b/>
          <w:sz w:val="24"/>
          <w:szCs w:val="24"/>
          <w:u w:val="single"/>
        </w:rPr>
        <w:lastRenderedPageBreak/>
        <w:t xml:space="preserve">Allotment </w:t>
      </w:r>
      <w:r>
        <w:rPr>
          <w:b/>
          <w:sz w:val="24"/>
          <w:szCs w:val="24"/>
          <w:u w:val="single"/>
        </w:rPr>
        <w:t>Process</w:t>
      </w:r>
      <w:bookmarkEnd w:id="6"/>
      <w:bookmarkEnd w:id="7"/>
    </w:p>
    <w:p w:rsidR="00BF2A76" w:rsidRPr="00BF2A76" w:rsidRDefault="00BF2A76" w:rsidP="00BF2A76"/>
    <w:p w:rsidR="00267F59" w:rsidRDefault="00267F59" w:rsidP="00061CC9">
      <w:pPr>
        <w:rPr>
          <w:b/>
          <w:sz w:val="24"/>
          <w:szCs w:val="24"/>
          <w:u w:val="single"/>
        </w:rPr>
      </w:pPr>
      <w:r w:rsidRPr="00267F59">
        <w:rPr>
          <w:noProof/>
          <w:lang w:bidi="hi-IN"/>
        </w:rPr>
        <w:drawing>
          <wp:inline distT="0" distB="0" distL="0" distR="0" wp14:anchorId="6D5DE7E5" wp14:editId="4696302E">
            <wp:extent cx="5518298" cy="7908562"/>
            <wp:effectExtent l="0" t="0" r="6350" b="0"/>
            <wp:docPr id="14" name="Picture 14" descr="C:\Users\arun.sharma\Desktop\Insti\Institution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un.sharma\Desktop\Insti\Institution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9723" cy="7910604"/>
                    </a:xfrm>
                    <a:prstGeom prst="rect">
                      <a:avLst/>
                    </a:prstGeom>
                    <a:noFill/>
                    <a:ln>
                      <a:noFill/>
                    </a:ln>
                  </pic:spPr>
                </pic:pic>
              </a:graphicData>
            </a:graphic>
          </wp:inline>
        </w:drawing>
      </w:r>
    </w:p>
    <w:p w:rsidR="00BF2A76" w:rsidRDefault="00BF2A76" w:rsidP="00BF2A76"/>
    <w:p w:rsidR="00BF2A76" w:rsidRPr="00BF2A76" w:rsidRDefault="00BF2A76" w:rsidP="00BF2A76"/>
    <w:p w:rsidR="00843411" w:rsidRDefault="00843411" w:rsidP="00BB728D">
      <w:pPr>
        <w:pStyle w:val="Heading3"/>
        <w:numPr>
          <w:ilvl w:val="1"/>
          <w:numId w:val="19"/>
        </w:numPr>
        <w:rPr>
          <w:b/>
          <w:sz w:val="22"/>
          <w:szCs w:val="22"/>
        </w:rPr>
      </w:pPr>
      <w:bookmarkStart w:id="8" w:name="_Toc443321096"/>
      <w:bookmarkStart w:id="9" w:name="_Toc444044360"/>
      <w:r w:rsidRPr="00CE3197">
        <w:rPr>
          <w:b/>
          <w:sz w:val="22"/>
          <w:szCs w:val="22"/>
        </w:rPr>
        <w:t>Scheme Creation</w:t>
      </w:r>
      <w:bookmarkEnd w:id="8"/>
      <w:bookmarkEnd w:id="9"/>
    </w:p>
    <w:p w:rsidR="00843411" w:rsidRDefault="00843411" w:rsidP="00BB728D">
      <w:pPr>
        <w:pStyle w:val="ListParagraph"/>
        <w:numPr>
          <w:ilvl w:val="0"/>
          <w:numId w:val="27"/>
        </w:numPr>
        <w:rPr>
          <w:rStyle w:val="Emphasis"/>
          <w:i w:val="0"/>
        </w:rPr>
      </w:pPr>
      <w:r w:rsidRPr="0040028E">
        <w:rPr>
          <w:rStyle w:val="Emphasis"/>
          <w:i w:val="0"/>
        </w:rPr>
        <w:t>The foremost step is classification and the creation of the schemes looking at the demographic region for the In</w:t>
      </w:r>
      <w:r>
        <w:rPr>
          <w:rStyle w:val="Emphasis"/>
          <w:i w:val="0"/>
        </w:rPr>
        <w:t>stitutional</w:t>
      </w:r>
      <w:r w:rsidRPr="0040028E">
        <w:rPr>
          <w:rStyle w:val="Emphasis"/>
          <w:i w:val="0"/>
        </w:rPr>
        <w:t xml:space="preserve"> </w:t>
      </w:r>
      <w:r>
        <w:rPr>
          <w:rStyle w:val="Emphasis"/>
          <w:i w:val="0"/>
        </w:rPr>
        <w:t>sectors at Noida.</w:t>
      </w:r>
    </w:p>
    <w:p w:rsidR="009D756D" w:rsidRPr="00843411" w:rsidRDefault="00843411" w:rsidP="00BB728D">
      <w:pPr>
        <w:pStyle w:val="ListParagraph"/>
        <w:numPr>
          <w:ilvl w:val="0"/>
          <w:numId w:val="28"/>
        </w:numPr>
        <w:rPr>
          <w:iCs/>
        </w:rPr>
      </w:pPr>
      <w:r w:rsidRPr="0060094A">
        <w:rPr>
          <w:rStyle w:val="Emphasis"/>
          <w:i w:val="0"/>
        </w:rPr>
        <w:t xml:space="preserve">The assistant would enter the master data of the scheme into the system. Master data may vary as per the scheme. </w:t>
      </w:r>
    </w:p>
    <w:p w:rsidR="00DC3812" w:rsidRPr="00DC3812" w:rsidRDefault="00587C6B" w:rsidP="00BB728D">
      <w:pPr>
        <w:pStyle w:val="Heading3"/>
        <w:numPr>
          <w:ilvl w:val="1"/>
          <w:numId w:val="19"/>
        </w:numPr>
        <w:rPr>
          <w:b/>
          <w:sz w:val="22"/>
          <w:szCs w:val="22"/>
        </w:rPr>
      </w:pPr>
      <w:bookmarkStart w:id="10" w:name="_Toc443077821"/>
      <w:bookmarkStart w:id="11" w:name="_Toc444044361"/>
      <w:r w:rsidRPr="00DC3812">
        <w:rPr>
          <w:b/>
          <w:sz w:val="22"/>
          <w:szCs w:val="22"/>
        </w:rPr>
        <w:t>Adding property(s) to the scheme</w:t>
      </w:r>
      <w:bookmarkEnd w:id="10"/>
      <w:bookmarkEnd w:id="11"/>
    </w:p>
    <w:p w:rsidR="00DC3812" w:rsidRPr="0040028E" w:rsidRDefault="00DC3812" w:rsidP="00BB728D">
      <w:pPr>
        <w:pStyle w:val="NoSpacing"/>
        <w:numPr>
          <w:ilvl w:val="2"/>
          <w:numId w:val="19"/>
        </w:numPr>
        <w:ind w:left="1620"/>
        <w:jc w:val="both"/>
        <w:rPr>
          <w:rStyle w:val="Emphasis"/>
          <w:b/>
          <w:i w:val="0"/>
          <w:iCs w:val="0"/>
        </w:rPr>
      </w:pPr>
      <w:r>
        <w:rPr>
          <w:rStyle w:val="Emphasis"/>
          <w:i w:val="0"/>
        </w:rPr>
        <w:t>T</w:t>
      </w:r>
      <w:r w:rsidRPr="0040028E">
        <w:rPr>
          <w:rStyle w:val="Emphasis"/>
          <w:i w:val="0"/>
        </w:rPr>
        <w:t>he assistant adds the property details under the newly created scheme. These property details are shared by the planning department.</w:t>
      </w:r>
    </w:p>
    <w:p w:rsidR="009D756D" w:rsidRPr="00DC3812" w:rsidRDefault="009D756D" w:rsidP="006D47D4"/>
    <w:p w:rsidR="00274D2B" w:rsidRPr="009D756D" w:rsidRDefault="00587C6B" w:rsidP="00BB728D">
      <w:pPr>
        <w:pStyle w:val="Heading3"/>
        <w:numPr>
          <w:ilvl w:val="1"/>
          <w:numId w:val="19"/>
        </w:numPr>
        <w:rPr>
          <w:rFonts w:asciiTheme="minorHAnsi" w:hAnsiTheme="minorHAnsi"/>
          <w:b/>
        </w:rPr>
      </w:pPr>
      <w:bookmarkStart w:id="12" w:name="_Toc443077822"/>
      <w:bookmarkStart w:id="13" w:name="_Toc444044362"/>
      <w:r w:rsidRPr="009D756D">
        <w:rPr>
          <w:rFonts w:asciiTheme="minorHAnsi" w:hAnsiTheme="minorHAnsi"/>
          <w:b/>
        </w:rPr>
        <w:t>Scheme Notification to Public</w:t>
      </w:r>
      <w:bookmarkEnd w:id="12"/>
      <w:bookmarkEnd w:id="13"/>
    </w:p>
    <w:p w:rsidR="004868EB" w:rsidRPr="00DC3812" w:rsidRDefault="00274D2B" w:rsidP="00BB728D">
      <w:pPr>
        <w:pStyle w:val="NoSpacing"/>
        <w:numPr>
          <w:ilvl w:val="2"/>
          <w:numId w:val="19"/>
        </w:numPr>
        <w:ind w:left="1620"/>
        <w:jc w:val="both"/>
        <w:rPr>
          <w:rStyle w:val="Emphasis"/>
          <w:i w:val="0"/>
        </w:rPr>
      </w:pPr>
      <w:r w:rsidRPr="00DC3812">
        <w:rPr>
          <w:rStyle w:val="Emphasis"/>
          <w:i w:val="0"/>
        </w:rPr>
        <w:t>Post adding the properties to the respective scheme(s), the authority rolls out the scheme to the general public. This publi</w:t>
      </w:r>
      <w:r w:rsidR="00F14780" w:rsidRPr="00DC3812">
        <w:rPr>
          <w:rStyle w:val="Emphasis"/>
          <w:i w:val="0"/>
        </w:rPr>
        <w:t>c notification contains the detailed</w:t>
      </w:r>
      <w:r w:rsidRPr="00DC3812">
        <w:rPr>
          <w:rStyle w:val="Emphasis"/>
          <w:i w:val="0"/>
        </w:rPr>
        <w:t xml:space="preserve"> information about the respective </w:t>
      </w:r>
      <w:r w:rsidR="002F1302" w:rsidRPr="00DC3812">
        <w:rPr>
          <w:rStyle w:val="Emphasis"/>
          <w:i w:val="0"/>
        </w:rPr>
        <w:t>institutional</w:t>
      </w:r>
      <w:r w:rsidRPr="00DC3812">
        <w:rPr>
          <w:rStyle w:val="Emphasis"/>
          <w:i w:val="0"/>
        </w:rPr>
        <w:t xml:space="preserve"> scheme.</w:t>
      </w:r>
    </w:p>
    <w:p w:rsidR="009D756D" w:rsidRPr="009D756D" w:rsidRDefault="009D756D" w:rsidP="00045040"/>
    <w:p w:rsidR="004868EB" w:rsidRPr="009D756D" w:rsidRDefault="00587C6B" w:rsidP="00BB728D">
      <w:pPr>
        <w:pStyle w:val="Heading3"/>
        <w:numPr>
          <w:ilvl w:val="1"/>
          <w:numId w:val="19"/>
        </w:numPr>
        <w:rPr>
          <w:rFonts w:asciiTheme="minorHAnsi" w:hAnsiTheme="minorHAnsi"/>
          <w:b/>
        </w:rPr>
      </w:pPr>
      <w:bookmarkStart w:id="14" w:name="_Toc443077823"/>
      <w:bookmarkStart w:id="15" w:name="_Toc444044363"/>
      <w:r w:rsidRPr="009D756D">
        <w:rPr>
          <w:rFonts w:asciiTheme="minorHAnsi" w:hAnsiTheme="minorHAnsi"/>
          <w:b/>
        </w:rPr>
        <w:t>Customers submits application (For Draw Based schemes/Open ended schemes)</w:t>
      </w:r>
      <w:bookmarkEnd w:id="14"/>
      <w:bookmarkEnd w:id="15"/>
    </w:p>
    <w:p w:rsidR="00274D2B" w:rsidRPr="00DC3812" w:rsidRDefault="00274D2B" w:rsidP="00BB728D">
      <w:pPr>
        <w:pStyle w:val="NoSpacing"/>
        <w:numPr>
          <w:ilvl w:val="2"/>
          <w:numId w:val="19"/>
        </w:numPr>
        <w:ind w:left="1620"/>
        <w:jc w:val="both"/>
        <w:rPr>
          <w:rStyle w:val="Emphasis"/>
          <w:i w:val="0"/>
        </w:rPr>
      </w:pPr>
      <w:r w:rsidRPr="00DC3812">
        <w:rPr>
          <w:rStyle w:val="Emphasis"/>
          <w:i w:val="0"/>
        </w:rPr>
        <w:t>The applicant submits the application form along with the required document and fee to the registered bank</w:t>
      </w:r>
      <w:r w:rsidR="0076329D" w:rsidRPr="00DC3812">
        <w:rPr>
          <w:rStyle w:val="Emphasis"/>
          <w:i w:val="0"/>
        </w:rPr>
        <w:t xml:space="preserve"> for the Draw Based Schemes</w:t>
      </w:r>
      <w:r w:rsidRPr="00DC3812">
        <w:rPr>
          <w:rStyle w:val="Emphasis"/>
          <w:i w:val="0"/>
        </w:rPr>
        <w:t xml:space="preserve">. </w:t>
      </w:r>
      <w:r w:rsidR="0076329D" w:rsidRPr="00DC3812">
        <w:rPr>
          <w:rStyle w:val="Emphasis"/>
          <w:i w:val="0"/>
        </w:rPr>
        <w:t>Subsequently, for Open ended schemes</w:t>
      </w:r>
      <w:r w:rsidR="004868EB" w:rsidRPr="00DC3812">
        <w:rPr>
          <w:rStyle w:val="Emphasis"/>
          <w:i w:val="0"/>
        </w:rPr>
        <w:t>, the eligible applicants are invited for interview session</w:t>
      </w:r>
      <w:r w:rsidR="006949B1" w:rsidRPr="00DC3812">
        <w:rPr>
          <w:rStyle w:val="Emphasis"/>
          <w:i w:val="0"/>
        </w:rPr>
        <w:t>s</w:t>
      </w:r>
      <w:r w:rsidR="004868EB" w:rsidRPr="00DC3812">
        <w:rPr>
          <w:rStyle w:val="Emphasis"/>
          <w:i w:val="0"/>
        </w:rPr>
        <w:t xml:space="preserve"> that involves validation of all documents.</w:t>
      </w:r>
    </w:p>
    <w:p w:rsidR="00274D2B" w:rsidRPr="00DC3812" w:rsidRDefault="00274D2B" w:rsidP="00BB728D">
      <w:pPr>
        <w:pStyle w:val="NoSpacing"/>
        <w:numPr>
          <w:ilvl w:val="2"/>
          <w:numId w:val="19"/>
        </w:numPr>
        <w:ind w:left="1620"/>
        <w:jc w:val="both"/>
        <w:rPr>
          <w:rStyle w:val="Emphasis"/>
          <w:i w:val="0"/>
        </w:rPr>
      </w:pPr>
      <w:r w:rsidRPr="00DC3812">
        <w:rPr>
          <w:rStyle w:val="Emphasis"/>
          <w:i w:val="0"/>
        </w:rPr>
        <w:t>T</w:t>
      </w:r>
      <w:r w:rsidR="006949B1" w:rsidRPr="00DC3812">
        <w:rPr>
          <w:rStyle w:val="Emphasis"/>
          <w:i w:val="0"/>
        </w:rPr>
        <w:t>he assistant would add</w:t>
      </w:r>
      <w:r w:rsidRPr="00DC3812">
        <w:rPr>
          <w:rStyle w:val="Emphasis"/>
          <w:i w:val="0"/>
        </w:rPr>
        <w:t xml:space="preserve"> </w:t>
      </w:r>
      <w:r w:rsidR="006949B1" w:rsidRPr="00DC3812">
        <w:rPr>
          <w:rStyle w:val="Emphasis"/>
          <w:i w:val="0"/>
        </w:rPr>
        <w:t xml:space="preserve">the </w:t>
      </w:r>
      <w:r w:rsidRPr="00DC3812">
        <w:rPr>
          <w:rStyle w:val="Emphasis"/>
          <w:i w:val="0"/>
        </w:rPr>
        <w:t>details for all the applicants, received from the bank, into their respectiv</w:t>
      </w:r>
      <w:r w:rsidR="006949B1" w:rsidRPr="00DC3812">
        <w:rPr>
          <w:rStyle w:val="Emphasis"/>
          <w:i w:val="0"/>
        </w:rPr>
        <w:t>e system for draw based schemes. Similarly, the assistant adds details for all the applicants into the respective system for the open ended schemes.</w:t>
      </w:r>
    </w:p>
    <w:p w:rsidR="009D756D" w:rsidRPr="009D756D" w:rsidRDefault="009D756D" w:rsidP="00045040"/>
    <w:p w:rsidR="00274D2B" w:rsidRPr="009D756D" w:rsidRDefault="00587C6B" w:rsidP="00BB728D">
      <w:pPr>
        <w:pStyle w:val="Heading3"/>
        <w:numPr>
          <w:ilvl w:val="1"/>
          <w:numId w:val="19"/>
        </w:numPr>
        <w:rPr>
          <w:rFonts w:asciiTheme="minorHAnsi" w:hAnsiTheme="minorHAnsi"/>
          <w:b/>
        </w:rPr>
      </w:pPr>
      <w:bookmarkStart w:id="16" w:name="_Toc443077826"/>
      <w:bookmarkStart w:id="17" w:name="_Toc444044364"/>
      <w:r w:rsidRPr="009D756D">
        <w:rPr>
          <w:rFonts w:asciiTheme="minorHAnsi" w:hAnsiTheme="minorHAnsi"/>
          <w:b/>
        </w:rPr>
        <w:t>Approval for Successful Applicants</w:t>
      </w:r>
      <w:bookmarkEnd w:id="16"/>
      <w:bookmarkEnd w:id="17"/>
    </w:p>
    <w:p w:rsidR="00F02460" w:rsidRPr="00DC3812" w:rsidRDefault="00274D2B" w:rsidP="00BB728D">
      <w:pPr>
        <w:pStyle w:val="NoSpacing"/>
        <w:numPr>
          <w:ilvl w:val="2"/>
          <w:numId w:val="19"/>
        </w:numPr>
        <w:ind w:left="1620"/>
        <w:jc w:val="both"/>
        <w:rPr>
          <w:rStyle w:val="Emphasis"/>
          <w:i w:val="0"/>
        </w:rPr>
      </w:pPr>
      <w:r w:rsidRPr="00DC3812">
        <w:rPr>
          <w:rStyle w:val="Emphasis"/>
          <w:i w:val="0"/>
        </w:rPr>
        <w:t>Post customer management, the applicants are selected</w:t>
      </w:r>
      <w:r w:rsidR="00496AA4" w:rsidRPr="00DC3812">
        <w:rPr>
          <w:rStyle w:val="Emphasis"/>
          <w:i w:val="0"/>
        </w:rPr>
        <w:t>:</w:t>
      </w:r>
    </w:p>
    <w:p w:rsidR="00496AA4" w:rsidRPr="00DC3812" w:rsidRDefault="00A916D0" w:rsidP="00BB728D">
      <w:pPr>
        <w:pStyle w:val="NoSpacing"/>
        <w:numPr>
          <w:ilvl w:val="2"/>
          <w:numId w:val="19"/>
        </w:numPr>
        <w:ind w:left="1620"/>
        <w:jc w:val="both"/>
        <w:rPr>
          <w:rStyle w:val="Emphasis"/>
          <w:i w:val="0"/>
        </w:rPr>
      </w:pPr>
      <w:r w:rsidRPr="00DC3812">
        <w:rPr>
          <w:rStyle w:val="Emphasis"/>
          <w:i w:val="0"/>
        </w:rPr>
        <w:t xml:space="preserve">For </w:t>
      </w:r>
      <w:r w:rsidRPr="00DC3812">
        <w:rPr>
          <w:rStyle w:val="Emphasis"/>
          <w:b/>
          <w:i w:val="0"/>
        </w:rPr>
        <w:t>Draw-Based schemes</w:t>
      </w:r>
      <w:r w:rsidR="00274D2B" w:rsidRPr="00DC3812">
        <w:rPr>
          <w:rStyle w:val="Emphasis"/>
          <w:b/>
          <w:i w:val="0"/>
        </w:rPr>
        <w:t>.</w:t>
      </w:r>
      <w:r w:rsidR="00274D2B" w:rsidRPr="00DC3812">
        <w:rPr>
          <w:rStyle w:val="Emphasis"/>
          <w:i w:val="0"/>
        </w:rPr>
        <w:t xml:space="preserve"> </w:t>
      </w:r>
    </w:p>
    <w:p w:rsidR="00274D2B" w:rsidRPr="00DC3812" w:rsidRDefault="00274D2B" w:rsidP="00BB728D">
      <w:pPr>
        <w:pStyle w:val="NoSpacing"/>
        <w:numPr>
          <w:ilvl w:val="3"/>
          <w:numId w:val="19"/>
        </w:numPr>
        <w:jc w:val="both"/>
        <w:rPr>
          <w:rStyle w:val="Emphasis"/>
          <w:i w:val="0"/>
        </w:rPr>
      </w:pPr>
      <w:r w:rsidRPr="00DC3812">
        <w:rPr>
          <w:rStyle w:val="Emphasis"/>
          <w:i w:val="0"/>
        </w:rPr>
        <w:t>The list of successful applicants is prepared and sent further to the manager for his approval.</w:t>
      </w:r>
    </w:p>
    <w:p w:rsidR="00274D2B" w:rsidRPr="00DC3812" w:rsidRDefault="00A916D0" w:rsidP="00BB728D">
      <w:pPr>
        <w:pStyle w:val="NoSpacing"/>
        <w:numPr>
          <w:ilvl w:val="2"/>
          <w:numId w:val="19"/>
        </w:numPr>
        <w:ind w:left="1620"/>
        <w:jc w:val="both"/>
        <w:rPr>
          <w:rStyle w:val="Emphasis"/>
          <w:i w:val="0"/>
        </w:rPr>
      </w:pPr>
      <w:r w:rsidRPr="00DC3812">
        <w:rPr>
          <w:rStyle w:val="Emphasis"/>
          <w:i w:val="0"/>
        </w:rPr>
        <w:t xml:space="preserve">For </w:t>
      </w:r>
      <w:r w:rsidRPr="00DC3812">
        <w:rPr>
          <w:rStyle w:val="Emphasis"/>
          <w:b/>
          <w:i w:val="0"/>
        </w:rPr>
        <w:t>Open-Ended Schemes</w:t>
      </w:r>
    </w:p>
    <w:p w:rsidR="00A916D0" w:rsidRPr="00DC3812" w:rsidRDefault="00A916D0" w:rsidP="00BB728D">
      <w:pPr>
        <w:pStyle w:val="NoSpacing"/>
        <w:numPr>
          <w:ilvl w:val="3"/>
          <w:numId w:val="19"/>
        </w:numPr>
        <w:jc w:val="both"/>
        <w:rPr>
          <w:rStyle w:val="Emphasis"/>
          <w:i w:val="0"/>
        </w:rPr>
      </w:pPr>
      <w:r w:rsidRPr="00DC3812">
        <w:rPr>
          <w:rStyle w:val="Emphasis"/>
          <w:i w:val="0"/>
        </w:rPr>
        <w:t>The list of successful applicants, after the interview, is prepared and sent further to the manager for his approval.</w:t>
      </w:r>
    </w:p>
    <w:p w:rsidR="00A916D0" w:rsidRPr="009D756D" w:rsidRDefault="00A916D0" w:rsidP="00045040">
      <w:pPr>
        <w:pStyle w:val="ListParagraph"/>
        <w:ind w:left="2520"/>
        <w:rPr>
          <w:b/>
          <w:u w:val="single"/>
        </w:rPr>
      </w:pPr>
    </w:p>
    <w:p w:rsidR="00274D2B" w:rsidRPr="009D756D" w:rsidRDefault="00587C6B" w:rsidP="00BB728D">
      <w:pPr>
        <w:pStyle w:val="Heading3"/>
        <w:numPr>
          <w:ilvl w:val="1"/>
          <w:numId w:val="19"/>
        </w:numPr>
        <w:rPr>
          <w:rFonts w:asciiTheme="minorHAnsi" w:hAnsiTheme="minorHAnsi"/>
          <w:b/>
        </w:rPr>
      </w:pPr>
      <w:bookmarkStart w:id="18" w:name="_Toc443077827"/>
      <w:bookmarkStart w:id="19" w:name="_Toc444044365"/>
      <w:r w:rsidRPr="009D756D">
        <w:rPr>
          <w:rFonts w:asciiTheme="minorHAnsi" w:hAnsiTheme="minorHAnsi"/>
          <w:b/>
        </w:rPr>
        <w:t>Allotment Letter Issuance</w:t>
      </w:r>
      <w:bookmarkEnd w:id="18"/>
      <w:bookmarkEnd w:id="19"/>
    </w:p>
    <w:p w:rsidR="000D02C9" w:rsidRPr="00DC3812" w:rsidRDefault="00274D2B" w:rsidP="00BB728D">
      <w:pPr>
        <w:pStyle w:val="NoSpacing"/>
        <w:numPr>
          <w:ilvl w:val="2"/>
          <w:numId w:val="19"/>
        </w:numPr>
        <w:ind w:left="1620"/>
        <w:jc w:val="both"/>
        <w:rPr>
          <w:rStyle w:val="Emphasis"/>
          <w:i w:val="0"/>
        </w:rPr>
      </w:pPr>
      <w:r w:rsidRPr="00DC3812">
        <w:rPr>
          <w:rStyle w:val="Emphasis"/>
          <w:i w:val="0"/>
        </w:rPr>
        <w:t>Post approval of the allottee list from the manager, the allotment is done for all the successful applicants. The allotment letter along with payment schedule will be issued to the allotees.</w:t>
      </w:r>
    </w:p>
    <w:p w:rsidR="00274D2B" w:rsidRPr="009D756D" w:rsidRDefault="00274D2B" w:rsidP="00045040"/>
    <w:p w:rsidR="00587C6B" w:rsidRPr="009D756D" w:rsidRDefault="00587C6B" w:rsidP="00BB728D">
      <w:pPr>
        <w:pStyle w:val="Heading3"/>
        <w:numPr>
          <w:ilvl w:val="1"/>
          <w:numId w:val="19"/>
        </w:numPr>
        <w:rPr>
          <w:rFonts w:asciiTheme="minorHAnsi" w:hAnsiTheme="minorHAnsi"/>
          <w:b/>
        </w:rPr>
      </w:pPr>
      <w:bookmarkStart w:id="20" w:name="_Toc443077828"/>
      <w:bookmarkStart w:id="21" w:name="_Toc444044366"/>
      <w:r w:rsidRPr="009D756D">
        <w:rPr>
          <w:rFonts w:asciiTheme="minorHAnsi" w:hAnsiTheme="minorHAnsi"/>
          <w:b/>
        </w:rPr>
        <w:t>Business Rules for Allotment</w:t>
      </w:r>
      <w:bookmarkEnd w:id="20"/>
      <w:bookmarkEnd w:id="21"/>
    </w:p>
    <w:p w:rsidR="00587C6B" w:rsidRPr="009D756D" w:rsidRDefault="00587C6B" w:rsidP="00045040">
      <w:pPr>
        <w:pStyle w:val="ListParagraph"/>
        <w:rPr>
          <w:bCs/>
          <w:color w:val="000000"/>
        </w:rPr>
      </w:pPr>
      <w:r w:rsidRPr="009D756D">
        <w:rPr>
          <w:bCs/>
          <w:color w:val="000000"/>
        </w:rPr>
        <w:t>Locational benefit charges for each location:</w:t>
      </w:r>
    </w:p>
    <w:p w:rsidR="00587C6B" w:rsidRPr="009D756D" w:rsidRDefault="00587C6B" w:rsidP="00BB728D">
      <w:pPr>
        <w:pStyle w:val="ListParagraph"/>
        <w:numPr>
          <w:ilvl w:val="0"/>
          <w:numId w:val="18"/>
        </w:numPr>
        <w:rPr>
          <w:bCs/>
          <w:color w:val="000000"/>
        </w:rPr>
      </w:pPr>
      <w:r w:rsidRPr="009D756D">
        <w:rPr>
          <w:bCs/>
          <w:color w:val="000000"/>
        </w:rPr>
        <w:t>2.5% of current rate if plot is on 18 mtr but less than 30 mtr wide road.</w:t>
      </w:r>
    </w:p>
    <w:p w:rsidR="00587C6B" w:rsidRPr="009D756D" w:rsidRDefault="00587C6B" w:rsidP="00BB728D">
      <w:pPr>
        <w:pStyle w:val="ListParagraph"/>
        <w:numPr>
          <w:ilvl w:val="0"/>
          <w:numId w:val="18"/>
        </w:numPr>
        <w:rPr>
          <w:bCs/>
          <w:color w:val="000000"/>
        </w:rPr>
      </w:pPr>
      <w:r w:rsidRPr="009D756D">
        <w:rPr>
          <w:bCs/>
          <w:color w:val="000000"/>
        </w:rPr>
        <w:t>5% of current rate if plot is on 30 mtr or above wide road.</w:t>
      </w:r>
    </w:p>
    <w:p w:rsidR="00587C6B" w:rsidRPr="009D756D" w:rsidRDefault="00587C6B" w:rsidP="00BB728D">
      <w:pPr>
        <w:pStyle w:val="ListParagraph"/>
        <w:numPr>
          <w:ilvl w:val="0"/>
          <w:numId w:val="18"/>
        </w:numPr>
        <w:rPr>
          <w:bCs/>
          <w:color w:val="000000"/>
        </w:rPr>
      </w:pPr>
      <w:r w:rsidRPr="009D756D">
        <w:rPr>
          <w:bCs/>
          <w:color w:val="000000"/>
        </w:rPr>
        <w:t>2.5% of current rate if plot is facing abutting green belt or park.</w:t>
      </w:r>
    </w:p>
    <w:p w:rsidR="00587C6B" w:rsidRPr="009D756D" w:rsidRDefault="00587C6B" w:rsidP="00BB728D">
      <w:pPr>
        <w:pStyle w:val="ListParagraph"/>
        <w:numPr>
          <w:ilvl w:val="0"/>
          <w:numId w:val="18"/>
        </w:numPr>
        <w:rPr>
          <w:bCs/>
          <w:color w:val="000000"/>
        </w:rPr>
      </w:pPr>
      <w:r w:rsidRPr="009D756D">
        <w:rPr>
          <w:bCs/>
          <w:color w:val="000000"/>
        </w:rPr>
        <w:t>2.5% of current rate if plot is a corner plot.</w:t>
      </w:r>
    </w:p>
    <w:p w:rsidR="00587C6B" w:rsidRPr="009D756D" w:rsidRDefault="00587C6B" w:rsidP="00045040">
      <w:pPr>
        <w:pStyle w:val="ListParagraph"/>
        <w:rPr>
          <w:bCs/>
          <w:color w:val="000000"/>
        </w:rPr>
      </w:pPr>
    </w:p>
    <w:p w:rsidR="00587C6B" w:rsidRPr="009D756D" w:rsidRDefault="00587C6B" w:rsidP="00045040">
      <w:pPr>
        <w:pStyle w:val="ListParagraph"/>
        <w:rPr>
          <w:bCs/>
          <w:color w:val="000000"/>
        </w:rPr>
      </w:pPr>
      <w:r w:rsidRPr="009D756D">
        <w:rPr>
          <w:bCs/>
          <w:color w:val="000000"/>
        </w:rPr>
        <w:lastRenderedPageBreak/>
        <w:t>The maximum location charges would not exceed 10% of the total premium of the plot.</w:t>
      </w:r>
    </w:p>
    <w:p w:rsidR="00587C6B" w:rsidRPr="009D756D" w:rsidRDefault="00587C6B" w:rsidP="00045040">
      <w:pPr>
        <w:pStyle w:val="ListParagraph"/>
        <w:rPr>
          <w:bCs/>
          <w:color w:val="000000"/>
        </w:rPr>
      </w:pPr>
    </w:p>
    <w:p w:rsidR="00587C6B" w:rsidRPr="009D756D" w:rsidRDefault="00587C6B" w:rsidP="00045040">
      <w:pPr>
        <w:pStyle w:val="ListParagraph"/>
        <w:rPr>
          <w:bCs/>
          <w:color w:val="000000"/>
        </w:rPr>
      </w:pPr>
      <w:r w:rsidRPr="009D756D">
        <w:rPr>
          <w:bCs/>
          <w:color w:val="000000"/>
        </w:rPr>
        <w:t>In case where the allotment is made for more than one plot to an applicant then for the purpose of location charges the same would be imposed on the entire area of all the plots. However I such cases if the allottee desires he can get the legal documents executed separately for each plot.</w:t>
      </w:r>
    </w:p>
    <w:p w:rsidR="00587C6B" w:rsidRPr="009D756D" w:rsidRDefault="00587C6B" w:rsidP="00045040">
      <w:pPr>
        <w:pStyle w:val="ListParagraph"/>
        <w:rPr>
          <w:bCs/>
          <w:color w:val="000000"/>
        </w:rPr>
      </w:pPr>
    </w:p>
    <w:p w:rsidR="00587C6B" w:rsidRPr="009D756D" w:rsidRDefault="00587C6B" w:rsidP="00045040">
      <w:pPr>
        <w:pStyle w:val="ListParagraph"/>
        <w:rPr>
          <w:bCs/>
          <w:color w:val="000000"/>
        </w:rPr>
      </w:pPr>
      <w:r w:rsidRPr="009D756D">
        <w:rPr>
          <w:bCs/>
          <w:color w:val="000000"/>
        </w:rPr>
        <w:t xml:space="preserve">The rate of allotment for </w:t>
      </w:r>
      <w:r w:rsidR="00E37CA2" w:rsidRPr="009D756D">
        <w:rPr>
          <w:bCs/>
          <w:color w:val="000000"/>
        </w:rPr>
        <w:t>institutional</w:t>
      </w:r>
      <w:r w:rsidRPr="009D756D">
        <w:rPr>
          <w:bCs/>
          <w:color w:val="000000"/>
        </w:rPr>
        <w:t xml:space="preserve"> facility plots would 1.5 times of the rates mentioned above plus location benefit charges as applicable.</w:t>
      </w:r>
    </w:p>
    <w:p w:rsidR="00587C6B" w:rsidRPr="009D756D" w:rsidRDefault="00587C6B" w:rsidP="00045040">
      <w:pPr>
        <w:pStyle w:val="ListParagraph"/>
        <w:rPr>
          <w:bCs/>
          <w:color w:val="000000"/>
        </w:rPr>
      </w:pPr>
    </w:p>
    <w:p w:rsidR="00587C6B" w:rsidRPr="009D756D" w:rsidRDefault="00587C6B" w:rsidP="00045040">
      <w:pPr>
        <w:pStyle w:val="ListParagraph"/>
        <w:rPr>
          <w:bCs/>
          <w:color w:val="000000"/>
        </w:rPr>
      </w:pPr>
      <w:r w:rsidRPr="009D756D">
        <w:rPr>
          <w:bCs/>
          <w:color w:val="000000"/>
        </w:rPr>
        <w:t>The rate of allotment/location benefit charges mentioned above are prevailing as on date, which are subject to change without any notice. The rates/locational benefit charges shall be applicable as prevailing on the date of issue of the allotment letter.</w:t>
      </w:r>
    </w:p>
    <w:p w:rsidR="00587C6B" w:rsidRPr="009D756D" w:rsidRDefault="00587C6B" w:rsidP="00045040">
      <w:pPr>
        <w:pStyle w:val="ListParagraph"/>
        <w:rPr>
          <w:bCs/>
          <w:color w:val="000000"/>
        </w:rPr>
      </w:pPr>
    </w:p>
    <w:p w:rsidR="00587C6B" w:rsidRPr="009D756D" w:rsidRDefault="00587C6B" w:rsidP="00BB728D">
      <w:pPr>
        <w:pStyle w:val="ListParagraph"/>
        <w:numPr>
          <w:ilvl w:val="1"/>
          <w:numId w:val="3"/>
        </w:numPr>
        <w:rPr>
          <w:bCs/>
          <w:color w:val="000000"/>
        </w:rPr>
      </w:pPr>
      <w:r w:rsidRPr="009D756D">
        <w:rPr>
          <w:bCs/>
          <w:color w:val="000000"/>
        </w:rPr>
        <w:t xml:space="preserve">Allotment of </w:t>
      </w:r>
      <w:r w:rsidR="00E37CA2" w:rsidRPr="009D756D">
        <w:rPr>
          <w:bCs/>
          <w:color w:val="000000"/>
        </w:rPr>
        <w:t>institutional</w:t>
      </w:r>
      <w:r w:rsidRPr="009D756D">
        <w:rPr>
          <w:bCs/>
          <w:color w:val="000000"/>
        </w:rPr>
        <w:t xml:space="preserve"> plots/sheds in phase-I shall be made on the basis of Sealed Tenders.</w:t>
      </w:r>
    </w:p>
    <w:p w:rsidR="00587C6B" w:rsidRPr="009D756D" w:rsidRDefault="00587C6B" w:rsidP="00BB728D">
      <w:pPr>
        <w:pStyle w:val="ListParagraph"/>
        <w:numPr>
          <w:ilvl w:val="1"/>
          <w:numId w:val="3"/>
        </w:numPr>
        <w:rPr>
          <w:bCs/>
          <w:color w:val="000000"/>
        </w:rPr>
      </w:pPr>
      <w:r w:rsidRPr="009D756D">
        <w:rPr>
          <w:bCs/>
          <w:color w:val="000000"/>
        </w:rPr>
        <w:t>Allotment of plots upto 2000 sq.mt. in Phase-II and III shall be made through the schemes advertised from time to time for limited period. The applicant is required to submit the application along with project report prescribed registration money and processing fee in the bank.</w:t>
      </w:r>
    </w:p>
    <w:p w:rsidR="00587C6B" w:rsidRPr="009D756D" w:rsidRDefault="00587C6B" w:rsidP="00BB728D">
      <w:pPr>
        <w:pStyle w:val="ListParagraph"/>
        <w:numPr>
          <w:ilvl w:val="1"/>
          <w:numId w:val="3"/>
        </w:numPr>
        <w:rPr>
          <w:bCs/>
          <w:color w:val="000000"/>
        </w:rPr>
      </w:pPr>
      <w:r w:rsidRPr="009D756D">
        <w:rPr>
          <w:bCs/>
          <w:color w:val="000000"/>
        </w:rPr>
        <w:t>The allotment of plots upto 2000 sq.mtr. shall be made through draw of lots after including all the applicants of this category provided they have applied for a permitted project as per Annexure A co-read with Annexure-B &amp; C. The allotment would be done through draw of lots which would be phase wise and area category wise. The applicants would also be obtaining specific location of their plot through this draw.</w:t>
      </w:r>
    </w:p>
    <w:p w:rsidR="00587C6B" w:rsidRPr="009D756D" w:rsidRDefault="00587C6B" w:rsidP="00BB728D">
      <w:pPr>
        <w:pStyle w:val="ListParagraph"/>
        <w:numPr>
          <w:ilvl w:val="1"/>
          <w:numId w:val="3"/>
        </w:numPr>
        <w:rPr>
          <w:bCs/>
          <w:color w:val="000000"/>
        </w:rPr>
      </w:pPr>
      <w:r w:rsidRPr="009D756D">
        <w:rPr>
          <w:bCs/>
          <w:color w:val="000000"/>
        </w:rPr>
        <w:t>Unsuccessful applicants would be returned their registration money in due course. Under no circumstances, the application would be carried forward against future schemes/any other scheme.</w:t>
      </w:r>
    </w:p>
    <w:p w:rsidR="00587C6B" w:rsidRPr="009D756D" w:rsidRDefault="00587C6B" w:rsidP="00BB728D">
      <w:pPr>
        <w:pStyle w:val="ListParagraph"/>
        <w:numPr>
          <w:ilvl w:val="1"/>
          <w:numId w:val="3"/>
        </w:numPr>
        <w:rPr>
          <w:bCs/>
          <w:color w:val="000000"/>
        </w:rPr>
      </w:pPr>
      <w:r w:rsidRPr="009D756D">
        <w:rPr>
          <w:bCs/>
          <w:color w:val="000000"/>
        </w:rPr>
        <w:t>Allotment of plots above 2000 sq.mtr shall be made through a close ended scheme and after evaluation of the project by the Screening Committee and approval of Chief Executive Officer.</w:t>
      </w:r>
    </w:p>
    <w:p w:rsidR="00587C6B" w:rsidRPr="009D756D" w:rsidRDefault="00587C6B" w:rsidP="00BB728D">
      <w:pPr>
        <w:pStyle w:val="ListParagraph"/>
        <w:numPr>
          <w:ilvl w:val="1"/>
          <w:numId w:val="3"/>
        </w:numPr>
        <w:rPr>
          <w:bCs/>
          <w:color w:val="000000"/>
        </w:rPr>
      </w:pPr>
      <w:r w:rsidRPr="009D756D">
        <w:rPr>
          <w:bCs/>
          <w:color w:val="000000"/>
        </w:rPr>
        <w:t>Interested applicants shall be required to register their prescribed application from in the bank alongwith prescribed registration money processing fee project report documents in support of financial resources for financing the project etc.</w:t>
      </w:r>
    </w:p>
    <w:p w:rsidR="00587C6B" w:rsidRPr="009D756D" w:rsidRDefault="00587C6B" w:rsidP="00BB728D">
      <w:pPr>
        <w:pStyle w:val="ListParagraph"/>
        <w:numPr>
          <w:ilvl w:val="1"/>
          <w:numId w:val="3"/>
        </w:numPr>
        <w:rPr>
          <w:bCs/>
          <w:color w:val="000000"/>
        </w:rPr>
      </w:pPr>
      <w:r w:rsidRPr="009D756D">
        <w:rPr>
          <w:bCs/>
          <w:color w:val="000000"/>
        </w:rPr>
        <w:t>Brochure of the scheme contained terms and conditions for allotment and application from shall be made available on prescribed payment through the bank advertised in the scheme.</w:t>
      </w:r>
    </w:p>
    <w:p w:rsidR="00274D2B" w:rsidRDefault="00274D2B" w:rsidP="00045040">
      <w:pPr>
        <w:jc w:val="both"/>
      </w:pPr>
    </w:p>
    <w:p w:rsidR="00274D2B" w:rsidRDefault="00274D2B" w:rsidP="00045040">
      <w:pPr>
        <w:jc w:val="both"/>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rPr>
          <w:noProof/>
        </w:rPr>
      </w:pPr>
    </w:p>
    <w:p w:rsidR="002117EA" w:rsidRDefault="002117EA" w:rsidP="00045040">
      <w:pPr>
        <w:jc w:val="both"/>
      </w:pPr>
    </w:p>
    <w:p w:rsidR="006B2C46" w:rsidRDefault="00923197" w:rsidP="00045040">
      <w:pPr>
        <w:pStyle w:val="Heading2"/>
        <w:numPr>
          <w:ilvl w:val="0"/>
          <w:numId w:val="2"/>
        </w:numPr>
        <w:jc w:val="both"/>
        <w:rPr>
          <w:b/>
          <w:sz w:val="24"/>
          <w:szCs w:val="24"/>
          <w:u w:val="single"/>
        </w:rPr>
      </w:pPr>
      <w:bookmarkStart w:id="22" w:name="_Toc444044367"/>
      <w:r>
        <w:rPr>
          <w:b/>
          <w:sz w:val="24"/>
          <w:szCs w:val="24"/>
          <w:u w:val="single"/>
        </w:rPr>
        <w:lastRenderedPageBreak/>
        <w:t>R</w:t>
      </w:r>
      <w:r w:rsidR="00DF09E9" w:rsidRPr="00F00FC1">
        <w:rPr>
          <w:b/>
          <w:sz w:val="24"/>
          <w:szCs w:val="24"/>
          <w:u w:val="single"/>
        </w:rPr>
        <w:t xml:space="preserve">equest for </w:t>
      </w:r>
      <w:r w:rsidR="006B2C46" w:rsidRPr="00F00FC1">
        <w:rPr>
          <w:b/>
          <w:sz w:val="24"/>
          <w:szCs w:val="24"/>
          <w:u w:val="single"/>
        </w:rPr>
        <w:t>Lease Deed Execution</w:t>
      </w:r>
      <w:bookmarkEnd w:id="22"/>
    </w:p>
    <w:p w:rsidR="00274D2B" w:rsidRPr="00A44667" w:rsidRDefault="002137CD" w:rsidP="00045040">
      <w:pPr>
        <w:jc w:val="both"/>
      </w:pPr>
      <w:r w:rsidRPr="002137CD">
        <w:rPr>
          <w:noProof/>
          <w:lang w:bidi="hi-IN"/>
        </w:rPr>
        <w:drawing>
          <wp:inline distT="0" distB="0" distL="0" distR="0" wp14:anchorId="0AC33572" wp14:editId="7DE61CFE">
            <wp:extent cx="6099175" cy="8372706"/>
            <wp:effectExtent l="0" t="0" r="0" b="9525"/>
            <wp:docPr id="3" name="Picture 3" descr="C:\Users\arun.sharma\Desktop\Insti\Institution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Insti\Institution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175" cy="8372706"/>
                    </a:xfrm>
                    <a:prstGeom prst="rect">
                      <a:avLst/>
                    </a:prstGeom>
                    <a:noFill/>
                    <a:ln>
                      <a:noFill/>
                    </a:ln>
                  </pic:spPr>
                </pic:pic>
              </a:graphicData>
            </a:graphic>
          </wp:inline>
        </w:drawing>
      </w:r>
    </w:p>
    <w:p w:rsidR="00274D2B" w:rsidRPr="009D756D" w:rsidRDefault="00587C6B" w:rsidP="00BB728D">
      <w:pPr>
        <w:pStyle w:val="Heading3"/>
        <w:numPr>
          <w:ilvl w:val="1"/>
          <w:numId w:val="29"/>
        </w:numPr>
        <w:rPr>
          <w:rFonts w:asciiTheme="minorHAnsi" w:hAnsiTheme="minorHAnsi"/>
          <w:b/>
        </w:rPr>
      </w:pPr>
      <w:bookmarkStart w:id="23" w:name="_Toc443223861"/>
      <w:bookmarkStart w:id="24" w:name="_Toc444044368"/>
      <w:r w:rsidRPr="009D756D">
        <w:rPr>
          <w:rFonts w:asciiTheme="minorHAnsi" w:hAnsiTheme="minorHAnsi"/>
          <w:b/>
        </w:rPr>
        <w:lastRenderedPageBreak/>
        <w:t>Payment of Allotment Money</w:t>
      </w:r>
      <w:bookmarkEnd w:id="23"/>
      <w:bookmarkEnd w:id="24"/>
    </w:p>
    <w:p w:rsidR="007A5CF6" w:rsidRPr="00061CC9" w:rsidRDefault="007A5CF6" w:rsidP="00061CC9">
      <w:pPr>
        <w:pStyle w:val="NoSpacing"/>
        <w:numPr>
          <w:ilvl w:val="2"/>
          <w:numId w:val="2"/>
        </w:numPr>
        <w:ind w:left="1620" w:hanging="720"/>
        <w:jc w:val="both"/>
        <w:rPr>
          <w:rStyle w:val="Emphasis"/>
          <w:i w:val="0"/>
        </w:rPr>
      </w:pPr>
      <w:r w:rsidRPr="00061CC9">
        <w:rPr>
          <w:rStyle w:val="Emphasis"/>
          <w:i w:val="0"/>
        </w:rPr>
        <w:t xml:space="preserve">Post the allotment process, the allotment money needs to be paid </w:t>
      </w:r>
      <w:r w:rsidR="00E54522" w:rsidRPr="00061CC9">
        <w:rPr>
          <w:rStyle w:val="Emphasis"/>
          <w:i w:val="0"/>
        </w:rPr>
        <w:t xml:space="preserve">by the citizen </w:t>
      </w:r>
      <w:r w:rsidRPr="00061CC9">
        <w:rPr>
          <w:rStyle w:val="Emphasis"/>
          <w:i w:val="0"/>
        </w:rPr>
        <w:t xml:space="preserve">to the authority within span of </w:t>
      </w:r>
      <w:r w:rsidR="00E54522" w:rsidRPr="00061CC9">
        <w:rPr>
          <w:rStyle w:val="Emphasis"/>
          <w:i w:val="0"/>
        </w:rPr>
        <w:t xml:space="preserve">30 days (for Draw-based schemes) or 60 days (Open-Ended schemes). </w:t>
      </w:r>
      <w:r w:rsidRPr="00061CC9">
        <w:rPr>
          <w:rStyle w:val="Emphasis"/>
          <w:i w:val="0"/>
        </w:rPr>
        <w:t xml:space="preserve">Allotment money is calculated as 30% of the total cost. </w:t>
      </w:r>
    </w:p>
    <w:p w:rsidR="009D756D" w:rsidRPr="009D756D" w:rsidRDefault="009D756D" w:rsidP="00045040">
      <w:pPr>
        <w:jc w:val="both"/>
      </w:pPr>
    </w:p>
    <w:p w:rsidR="00463498" w:rsidRDefault="00587C6B" w:rsidP="00BB728D">
      <w:pPr>
        <w:pStyle w:val="Heading3"/>
        <w:numPr>
          <w:ilvl w:val="1"/>
          <w:numId w:val="29"/>
        </w:numPr>
        <w:rPr>
          <w:rFonts w:asciiTheme="minorHAnsi" w:hAnsiTheme="minorHAnsi"/>
          <w:b/>
        </w:rPr>
      </w:pPr>
      <w:bookmarkStart w:id="25" w:name="_Toc443223862"/>
      <w:bookmarkStart w:id="26" w:name="_Toc444044369"/>
      <w:r w:rsidRPr="009D756D">
        <w:rPr>
          <w:rFonts w:asciiTheme="minorHAnsi" w:hAnsiTheme="minorHAnsi"/>
          <w:b/>
        </w:rPr>
        <w:t>Failure to pay allotment mone</w:t>
      </w:r>
      <w:bookmarkEnd w:id="25"/>
      <w:r w:rsidRPr="009D756D">
        <w:rPr>
          <w:rFonts w:asciiTheme="minorHAnsi" w:hAnsiTheme="minorHAnsi"/>
          <w:b/>
        </w:rPr>
        <w:t>y</w:t>
      </w:r>
      <w:bookmarkEnd w:id="26"/>
    </w:p>
    <w:p w:rsidR="00A04833" w:rsidRDefault="00A04833" w:rsidP="00BB728D">
      <w:pPr>
        <w:pStyle w:val="NoSpacing"/>
        <w:numPr>
          <w:ilvl w:val="2"/>
          <w:numId w:val="29"/>
        </w:numPr>
        <w:jc w:val="both"/>
        <w:rPr>
          <w:rStyle w:val="Emphasis"/>
          <w:i w:val="0"/>
        </w:rPr>
      </w:pPr>
      <w:r>
        <w:rPr>
          <w:rStyle w:val="Emphasis"/>
          <w:i w:val="0"/>
        </w:rPr>
        <w:t xml:space="preserve">If the </w:t>
      </w:r>
      <w:r w:rsidRPr="008178F9">
        <w:rPr>
          <w:rStyle w:val="Emphasis"/>
          <w:i w:val="0"/>
        </w:rPr>
        <w:t>allotment money is not submitted within 30 days (for Draw-based schemes) or 60 days (Open-Ended schemes) to authority then it may lead to below scenarios:</w:t>
      </w:r>
    </w:p>
    <w:p w:rsidR="00A04833" w:rsidRDefault="00A04833" w:rsidP="00BB728D">
      <w:pPr>
        <w:pStyle w:val="NoSpacing"/>
        <w:numPr>
          <w:ilvl w:val="3"/>
          <w:numId w:val="29"/>
        </w:numPr>
        <w:jc w:val="both"/>
        <w:rPr>
          <w:rStyle w:val="Emphasis"/>
          <w:i w:val="0"/>
        </w:rPr>
      </w:pPr>
      <w:r w:rsidRPr="008178F9">
        <w:rPr>
          <w:rStyle w:val="Emphasis"/>
          <w:b/>
          <w:i w:val="0"/>
        </w:rPr>
        <w:t>Case of Extension</w:t>
      </w:r>
      <w:r w:rsidRPr="008178F9">
        <w:rPr>
          <w:rStyle w:val="Emphasis"/>
          <w:i w:val="0"/>
        </w:rPr>
        <w:t>: If the Customer is unable to submit the allotment money within time period of 30 days (for Draw-based schemes) or 60 days (Open-Ended schemes) after allotment letter is issued, then he/she is liable to pay the penalty charges for extensio</w:t>
      </w:r>
      <w:r>
        <w:rPr>
          <w:rStyle w:val="Emphasis"/>
          <w:i w:val="0"/>
        </w:rPr>
        <w:t>n.</w:t>
      </w:r>
    </w:p>
    <w:p w:rsidR="00A04833" w:rsidRPr="008178F9" w:rsidRDefault="00A04833" w:rsidP="00BB728D">
      <w:pPr>
        <w:pStyle w:val="NoSpacing"/>
        <w:numPr>
          <w:ilvl w:val="3"/>
          <w:numId w:val="29"/>
        </w:numPr>
        <w:jc w:val="both"/>
        <w:rPr>
          <w:rStyle w:val="Emphasis"/>
          <w:i w:val="0"/>
        </w:rPr>
      </w:pPr>
      <w:r w:rsidRPr="008178F9">
        <w:rPr>
          <w:rStyle w:val="Emphasis"/>
          <w:b/>
          <w:i w:val="0"/>
        </w:rPr>
        <w:t>Case of Cancellation</w:t>
      </w:r>
      <w:r w:rsidRPr="008178F9">
        <w:rPr>
          <w:rStyle w:val="Emphasis"/>
          <w:i w:val="0"/>
        </w:rPr>
        <w:t>: If the Customer is unable to submit the allotment money within 30 days (for Draw-based schemes) or 60 days (Open-Ended schemes) after allotment letter is issued, then it may result in cancellation of allotment.</w:t>
      </w:r>
    </w:p>
    <w:p w:rsidR="009D756D" w:rsidRPr="009D756D" w:rsidRDefault="009D756D" w:rsidP="00045040">
      <w:pPr>
        <w:jc w:val="both"/>
      </w:pPr>
    </w:p>
    <w:p w:rsidR="00463498" w:rsidRPr="009D756D" w:rsidRDefault="00587C6B" w:rsidP="00BB728D">
      <w:pPr>
        <w:pStyle w:val="Heading3"/>
        <w:numPr>
          <w:ilvl w:val="1"/>
          <w:numId w:val="29"/>
        </w:numPr>
        <w:rPr>
          <w:rFonts w:asciiTheme="minorHAnsi" w:hAnsiTheme="minorHAnsi"/>
          <w:b/>
        </w:rPr>
      </w:pPr>
      <w:bookmarkStart w:id="27" w:name="_Toc443223864"/>
      <w:bookmarkStart w:id="28" w:name="_Toc444044370"/>
      <w:r w:rsidRPr="009D756D">
        <w:rPr>
          <w:rFonts w:asciiTheme="minorHAnsi" w:hAnsiTheme="minorHAnsi"/>
          <w:b/>
        </w:rPr>
        <w:t>Issuance of Checklist</w:t>
      </w:r>
      <w:bookmarkEnd w:id="27"/>
      <w:bookmarkEnd w:id="28"/>
    </w:p>
    <w:p w:rsidR="00496C69" w:rsidRPr="00133665" w:rsidRDefault="00410A34" w:rsidP="00BB728D">
      <w:pPr>
        <w:pStyle w:val="NoSpacing"/>
        <w:numPr>
          <w:ilvl w:val="2"/>
          <w:numId w:val="29"/>
        </w:numPr>
        <w:jc w:val="both"/>
        <w:rPr>
          <w:rStyle w:val="Emphasis"/>
          <w:i w:val="0"/>
        </w:rPr>
      </w:pPr>
      <w:r w:rsidRPr="00133665">
        <w:rPr>
          <w:rStyle w:val="Emphasis"/>
          <w:i w:val="0"/>
        </w:rPr>
        <w:t>After allotment money has been received by the authority, the assistant would issue a checklist that has the list of important documents which are required to be verified for the lease deed.</w:t>
      </w:r>
      <w:r w:rsidR="00496C69" w:rsidRPr="00133665">
        <w:rPr>
          <w:rStyle w:val="Emphasis"/>
          <w:i w:val="0"/>
        </w:rPr>
        <w:t xml:space="preserve"> In case the allotment money.</w:t>
      </w:r>
    </w:p>
    <w:p w:rsidR="009D756D" w:rsidRPr="009D756D" w:rsidRDefault="009D756D" w:rsidP="00045040">
      <w:pPr>
        <w:jc w:val="both"/>
      </w:pPr>
    </w:p>
    <w:p w:rsidR="00AC77ED" w:rsidRPr="009D756D" w:rsidRDefault="00045040" w:rsidP="00BB728D">
      <w:pPr>
        <w:pStyle w:val="Heading3"/>
        <w:numPr>
          <w:ilvl w:val="1"/>
          <w:numId w:val="29"/>
        </w:numPr>
        <w:rPr>
          <w:rFonts w:asciiTheme="minorHAnsi" w:hAnsiTheme="minorHAnsi"/>
          <w:b/>
        </w:rPr>
      </w:pPr>
      <w:bookmarkStart w:id="29" w:name="_Toc443223865"/>
      <w:bookmarkStart w:id="30" w:name="_Toc444044371"/>
      <w:r>
        <w:rPr>
          <w:rFonts w:asciiTheme="minorHAnsi" w:hAnsiTheme="minorHAnsi"/>
          <w:b/>
        </w:rPr>
        <w:t>Time period for Lease D</w:t>
      </w:r>
      <w:r w:rsidR="00587C6B" w:rsidRPr="009D756D">
        <w:rPr>
          <w:rFonts w:asciiTheme="minorHAnsi" w:hAnsiTheme="minorHAnsi"/>
          <w:b/>
        </w:rPr>
        <w:t>eed</w:t>
      </w:r>
      <w:bookmarkEnd w:id="29"/>
      <w:bookmarkEnd w:id="30"/>
      <w:r w:rsidR="00587C6B" w:rsidRPr="009D756D">
        <w:rPr>
          <w:rFonts w:asciiTheme="minorHAnsi" w:hAnsiTheme="minorHAnsi"/>
          <w:b/>
        </w:rPr>
        <w:t xml:space="preserve"> </w:t>
      </w:r>
    </w:p>
    <w:p w:rsidR="00410A34" w:rsidRPr="00133665" w:rsidRDefault="00AC77ED" w:rsidP="00BB728D">
      <w:pPr>
        <w:pStyle w:val="NoSpacing"/>
        <w:numPr>
          <w:ilvl w:val="2"/>
          <w:numId w:val="29"/>
        </w:numPr>
        <w:jc w:val="both"/>
        <w:rPr>
          <w:rStyle w:val="Emphasis"/>
          <w:i w:val="0"/>
        </w:rPr>
      </w:pPr>
      <w:r w:rsidRPr="00133665">
        <w:rPr>
          <w:rStyle w:val="Emphasis"/>
          <w:i w:val="0"/>
        </w:rPr>
        <w:t>After the issuance of checklist, the citizen would be eligible to get the lease deed executed for the allotted property within 30 days. The citizen would be liable to pay the penalty if he misses the respective time period of 30 days.</w:t>
      </w:r>
    </w:p>
    <w:p w:rsidR="009D756D" w:rsidRPr="009D756D" w:rsidRDefault="009D756D" w:rsidP="00045040">
      <w:pPr>
        <w:jc w:val="both"/>
      </w:pPr>
    </w:p>
    <w:p w:rsidR="00AC77ED" w:rsidRPr="009D756D" w:rsidRDefault="00587C6B" w:rsidP="00BB728D">
      <w:pPr>
        <w:pStyle w:val="Heading3"/>
        <w:numPr>
          <w:ilvl w:val="1"/>
          <w:numId w:val="29"/>
        </w:numPr>
        <w:rPr>
          <w:rFonts w:asciiTheme="minorHAnsi" w:hAnsiTheme="minorHAnsi"/>
          <w:b/>
        </w:rPr>
      </w:pPr>
      <w:bookmarkStart w:id="31" w:name="_Toc443223866"/>
      <w:bookmarkStart w:id="32" w:name="_Toc444044372"/>
      <w:r w:rsidRPr="009D756D">
        <w:rPr>
          <w:rFonts w:asciiTheme="minorHAnsi" w:hAnsiTheme="minorHAnsi"/>
          <w:b/>
        </w:rPr>
        <w:t>Lease Deed Executed</w:t>
      </w:r>
      <w:bookmarkEnd w:id="31"/>
      <w:bookmarkEnd w:id="32"/>
    </w:p>
    <w:p w:rsidR="00463498" w:rsidRPr="00133665" w:rsidRDefault="00AC77ED" w:rsidP="00BB728D">
      <w:pPr>
        <w:pStyle w:val="NoSpacing"/>
        <w:numPr>
          <w:ilvl w:val="2"/>
          <w:numId w:val="29"/>
        </w:numPr>
        <w:jc w:val="both"/>
        <w:rPr>
          <w:rStyle w:val="Emphasis"/>
          <w:i w:val="0"/>
        </w:rPr>
      </w:pPr>
      <w:r w:rsidRPr="00133665">
        <w:rPr>
          <w:rStyle w:val="Emphasis"/>
          <w:i w:val="0"/>
        </w:rPr>
        <w:t xml:space="preserve">In case of timely filing the request, the lease deed is executed by the authority to the citizen and one copy of the lease deed is sent to the </w:t>
      </w:r>
      <w:r w:rsidR="002F1302" w:rsidRPr="00133665">
        <w:rPr>
          <w:rStyle w:val="Emphasis"/>
          <w:i w:val="0"/>
        </w:rPr>
        <w:t>institutional</w:t>
      </w:r>
      <w:r w:rsidRPr="00133665">
        <w:rPr>
          <w:rStyle w:val="Emphasis"/>
          <w:i w:val="0"/>
        </w:rPr>
        <w:t xml:space="preserve"> department for maintaining their records.</w:t>
      </w:r>
    </w:p>
    <w:p w:rsidR="009D756D" w:rsidRPr="009D756D" w:rsidRDefault="009D756D" w:rsidP="00045040">
      <w:pPr>
        <w:jc w:val="both"/>
      </w:pPr>
    </w:p>
    <w:p w:rsidR="00AC77ED" w:rsidRPr="009D756D" w:rsidRDefault="00587C6B" w:rsidP="00BB728D">
      <w:pPr>
        <w:pStyle w:val="Heading3"/>
        <w:numPr>
          <w:ilvl w:val="1"/>
          <w:numId w:val="29"/>
        </w:numPr>
        <w:rPr>
          <w:rFonts w:asciiTheme="minorHAnsi" w:hAnsiTheme="minorHAnsi"/>
          <w:b/>
        </w:rPr>
      </w:pPr>
      <w:bookmarkStart w:id="33" w:name="_Toc443223867"/>
      <w:bookmarkStart w:id="34" w:name="_Toc444044373"/>
      <w:r w:rsidRPr="009D756D">
        <w:rPr>
          <w:rFonts w:asciiTheme="minorHAnsi" w:hAnsiTheme="minorHAnsi"/>
          <w:b/>
        </w:rPr>
        <w:t>Initiation of Lease Rent</w:t>
      </w:r>
      <w:bookmarkEnd w:id="33"/>
      <w:bookmarkEnd w:id="34"/>
    </w:p>
    <w:p w:rsidR="00AC77ED" w:rsidRPr="00133665" w:rsidRDefault="006B2C46" w:rsidP="00BB728D">
      <w:pPr>
        <w:pStyle w:val="NoSpacing"/>
        <w:numPr>
          <w:ilvl w:val="2"/>
          <w:numId w:val="29"/>
        </w:numPr>
        <w:jc w:val="both"/>
        <w:rPr>
          <w:rStyle w:val="Emphasis"/>
          <w:i w:val="0"/>
        </w:rPr>
      </w:pPr>
      <w:r w:rsidRPr="00133665">
        <w:rPr>
          <w:rStyle w:val="Emphasis"/>
          <w:i w:val="0"/>
        </w:rPr>
        <w:t>After the successful completion of</w:t>
      </w:r>
      <w:r w:rsidR="00AC77ED" w:rsidRPr="00133665">
        <w:rPr>
          <w:rStyle w:val="Emphasis"/>
          <w:i w:val="0"/>
        </w:rPr>
        <w:t xml:space="preserve"> the lease deed, the lease rent starts.</w:t>
      </w:r>
    </w:p>
    <w:p w:rsidR="009D756D" w:rsidRPr="009D756D" w:rsidRDefault="009D756D" w:rsidP="00045040">
      <w:pPr>
        <w:jc w:val="both"/>
      </w:pPr>
    </w:p>
    <w:p w:rsidR="00587C6B" w:rsidRPr="009D756D" w:rsidRDefault="00587C6B" w:rsidP="00BB728D">
      <w:pPr>
        <w:pStyle w:val="Heading3"/>
        <w:numPr>
          <w:ilvl w:val="1"/>
          <w:numId w:val="29"/>
        </w:numPr>
        <w:rPr>
          <w:rFonts w:asciiTheme="minorHAnsi" w:hAnsiTheme="minorHAnsi"/>
          <w:b/>
        </w:rPr>
      </w:pPr>
      <w:bookmarkStart w:id="35" w:name="_Toc444044374"/>
      <w:r w:rsidRPr="009D756D">
        <w:rPr>
          <w:rFonts w:asciiTheme="minorHAnsi" w:hAnsiTheme="minorHAnsi"/>
          <w:b/>
        </w:rPr>
        <w:t>Business Rules for Lease Deed</w:t>
      </w:r>
      <w:bookmarkEnd w:id="35"/>
    </w:p>
    <w:p w:rsidR="00587C6B" w:rsidRPr="009D756D" w:rsidRDefault="00587C6B" w:rsidP="00BB728D">
      <w:pPr>
        <w:pStyle w:val="ListParagraph"/>
        <w:numPr>
          <w:ilvl w:val="0"/>
          <w:numId w:val="20"/>
        </w:numPr>
        <w:jc w:val="both"/>
        <w:rPr>
          <w:bCs/>
          <w:color w:val="000000"/>
        </w:rPr>
      </w:pPr>
      <w:r w:rsidRPr="009D756D">
        <w:rPr>
          <w:bCs/>
          <w:color w:val="000000"/>
        </w:rPr>
        <w:t xml:space="preserve">After the successful completion of the lease deed, the lease rents starts which is revised to as per the rule after 10 years. The lease rent is calculated as 1% of the total cost of the property to be paid annually for 99 years. However, the allottee can pay one time lease rent which is equivalent to 1 year rent multiplied by 11 years. </w:t>
      </w:r>
    </w:p>
    <w:p w:rsidR="00FC3FDC" w:rsidRPr="009D756D" w:rsidRDefault="00FC3FDC" w:rsidP="00045040">
      <w:pPr>
        <w:jc w:val="both"/>
      </w:pPr>
    </w:p>
    <w:p w:rsidR="00412800" w:rsidRDefault="00412800" w:rsidP="00045040">
      <w:pPr>
        <w:jc w:val="both"/>
      </w:pPr>
      <w:r>
        <w:br w:type="page"/>
      </w:r>
    </w:p>
    <w:p w:rsidR="00FC3FDC" w:rsidRDefault="00FC3FDC" w:rsidP="00045040">
      <w:pPr>
        <w:pStyle w:val="Heading2"/>
        <w:numPr>
          <w:ilvl w:val="0"/>
          <w:numId w:val="2"/>
        </w:numPr>
        <w:jc w:val="both"/>
        <w:rPr>
          <w:b/>
          <w:sz w:val="24"/>
          <w:szCs w:val="24"/>
          <w:u w:val="single"/>
        </w:rPr>
      </w:pPr>
      <w:bookmarkStart w:id="36" w:name="_Toc444044375"/>
      <w:r>
        <w:rPr>
          <w:b/>
          <w:sz w:val="24"/>
          <w:szCs w:val="24"/>
          <w:u w:val="single"/>
        </w:rPr>
        <w:lastRenderedPageBreak/>
        <w:t>Request</w:t>
      </w:r>
      <w:r w:rsidRPr="00AE0510">
        <w:rPr>
          <w:b/>
          <w:sz w:val="24"/>
          <w:szCs w:val="24"/>
          <w:u w:val="single"/>
        </w:rPr>
        <w:t xml:space="preserve"> </w:t>
      </w:r>
      <w:r w:rsidR="00F8359F">
        <w:rPr>
          <w:b/>
          <w:sz w:val="24"/>
          <w:szCs w:val="24"/>
          <w:u w:val="single"/>
        </w:rPr>
        <w:t>for</w:t>
      </w:r>
      <w:r w:rsidRPr="00AE0510">
        <w:rPr>
          <w:b/>
          <w:sz w:val="24"/>
          <w:szCs w:val="24"/>
          <w:u w:val="single"/>
        </w:rPr>
        <w:t xml:space="preserve"> Possession Certificate</w:t>
      </w:r>
      <w:bookmarkEnd w:id="36"/>
    </w:p>
    <w:p w:rsidR="00017235" w:rsidRPr="00017235" w:rsidRDefault="00017235" w:rsidP="00045040">
      <w:pPr>
        <w:jc w:val="both"/>
      </w:pPr>
    </w:p>
    <w:p w:rsidR="00274D2B" w:rsidRDefault="002137CD" w:rsidP="00045040">
      <w:pPr>
        <w:jc w:val="both"/>
      </w:pPr>
      <w:r w:rsidRPr="002137CD">
        <w:rPr>
          <w:noProof/>
          <w:lang w:bidi="hi-IN"/>
        </w:rPr>
        <w:drawing>
          <wp:inline distT="0" distB="0" distL="0" distR="0" wp14:anchorId="7FF34085" wp14:editId="31FF1F16">
            <wp:extent cx="6099175" cy="7459797"/>
            <wp:effectExtent l="0" t="0" r="0" b="8255"/>
            <wp:docPr id="4" name="Picture 4" descr="C:\Users\arun.sharma\Desktop\Insti\Institution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Insti\Institution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59797"/>
                    </a:xfrm>
                    <a:prstGeom prst="rect">
                      <a:avLst/>
                    </a:prstGeom>
                    <a:noFill/>
                    <a:ln>
                      <a:noFill/>
                    </a:ln>
                  </pic:spPr>
                </pic:pic>
              </a:graphicData>
            </a:graphic>
          </wp:inline>
        </w:drawing>
      </w:r>
    </w:p>
    <w:p w:rsidR="00587C6B" w:rsidRPr="00C75EAA" w:rsidRDefault="00587C6B" w:rsidP="00BB728D">
      <w:pPr>
        <w:pStyle w:val="Heading3"/>
        <w:numPr>
          <w:ilvl w:val="1"/>
          <w:numId w:val="30"/>
        </w:numPr>
        <w:rPr>
          <w:rFonts w:asciiTheme="minorHAnsi" w:hAnsiTheme="minorHAnsi"/>
          <w:b/>
        </w:rPr>
      </w:pPr>
      <w:bookmarkStart w:id="37" w:name="_Toc444044376"/>
      <w:r w:rsidRPr="00C75EAA">
        <w:rPr>
          <w:rFonts w:asciiTheme="minorHAnsi" w:hAnsiTheme="minorHAnsi"/>
          <w:b/>
        </w:rPr>
        <w:t>Consumer submits application</w:t>
      </w:r>
      <w:bookmarkEnd w:id="37"/>
    </w:p>
    <w:p w:rsidR="00017235" w:rsidRPr="00061CC9" w:rsidRDefault="00017235" w:rsidP="00061CC9">
      <w:pPr>
        <w:pStyle w:val="NoSpacing"/>
        <w:numPr>
          <w:ilvl w:val="2"/>
          <w:numId w:val="2"/>
        </w:numPr>
        <w:ind w:left="1530" w:hanging="720"/>
        <w:jc w:val="both"/>
        <w:rPr>
          <w:rStyle w:val="Emphasis"/>
          <w:i w:val="0"/>
        </w:rPr>
      </w:pPr>
      <w:r w:rsidRPr="00061CC9">
        <w:rPr>
          <w:rStyle w:val="Emphasis"/>
          <w:i w:val="0"/>
        </w:rPr>
        <w:t xml:space="preserve">The citizen duly submits the application along with the required documents to get the possession certificate for the property. </w:t>
      </w:r>
    </w:p>
    <w:p w:rsidR="00C75EAA" w:rsidRPr="00C75EAA" w:rsidRDefault="00C75EAA" w:rsidP="00045040">
      <w:pPr>
        <w:jc w:val="both"/>
      </w:pPr>
    </w:p>
    <w:p w:rsidR="00017235" w:rsidRDefault="00587C6B" w:rsidP="00BB728D">
      <w:pPr>
        <w:pStyle w:val="Heading3"/>
        <w:numPr>
          <w:ilvl w:val="1"/>
          <w:numId w:val="30"/>
        </w:numPr>
        <w:rPr>
          <w:rFonts w:asciiTheme="minorHAnsi" w:hAnsiTheme="minorHAnsi"/>
          <w:b/>
        </w:rPr>
      </w:pPr>
      <w:bookmarkStart w:id="38" w:name="_Toc443223871"/>
      <w:bookmarkStart w:id="39" w:name="_Toc444044377"/>
      <w:r w:rsidRPr="00C75EAA">
        <w:rPr>
          <w:rFonts w:asciiTheme="minorHAnsi" w:hAnsiTheme="minorHAnsi"/>
          <w:b/>
        </w:rPr>
        <w:lastRenderedPageBreak/>
        <w:t>Approval from engineering department</w:t>
      </w:r>
      <w:bookmarkEnd w:id="38"/>
      <w:bookmarkEnd w:id="39"/>
    </w:p>
    <w:p w:rsidR="00D37A77" w:rsidRDefault="00D37A77" w:rsidP="00BB728D">
      <w:pPr>
        <w:pStyle w:val="NoSpacing"/>
        <w:numPr>
          <w:ilvl w:val="2"/>
          <w:numId w:val="30"/>
        </w:numPr>
        <w:jc w:val="both"/>
        <w:rPr>
          <w:rStyle w:val="Emphasis"/>
          <w:i w:val="0"/>
        </w:rPr>
      </w:pPr>
      <w:r>
        <w:rPr>
          <w:rStyle w:val="Emphasis"/>
          <w:i w:val="0"/>
        </w:rPr>
        <w:t xml:space="preserve">If the </w:t>
      </w:r>
      <w:r w:rsidRPr="008178F9">
        <w:rPr>
          <w:rStyle w:val="Emphasis"/>
          <w:i w:val="0"/>
        </w:rPr>
        <w:t>allotment money is not submitted within 30 days (for Draw-based schemes) or 60 days (Open-Ended schemes) to authority then it may lead to below scenarios:</w:t>
      </w:r>
    </w:p>
    <w:p w:rsidR="00D37A77" w:rsidRDefault="00D37A77" w:rsidP="00BB728D">
      <w:pPr>
        <w:pStyle w:val="NoSpacing"/>
        <w:numPr>
          <w:ilvl w:val="3"/>
          <w:numId w:val="30"/>
        </w:numPr>
        <w:jc w:val="both"/>
        <w:rPr>
          <w:rStyle w:val="Emphasis"/>
          <w:i w:val="0"/>
        </w:rPr>
      </w:pPr>
      <w:r w:rsidRPr="008178F9">
        <w:rPr>
          <w:rStyle w:val="Emphasis"/>
          <w:b/>
          <w:i w:val="0"/>
        </w:rPr>
        <w:t>Case of Extension</w:t>
      </w:r>
      <w:r w:rsidRPr="008178F9">
        <w:rPr>
          <w:rStyle w:val="Emphasis"/>
          <w:i w:val="0"/>
        </w:rPr>
        <w:t>: If the Customer is unable to submit the allotment money within time period of 30 days (for Draw-based schemes) or 60 days (Open-Ended schemes) after allotment letter is issued, then he/she is liable to pay the penalty charges for extensio</w:t>
      </w:r>
      <w:r>
        <w:rPr>
          <w:rStyle w:val="Emphasis"/>
          <w:i w:val="0"/>
        </w:rPr>
        <w:t>n.</w:t>
      </w:r>
    </w:p>
    <w:p w:rsidR="00D37A77" w:rsidRPr="008178F9" w:rsidRDefault="00D37A77" w:rsidP="00BB728D">
      <w:pPr>
        <w:pStyle w:val="NoSpacing"/>
        <w:numPr>
          <w:ilvl w:val="3"/>
          <w:numId w:val="30"/>
        </w:numPr>
        <w:jc w:val="both"/>
        <w:rPr>
          <w:rStyle w:val="Emphasis"/>
          <w:i w:val="0"/>
        </w:rPr>
      </w:pPr>
      <w:r w:rsidRPr="008178F9">
        <w:rPr>
          <w:rStyle w:val="Emphasis"/>
          <w:b/>
          <w:i w:val="0"/>
        </w:rPr>
        <w:t>Case of Cancellation</w:t>
      </w:r>
      <w:r w:rsidRPr="008178F9">
        <w:rPr>
          <w:rStyle w:val="Emphasis"/>
          <w:i w:val="0"/>
        </w:rPr>
        <w:t>: If the Customer is unable to submit the allotment money within 30 days (for Draw-based schemes) or 60 days (Open-Ended schemes) after allotment letter is issued, then it may result in cancellation of allotment.</w:t>
      </w:r>
    </w:p>
    <w:p w:rsidR="00C75EAA" w:rsidRPr="00C75EAA" w:rsidRDefault="00C75EAA" w:rsidP="00045040">
      <w:pPr>
        <w:jc w:val="both"/>
      </w:pPr>
    </w:p>
    <w:p w:rsidR="00017235" w:rsidRPr="00C75EAA" w:rsidRDefault="00587C6B" w:rsidP="00BB728D">
      <w:pPr>
        <w:pStyle w:val="Heading3"/>
        <w:numPr>
          <w:ilvl w:val="1"/>
          <w:numId w:val="30"/>
        </w:numPr>
        <w:rPr>
          <w:rFonts w:asciiTheme="minorHAnsi" w:hAnsiTheme="minorHAnsi"/>
          <w:b/>
        </w:rPr>
      </w:pPr>
      <w:bookmarkStart w:id="40" w:name="_Toc443223872"/>
      <w:bookmarkStart w:id="41" w:name="_Toc444044378"/>
      <w:r w:rsidRPr="00C75EAA">
        <w:rPr>
          <w:rFonts w:asciiTheme="minorHAnsi" w:hAnsiTheme="minorHAnsi"/>
          <w:b/>
        </w:rPr>
        <w:t>Re-Adjustment of Change in Area</w:t>
      </w:r>
      <w:bookmarkEnd w:id="40"/>
      <w:bookmarkEnd w:id="41"/>
    </w:p>
    <w:p w:rsidR="00017235" w:rsidRPr="00D37A77" w:rsidRDefault="00017235" w:rsidP="00BB728D">
      <w:pPr>
        <w:pStyle w:val="NoSpacing"/>
        <w:numPr>
          <w:ilvl w:val="2"/>
          <w:numId w:val="30"/>
        </w:numPr>
        <w:jc w:val="both"/>
        <w:rPr>
          <w:rStyle w:val="Emphasis"/>
          <w:i w:val="0"/>
        </w:rPr>
      </w:pPr>
      <w:r w:rsidRPr="00D37A77">
        <w:rPr>
          <w:rStyle w:val="Emphasis"/>
          <w:i w:val="0"/>
        </w:rPr>
        <w:t xml:space="preserve">If there is a change in the property area during the possession phase, the assistant would readjust the area amount and would notify the same to the citizen. </w:t>
      </w:r>
    </w:p>
    <w:p w:rsidR="00017235" w:rsidRPr="00D37A77" w:rsidRDefault="00017235" w:rsidP="00BB728D">
      <w:pPr>
        <w:pStyle w:val="NoSpacing"/>
        <w:numPr>
          <w:ilvl w:val="3"/>
          <w:numId w:val="30"/>
        </w:numPr>
        <w:jc w:val="both"/>
        <w:rPr>
          <w:rStyle w:val="Emphasis"/>
          <w:i w:val="0"/>
        </w:rPr>
      </w:pPr>
      <w:r w:rsidRPr="00D37A77">
        <w:rPr>
          <w:rStyle w:val="Emphasis"/>
          <w:i w:val="0"/>
        </w:rPr>
        <w:t>In case of increase in area, the assistant would calculate the excess amount and ask the citizen to pay the same as a one-time payment. Once the citizen pays the one-time excess amount, he will be issued the possession certificate.</w:t>
      </w:r>
    </w:p>
    <w:p w:rsidR="00412800" w:rsidRPr="00C75EAA" w:rsidRDefault="00017235" w:rsidP="00BB728D">
      <w:pPr>
        <w:pStyle w:val="NoSpacing"/>
        <w:numPr>
          <w:ilvl w:val="3"/>
          <w:numId w:val="30"/>
        </w:numPr>
        <w:jc w:val="both"/>
      </w:pPr>
      <w:r w:rsidRPr="00D37A77">
        <w:rPr>
          <w:rStyle w:val="Emphasis"/>
          <w:i w:val="0"/>
        </w:rPr>
        <w:t>In case of decrease in area, the assistant</w:t>
      </w:r>
      <w:r w:rsidRPr="00C75EAA">
        <w:t xml:space="preserve"> would the re-adjust the amount and reschedule the installments of the citizen.</w:t>
      </w:r>
    </w:p>
    <w:p w:rsidR="00C75EAA" w:rsidRPr="00C75EAA" w:rsidRDefault="00C75EAA" w:rsidP="00045040">
      <w:pPr>
        <w:jc w:val="both"/>
      </w:pPr>
    </w:p>
    <w:p w:rsidR="00587C6B" w:rsidRPr="00C75EAA" w:rsidRDefault="00587C6B" w:rsidP="00BB728D">
      <w:pPr>
        <w:pStyle w:val="Heading3"/>
        <w:numPr>
          <w:ilvl w:val="1"/>
          <w:numId w:val="30"/>
        </w:numPr>
        <w:rPr>
          <w:rFonts w:asciiTheme="minorHAnsi" w:hAnsiTheme="minorHAnsi"/>
          <w:b/>
        </w:rPr>
      </w:pPr>
      <w:bookmarkStart w:id="42" w:name="_Toc443223873"/>
      <w:bookmarkStart w:id="43" w:name="_Toc444044379"/>
      <w:r w:rsidRPr="00C75EAA">
        <w:rPr>
          <w:rFonts w:asciiTheme="minorHAnsi" w:hAnsiTheme="minorHAnsi"/>
          <w:b/>
        </w:rPr>
        <w:t>Business Rules for Possession</w:t>
      </w:r>
      <w:bookmarkEnd w:id="42"/>
      <w:bookmarkEnd w:id="43"/>
    </w:p>
    <w:p w:rsidR="00587C6B" w:rsidRPr="00C75EAA" w:rsidRDefault="00587C6B" w:rsidP="00BB728D">
      <w:pPr>
        <w:pStyle w:val="ListParagraph"/>
        <w:numPr>
          <w:ilvl w:val="0"/>
          <w:numId w:val="21"/>
        </w:numPr>
        <w:jc w:val="both"/>
        <w:rPr>
          <w:bCs/>
          <w:color w:val="000000"/>
        </w:rPr>
      </w:pPr>
      <w:r w:rsidRPr="00C75EAA">
        <w:rPr>
          <w:bCs/>
          <w:color w:val="000000"/>
        </w:rPr>
        <w:t xml:space="preserve">If there is a change in the property area during the possession phase, the assistant would readjust the area amount and would send the same to the citizen. </w:t>
      </w:r>
    </w:p>
    <w:p w:rsidR="00587C6B" w:rsidRPr="00C75EAA" w:rsidRDefault="00587C6B" w:rsidP="00BB728D">
      <w:pPr>
        <w:pStyle w:val="ListParagraph"/>
        <w:numPr>
          <w:ilvl w:val="0"/>
          <w:numId w:val="22"/>
        </w:numPr>
        <w:jc w:val="both"/>
        <w:rPr>
          <w:bCs/>
          <w:color w:val="000000"/>
        </w:rPr>
      </w:pPr>
      <w:r w:rsidRPr="00C75EAA">
        <w:rPr>
          <w:bCs/>
          <w:color w:val="000000"/>
        </w:rPr>
        <w:t>In case of increase in area, the assistant would calculate the excess amount and ask the citizen to pay the same as a one-time payment. Once the citizen pays the one-time excess amount, he will be issued the possession certificate.</w:t>
      </w:r>
    </w:p>
    <w:p w:rsidR="00587C6B" w:rsidRPr="00C75EAA" w:rsidRDefault="00587C6B" w:rsidP="00BB728D">
      <w:pPr>
        <w:pStyle w:val="ListParagraph"/>
        <w:numPr>
          <w:ilvl w:val="0"/>
          <w:numId w:val="22"/>
        </w:numPr>
        <w:jc w:val="both"/>
        <w:rPr>
          <w:bCs/>
          <w:color w:val="000000"/>
        </w:rPr>
      </w:pPr>
      <w:r w:rsidRPr="00C75EAA">
        <w:rPr>
          <w:bCs/>
          <w:color w:val="000000"/>
        </w:rPr>
        <w:t>In case of decrease in area, the assistant would the re-adjust the amount and reschedule the installments of the citizen.</w:t>
      </w:r>
    </w:p>
    <w:p w:rsidR="00587C6B" w:rsidRPr="00C75EAA" w:rsidRDefault="00587C6B" w:rsidP="00BB728D">
      <w:pPr>
        <w:pStyle w:val="ListParagraph"/>
        <w:numPr>
          <w:ilvl w:val="0"/>
          <w:numId w:val="21"/>
        </w:numPr>
        <w:jc w:val="both"/>
        <w:rPr>
          <w:bCs/>
          <w:color w:val="000000"/>
        </w:rPr>
      </w:pPr>
      <w:r w:rsidRPr="00C75EAA">
        <w:rPr>
          <w:bCs/>
          <w:color w:val="000000"/>
        </w:rPr>
        <w:t>The possession letter should be requested by the citizen within time span of 15 days from the time the possession order was approved. If he misses this time-frame, he would have to pay the penalty as decided by the authority.</w:t>
      </w:r>
    </w:p>
    <w:p w:rsidR="00587C6B" w:rsidRPr="00C75EAA" w:rsidRDefault="00587C6B" w:rsidP="00BB728D">
      <w:pPr>
        <w:pStyle w:val="ListParagraph"/>
        <w:numPr>
          <w:ilvl w:val="0"/>
          <w:numId w:val="21"/>
        </w:numPr>
        <w:jc w:val="both"/>
        <w:rPr>
          <w:bCs/>
          <w:color w:val="000000"/>
        </w:rPr>
      </w:pPr>
      <w:r w:rsidRPr="00C75EAA">
        <w:rPr>
          <w:bCs/>
          <w:color w:val="000000"/>
        </w:rPr>
        <w:t>As per the recent regulation passed in year 2014, possession certificate can be applied if the transferor has paid all his/her dues and once the PC is issued the remaining number of payments will be paid by the transferee.</w:t>
      </w:r>
    </w:p>
    <w:p w:rsidR="002117EA" w:rsidRDefault="002117EA" w:rsidP="00045040">
      <w:pPr>
        <w:jc w:val="both"/>
      </w:pPr>
    </w:p>
    <w:p w:rsidR="002117EA" w:rsidRDefault="002117EA" w:rsidP="00045040">
      <w:pPr>
        <w:jc w:val="both"/>
      </w:pPr>
    </w:p>
    <w:p w:rsidR="002117EA" w:rsidRDefault="002117EA" w:rsidP="00045040">
      <w:pPr>
        <w:jc w:val="both"/>
      </w:pPr>
    </w:p>
    <w:p w:rsidR="00045260" w:rsidRDefault="00045260" w:rsidP="00045040">
      <w:pPr>
        <w:jc w:val="both"/>
      </w:pPr>
    </w:p>
    <w:p w:rsidR="00045260" w:rsidRDefault="00045260" w:rsidP="00045040">
      <w:pPr>
        <w:jc w:val="both"/>
      </w:pPr>
    </w:p>
    <w:p w:rsidR="00045260" w:rsidRDefault="00045260" w:rsidP="00045040">
      <w:pPr>
        <w:jc w:val="both"/>
      </w:pPr>
    </w:p>
    <w:p w:rsidR="002117EA" w:rsidRDefault="002117EA" w:rsidP="00045040">
      <w:pPr>
        <w:jc w:val="both"/>
      </w:pPr>
    </w:p>
    <w:p w:rsidR="002117EA" w:rsidRDefault="002117EA" w:rsidP="00045040">
      <w:pPr>
        <w:jc w:val="both"/>
      </w:pPr>
    </w:p>
    <w:p w:rsidR="00CF5E7A" w:rsidRPr="00CF5E7A" w:rsidRDefault="00657DAE" w:rsidP="00045040">
      <w:pPr>
        <w:pStyle w:val="Heading2"/>
        <w:numPr>
          <w:ilvl w:val="0"/>
          <w:numId w:val="2"/>
        </w:numPr>
        <w:jc w:val="both"/>
        <w:rPr>
          <w:b/>
          <w:sz w:val="24"/>
          <w:szCs w:val="24"/>
          <w:u w:val="single"/>
        </w:rPr>
      </w:pPr>
      <w:bookmarkStart w:id="44" w:name="_Toc444044380"/>
      <w:r>
        <w:rPr>
          <w:b/>
          <w:sz w:val="24"/>
          <w:szCs w:val="24"/>
          <w:u w:val="single"/>
        </w:rPr>
        <w:lastRenderedPageBreak/>
        <w:t>Request of Completion Certificate</w:t>
      </w:r>
      <w:bookmarkEnd w:id="44"/>
    </w:p>
    <w:p w:rsidR="00657DAE" w:rsidRPr="002117EA" w:rsidRDefault="00657DAE" w:rsidP="00045040">
      <w:pPr>
        <w:jc w:val="both"/>
      </w:pPr>
    </w:p>
    <w:p w:rsidR="00657DAE" w:rsidRDefault="002137CD" w:rsidP="00045040">
      <w:pPr>
        <w:jc w:val="both"/>
      </w:pPr>
      <w:r w:rsidRPr="002137CD">
        <w:rPr>
          <w:noProof/>
          <w:lang w:bidi="hi-IN"/>
        </w:rPr>
        <w:drawing>
          <wp:inline distT="0" distB="0" distL="0" distR="0" wp14:anchorId="235850B5" wp14:editId="0E1CEEB2">
            <wp:extent cx="6099010" cy="7931888"/>
            <wp:effectExtent l="0" t="0" r="0" b="0"/>
            <wp:docPr id="5" name="Picture 5" descr="C:\Users\arun.sharma\Desktop\Insti\Institution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Insti\Institution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6698" cy="7941886"/>
                    </a:xfrm>
                    <a:prstGeom prst="rect">
                      <a:avLst/>
                    </a:prstGeom>
                    <a:noFill/>
                    <a:ln>
                      <a:noFill/>
                    </a:ln>
                  </pic:spPr>
                </pic:pic>
              </a:graphicData>
            </a:graphic>
          </wp:inline>
        </w:drawing>
      </w:r>
    </w:p>
    <w:p w:rsidR="002E64FB" w:rsidRDefault="002E64FB" w:rsidP="00045040">
      <w:pPr>
        <w:jc w:val="both"/>
      </w:pPr>
    </w:p>
    <w:p w:rsidR="00F65256" w:rsidRPr="002E64FB" w:rsidRDefault="00F65256" w:rsidP="00BB728D">
      <w:pPr>
        <w:pStyle w:val="Heading3"/>
        <w:numPr>
          <w:ilvl w:val="1"/>
          <w:numId w:val="31"/>
        </w:numPr>
        <w:rPr>
          <w:rFonts w:asciiTheme="minorHAnsi" w:hAnsiTheme="minorHAnsi"/>
          <w:b/>
        </w:rPr>
      </w:pPr>
      <w:bookmarkStart w:id="45" w:name="_Toc443223875"/>
      <w:bookmarkStart w:id="46" w:name="_Toc444044381"/>
      <w:r w:rsidRPr="002E64FB">
        <w:rPr>
          <w:rFonts w:asciiTheme="minorHAnsi" w:hAnsiTheme="minorHAnsi"/>
          <w:b/>
        </w:rPr>
        <w:lastRenderedPageBreak/>
        <w:t xml:space="preserve">Consumer submit </w:t>
      </w:r>
      <w:r w:rsidR="002E64FB" w:rsidRPr="002E64FB">
        <w:rPr>
          <w:rFonts w:asciiTheme="minorHAnsi" w:hAnsiTheme="minorHAnsi"/>
          <w:b/>
        </w:rPr>
        <w:t xml:space="preserve">the </w:t>
      </w:r>
      <w:r w:rsidRPr="002E64FB">
        <w:rPr>
          <w:rFonts w:asciiTheme="minorHAnsi" w:hAnsiTheme="minorHAnsi"/>
          <w:b/>
        </w:rPr>
        <w:t>Completion Certificate Reques</w:t>
      </w:r>
      <w:bookmarkEnd w:id="45"/>
      <w:r w:rsidRPr="002E64FB">
        <w:rPr>
          <w:rFonts w:asciiTheme="minorHAnsi" w:hAnsiTheme="minorHAnsi"/>
          <w:b/>
        </w:rPr>
        <w:t>t</w:t>
      </w:r>
      <w:bookmarkEnd w:id="46"/>
    </w:p>
    <w:p w:rsidR="00657DAE" w:rsidRPr="00AA3E2D" w:rsidRDefault="00657DAE" w:rsidP="00AA3E2D">
      <w:pPr>
        <w:pStyle w:val="NoSpacing"/>
        <w:numPr>
          <w:ilvl w:val="2"/>
          <w:numId w:val="2"/>
        </w:numPr>
        <w:ind w:left="1440" w:hanging="720"/>
        <w:jc w:val="both"/>
        <w:rPr>
          <w:rStyle w:val="Emphasis"/>
          <w:i w:val="0"/>
        </w:rPr>
      </w:pPr>
      <w:r w:rsidRPr="00AA3E2D">
        <w:rPr>
          <w:rStyle w:val="Emphasis"/>
          <w:i w:val="0"/>
        </w:rPr>
        <w:t>The allottee duly submits the completion certificate request along with the required documents to the concerned department at Noida Authority.</w:t>
      </w:r>
    </w:p>
    <w:p w:rsidR="002E64FB" w:rsidRPr="002E64FB" w:rsidRDefault="002E64FB" w:rsidP="00045040">
      <w:pPr>
        <w:jc w:val="both"/>
      </w:pPr>
    </w:p>
    <w:p w:rsidR="00F65256" w:rsidRDefault="00F65256" w:rsidP="00BB728D">
      <w:pPr>
        <w:pStyle w:val="Heading3"/>
        <w:numPr>
          <w:ilvl w:val="1"/>
          <w:numId w:val="31"/>
        </w:numPr>
        <w:rPr>
          <w:rFonts w:asciiTheme="minorHAnsi" w:hAnsiTheme="minorHAnsi"/>
          <w:b/>
        </w:rPr>
      </w:pPr>
      <w:bookmarkStart w:id="47" w:name="_Toc443223876"/>
      <w:bookmarkStart w:id="48" w:name="_Toc444044382"/>
      <w:r w:rsidRPr="002E64FB">
        <w:rPr>
          <w:rFonts w:asciiTheme="minorHAnsi" w:hAnsiTheme="minorHAnsi"/>
          <w:b/>
        </w:rPr>
        <w:t>Validation from Planning &amp; Account Department</w:t>
      </w:r>
      <w:bookmarkEnd w:id="47"/>
      <w:bookmarkEnd w:id="48"/>
    </w:p>
    <w:p w:rsidR="006D08BA" w:rsidRPr="00E40736" w:rsidRDefault="006D08BA" w:rsidP="00BB728D">
      <w:pPr>
        <w:pStyle w:val="NoSpacing"/>
        <w:numPr>
          <w:ilvl w:val="2"/>
          <w:numId w:val="31"/>
        </w:numPr>
        <w:jc w:val="both"/>
        <w:rPr>
          <w:rStyle w:val="Emphasis"/>
          <w:i w:val="0"/>
        </w:rPr>
      </w:pPr>
      <w:r w:rsidRPr="00E40736">
        <w:rPr>
          <w:rStyle w:val="Emphasis"/>
          <w:i w:val="0"/>
        </w:rPr>
        <w:t>The Planning department receives the completion certificate request and would validate the allottee’s documents.</w:t>
      </w:r>
    </w:p>
    <w:p w:rsidR="006D08BA" w:rsidRPr="00E40736" w:rsidRDefault="006D08BA" w:rsidP="00BB728D">
      <w:pPr>
        <w:pStyle w:val="NoSpacing"/>
        <w:numPr>
          <w:ilvl w:val="2"/>
          <w:numId w:val="31"/>
        </w:numPr>
        <w:jc w:val="both"/>
        <w:rPr>
          <w:rStyle w:val="Emphasis"/>
          <w:i w:val="0"/>
        </w:rPr>
      </w:pPr>
      <w:r w:rsidRPr="00E40736">
        <w:rPr>
          <w:rStyle w:val="Emphasis"/>
          <w:i w:val="0"/>
        </w:rPr>
        <w:t>The planning department verifies with the accounts department whether the Customer has paid for the completion charges:</w:t>
      </w:r>
    </w:p>
    <w:p w:rsidR="006D08BA" w:rsidRPr="00E40736" w:rsidRDefault="006D08BA" w:rsidP="00BB728D">
      <w:pPr>
        <w:pStyle w:val="NoSpacing"/>
        <w:numPr>
          <w:ilvl w:val="3"/>
          <w:numId w:val="31"/>
        </w:numPr>
        <w:jc w:val="both"/>
        <w:rPr>
          <w:rStyle w:val="Emphasis"/>
          <w:i w:val="0"/>
        </w:rPr>
      </w:pPr>
      <w:r w:rsidRPr="00E40736">
        <w:rPr>
          <w:rStyle w:val="Emphasis"/>
          <w:i w:val="0"/>
        </w:rPr>
        <w:t>If the completion charges are paid by the Customer and the account department gives a go-ahead then the Planning department would issue the completion certificate to the Customer.</w:t>
      </w:r>
    </w:p>
    <w:p w:rsidR="006D08BA" w:rsidRPr="00E40736" w:rsidRDefault="006D08BA" w:rsidP="00BB728D">
      <w:pPr>
        <w:pStyle w:val="NoSpacing"/>
        <w:numPr>
          <w:ilvl w:val="3"/>
          <w:numId w:val="31"/>
        </w:numPr>
        <w:jc w:val="both"/>
        <w:rPr>
          <w:rStyle w:val="Emphasis"/>
          <w:i w:val="0"/>
        </w:rPr>
      </w:pPr>
      <w:r w:rsidRPr="00E40736">
        <w:rPr>
          <w:rStyle w:val="Emphasis"/>
          <w:i w:val="0"/>
        </w:rPr>
        <w:t xml:space="preserve">If the completion charges are not paid by the Customer then the Planning department would not issue the completion certificate to the Customer. </w:t>
      </w:r>
    </w:p>
    <w:p w:rsidR="002E64FB" w:rsidRPr="002E64FB" w:rsidRDefault="002E64FB" w:rsidP="00045040">
      <w:pPr>
        <w:jc w:val="both"/>
      </w:pPr>
    </w:p>
    <w:p w:rsidR="00F65256" w:rsidRPr="002E64FB" w:rsidRDefault="00F65256" w:rsidP="00BB728D">
      <w:pPr>
        <w:pStyle w:val="Heading3"/>
        <w:numPr>
          <w:ilvl w:val="1"/>
          <w:numId w:val="31"/>
        </w:numPr>
        <w:rPr>
          <w:rFonts w:asciiTheme="minorHAnsi" w:hAnsiTheme="minorHAnsi"/>
          <w:b/>
        </w:rPr>
      </w:pPr>
      <w:bookmarkStart w:id="49" w:name="_Toc443223877"/>
      <w:bookmarkStart w:id="50" w:name="_Toc444044383"/>
      <w:r w:rsidRPr="002E64FB">
        <w:rPr>
          <w:rFonts w:asciiTheme="minorHAnsi" w:hAnsiTheme="minorHAnsi"/>
          <w:b/>
        </w:rPr>
        <w:t xml:space="preserve">Business Rules for </w:t>
      </w:r>
      <w:r w:rsidRPr="006D08BA">
        <w:rPr>
          <w:rFonts w:asciiTheme="minorHAnsi" w:hAnsiTheme="minorHAnsi"/>
          <w:b/>
        </w:rPr>
        <w:t>Completion</w:t>
      </w:r>
      <w:r w:rsidRPr="002E64FB">
        <w:rPr>
          <w:rFonts w:asciiTheme="minorHAnsi" w:hAnsiTheme="minorHAnsi"/>
          <w:b/>
        </w:rPr>
        <w:t xml:space="preserve"> Certificate</w:t>
      </w:r>
      <w:bookmarkEnd w:id="49"/>
      <w:bookmarkEnd w:id="50"/>
    </w:p>
    <w:p w:rsidR="00F65256" w:rsidRPr="002E64FB" w:rsidRDefault="00F65256" w:rsidP="00BB728D">
      <w:pPr>
        <w:pStyle w:val="ListParagraph"/>
        <w:numPr>
          <w:ilvl w:val="0"/>
          <w:numId w:val="23"/>
        </w:numPr>
        <w:jc w:val="both"/>
      </w:pPr>
      <w:r w:rsidRPr="002E64FB">
        <w:t>It is mandatory to get the completion certificate issued after lease deed is executed for property within time span of 2 years.</w:t>
      </w:r>
    </w:p>
    <w:p w:rsidR="00F65256" w:rsidRPr="002E64FB" w:rsidRDefault="00F65256" w:rsidP="00BB728D">
      <w:pPr>
        <w:pStyle w:val="ListParagraph"/>
        <w:numPr>
          <w:ilvl w:val="0"/>
          <w:numId w:val="23"/>
        </w:numPr>
        <w:jc w:val="both"/>
      </w:pPr>
      <w:r w:rsidRPr="002E64FB">
        <w:t>If the completion certificate is not issued then extension charges will applied up to date.</w:t>
      </w:r>
    </w:p>
    <w:p w:rsidR="00F65256" w:rsidRPr="002E64FB" w:rsidRDefault="00F65256" w:rsidP="00BB728D">
      <w:pPr>
        <w:pStyle w:val="ListParagraph"/>
        <w:numPr>
          <w:ilvl w:val="0"/>
          <w:numId w:val="23"/>
        </w:numPr>
        <w:jc w:val="both"/>
      </w:pPr>
      <w:r w:rsidRPr="002E64FB">
        <w:t>It is mandatory to have the completion certificate before the transfer of property.</w:t>
      </w: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AD6CDA" w:rsidRDefault="00AD6CDA" w:rsidP="00045040">
      <w:pPr>
        <w:jc w:val="both"/>
      </w:pPr>
    </w:p>
    <w:p w:rsidR="00AD6CDA" w:rsidRDefault="00AD6CDA"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E850C3" w:rsidRDefault="00E850C3" w:rsidP="00045040">
      <w:pPr>
        <w:jc w:val="both"/>
      </w:pPr>
    </w:p>
    <w:p w:rsidR="00657DAE" w:rsidRPr="008D797A" w:rsidRDefault="00657DAE" w:rsidP="00045040">
      <w:pPr>
        <w:pStyle w:val="Heading2"/>
        <w:numPr>
          <w:ilvl w:val="0"/>
          <w:numId w:val="2"/>
        </w:numPr>
        <w:jc w:val="both"/>
        <w:rPr>
          <w:b/>
          <w:sz w:val="24"/>
          <w:szCs w:val="24"/>
          <w:u w:val="single"/>
        </w:rPr>
      </w:pPr>
      <w:bookmarkStart w:id="51" w:name="_Toc444044384"/>
      <w:r w:rsidRPr="005A1DA2">
        <w:rPr>
          <w:b/>
          <w:sz w:val="24"/>
          <w:szCs w:val="24"/>
          <w:u w:val="single"/>
        </w:rPr>
        <w:lastRenderedPageBreak/>
        <w:t>Request for Functional Letter</w:t>
      </w:r>
      <w:bookmarkEnd w:id="51"/>
    </w:p>
    <w:p w:rsidR="00657DAE" w:rsidRDefault="00657DAE" w:rsidP="00045040">
      <w:pPr>
        <w:jc w:val="both"/>
      </w:pPr>
    </w:p>
    <w:p w:rsidR="00657DAE" w:rsidRDefault="002137CD" w:rsidP="00045040">
      <w:pPr>
        <w:jc w:val="both"/>
      </w:pPr>
      <w:r w:rsidRPr="002137CD">
        <w:rPr>
          <w:noProof/>
          <w:lang w:bidi="hi-IN"/>
        </w:rPr>
        <w:drawing>
          <wp:inline distT="0" distB="0" distL="0" distR="0" wp14:anchorId="06FDEC53" wp14:editId="565FCE78">
            <wp:extent cx="6099175" cy="6948291"/>
            <wp:effectExtent l="0" t="0" r="0" b="5080"/>
            <wp:docPr id="6" name="Picture 6" descr="C:\Users\arun.sharma\Desktop\Insti\Institutional_Fun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un.sharma\Desktop\Insti\Institutional_Fun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8291"/>
                    </a:xfrm>
                    <a:prstGeom prst="rect">
                      <a:avLst/>
                    </a:prstGeom>
                    <a:noFill/>
                    <a:ln>
                      <a:noFill/>
                    </a:ln>
                  </pic:spPr>
                </pic:pic>
              </a:graphicData>
            </a:graphic>
          </wp:inline>
        </w:drawing>
      </w:r>
    </w:p>
    <w:p w:rsidR="002E64FB" w:rsidRPr="002E64FB" w:rsidRDefault="002E64FB" w:rsidP="00045040">
      <w:pPr>
        <w:jc w:val="both"/>
      </w:pPr>
    </w:p>
    <w:p w:rsidR="00657DAE" w:rsidRPr="002E64FB" w:rsidRDefault="00E37CA2" w:rsidP="00BB728D">
      <w:pPr>
        <w:pStyle w:val="Heading3"/>
        <w:numPr>
          <w:ilvl w:val="1"/>
          <w:numId w:val="32"/>
        </w:numPr>
        <w:rPr>
          <w:rFonts w:asciiTheme="minorHAnsi" w:hAnsiTheme="minorHAnsi"/>
          <w:b/>
        </w:rPr>
      </w:pPr>
      <w:bookmarkStart w:id="52" w:name="_Toc444044385"/>
      <w:r w:rsidRPr="002E64FB">
        <w:rPr>
          <w:rFonts w:asciiTheme="minorHAnsi" w:hAnsiTheme="minorHAnsi"/>
          <w:b/>
        </w:rPr>
        <w:t>Consumer Submits Functional Request</w:t>
      </w:r>
      <w:bookmarkEnd w:id="52"/>
    </w:p>
    <w:p w:rsidR="00657DAE" w:rsidRPr="00AB4008" w:rsidRDefault="00657DAE" w:rsidP="00AB4008">
      <w:pPr>
        <w:pStyle w:val="NoSpacing"/>
        <w:numPr>
          <w:ilvl w:val="2"/>
          <w:numId w:val="2"/>
        </w:numPr>
        <w:ind w:left="1440" w:hanging="720"/>
        <w:jc w:val="both"/>
        <w:rPr>
          <w:rStyle w:val="Emphasis"/>
          <w:i w:val="0"/>
        </w:rPr>
      </w:pPr>
      <w:r w:rsidRPr="00AB4008">
        <w:rPr>
          <w:rStyle w:val="Emphasis"/>
          <w:i w:val="0"/>
        </w:rPr>
        <w:t>The allottee duly submits the Functional letter request along with the required documents to the concerned department at Noida Authority.</w:t>
      </w:r>
    </w:p>
    <w:p w:rsidR="002E64FB" w:rsidRPr="002E64FB" w:rsidRDefault="002E64FB" w:rsidP="00045040">
      <w:pPr>
        <w:jc w:val="both"/>
      </w:pPr>
    </w:p>
    <w:p w:rsidR="00E37CA2" w:rsidRDefault="00E37CA2" w:rsidP="00BB728D">
      <w:pPr>
        <w:pStyle w:val="Heading3"/>
        <w:numPr>
          <w:ilvl w:val="1"/>
          <w:numId w:val="32"/>
        </w:numPr>
        <w:rPr>
          <w:rFonts w:asciiTheme="minorHAnsi" w:hAnsiTheme="minorHAnsi"/>
          <w:b/>
        </w:rPr>
      </w:pPr>
      <w:bookmarkStart w:id="53" w:name="_Toc443223880"/>
      <w:bookmarkStart w:id="54" w:name="_Toc444044386"/>
      <w:r w:rsidRPr="002E64FB">
        <w:rPr>
          <w:rFonts w:asciiTheme="minorHAnsi" w:hAnsiTheme="minorHAnsi"/>
          <w:b/>
        </w:rPr>
        <w:lastRenderedPageBreak/>
        <w:t>Validation from Account Department</w:t>
      </w:r>
      <w:bookmarkEnd w:id="53"/>
      <w:bookmarkEnd w:id="54"/>
    </w:p>
    <w:p w:rsidR="00E03163" w:rsidRPr="00626676" w:rsidRDefault="00E03163" w:rsidP="00BB728D">
      <w:pPr>
        <w:pStyle w:val="NoSpacing"/>
        <w:numPr>
          <w:ilvl w:val="2"/>
          <w:numId w:val="32"/>
        </w:numPr>
        <w:jc w:val="both"/>
        <w:rPr>
          <w:rStyle w:val="Emphasis"/>
          <w:i w:val="0"/>
        </w:rPr>
      </w:pPr>
      <w:r w:rsidRPr="00626676">
        <w:rPr>
          <w:rStyle w:val="Emphasis"/>
          <w:i w:val="0"/>
        </w:rPr>
        <w:t>The assistant receives the functional request and would send the same to account department to validate the allottee’s account details for any pending dues.</w:t>
      </w:r>
    </w:p>
    <w:p w:rsidR="00E03163" w:rsidRPr="00626676" w:rsidRDefault="00E03163" w:rsidP="00BB728D">
      <w:pPr>
        <w:pStyle w:val="NoSpacing"/>
        <w:numPr>
          <w:ilvl w:val="2"/>
          <w:numId w:val="32"/>
        </w:numPr>
        <w:jc w:val="both"/>
        <w:rPr>
          <w:rStyle w:val="Emphasis"/>
          <w:i w:val="0"/>
        </w:rPr>
      </w:pPr>
      <w:r w:rsidRPr="00626676">
        <w:rPr>
          <w:rStyle w:val="Emphasis"/>
          <w:i w:val="0"/>
        </w:rPr>
        <w:t>The account department would verify the allottee’s account details. In case of no pending dues, the account department would issue a No Dues certificate.</w:t>
      </w:r>
    </w:p>
    <w:p w:rsidR="002E64FB" w:rsidRPr="002E64FB" w:rsidRDefault="002E64FB" w:rsidP="00045040">
      <w:pPr>
        <w:jc w:val="both"/>
      </w:pPr>
    </w:p>
    <w:p w:rsidR="00657DAE" w:rsidRPr="002E64FB" w:rsidRDefault="00E37CA2" w:rsidP="00BB728D">
      <w:pPr>
        <w:pStyle w:val="Heading3"/>
        <w:numPr>
          <w:ilvl w:val="1"/>
          <w:numId w:val="32"/>
        </w:numPr>
        <w:rPr>
          <w:rFonts w:asciiTheme="minorHAnsi" w:hAnsiTheme="minorHAnsi"/>
          <w:b/>
        </w:rPr>
      </w:pPr>
      <w:bookmarkStart w:id="55" w:name="_Toc443223881"/>
      <w:bookmarkStart w:id="56" w:name="_Toc444044387"/>
      <w:r w:rsidRPr="002E64FB">
        <w:rPr>
          <w:rFonts w:asciiTheme="minorHAnsi" w:hAnsiTheme="minorHAnsi"/>
          <w:b/>
        </w:rPr>
        <w:t>Approval from Manager</w:t>
      </w:r>
      <w:bookmarkEnd w:id="55"/>
      <w:bookmarkEnd w:id="56"/>
    </w:p>
    <w:p w:rsidR="00657DAE" w:rsidRPr="00E03163" w:rsidRDefault="00657DAE" w:rsidP="00BB728D">
      <w:pPr>
        <w:pStyle w:val="NoSpacing"/>
        <w:numPr>
          <w:ilvl w:val="2"/>
          <w:numId w:val="32"/>
        </w:numPr>
        <w:jc w:val="both"/>
        <w:rPr>
          <w:rStyle w:val="Emphasis"/>
          <w:i w:val="0"/>
        </w:rPr>
      </w:pPr>
      <w:r w:rsidRPr="00E03163">
        <w:rPr>
          <w:rStyle w:val="Emphasis"/>
          <w:i w:val="0"/>
        </w:rPr>
        <w:t>After receiving the confirmation from accounts department, the assistant would send the Functional request to the manager for his approval.</w:t>
      </w:r>
    </w:p>
    <w:p w:rsidR="002E64FB" w:rsidRPr="002E64FB" w:rsidRDefault="002E64FB" w:rsidP="00045040">
      <w:pPr>
        <w:jc w:val="both"/>
      </w:pPr>
    </w:p>
    <w:p w:rsidR="00657DAE" w:rsidRPr="002E64FB" w:rsidRDefault="00E37CA2" w:rsidP="00BB728D">
      <w:pPr>
        <w:pStyle w:val="Heading3"/>
        <w:numPr>
          <w:ilvl w:val="1"/>
          <w:numId w:val="32"/>
        </w:numPr>
        <w:rPr>
          <w:rFonts w:asciiTheme="minorHAnsi" w:hAnsiTheme="minorHAnsi"/>
          <w:b/>
          <w:sz w:val="22"/>
          <w:szCs w:val="22"/>
        </w:rPr>
      </w:pPr>
      <w:bookmarkStart w:id="57" w:name="_Toc443223882"/>
      <w:bookmarkStart w:id="58" w:name="_Toc444044388"/>
      <w:r w:rsidRPr="002E64FB">
        <w:rPr>
          <w:rFonts w:asciiTheme="minorHAnsi" w:hAnsiTheme="minorHAnsi"/>
          <w:b/>
        </w:rPr>
        <w:t>Functional Letter Issuance</w:t>
      </w:r>
      <w:bookmarkEnd w:id="57"/>
      <w:bookmarkEnd w:id="58"/>
    </w:p>
    <w:p w:rsidR="00657DAE" w:rsidRPr="00E03163" w:rsidRDefault="00657DAE" w:rsidP="00BB728D">
      <w:pPr>
        <w:pStyle w:val="NoSpacing"/>
        <w:numPr>
          <w:ilvl w:val="2"/>
          <w:numId w:val="32"/>
        </w:numPr>
        <w:jc w:val="both"/>
        <w:rPr>
          <w:rStyle w:val="Emphasis"/>
          <w:i w:val="0"/>
        </w:rPr>
      </w:pPr>
      <w:r w:rsidRPr="00E03163">
        <w:rPr>
          <w:rStyle w:val="Emphasis"/>
          <w:i w:val="0"/>
        </w:rPr>
        <w:t>Once the manager approves the functional request, the assistant would issue the Functional letter to the citizen.</w:t>
      </w:r>
    </w:p>
    <w:p w:rsidR="00657DAE" w:rsidRPr="00E03163" w:rsidRDefault="00657DAE" w:rsidP="00BB728D">
      <w:pPr>
        <w:pStyle w:val="NoSpacing"/>
        <w:numPr>
          <w:ilvl w:val="2"/>
          <w:numId w:val="32"/>
        </w:numPr>
        <w:jc w:val="both"/>
        <w:rPr>
          <w:rStyle w:val="Emphasis"/>
          <w:i w:val="0"/>
        </w:rPr>
      </w:pPr>
      <w:r w:rsidRPr="00E03163">
        <w:rPr>
          <w:rStyle w:val="Emphasis"/>
          <w:i w:val="0"/>
        </w:rPr>
        <w:t>In case any previous dues exists, the assistant would notify the citizen to clear the previous dues first before applying for the functional letter.</w:t>
      </w:r>
    </w:p>
    <w:p w:rsidR="002E64FB" w:rsidRPr="002E64FB" w:rsidRDefault="002E64FB" w:rsidP="006D47D4"/>
    <w:p w:rsidR="00E37CA2" w:rsidRPr="002E64FB" w:rsidRDefault="00E37CA2" w:rsidP="00BB728D">
      <w:pPr>
        <w:pStyle w:val="Heading3"/>
        <w:numPr>
          <w:ilvl w:val="1"/>
          <w:numId w:val="32"/>
        </w:numPr>
        <w:rPr>
          <w:rFonts w:asciiTheme="minorHAnsi" w:hAnsiTheme="minorHAnsi"/>
          <w:b/>
        </w:rPr>
      </w:pPr>
      <w:bookmarkStart w:id="59" w:name="_Toc443223883"/>
      <w:bookmarkStart w:id="60" w:name="_Toc444044389"/>
      <w:r w:rsidRPr="002E64FB">
        <w:rPr>
          <w:rFonts w:asciiTheme="minorHAnsi" w:hAnsiTheme="minorHAnsi"/>
          <w:b/>
        </w:rPr>
        <w:t>Business Rule for Functional</w:t>
      </w:r>
      <w:bookmarkEnd w:id="59"/>
      <w:bookmarkEnd w:id="60"/>
    </w:p>
    <w:tbl>
      <w:tblPr>
        <w:tblpPr w:leftFromText="180" w:rightFromText="180" w:vertAnchor="text" w:horzAnchor="margin" w:tblpXSpec="right" w:tblpY="6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9"/>
        <w:gridCol w:w="2337"/>
        <w:gridCol w:w="3746"/>
      </w:tblGrid>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SL. No.</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 xml:space="preserve">Area of plot (in sqr. mtr.) </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Minimum percentage of total FAR to be constructed</w:t>
            </w:r>
          </w:p>
        </w:tc>
      </w:tr>
      <w:tr w:rsidR="00E37CA2" w:rsidRPr="002E64FB" w:rsidTr="009D756D">
        <w:trPr>
          <w:trHeight w:val="188"/>
        </w:trPr>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1.</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Upto 4000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50</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2.</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4001-10000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40</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3.</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10001-20000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35</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4.</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20001-100000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30</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5.</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100001-200000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25</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6.</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200001-400000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20</w:t>
            </w:r>
          </w:p>
        </w:tc>
      </w:tr>
      <w:tr w:rsidR="00E37CA2" w:rsidRPr="002E64FB" w:rsidTr="009D756D">
        <w:tc>
          <w:tcPr>
            <w:tcW w:w="1189"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7.</w:t>
            </w:r>
          </w:p>
        </w:tc>
        <w:tc>
          <w:tcPr>
            <w:tcW w:w="2337"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Above 400000</w:t>
            </w:r>
          </w:p>
        </w:tc>
        <w:tc>
          <w:tcPr>
            <w:tcW w:w="3746" w:type="dxa"/>
            <w:tcBorders>
              <w:top w:val="single" w:sz="4" w:space="0" w:color="auto"/>
              <w:left w:val="single" w:sz="4" w:space="0" w:color="auto"/>
              <w:bottom w:val="single" w:sz="4" w:space="0" w:color="auto"/>
              <w:right w:val="single" w:sz="4" w:space="0" w:color="auto"/>
            </w:tcBorders>
          </w:tcPr>
          <w:p w:rsidR="00E37CA2" w:rsidRPr="002E64FB" w:rsidRDefault="00E37CA2" w:rsidP="00045040">
            <w:pPr>
              <w:jc w:val="both"/>
              <w:rPr>
                <w:color w:val="000000"/>
              </w:rPr>
            </w:pPr>
            <w:r w:rsidRPr="002E64FB">
              <w:rPr>
                <w:color w:val="000000"/>
              </w:rPr>
              <w:t>15</w:t>
            </w:r>
          </w:p>
        </w:tc>
      </w:tr>
    </w:tbl>
    <w:p w:rsidR="00E37CA2" w:rsidRPr="002E64FB" w:rsidRDefault="00E37CA2" w:rsidP="00BB728D">
      <w:pPr>
        <w:pStyle w:val="ListParagraph"/>
        <w:numPr>
          <w:ilvl w:val="0"/>
          <w:numId w:val="13"/>
        </w:numPr>
        <w:jc w:val="both"/>
      </w:pPr>
      <w:r w:rsidRPr="002E64FB">
        <w:t xml:space="preserve"> An institutional unit, on submission of the following documents, may be declared functional:</w:t>
      </w:r>
    </w:p>
    <w:p w:rsidR="00E37CA2" w:rsidRPr="002E64FB" w:rsidRDefault="00E37CA2" w:rsidP="00BB728D">
      <w:pPr>
        <w:pStyle w:val="ListParagraph"/>
        <w:numPr>
          <w:ilvl w:val="1"/>
          <w:numId w:val="13"/>
        </w:numPr>
        <w:jc w:val="both"/>
      </w:pPr>
      <w:r w:rsidRPr="002E64FB">
        <w:t>Certified copy of PMT SSI Registration/Central Excise Deptt. Certificate indicating date of production/Trade Tax Exemption order/Trade Tax Assessment Order/ STPI registration certificate along with documentary evidence of functioning.</w:t>
      </w:r>
    </w:p>
    <w:p w:rsidR="00E37CA2" w:rsidRPr="002E64FB" w:rsidRDefault="00E37CA2" w:rsidP="00BB728D">
      <w:pPr>
        <w:pStyle w:val="ListParagraph"/>
        <w:numPr>
          <w:ilvl w:val="1"/>
          <w:numId w:val="13"/>
        </w:numPr>
        <w:jc w:val="both"/>
      </w:pPr>
      <w:r w:rsidRPr="002E64FB">
        <w:t>Affidavit showing that below mentioned percentage of the maximum permissible covered area been constructed / building completion certificate has been obtained and the unit is functional at site. In case affidavit is found wrong or factually incorrect then NOIDA will take administrative action for cancellation of the plot or any other action as deemed fit.</w:t>
      </w:r>
    </w:p>
    <w:p w:rsidR="00E37CA2" w:rsidRPr="002E64FB" w:rsidRDefault="00E37CA2" w:rsidP="00BB728D">
      <w:pPr>
        <w:pStyle w:val="ListParagraph"/>
        <w:numPr>
          <w:ilvl w:val="1"/>
          <w:numId w:val="13"/>
        </w:numPr>
        <w:jc w:val="both"/>
      </w:pPr>
      <w:r w:rsidRPr="002E64FB">
        <w:rPr>
          <w:color w:val="000000"/>
        </w:rPr>
        <w:t>Lease Deed/Transfer Deed/Sale Deed as applicable has been executed and registered and its certified copy duly submitted in NOIDA office.</w:t>
      </w:r>
    </w:p>
    <w:p w:rsidR="00E37CA2" w:rsidRPr="002E64FB" w:rsidRDefault="00E37CA2" w:rsidP="00BB728D">
      <w:pPr>
        <w:pStyle w:val="ListParagraph"/>
        <w:numPr>
          <w:ilvl w:val="1"/>
          <w:numId w:val="13"/>
        </w:numPr>
        <w:jc w:val="both"/>
      </w:pPr>
      <w:r w:rsidRPr="002E64FB">
        <w:rPr>
          <w:color w:val="000000"/>
        </w:rPr>
        <w:t>No dues certificate of Accounts Officer (IAA), NOIDA</w:t>
      </w:r>
    </w:p>
    <w:p w:rsidR="00E37CA2" w:rsidRPr="002E64FB" w:rsidRDefault="00E37CA2" w:rsidP="00BB728D">
      <w:pPr>
        <w:pStyle w:val="ListParagraph"/>
        <w:numPr>
          <w:ilvl w:val="1"/>
          <w:numId w:val="13"/>
        </w:numPr>
        <w:jc w:val="both"/>
      </w:pPr>
      <w:r w:rsidRPr="002E64FB">
        <w:rPr>
          <w:color w:val="000000"/>
        </w:rPr>
        <w:t>In addition to the above stated documents the following documents as applicable may also be required to be submitted by the allottee(s)/lessee(s)/transferee(s) claiming date of functioning with retrospective effect:</w:t>
      </w:r>
    </w:p>
    <w:p w:rsidR="00E37CA2" w:rsidRPr="002E64FB" w:rsidRDefault="00E37CA2" w:rsidP="00BB728D">
      <w:pPr>
        <w:pStyle w:val="ListParagraph"/>
        <w:numPr>
          <w:ilvl w:val="0"/>
          <w:numId w:val="14"/>
        </w:numPr>
        <w:jc w:val="both"/>
      </w:pPr>
      <w:r w:rsidRPr="002E64FB">
        <w:t>ESI registration certificate/returns</w:t>
      </w:r>
    </w:p>
    <w:p w:rsidR="00E37CA2" w:rsidRPr="002E64FB" w:rsidRDefault="00E37CA2" w:rsidP="00BB728D">
      <w:pPr>
        <w:pStyle w:val="ListParagraph"/>
        <w:numPr>
          <w:ilvl w:val="0"/>
          <w:numId w:val="14"/>
        </w:numPr>
        <w:jc w:val="both"/>
      </w:pPr>
      <w:r w:rsidRPr="002E64FB">
        <w:lastRenderedPageBreak/>
        <w:t>PF registration certificate/returns</w:t>
      </w:r>
    </w:p>
    <w:p w:rsidR="00E37CA2" w:rsidRPr="002E64FB" w:rsidRDefault="00E37CA2" w:rsidP="00BB728D">
      <w:pPr>
        <w:pStyle w:val="ListParagraph"/>
        <w:numPr>
          <w:ilvl w:val="0"/>
          <w:numId w:val="14"/>
        </w:numPr>
        <w:jc w:val="both"/>
      </w:pPr>
      <w:r w:rsidRPr="002E64FB">
        <w:t>Registration under Factories Act</w:t>
      </w:r>
    </w:p>
    <w:p w:rsidR="00E37CA2" w:rsidRPr="002E64FB" w:rsidRDefault="00E37CA2" w:rsidP="00BB728D">
      <w:pPr>
        <w:pStyle w:val="ListParagraph"/>
        <w:numPr>
          <w:ilvl w:val="0"/>
          <w:numId w:val="14"/>
        </w:numPr>
        <w:jc w:val="both"/>
      </w:pPr>
      <w:r w:rsidRPr="002E64FB">
        <w:t>Electricity consumption bills</w:t>
      </w:r>
    </w:p>
    <w:p w:rsidR="00E37CA2" w:rsidRPr="002E64FB" w:rsidRDefault="00E37CA2" w:rsidP="00BB728D">
      <w:pPr>
        <w:pStyle w:val="ListParagraph"/>
        <w:numPr>
          <w:ilvl w:val="0"/>
          <w:numId w:val="14"/>
        </w:numPr>
        <w:jc w:val="both"/>
      </w:pPr>
      <w:r w:rsidRPr="002E64FB">
        <w:t>Bank statement</w:t>
      </w:r>
    </w:p>
    <w:p w:rsidR="00E37CA2" w:rsidRPr="002E64FB" w:rsidRDefault="00E37CA2" w:rsidP="00BB728D">
      <w:pPr>
        <w:pStyle w:val="ListParagraph"/>
        <w:numPr>
          <w:ilvl w:val="0"/>
          <w:numId w:val="14"/>
        </w:numPr>
        <w:jc w:val="both"/>
      </w:pPr>
      <w:r w:rsidRPr="002E64FB">
        <w:t>Any other document in support of their claim</w:t>
      </w:r>
    </w:p>
    <w:p w:rsidR="00E37CA2" w:rsidRPr="002E64FB" w:rsidRDefault="00E37CA2" w:rsidP="00BB728D">
      <w:pPr>
        <w:pStyle w:val="ListParagraph"/>
        <w:numPr>
          <w:ilvl w:val="1"/>
          <w:numId w:val="13"/>
        </w:numPr>
        <w:jc w:val="both"/>
        <w:rPr>
          <w:color w:val="000000"/>
        </w:rPr>
      </w:pPr>
      <w:r w:rsidRPr="002E64FB">
        <w:rPr>
          <w:color w:val="000000"/>
        </w:rPr>
        <w:t>The date of commencement of production indicated in PMT SSI Registration Certificate/Certificate issued by Central Excise Deptt./Trade Tax Assessment Order would be deemed as date of production and extension charges, if applicable, would be payable only till this date irrespective of the date of submission of the documents and/or declaration of unit as functional by NOIDA.</w:t>
      </w:r>
    </w:p>
    <w:p w:rsidR="00E37CA2" w:rsidRPr="002E64FB" w:rsidRDefault="00E37CA2" w:rsidP="00BB728D">
      <w:pPr>
        <w:pStyle w:val="ListParagraph"/>
        <w:numPr>
          <w:ilvl w:val="1"/>
          <w:numId w:val="13"/>
        </w:numPr>
        <w:jc w:val="both"/>
        <w:rPr>
          <w:color w:val="000000"/>
        </w:rPr>
      </w:pPr>
      <w:r w:rsidRPr="002E64FB">
        <w:rPr>
          <w:color w:val="000000"/>
        </w:rPr>
        <w:t>The Institutional facility units on submission of the following would be declared functional:-</w:t>
      </w:r>
    </w:p>
    <w:p w:rsidR="00E37CA2" w:rsidRPr="002E64FB" w:rsidRDefault="00E37CA2" w:rsidP="00BB728D">
      <w:pPr>
        <w:pStyle w:val="ListParagraph"/>
        <w:numPr>
          <w:ilvl w:val="2"/>
          <w:numId w:val="13"/>
        </w:numPr>
        <w:jc w:val="both"/>
        <w:rPr>
          <w:color w:val="000000"/>
        </w:rPr>
      </w:pPr>
      <w:r w:rsidRPr="002E64FB">
        <w:rPr>
          <w:color w:val="000000"/>
        </w:rPr>
        <w:t>Affidavit showing the construction of minimum percentage of maximum permissible covered area as per table given above has been constructed / building completion certificate has been obtained. In case affidavit is found wrong or factually incorrect then NOIDA will take action as deemed fit.</w:t>
      </w:r>
    </w:p>
    <w:p w:rsidR="00E37CA2" w:rsidRPr="002E64FB" w:rsidRDefault="00E37CA2" w:rsidP="00BB728D">
      <w:pPr>
        <w:pStyle w:val="ListParagraph"/>
        <w:numPr>
          <w:ilvl w:val="2"/>
          <w:numId w:val="13"/>
        </w:numPr>
        <w:jc w:val="both"/>
        <w:rPr>
          <w:color w:val="000000"/>
        </w:rPr>
      </w:pPr>
      <w:r w:rsidRPr="002E64FB">
        <w:rPr>
          <w:color w:val="000000"/>
        </w:rPr>
        <w:t>Transfer Deed as applicable has been executed and registered and its certified copy duly submitted in NOIDA Office.</w:t>
      </w:r>
    </w:p>
    <w:p w:rsidR="00E37CA2" w:rsidRPr="002E64FB" w:rsidRDefault="00E37CA2" w:rsidP="00BB728D">
      <w:pPr>
        <w:pStyle w:val="ListParagraph"/>
        <w:numPr>
          <w:ilvl w:val="2"/>
          <w:numId w:val="13"/>
        </w:numPr>
        <w:jc w:val="both"/>
        <w:rPr>
          <w:color w:val="000000"/>
        </w:rPr>
      </w:pPr>
      <w:r w:rsidRPr="002E64FB">
        <w:rPr>
          <w:color w:val="000000"/>
        </w:rPr>
        <w:t>No Dues Certificate from A.O. (IAA), NOIDA.</w:t>
      </w:r>
    </w:p>
    <w:p w:rsidR="00E37CA2" w:rsidRPr="002E64FB" w:rsidRDefault="00E37CA2" w:rsidP="00BB728D">
      <w:pPr>
        <w:pStyle w:val="ListParagraph"/>
        <w:numPr>
          <w:ilvl w:val="2"/>
          <w:numId w:val="13"/>
        </w:numPr>
        <w:jc w:val="both"/>
        <w:rPr>
          <w:color w:val="000000"/>
        </w:rPr>
      </w:pPr>
      <w:r w:rsidRPr="002E64FB">
        <w:rPr>
          <w:color w:val="000000"/>
        </w:rPr>
        <w:t>Telephone Bills.</w:t>
      </w:r>
    </w:p>
    <w:p w:rsidR="00E37CA2" w:rsidRPr="002E64FB" w:rsidRDefault="00E37CA2" w:rsidP="00BB728D">
      <w:pPr>
        <w:pStyle w:val="ListParagraph"/>
        <w:numPr>
          <w:ilvl w:val="2"/>
          <w:numId w:val="13"/>
        </w:numPr>
        <w:jc w:val="both"/>
        <w:rPr>
          <w:color w:val="000000"/>
        </w:rPr>
      </w:pPr>
      <w:r w:rsidRPr="002E64FB">
        <w:rPr>
          <w:color w:val="000000"/>
        </w:rPr>
        <w:t>Meter Ceiling Certificate and Electric Consumption Bills.</w:t>
      </w:r>
    </w:p>
    <w:p w:rsidR="00E37CA2" w:rsidRPr="002E64FB" w:rsidRDefault="00E37CA2" w:rsidP="00BB728D">
      <w:pPr>
        <w:pStyle w:val="ListParagraph"/>
        <w:numPr>
          <w:ilvl w:val="2"/>
          <w:numId w:val="13"/>
        </w:numPr>
        <w:jc w:val="both"/>
        <w:rPr>
          <w:color w:val="000000"/>
        </w:rPr>
      </w:pPr>
      <w:r w:rsidRPr="002E64FB">
        <w:rPr>
          <w:color w:val="000000"/>
        </w:rPr>
        <w:t>Purchase bills of Machinery.</w:t>
      </w: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657DAE" w:rsidRDefault="00657DAE" w:rsidP="00045040">
      <w:pPr>
        <w:jc w:val="both"/>
      </w:pPr>
    </w:p>
    <w:p w:rsidR="008C0055" w:rsidRDefault="008C0055" w:rsidP="00045040">
      <w:pPr>
        <w:jc w:val="both"/>
      </w:pPr>
    </w:p>
    <w:p w:rsidR="008C0055" w:rsidRDefault="008C0055" w:rsidP="00045040">
      <w:pPr>
        <w:jc w:val="both"/>
      </w:pPr>
    </w:p>
    <w:p w:rsidR="00657DAE" w:rsidRDefault="00657DAE" w:rsidP="00045040">
      <w:pPr>
        <w:jc w:val="both"/>
      </w:pPr>
    </w:p>
    <w:p w:rsidR="00104B0E" w:rsidRDefault="00104B0E" w:rsidP="00045040">
      <w:pPr>
        <w:pStyle w:val="Heading2"/>
        <w:numPr>
          <w:ilvl w:val="0"/>
          <w:numId w:val="2"/>
        </w:numPr>
        <w:jc w:val="both"/>
        <w:rPr>
          <w:b/>
          <w:sz w:val="24"/>
          <w:szCs w:val="24"/>
          <w:u w:val="single"/>
        </w:rPr>
      </w:pPr>
      <w:bookmarkStart w:id="61" w:name="_Toc444044390"/>
      <w:r w:rsidRPr="00A85FDA">
        <w:rPr>
          <w:b/>
          <w:sz w:val="24"/>
          <w:szCs w:val="24"/>
          <w:u w:val="single"/>
        </w:rPr>
        <w:lastRenderedPageBreak/>
        <w:t xml:space="preserve">Request </w:t>
      </w:r>
      <w:r w:rsidR="00F8359F">
        <w:rPr>
          <w:b/>
          <w:sz w:val="24"/>
          <w:szCs w:val="24"/>
          <w:u w:val="single"/>
        </w:rPr>
        <w:t>for</w:t>
      </w:r>
      <w:r w:rsidRPr="00A85FDA">
        <w:rPr>
          <w:b/>
          <w:sz w:val="24"/>
          <w:szCs w:val="24"/>
          <w:u w:val="single"/>
        </w:rPr>
        <w:t xml:space="preserve"> Transfer of Property</w:t>
      </w:r>
      <w:bookmarkEnd w:id="61"/>
    </w:p>
    <w:p w:rsidR="003D5B81" w:rsidRDefault="003D5B81" w:rsidP="00045040">
      <w:pPr>
        <w:jc w:val="both"/>
      </w:pPr>
    </w:p>
    <w:p w:rsidR="00274D2B" w:rsidRDefault="002137CD" w:rsidP="00045040">
      <w:pPr>
        <w:jc w:val="both"/>
      </w:pPr>
      <w:r w:rsidRPr="002137CD">
        <w:rPr>
          <w:noProof/>
          <w:lang w:bidi="hi-IN"/>
        </w:rPr>
        <w:drawing>
          <wp:inline distT="0" distB="0" distL="0" distR="0" wp14:anchorId="3480B2C7" wp14:editId="48574652">
            <wp:extent cx="6099175" cy="5091117"/>
            <wp:effectExtent l="0" t="0" r="0" b="0"/>
            <wp:docPr id="8" name="Picture 8" descr="C:\Users\arun.sharma\Desktop\Insti\Institution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Insti\Institution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091117"/>
                    </a:xfrm>
                    <a:prstGeom prst="rect">
                      <a:avLst/>
                    </a:prstGeom>
                    <a:noFill/>
                    <a:ln>
                      <a:noFill/>
                    </a:ln>
                  </pic:spPr>
                </pic:pic>
              </a:graphicData>
            </a:graphic>
          </wp:inline>
        </w:drawing>
      </w:r>
    </w:p>
    <w:p w:rsidR="00201DA2" w:rsidRDefault="00201DA2" w:rsidP="00045040">
      <w:pPr>
        <w:jc w:val="both"/>
      </w:pPr>
    </w:p>
    <w:p w:rsidR="00D95410" w:rsidRPr="008E462E" w:rsidRDefault="00E37CA2" w:rsidP="00BB728D">
      <w:pPr>
        <w:pStyle w:val="Heading3"/>
        <w:numPr>
          <w:ilvl w:val="1"/>
          <w:numId w:val="33"/>
        </w:numPr>
        <w:rPr>
          <w:rFonts w:asciiTheme="minorHAnsi" w:hAnsiTheme="minorHAnsi"/>
          <w:b/>
        </w:rPr>
      </w:pPr>
      <w:bookmarkStart w:id="62" w:name="_Toc443223885"/>
      <w:bookmarkStart w:id="63" w:name="_Toc444044391"/>
      <w:r w:rsidRPr="008E462E">
        <w:rPr>
          <w:rFonts w:asciiTheme="minorHAnsi" w:hAnsiTheme="minorHAnsi"/>
          <w:b/>
        </w:rPr>
        <w:t xml:space="preserve">Consumer submits </w:t>
      </w:r>
      <w:r w:rsidR="00201DA2" w:rsidRPr="008E462E">
        <w:rPr>
          <w:rFonts w:asciiTheme="minorHAnsi" w:hAnsiTheme="minorHAnsi"/>
          <w:b/>
        </w:rPr>
        <w:t>the a</w:t>
      </w:r>
      <w:r w:rsidRPr="008E462E">
        <w:rPr>
          <w:rFonts w:asciiTheme="minorHAnsi" w:hAnsiTheme="minorHAnsi"/>
          <w:b/>
        </w:rPr>
        <w:t>pplication</w:t>
      </w:r>
      <w:bookmarkEnd w:id="62"/>
      <w:bookmarkEnd w:id="63"/>
      <w:r w:rsidRPr="008E462E">
        <w:rPr>
          <w:rFonts w:asciiTheme="minorHAnsi" w:hAnsiTheme="minorHAnsi"/>
          <w:b/>
        </w:rPr>
        <w:t xml:space="preserve"> </w:t>
      </w:r>
    </w:p>
    <w:p w:rsidR="005D0D51" w:rsidRPr="00AB4008" w:rsidRDefault="00104B0E" w:rsidP="00AB4008">
      <w:pPr>
        <w:pStyle w:val="NoSpacing"/>
        <w:numPr>
          <w:ilvl w:val="2"/>
          <w:numId w:val="2"/>
        </w:numPr>
        <w:ind w:left="1440" w:hanging="720"/>
        <w:jc w:val="both"/>
        <w:rPr>
          <w:rStyle w:val="Emphasis"/>
          <w:i w:val="0"/>
        </w:rPr>
      </w:pPr>
      <w:r w:rsidRPr="00AB4008">
        <w:rPr>
          <w:rStyle w:val="Emphasis"/>
          <w:i w:val="0"/>
        </w:rPr>
        <w:t>The transferor (</w:t>
      </w:r>
      <w:r w:rsidR="005D0D51" w:rsidRPr="00AB4008">
        <w:rPr>
          <w:rStyle w:val="Emphasis"/>
          <w:i w:val="0"/>
        </w:rPr>
        <w:t>allottee</w:t>
      </w:r>
      <w:r w:rsidRPr="00AB4008">
        <w:rPr>
          <w:rStyle w:val="Emphasis"/>
          <w:i w:val="0"/>
        </w:rPr>
        <w:t xml:space="preserve">) of the property submits the </w:t>
      </w:r>
      <w:r w:rsidR="005D0D51" w:rsidRPr="00AB4008">
        <w:rPr>
          <w:rStyle w:val="Emphasis"/>
          <w:i w:val="0"/>
        </w:rPr>
        <w:t xml:space="preserve">transfer </w:t>
      </w:r>
      <w:r w:rsidRPr="00AB4008">
        <w:rPr>
          <w:rStyle w:val="Emphasis"/>
          <w:i w:val="0"/>
        </w:rPr>
        <w:t>application</w:t>
      </w:r>
      <w:r w:rsidR="005D0D51" w:rsidRPr="00AB4008">
        <w:rPr>
          <w:rStyle w:val="Emphasis"/>
          <w:i w:val="0"/>
        </w:rPr>
        <w:t xml:space="preserve"> request</w:t>
      </w:r>
      <w:r w:rsidRPr="00AB4008">
        <w:rPr>
          <w:rStyle w:val="Emphasis"/>
          <w:i w:val="0"/>
        </w:rPr>
        <w:t xml:space="preserve"> to the respective department at the Noida</w:t>
      </w:r>
      <w:r w:rsidR="000B22F2" w:rsidRPr="00AB4008">
        <w:rPr>
          <w:rStyle w:val="Emphasis"/>
          <w:i w:val="0"/>
        </w:rPr>
        <w:t xml:space="preserve"> A</w:t>
      </w:r>
      <w:r w:rsidRPr="00AB4008">
        <w:rPr>
          <w:rStyle w:val="Emphasis"/>
          <w:i w:val="0"/>
        </w:rPr>
        <w:t>uthority.</w:t>
      </w:r>
    </w:p>
    <w:p w:rsidR="00201DA2" w:rsidRPr="008E462E" w:rsidRDefault="00201DA2" w:rsidP="00045040">
      <w:pPr>
        <w:jc w:val="both"/>
      </w:pPr>
    </w:p>
    <w:p w:rsidR="00086A3B" w:rsidRDefault="00E37CA2" w:rsidP="00BB728D">
      <w:pPr>
        <w:pStyle w:val="Heading3"/>
        <w:numPr>
          <w:ilvl w:val="1"/>
          <w:numId w:val="33"/>
        </w:numPr>
        <w:rPr>
          <w:rFonts w:asciiTheme="minorHAnsi" w:hAnsiTheme="minorHAnsi"/>
          <w:b/>
        </w:rPr>
      </w:pPr>
      <w:bookmarkStart w:id="64" w:name="_Toc443223886"/>
      <w:bookmarkStart w:id="65" w:name="_Toc444044392"/>
      <w:r w:rsidRPr="008E462E">
        <w:rPr>
          <w:rFonts w:asciiTheme="minorHAnsi" w:hAnsiTheme="minorHAnsi"/>
          <w:b/>
        </w:rPr>
        <w:t>Validation from Accounts &amp; Legal Departmen</w:t>
      </w:r>
      <w:bookmarkEnd w:id="64"/>
      <w:r w:rsidRPr="008E462E">
        <w:rPr>
          <w:rFonts w:asciiTheme="minorHAnsi" w:hAnsiTheme="minorHAnsi"/>
          <w:b/>
        </w:rPr>
        <w:t>t</w:t>
      </w:r>
      <w:bookmarkEnd w:id="65"/>
    </w:p>
    <w:p w:rsidR="00D02A13" w:rsidRPr="00B4115F" w:rsidRDefault="00D02A13" w:rsidP="00BB728D">
      <w:pPr>
        <w:pStyle w:val="NoSpacing"/>
        <w:numPr>
          <w:ilvl w:val="2"/>
          <w:numId w:val="33"/>
        </w:numPr>
        <w:jc w:val="both"/>
        <w:rPr>
          <w:rStyle w:val="Emphasis"/>
          <w:i w:val="0"/>
        </w:rPr>
      </w:pPr>
      <w:r w:rsidRPr="00B4115F">
        <w:rPr>
          <w:rStyle w:val="Emphasis"/>
          <w:i w:val="0"/>
        </w:rPr>
        <w:t>Assistant would receive the transfer request and validate the allottee’s account details and litigation details to the concerned departments.</w:t>
      </w:r>
    </w:p>
    <w:p w:rsidR="00D02A13" w:rsidRPr="00B4115F" w:rsidRDefault="00D02A13" w:rsidP="00BB728D">
      <w:pPr>
        <w:pStyle w:val="NoSpacing"/>
        <w:numPr>
          <w:ilvl w:val="2"/>
          <w:numId w:val="33"/>
        </w:numPr>
        <w:jc w:val="both"/>
        <w:rPr>
          <w:rStyle w:val="Emphasis"/>
          <w:i w:val="0"/>
        </w:rPr>
      </w:pPr>
      <w:r w:rsidRPr="00B4115F">
        <w:rPr>
          <w:rStyle w:val="Emphasis"/>
          <w:i w:val="0"/>
        </w:rPr>
        <w:t xml:space="preserve">The account department would verify the allottee’s account details. In case of no pending dues, the account department would issue a No Dues certificate. </w:t>
      </w:r>
    </w:p>
    <w:p w:rsidR="00D02A13" w:rsidRPr="00B4115F" w:rsidRDefault="00D02A13" w:rsidP="00BB728D">
      <w:pPr>
        <w:pStyle w:val="NoSpacing"/>
        <w:numPr>
          <w:ilvl w:val="3"/>
          <w:numId w:val="33"/>
        </w:numPr>
        <w:jc w:val="both"/>
        <w:rPr>
          <w:rStyle w:val="Emphasis"/>
          <w:i w:val="0"/>
        </w:rPr>
      </w:pPr>
      <w:r w:rsidRPr="00B4115F">
        <w:rPr>
          <w:rStyle w:val="Emphasis"/>
          <w:i w:val="0"/>
        </w:rPr>
        <w:t>The legal department would verify if there are any legal cases on the property. In case of no legal cases, the legal department would issue a clearance certificate.</w:t>
      </w:r>
    </w:p>
    <w:p w:rsidR="00D02A13" w:rsidRPr="00B4115F" w:rsidRDefault="00D02A13" w:rsidP="00BB728D">
      <w:pPr>
        <w:pStyle w:val="NoSpacing"/>
        <w:numPr>
          <w:ilvl w:val="3"/>
          <w:numId w:val="33"/>
        </w:numPr>
        <w:jc w:val="both"/>
        <w:rPr>
          <w:rStyle w:val="Emphasis"/>
          <w:i w:val="0"/>
        </w:rPr>
      </w:pPr>
      <w:r w:rsidRPr="00B4115F">
        <w:rPr>
          <w:rStyle w:val="Emphasis"/>
          <w:i w:val="0"/>
        </w:rPr>
        <w:t>Post verification from the accounts and legal departments, the assistant would ask the Customer to pay the transfer charges.</w:t>
      </w:r>
    </w:p>
    <w:p w:rsidR="00D02A13" w:rsidRPr="00D02A13" w:rsidRDefault="00D02A13" w:rsidP="00D02A13"/>
    <w:p w:rsidR="00201DA2" w:rsidRPr="008E462E" w:rsidRDefault="00201DA2" w:rsidP="00D02A13">
      <w:pPr>
        <w:pStyle w:val="NoSpacing"/>
        <w:ind w:left="1440" w:hanging="720"/>
        <w:jc w:val="both"/>
      </w:pPr>
    </w:p>
    <w:p w:rsidR="00086A3B" w:rsidRPr="008E462E" w:rsidRDefault="00E37CA2" w:rsidP="00BB728D">
      <w:pPr>
        <w:pStyle w:val="Heading3"/>
        <w:numPr>
          <w:ilvl w:val="1"/>
          <w:numId w:val="33"/>
        </w:numPr>
        <w:rPr>
          <w:rFonts w:asciiTheme="minorHAnsi" w:hAnsiTheme="minorHAnsi"/>
          <w:b/>
        </w:rPr>
      </w:pPr>
      <w:bookmarkStart w:id="66" w:name="_Toc443223887"/>
      <w:bookmarkStart w:id="67" w:name="_Toc444044393"/>
      <w:r w:rsidRPr="008E462E">
        <w:rPr>
          <w:rFonts w:asciiTheme="minorHAnsi" w:hAnsiTheme="minorHAnsi"/>
          <w:b/>
        </w:rPr>
        <w:lastRenderedPageBreak/>
        <w:t>Consumer pays transfer charges</w:t>
      </w:r>
      <w:bookmarkEnd w:id="66"/>
      <w:bookmarkEnd w:id="67"/>
    </w:p>
    <w:p w:rsidR="00086A3B" w:rsidRPr="00D02A13" w:rsidRDefault="003522B6" w:rsidP="00BB728D">
      <w:pPr>
        <w:pStyle w:val="NoSpacing"/>
        <w:numPr>
          <w:ilvl w:val="2"/>
          <w:numId w:val="33"/>
        </w:numPr>
        <w:jc w:val="both"/>
        <w:rPr>
          <w:rStyle w:val="Emphasis"/>
          <w:i w:val="0"/>
        </w:rPr>
      </w:pPr>
      <w:r w:rsidRPr="00D02A13">
        <w:rPr>
          <w:rStyle w:val="Emphasis"/>
          <w:i w:val="0"/>
        </w:rPr>
        <w:t>Post verification from the accounts and legal departments, the assistant would ask the citizen to pay the transfer charges.</w:t>
      </w:r>
    </w:p>
    <w:p w:rsidR="00086A3B" w:rsidRPr="00D02A13" w:rsidRDefault="003522B6" w:rsidP="00BB728D">
      <w:pPr>
        <w:pStyle w:val="NoSpacing"/>
        <w:numPr>
          <w:ilvl w:val="2"/>
          <w:numId w:val="33"/>
        </w:numPr>
        <w:jc w:val="both"/>
        <w:rPr>
          <w:rStyle w:val="Emphasis"/>
          <w:i w:val="0"/>
        </w:rPr>
      </w:pPr>
      <w:r w:rsidRPr="00D02A13">
        <w:rPr>
          <w:rStyle w:val="Emphasis"/>
          <w:i w:val="0"/>
        </w:rPr>
        <w:t>The citizen pays the transfer charges and updates the same to the authority.</w:t>
      </w:r>
    </w:p>
    <w:p w:rsidR="00086A3B" w:rsidRPr="00D02A13" w:rsidRDefault="003522B6" w:rsidP="00BB728D">
      <w:pPr>
        <w:pStyle w:val="NoSpacing"/>
        <w:numPr>
          <w:ilvl w:val="2"/>
          <w:numId w:val="33"/>
        </w:numPr>
        <w:jc w:val="both"/>
        <w:rPr>
          <w:rStyle w:val="Emphasis"/>
          <w:i w:val="0"/>
        </w:rPr>
      </w:pPr>
      <w:r w:rsidRPr="00D02A13">
        <w:rPr>
          <w:rStyle w:val="Emphasis"/>
          <w:i w:val="0"/>
        </w:rPr>
        <w:t>The assistant verifies the transfer payment details with the account department.</w:t>
      </w:r>
    </w:p>
    <w:p w:rsidR="00086A3B" w:rsidRPr="00D02A13" w:rsidRDefault="003522B6" w:rsidP="00BB728D">
      <w:pPr>
        <w:pStyle w:val="NoSpacing"/>
        <w:numPr>
          <w:ilvl w:val="2"/>
          <w:numId w:val="33"/>
        </w:numPr>
        <w:jc w:val="both"/>
        <w:rPr>
          <w:rStyle w:val="Emphasis"/>
          <w:i w:val="0"/>
        </w:rPr>
      </w:pPr>
      <w:r w:rsidRPr="00D02A13">
        <w:rPr>
          <w:rStyle w:val="Emphasis"/>
          <w:i w:val="0"/>
        </w:rPr>
        <w:t>After receiving the payment confirmation from accounts, the assistant would send the transfer request</w:t>
      </w:r>
      <w:r w:rsidR="005F6DB4" w:rsidRPr="00D02A13">
        <w:rPr>
          <w:rStyle w:val="Emphasis"/>
          <w:i w:val="0"/>
        </w:rPr>
        <w:t xml:space="preserve"> to the manager</w:t>
      </w:r>
      <w:r w:rsidRPr="00D02A13">
        <w:rPr>
          <w:rStyle w:val="Emphasis"/>
          <w:i w:val="0"/>
        </w:rPr>
        <w:t xml:space="preserve"> for </w:t>
      </w:r>
      <w:r w:rsidR="005F6DB4" w:rsidRPr="00D02A13">
        <w:rPr>
          <w:rStyle w:val="Emphasis"/>
          <w:i w:val="0"/>
        </w:rPr>
        <w:t>his</w:t>
      </w:r>
      <w:r w:rsidRPr="00D02A13">
        <w:rPr>
          <w:rStyle w:val="Emphasis"/>
          <w:i w:val="0"/>
        </w:rPr>
        <w:t xml:space="preserve"> approval.</w:t>
      </w:r>
    </w:p>
    <w:p w:rsidR="008E462E" w:rsidRPr="008E462E" w:rsidRDefault="008E462E" w:rsidP="00045040">
      <w:pPr>
        <w:jc w:val="both"/>
      </w:pPr>
    </w:p>
    <w:p w:rsidR="00086A3B" w:rsidRPr="008E462E" w:rsidRDefault="00E37CA2" w:rsidP="00BB728D">
      <w:pPr>
        <w:pStyle w:val="Heading3"/>
        <w:numPr>
          <w:ilvl w:val="1"/>
          <w:numId w:val="33"/>
        </w:numPr>
        <w:rPr>
          <w:rFonts w:asciiTheme="minorHAnsi" w:hAnsiTheme="minorHAnsi"/>
          <w:b/>
        </w:rPr>
      </w:pPr>
      <w:bookmarkStart w:id="68" w:name="_Toc443223888"/>
      <w:bookmarkStart w:id="69" w:name="_Toc444044394"/>
      <w:r w:rsidRPr="008E462E">
        <w:rPr>
          <w:rFonts w:asciiTheme="minorHAnsi" w:hAnsiTheme="minorHAnsi"/>
          <w:b/>
        </w:rPr>
        <w:t>Approval from Manager</w:t>
      </w:r>
      <w:bookmarkEnd w:id="68"/>
      <w:bookmarkEnd w:id="69"/>
    </w:p>
    <w:p w:rsidR="00086A3B" w:rsidRPr="00D02A13" w:rsidRDefault="003522B6" w:rsidP="00BB728D">
      <w:pPr>
        <w:pStyle w:val="NoSpacing"/>
        <w:numPr>
          <w:ilvl w:val="2"/>
          <w:numId w:val="33"/>
        </w:numPr>
        <w:jc w:val="both"/>
        <w:rPr>
          <w:rStyle w:val="Emphasis"/>
          <w:i w:val="0"/>
        </w:rPr>
      </w:pPr>
      <w:r w:rsidRPr="00D02A13">
        <w:rPr>
          <w:rStyle w:val="Emphasis"/>
          <w:i w:val="0"/>
        </w:rPr>
        <w:t>Once the manager approves the transfer request, the assistant would issue the Transfer memorandum to the citizen.</w:t>
      </w:r>
    </w:p>
    <w:p w:rsidR="008E462E" w:rsidRPr="008E462E" w:rsidRDefault="008E462E" w:rsidP="00045040">
      <w:pPr>
        <w:jc w:val="both"/>
      </w:pPr>
    </w:p>
    <w:p w:rsidR="00086A3B" w:rsidRPr="008E462E" w:rsidRDefault="00E37CA2" w:rsidP="00BB728D">
      <w:pPr>
        <w:pStyle w:val="Heading3"/>
        <w:numPr>
          <w:ilvl w:val="1"/>
          <w:numId w:val="33"/>
        </w:numPr>
        <w:rPr>
          <w:rFonts w:asciiTheme="minorHAnsi" w:hAnsiTheme="minorHAnsi"/>
          <w:b/>
        </w:rPr>
      </w:pPr>
      <w:bookmarkStart w:id="70" w:name="_Toc443223889"/>
      <w:bookmarkStart w:id="71" w:name="_Toc444044395"/>
      <w:r w:rsidRPr="008E462E">
        <w:rPr>
          <w:rFonts w:asciiTheme="minorHAnsi" w:hAnsiTheme="minorHAnsi"/>
          <w:b/>
        </w:rPr>
        <w:t>Transfer Deed Executed</w:t>
      </w:r>
      <w:bookmarkEnd w:id="70"/>
      <w:bookmarkEnd w:id="71"/>
    </w:p>
    <w:p w:rsidR="003522B6" w:rsidRPr="00D02A13" w:rsidRDefault="00E2338F" w:rsidP="00BB728D">
      <w:pPr>
        <w:pStyle w:val="NoSpacing"/>
        <w:numPr>
          <w:ilvl w:val="2"/>
          <w:numId w:val="33"/>
        </w:numPr>
        <w:jc w:val="both"/>
        <w:rPr>
          <w:rStyle w:val="Emphasis"/>
          <w:i w:val="0"/>
        </w:rPr>
      </w:pPr>
      <w:r w:rsidRPr="00D02A13">
        <w:rPr>
          <w:rStyle w:val="Emphasis"/>
          <w:i w:val="0"/>
        </w:rPr>
        <w:t>Based on the tran</w:t>
      </w:r>
      <w:r w:rsidR="00D6696D" w:rsidRPr="00D02A13">
        <w:rPr>
          <w:rStyle w:val="Emphasis"/>
          <w:i w:val="0"/>
        </w:rPr>
        <w:t>s</w:t>
      </w:r>
      <w:r w:rsidRPr="00D02A13">
        <w:rPr>
          <w:rStyle w:val="Emphasis"/>
          <w:i w:val="0"/>
        </w:rPr>
        <w:t>fer memorandum, the transfer deed will be executed.</w:t>
      </w:r>
    </w:p>
    <w:p w:rsidR="008E462E" w:rsidRPr="008E462E" w:rsidRDefault="008E462E" w:rsidP="00045040">
      <w:pPr>
        <w:jc w:val="both"/>
      </w:pPr>
    </w:p>
    <w:p w:rsidR="00E37CA2" w:rsidRPr="008E462E" w:rsidRDefault="00E37CA2" w:rsidP="00BB728D">
      <w:pPr>
        <w:pStyle w:val="Heading3"/>
        <w:numPr>
          <w:ilvl w:val="1"/>
          <w:numId w:val="33"/>
        </w:numPr>
        <w:rPr>
          <w:rFonts w:asciiTheme="minorHAnsi" w:hAnsiTheme="minorHAnsi"/>
          <w:b/>
        </w:rPr>
      </w:pPr>
      <w:bookmarkStart w:id="72" w:name="_Toc443223890"/>
      <w:bookmarkStart w:id="73" w:name="_Toc444044396"/>
      <w:r w:rsidRPr="008E462E">
        <w:rPr>
          <w:rFonts w:asciiTheme="minorHAnsi" w:hAnsiTheme="minorHAnsi"/>
          <w:b/>
        </w:rPr>
        <w:t>Business Rule for Transfer of Property</w:t>
      </w:r>
      <w:bookmarkEnd w:id="72"/>
      <w:bookmarkEnd w:id="73"/>
    </w:p>
    <w:p w:rsidR="00E37CA2" w:rsidRPr="008E462E" w:rsidRDefault="00E37CA2" w:rsidP="00BB728D">
      <w:pPr>
        <w:pStyle w:val="ListParagraph"/>
        <w:numPr>
          <w:ilvl w:val="0"/>
          <w:numId w:val="4"/>
        </w:numPr>
        <w:ind w:left="1440"/>
        <w:jc w:val="both"/>
      </w:pPr>
      <w:r w:rsidRPr="008E462E">
        <w:t>When an allottee/lessee i.e. Individual Person (Proprietorship Firm) / Partnership firm/Pvt. Ltd. Co./Ltd. Co. wants to sell/transfer  a unit located on a plot allotted by the NOIDA to any another Individual Person   (Proprietorship Firm) / Partnership firm/Pvt. Ltd. Co./Ltd. Co.,  it may be permitted as below:-</w:t>
      </w:r>
    </w:p>
    <w:p w:rsidR="00E37CA2" w:rsidRPr="008E462E" w:rsidRDefault="00E37CA2" w:rsidP="00BB728D">
      <w:pPr>
        <w:pStyle w:val="ListParagraph"/>
        <w:numPr>
          <w:ilvl w:val="0"/>
          <w:numId w:val="4"/>
        </w:numPr>
        <w:ind w:left="1440"/>
        <w:jc w:val="both"/>
      </w:pPr>
      <w:r w:rsidRPr="008E462E">
        <w:t xml:space="preserve">Transfer of functional &amp; non-functional units shall be permitted. </w:t>
      </w:r>
    </w:p>
    <w:p w:rsidR="00E37CA2" w:rsidRPr="008E462E" w:rsidRDefault="00E37CA2" w:rsidP="00BB728D">
      <w:pPr>
        <w:pStyle w:val="ListParagraph"/>
        <w:numPr>
          <w:ilvl w:val="0"/>
          <w:numId w:val="4"/>
        </w:numPr>
        <w:ind w:left="1440"/>
        <w:jc w:val="both"/>
      </w:pPr>
      <w:r w:rsidRPr="008E462E">
        <w:t>The cases where cancellation has been effected are not eligible for transfer.</w:t>
      </w:r>
    </w:p>
    <w:p w:rsidR="00E37CA2" w:rsidRPr="008E462E" w:rsidRDefault="00E37CA2" w:rsidP="00BB728D">
      <w:pPr>
        <w:pStyle w:val="ListParagraph"/>
        <w:numPr>
          <w:ilvl w:val="0"/>
          <w:numId w:val="4"/>
        </w:numPr>
        <w:ind w:left="1440"/>
        <w:jc w:val="both"/>
      </w:pPr>
      <w:r w:rsidRPr="008E462E">
        <w:t>Only bonafide lessee(s)/transferee(s) may be permitted to transfer an institutional unit/plot/shed allotted to him, abinitio and/or under expansion category.</w:t>
      </w:r>
    </w:p>
    <w:p w:rsidR="00E37CA2" w:rsidRPr="008E462E" w:rsidRDefault="00E37CA2" w:rsidP="00BB728D">
      <w:pPr>
        <w:pStyle w:val="ListParagraph"/>
        <w:numPr>
          <w:ilvl w:val="0"/>
          <w:numId w:val="4"/>
        </w:numPr>
        <w:ind w:left="1440"/>
        <w:jc w:val="both"/>
      </w:pPr>
      <w:r w:rsidRPr="008E462E">
        <w:t>More th</w:t>
      </w:r>
      <w:r w:rsidR="00D02A13">
        <w:t>an one Institutional Property(</w:t>
      </w:r>
      <w:r w:rsidRPr="008E462E">
        <w:t>s) allotted as one allotment can also be   transferred individually to different transferee (s).</w:t>
      </w:r>
    </w:p>
    <w:p w:rsidR="00E37CA2" w:rsidRPr="008E462E" w:rsidRDefault="00E37CA2" w:rsidP="00BB728D">
      <w:pPr>
        <w:pStyle w:val="ListParagraph"/>
        <w:numPr>
          <w:ilvl w:val="0"/>
          <w:numId w:val="4"/>
        </w:numPr>
        <w:ind w:left="1440"/>
        <w:jc w:val="both"/>
      </w:pPr>
      <w:r w:rsidRPr="008E462E">
        <w:t xml:space="preserve">The Transfer Application Form should be duly filled in along with the NOC’s from    various departments i.e. Project Engineer (Jal), Accounts Officer (Institutional Area Accounts), UPPCL/last paid electricity bill and General Manager, DIC, NOIDA. (In case all original as well as subsequent legal documents are submitted, then NOC from UP Financial Corporation/Bank/Financial Institution is not required.) </w:t>
      </w:r>
    </w:p>
    <w:p w:rsidR="00E37CA2" w:rsidRPr="008E462E" w:rsidRDefault="00E37CA2" w:rsidP="00BB728D">
      <w:pPr>
        <w:pStyle w:val="ListParagraph"/>
        <w:numPr>
          <w:ilvl w:val="0"/>
          <w:numId w:val="4"/>
        </w:numPr>
        <w:ind w:left="1440"/>
        <w:jc w:val="both"/>
      </w:pPr>
      <w:r w:rsidRPr="008E462E">
        <w:t xml:space="preserve">Photograph, signature of transferor(s) / Transferee(s) must be attested by the Bank Manager on the application form itself. In case of companies, certified copy of Resolution of Board of Directors authorizing the signatory for moving the transfer application should also be submitted with application. </w:t>
      </w:r>
    </w:p>
    <w:p w:rsidR="00E37CA2" w:rsidRPr="008E462E" w:rsidRDefault="00E37CA2" w:rsidP="00BB728D">
      <w:pPr>
        <w:pStyle w:val="ListParagraph"/>
        <w:numPr>
          <w:ilvl w:val="0"/>
          <w:numId w:val="4"/>
        </w:numPr>
        <w:ind w:left="1440"/>
        <w:jc w:val="both"/>
      </w:pPr>
      <w:r w:rsidRPr="008E462E">
        <w:t xml:space="preserve">Both transferor and transferee must be competent to contract on the date of transfer application. </w:t>
      </w:r>
    </w:p>
    <w:p w:rsidR="00E37CA2" w:rsidRPr="008E462E" w:rsidRDefault="00E37CA2" w:rsidP="00BB728D">
      <w:pPr>
        <w:pStyle w:val="ListParagraph"/>
        <w:numPr>
          <w:ilvl w:val="0"/>
          <w:numId w:val="4"/>
        </w:numPr>
        <w:ind w:left="1440"/>
        <w:jc w:val="both"/>
      </w:pPr>
      <w:r w:rsidRPr="008E462E">
        <w:t xml:space="preserve">Transfer charges are 8% of the current allotment premium of the plot for functional units. Functional unit means the unit already declared functional by NOIDA through a written communication. In case of non-functional unit transfer charges are 10% of the current allotment premium of the plot &amp; time extension charges upto the date of submission of transfer application are not payable. In case of transfer of property allotted on sealed tender/auction basis, transfer charges would be leviable on the allotted price/current reserve price whichever is higher. </w:t>
      </w:r>
    </w:p>
    <w:p w:rsidR="00E37CA2" w:rsidRPr="008E462E" w:rsidRDefault="00E37CA2" w:rsidP="00BB728D">
      <w:pPr>
        <w:pStyle w:val="ListParagraph"/>
        <w:numPr>
          <w:ilvl w:val="0"/>
          <w:numId w:val="4"/>
        </w:numPr>
        <w:ind w:left="1440"/>
        <w:jc w:val="both"/>
      </w:pPr>
      <w:r w:rsidRPr="008E462E">
        <w:t>Transferor and transferee should severally and/or jointly satisfy themselves about the over dues/dues position from the Accounts Department (Institutional) of the Authority.</w:t>
      </w:r>
    </w:p>
    <w:p w:rsidR="00E37CA2" w:rsidRPr="008E462E" w:rsidRDefault="00E37CA2" w:rsidP="00BB728D">
      <w:pPr>
        <w:pStyle w:val="ListParagraph"/>
        <w:numPr>
          <w:ilvl w:val="0"/>
          <w:numId w:val="4"/>
        </w:numPr>
        <w:ind w:left="1440"/>
        <w:jc w:val="both"/>
      </w:pPr>
      <w:r w:rsidRPr="008E462E">
        <w:lastRenderedPageBreak/>
        <w:t>Once transfer is approved and Transfer Memorandum is issued and transfer deed is executed all the assets and or liabilities against the institutional unit would pass on to the transferee.</w:t>
      </w:r>
    </w:p>
    <w:p w:rsidR="00E37CA2" w:rsidRPr="008E462E" w:rsidRDefault="00E37CA2" w:rsidP="00BB728D">
      <w:pPr>
        <w:pStyle w:val="ListParagraph"/>
        <w:numPr>
          <w:ilvl w:val="0"/>
          <w:numId w:val="4"/>
        </w:numPr>
        <w:ind w:left="1440"/>
        <w:jc w:val="both"/>
      </w:pPr>
      <w:r w:rsidRPr="008E462E">
        <w:t xml:space="preserve">Lease rent will be charged @2.5% of the prevailing allotment premium with location charges, on the date of issue of transfer memorandum subject to enhancement as envisaged in Lease Deed/Transfer Deed /Transfer Memorandum. </w:t>
      </w:r>
    </w:p>
    <w:p w:rsidR="00E37CA2" w:rsidRPr="008E462E" w:rsidRDefault="00E37CA2" w:rsidP="00BB728D">
      <w:pPr>
        <w:pStyle w:val="ListParagraph"/>
        <w:numPr>
          <w:ilvl w:val="0"/>
          <w:numId w:val="4"/>
        </w:numPr>
        <w:ind w:left="1440"/>
        <w:jc w:val="both"/>
      </w:pPr>
      <w:r w:rsidRPr="008E462E">
        <w:t>In case of transfer of rights, even partial, of a minor, orders of the District Judge are required regarding the protection of interest of the Minor.</w:t>
      </w:r>
    </w:p>
    <w:p w:rsidR="00E37CA2" w:rsidRPr="008E462E" w:rsidRDefault="00E37CA2" w:rsidP="00BB728D">
      <w:pPr>
        <w:pStyle w:val="ListParagraph"/>
        <w:numPr>
          <w:ilvl w:val="0"/>
          <w:numId w:val="4"/>
        </w:numPr>
        <w:ind w:left="1440"/>
        <w:jc w:val="both"/>
      </w:pPr>
      <w:r w:rsidRPr="008E462E">
        <w:t>Transfer of institutional properties by allottee/transferee directly or through registered GPA, to parents, grandfather, grandmother, grandchildren, children, wife, &amp; vice-versa would be allowed without charges, subject to payment of transfer processing fee (amount will be decided as per the rule).</w:t>
      </w:r>
    </w:p>
    <w:p w:rsidR="00E37CA2" w:rsidRPr="008E462E" w:rsidRDefault="00E37CA2" w:rsidP="00BB728D">
      <w:pPr>
        <w:pStyle w:val="ListParagraph"/>
        <w:numPr>
          <w:ilvl w:val="0"/>
          <w:numId w:val="4"/>
        </w:numPr>
        <w:ind w:left="1440"/>
        <w:jc w:val="both"/>
      </w:pPr>
      <w:r w:rsidRPr="008E462E">
        <w:t xml:space="preserve">Transfer charges once deposited will not be refunded/adjusted even in case transfer does not materialize due to dispute between the parties or withdrawal of the transfer application. Once the transfer application is submitted it can be withdrawn only with the consent of the transferor and the transferee. In case of dispute, orders of the competent court shall be required for withdrawal of the transfer application/ Transfer Memorandum. </w:t>
      </w:r>
    </w:p>
    <w:p w:rsidR="00E37CA2" w:rsidRPr="008E462E" w:rsidRDefault="00E37CA2" w:rsidP="00BB728D">
      <w:pPr>
        <w:pStyle w:val="ListParagraph"/>
        <w:numPr>
          <w:ilvl w:val="0"/>
          <w:numId w:val="4"/>
        </w:numPr>
        <w:ind w:left="1440"/>
        <w:jc w:val="both"/>
      </w:pPr>
      <w:r w:rsidRPr="008E462E">
        <w:t>The transfer of institutional property is an act between the Transferor(s) and Transferee(s) and as such any liens, claims, damages, compensation, adverse court orders etc. arising thereof subsequently would be the sole liability of transferee(s) and NOIDA would remain indemnified against the same.</w:t>
      </w:r>
    </w:p>
    <w:p w:rsidR="00E37CA2" w:rsidRPr="008E462E" w:rsidRDefault="00E37CA2" w:rsidP="00BB728D">
      <w:pPr>
        <w:pStyle w:val="ListParagraph"/>
        <w:numPr>
          <w:ilvl w:val="0"/>
          <w:numId w:val="4"/>
        </w:numPr>
        <w:ind w:left="1440"/>
        <w:jc w:val="both"/>
      </w:pPr>
      <w:r w:rsidRPr="008E462E">
        <w:t xml:space="preserve">The lessee/transferee shall execute a Transfer deed, after paying the necessary transfer charges, within 90 days from the date of issue of the Transfer Memorandum by the NOIDA and a certified copy of the same shall be submitted to the NOIDA after the registration of the same with the sub Registrar, NOIDA. The Transfer Memorandum shall be the part of the transfer deed executed between the Transferor and the Transferee. In case of default, penalty shall be levied @ Rs. 50 per day on plots measuring  upto 200 sq.mtrs., @ 100 per day on plots measuring upto 800 sq.mtrs. and @ Rs. 200 per day on plots area above 800 sq.mtrs. </w:t>
      </w:r>
    </w:p>
    <w:p w:rsidR="00E37CA2" w:rsidRPr="008E462E" w:rsidRDefault="00E37CA2" w:rsidP="00BB728D">
      <w:pPr>
        <w:pStyle w:val="ListParagraph"/>
        <w:numPr>
          <w:ilvl w:val="0"/>
          <w:numId w:val="4"/>
        </w:numPr>
        <w:ind w:left="1440"/>
        <w:jc w:val="both"/>
      </w:pPr>
      <w:r w:rsidRPr="008E462E">
        <w:t>In cases of transfer/sale by financial institution under Section-29 of State Financial Corporation Act, the application has to be moved by the financial institution along with all NOC’s required in the transfer application form. In such cases transfer charges are payable @ 50% of the normal transfer charges.</w:t>
      </w:r>
    </w:p>
    <w:p w:rsidR="00E37CA2" w:rsidRPr="008E462E" w:rsidRDefault="00E37CA2" w:rsidP="00BB728D">
      <w:pPr>
        <w:pStyle w:val="ListParagraph"/>
        <w:numPr>
          <w:ilvl w:val="0"/>
          <w:numId w:val="4"/>
        </w:numPr>
        <w:ind w:left="1440"/>
        <w:jc w:val="both"/>
      </w:pPr>
      <w:r w:rsidRPr="008E462E">
        <w:t>In case of mutual transfer between transferor and transferee, the transferee would make the unit functional within one year from the date of issue of Transfer Memorandum. However, the facility of extension for making the unit functional would be available to the transferee on payment of prescribed extension charges after expiry of one year.</w:t>
      </w:r>
    </w:p>
    <w:p w:rsidR="00E37CA2" w:rsidRPr="008E462E" w:rsidRDefault="00E37CA2" w:rsidP="00BB728D">
      <w:pPr>
        <w:pStyle w:val="ListParagraph"/>
        <w:numPr>
          <w:ilvl w:val="0"/>
          <w:numId w:val="4"/>
        </w:numPr>
        <w:ind w:left="1440"/>
        <w:jc w:val="both"/>
      </w:pPr>
      <w:r w:rsidRPr="008E462E">
        <w:t xml:space="preserve">Transfer through a registered General Power of Attorney (GPA) </w:t>
      </w:r>
    </w:p>
    <w:p w:rsidR="000B7FB8" w:rsidRPr="00AB4008" w:rsidRDefault="00E37CA2" w:rsidP="00BB728D">
      <w:pPr>
        <w:pStyle w:val="ListParagraph"/>
        <w:numPr>
          <w:ilvl w:val="0"/>
          <w:numId w:val="4"/>
        </w:numPr>
        <w:ind w:left="1440"/>
        <w:jc w:val="both"/>
      </w:pPr>
      <w:r w:rsidRPr="008E462E">
        <w:t>Transfer within the blood relations of the registered General Power of Attorney (GPA) holder would be allowed on payment of 1.5 times of the normal transfer charges. Other than blood relatives of the registered GPA holder, the transfer charges shall be 2 times of the normal transfer charges. In case General Power of Attorney is registered without Agreement to Sell, then a Public Notice in two National Dailies (One in Hindi and one in English) shall be issued, inviting objections, if any, from any person claiming any interest in the property proposed to be transferred and the Transfer Memorandum shall be issued by the NOIDA only after satisfying itself that no claim against the concerned property exists except that of the respective Registered GPA holder/Transferee.</w:t>
      </w:r>
    </w:p>
    <w:p w:rsidR="000B7FB8" w:rsidRPr="00AB4008" w:rsidRDefault="00523903" w:rsidP="00AB4008">
      <w:pPr>
        <w:pStyle w:val="Heading2"/>
        <w:numPr>
          <w:ilvl w:val="0"/>
          <w:numId w:val="2"/>
        </w:numPr>
        <w:jc w:val="both"/>
        <w:rPr>
          <w:b/>
          <w:sz w:val="24"/>
          <w:szCs w:val="24"/>
          <w:u w:val="single"/>
        </w:rPr>
      </w:pPr>
      <w:r w:rsidRPr="00AB4008">
        <w:rPr>
          <w:b/>
          <w:sz w:val="24"/>
          <w:szCs w:val="24"/>
          <w:u w:val="single"/>
        </w:rPr>
        <w:br w:type="page"/>
      </w:r>
      <w:bookmarkStart w:id="74" w:name="_Toc444044397"/>
      <w:r w:rsidR="000B7FB8" w:rsidRPr="00AB4008">
        <w:rPr>
          <w:b/>
          <w:sz w:val="24"/>
          <w:szCs w:val="24"/>
          <w:u w:val="single"/>
        </w:rPr>
        <w:lastRenderedPageBreak/>
        <w:t xml:space="preserve">Request </w:t>
      </w:r>
      <w:r w:rsidR="00F8359F" w:rsidRPr="00AB4008">
        <w:rPr>
          <w:b/>
          <w:sz w:val="24"/>
          <w:szCs w:val="24"/>
          <w:u w:val="single"/>
        </w:rPr>
        <w:t xml:space="preserve">for </w:t>
      </w:r>
      <w:r w:rsidR="000B7FB8" w:rsidRPr="00AB4008">
        <w:rPr>
          <w:b/>
          <w:sz w:val="24"/>
          <w:szCs w:val="24"/>
          <w:u w:val="single"/>
        </w:rPr>
        <w:t>Issue of Mutation (</w:t>
      </w:r>
      <w:r w:rsidRPr="00AB4008">
        <w:rPr>
          <w:b/>
          <w:sz w:val="24"/>
          <w:szCs w:val="24"/>
          <w:u w:val="single"/>
        </w:rPr>
        <w:t>Substitution</w:t>
      </w:r>
      <w:r w:rsidR="000B7FB8" w:rsidRPr="00AB4008">
        <w:rPr>
          <w:b/>
          <w:sz w:val="24"/>
          <w:szCs w:val="24"/>
          <w:u w:val="single"/>
        </w:rPr>
        <w:t>)</w:t>
      </w:r>
      <w:bookmarkEnd w:id="74"/>
    </w:p>
    <w:p w:rsidR="006B2C1C" w:rsidRDefault="006B2C1C" w:rsidP="00045040">
      <w:pPr>
        <w:jc w:val="both"/>
      </w:pPr>
    </w:p>
    <w:p w:rsidR="00274D2B" w:rsidRDefault="002137CD" w:rsidP="00045040">
      <w:pPr>
        <w:jc w:val="both"/>
      </w:pPr>
      <w:r w:rsidRPr="002137CD">
        <w:rPr>
          <w:noProof/>
          <w:lang w:bidi="hi-IN"/>
        </w:rPr>
        <w:drawing>
          <wp:inline distT="0" distB="0" distL="0" distR="0" wp14:anchorId="5731A34F" wp14:editId="265300A4">
            <wp:extent cx="6099175" cy="6011119"/>
            <wp:effectExtent l="0" t="0" r="0" b="8890"/>
            <wp:docPr id="9" name="Picture 9" descr="C:\Users\arun.sharma\Desktop\Insti\Institution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Insti\Institution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E37CA2" w:rsidRPr="008E462E" w:rsidRDefault="008E462E" w:rsidP="00BB728D">
      <w:pPr>
        <w:pStyle w:val="Heading3"/>
        <w:numPr>
          <w:ilvl w:val="1"/>
          <w:numId w:val="34"/>
        </w:numPr>
        <w:rPr>
          <w:rFonts w:asciiTheme="minorHAnsi" w:hAnsiTheme="minorHAnsi"/>
          <w:b/>
        </w:rPr>
      </w:pPr>
      <w:bookmarkStart w:id="75" w:name="_Toc443223892"/>
      <w:bookmarkStart w:id="76" w:name="_Toc444044398"/>
      <w:r w:rsidRPr="008E462E">
        <w:rPr>
          <w:rFonts w:asciiTheme="minorHAnsi" w:hAnsiTheme="minorHAnsi"/>
          <w:b/>
        </w:rPr>
        <w:t>Consumer submits the a</w:t>
      </w:r>
      <w:r w:rsidR="00E37CA2" w:rsidRPr="008E462E">
        <w:rPr>
          <w:rFonts w:asciiTheme="minorHAnsi" w:hAnsiTheme="minorHAnsi"/>
          <w:b/>
        </w:rPr>
        <w:t>pplication</w:t>
      </w:r>
      <w:bookmarkEnd w:id="75"/>
      <w:bookmarkEnd w:id="76"/>
    </w:p>
    <w:p w:rsidR="00F51E08" w:rsidRPr="00AB4008" w:rsidRDefault="00F51E08" w:rsidP="00AB4008">
      <w:pPr>
        <w:pStyle w:val="NoSpacing"/>
        <w:numPr>
          <w:ilvl w:val="2"/>
          <w:numId w:val="2"/>
        </w:numPr>
        <w:ind w:left="1440" w:hanging="720"/>
        <w:jc w:val="both"/>
        <w:rPr>
          <w:rStyle w:val="Emphasis"/>
          <w:i w:val="0"/>
        </w:rPr>
      </w:pPr>
      <w:r w:rsidRPr="00AB4008">
        <w:rPr>
          <w:rStyle w:val="Emphasis"/>
          <w:i w:val="0"/>
        </w:rPr>
        <w:t xml:space="preserve">If the owner of the property dies then the transferee/beneficiary of the property submit the application along with required documents at the housing department of the authority. </w:t>
      </w:r>
    </w:p>
    <w:p w:rsidR="008E462E" w:rsidRPr="008E462E" w:rsidRDefault="008E462E" w:rsidP="00045040">
      <w:pPr>
        <w:jc w:val="both"/>
      </w:pPr>
    </w:p>
    <w:p w:rsidR="00F51E08" w:rsidRDefault="00E37CA2" w:rsidP="00BB728D">
      <w:pPr>
        <w:pStyle w:val="Heading3"/>
        <w:numPr>
          <w:ilvl w:val="1"/>
          <w:numId w:val="34"/>
        </w:numPr>
        <w:rPr>
          <w:rFonts w:asciiTheme="minorHAnsi" w:hAnsiTheme="minorHAnsi"/>
          <w:b/>
        </w:rPr>
      </w:pPr>
      <w:bookmarkStart w:id="77" w:name="_Toc443223893"/>
      <w:bookmarkStart w:id="78" w:name="_Toc444044399"/>
      <w:r w:rsidRPr="008E462E">
        <w:rPr>
          <w:rFonts w:asciiTheme="minorHAnsi" w:hAnsiTheme="minorHAnsi"/>
          <w:b/>
        </w:rPr>
        <w:t>Validation of Documents</w:t>
      </w:r>
      <w:bookmarkEnd w:id="77"/>
      <w:bookmarkEnd w:id="78"/>
    </w:p>
    <w:p w:rsidR="00EB3110" w:rsidRPr="004772CB" w:rsidRDefault="00EB3110" w:rsidP="00BB728D">
      <w:pPr>
        <w:pStyle w:val="NoSpacing"/>
        <w:numPr>
          <w:ilvl w:val="2"/>
          <w:numId w:val="34"/>
        </w:numPr>
        <w:jc w:val="both"/>
        <w:rPr>
          <w:rStyle w:val="Emphasis"/>
          <w:i w:val="0"/>
        </w:rPr>
      </w:pPr>
      <w:r w:rsidRPr="004772CB">
        <w:rPr>
          <w:rStyle w:val="Emphasis"/>
          <w:i w:val="0"/>
        </w:rPr>
        <w:t>The assistant receives the mutation (substitution) request and validate the application and documents attached to it.</w:t>
      </w:r>
    </w:p>
    <w:p w:rsidR="00EB3110" w:rsidRPr="00EB3110" w:rsidRDefault="00EB3110" w:rsidP="00EB3110"/>
    <w:p w:rsidR="008E462E" w:rsidRPr="008E462E" w:rsidRDefault="008E462E" w:rsidP="00045040">
      <w:pPr>
        <w:jc w:val="both"/>
      </w:pPr>
    </w:p>
    <w:p w:rsidR="00F51E08" w:rsidRPr="008E462E" w:rsidRDefault="00E37CA2" w:rsidP="00BB728D">
      <w:pPr>
        <w:pStyle w:val="Heading3"/>
        <w:numPr>
          <w:ilvl w:val="1"/>
          <w:numId w:val="34"/>
        </w:numPr>
        <w:rPr>
          <w:rFonts w:asciiTheme="minorHAnsi" w:hAnsiTheme="minorHAnsi"/>
          <w:b/>
        </w:rPr>
      </w:pPr>
      <w:bookmarkStart w:id="79" w:name="_Toc443223894"/>
      <w:bookmarkStart w:id="80" w:name="_Toc444044400"/>
      <w:r w:rsidRPr="008E462E">
        <w:rPr>
          <w:rFonts w:asciiTheme="minorHAnsi" w:hAnsiTheme="minorHAnsi"/>
          <w:b/>
        </w:rPr>
        <w:lastRenderedPageBreak/>
        <w:t>Approval from manager</w:t>
      </w:r>
      <w:bookmarkEnd w:id="79"/>
      <w:bookmarkEnd w:id="80"/>
    </w:p>
    <w:p w:rsidR="00F51E08" w:rsidRPr="00EB3110" w:rsidRDefault="00F51E08" w:rsidP="00BB728D">
      <w:pPr>
        <w:pStyle w:val="NoSpacing"/>
        <w:numPr>
          <w:ilvl w:val="2"/>
          <w:numId w:val="34"/>
        </w:numPr>
        <w:jc w:val="both"/>
        <w:rPr>
          <w:rStyle w:val="Emphasis"/>
          <w:i w:val="0"/>
        </w:rPr>
      </w:pPr>
      <w:r w:rsidRPr="00EB3110">
        <w:rPr>
          <w:rStyle w:val="Emphasis"/>
          <w:i w:val="0"/>
        </w:rPr>
        <w:t>If the papers are in place, the assistant would send the mutation request to the manager for his approval:</w:t>
      </w:r>
    </w:p>
    <w:p w:rsidR="00F51E08" w:rsidRPr="00EB3110" w:rsidRDefault="00F51E08" w:rsidP="00BB728D">
      <w:pPr>
        <w:pStyle w:val="NoSpacing"/>
        <w:numPr>
          <w:ilvl w:val="3"/>
          <w:numId w:val="34"/>
        </w:numPr>
        <w:jc w:val="both"/>
        <w:rPr>
          <w:rStyle w:val="Emphasis"/>
          <w:i w:val="0"/>
        </w:rPr>
      </w:pPr>
      <w:r w:rsidRPr="00EB3110">
        <w:rPr>
          <w:rStyle w:val="Emphasis"/>
          <w:i w:val="0"/>
        </w:rPr>
        <w:t>If the manager approves the mutation request, the assistant would issue the mutation letter to the citizen.</w:t>
      </w:r>
    </w:p>
    <w:p w:rsidR="00817E20" w:rsidRPr="00EB3110" w:rsidRDefault="00F51E08" w:rsidP="00BB728D">
      <w:pPr>
        <w:pStyle w:val="NoSpacing"/>
        <w:numPr>
          <w:ilvl w:val="3"/>
          <w:numId w:val="34"/>
        </w:numPr>
        <w:jc w:val="both"/>
        <w:rPr>
          <w:rStyle w:val="Emphasis"/>
          <w:i w:val="0"/>
        </w:rPr>
      </w:pPr>
      <w:r w:rsidRPr="00EB3110">
        <w:rPr>
          <w:rStyle w:val="Emphasis"/>
          <w:i w:val="0"/>
        </w:rPr>
        <w:t xml:space="preserve">If the manager rejects the request, a notification would be sent to the assistant. The assistant would then share the same with the citizen. </w:t>
      </w:r>
    </w:p>
    <w:p w:rsidR="008E462E" w:rsidRPr="008E462E" w:rsidRDefault="008E462E" w:rsidP="00045040">
      <w:pPr>
        <w:jc w:val="both"/>
      </w:pPr>
    </w:p>
    <w:p w:rsidR="00E37CA2" w:rsidRPr="008E462E" w:rsidRDefault="00E37CA2" w:rsidP="00BB728D">
      <w:pPr>
        <w:pStyle w:val="Heading3"/>
        <w:numPr>
          <w:ilvl w:val="1"/>
          <w:numId w:val="34"/>
        </w:numPr>
        <w:rPr>
          <w:rFonts w:asciiTheme="minorHAnsi" w:hAnsiTheme="minorHAnsi"/>
          <w:b/>
        </w:rPr>
      </w:pPr>
      <w:bookmarkStart w:id="81" w:name="_Toc443223895"/>
      <w:bookmarkStart w:id="82" w:name="_Toc444044401"/>
      <w:r w:rsidRPr="008E462E">
        <w:rPr>
          <w:rFonts w:asciiTheme="minorHAnsi" w:hAnsiTheme="minorHAnsi"/>
          <w:b/>
        </w:rPr>
        <w:t>Business Rules for Mutation</w:t>
      </w:r>
      <w:bookmarkEnd w:id="81"/>
      <w:bookmarkEnd w:id="82"/>
    </w:p>
    <w:p w:rsidR="00E37CA2" w:rsidRPr="008E462E" w:rsidRDefault="00E37CA2" w:rsidP="00BB728D">
      <w:pPr>
        <w:pStyle w:val="ListParagraph"/>
        <w:numPr>
          <w:ilvl w:val="0"/>
          <w:numId w:val="24"/>
        </w:numPr>
        <w:jc w:val="both"/>
      </w:pPr>
      <w:r w:rsidRPr="008E462E">
        <w:t>Mutation after transfer of property is valid and possible.</w:t>
      </w:r>
    </w:p>
    <w:p w:rsidR="00E37CA2" w:rsidRDefault="00E37CA2" w:rsidP="00BB728D">
      <w:pPr>
        <w:pStyle w:val="ListParagraph"/>
        <w:numPr>
          <w:ilvl w:val="0"/>
          <w:numId w:val="24"/>
        </w:numPr>
        <w:jc w:val="both"/>
      </w:pPr>
      <w:r w:rsidRPr="008E462E">
        <w:t>Mutation after transfer is always chargeable however in case of death it is not chargeable.</w:t>
      </w:r>
    </w:p>
    <w:p w:rsidR="00617146" w:rsidRDefault="00617146" w:rsidP="00045040">
      <w:pPr>
        <w:pStyle w:val="ListParagraph"/>
        <w:ind w:left="1440"/>
        <w:jc w:val="both"/>
      </w:pPr>
    </w:p>
    <w:p w:rsidR="00617146" w:rsidRPr="008E462E" w:rsidRDefault="00617146" w:rsidP="00045040">
      <w:pPr>
        <w:jc w:val="both"/>
      </w:pPr>
      <w:r>
        <w:br w:type="page"/>
      </w:r>
    </w:p>
    <w:p w:rsidR="00817E20" w:rsidRDefault="00523903" w:rsidP="00045040">
      <w:pPr>
        <w:pStyle w:val="Heading2"/>
        <w:numPr>
          <w:ilvl w:val="0"/>
          <w:numId w:val="2"/>
        </w:numPr>
        <w:jc w:val="both"/>
        <w:rPr>
          <w:b/>
          <w:sz w:val="24"/>
          <w:szCs w:val="24"/>
          <w:u w:val="single"/>
        </w:rPr>
      </w:pPr>
      <w:bookmarkStart w:id="83" w:name="_Toc444044402"/>
      <w:r w:rsidRPr="000F7EAA">
        <w:rPr>
          <w:b/>
          <w:sz w:val="24"/>
          <w:szCs w:val="24"/>
          <w:u w:val="single"/>
        </w:rPr>
        <w:lastRenderedPageBreak/>
        <w:t xml:space="preserve">Request </w:t>
      </w:r>
      <w:r w:rsidR="00F8359F">
        <w:rPr>
          <w:b/>
          <w:sz w:val="24"/>
          <w:szCs w:val="24"/>
          <w:u w:val="single"/>
        </w:rPr>
        <w:t>for</w:t>
      </w:r>
      <w:r w:rsidRPr="000F7EAA">
        <w:rPr>
          <w:b/>
          <w:sz w:val="24"/>
          <w:szCs w:val="24"/>
          <w:u w:val="single"/>
        </w:rPr>
        <w:t xml:space="preserve"> Mortgage</w:t>
      </w:r>
      <w:bookmarkEnd w:id="83"/>
    </w:p>
    <w:p w:rsidR="00274D2B" w:rsidRPr="00274D2B" w:rsidRDefault="00274D2B" w:rsidP="00045040">
      <w:pPr>
        <w:jc w:val="both"/>
      </w:pPr>
    </w:p>
    <w:p w:rsidR="00086A3B" w:rsidRDefault="002137CD" w:rsidP="00045040">
      <w:pPr>
        <w:pStyle w:val="ListParagraph"/>
        <w:ind w:left="360"/>
        <w:jc w:val="both"/>
      </w:pPr>
      <w:r w:rsidRPr="002137CD">
        <w:rPr>
          <w:noProof/>
          <w:lang w:bidi="hi-IN"/>
        </w:rPr>
        <w:drawing>
          <wp:inline distT="0" distB="0" distL="0" distR="0" wp14:anchorId="594C5F7B" wp14:editId="61F7CB99">
            <wp:extent cx="6099175" cy="6011119"/>
            <wp:effectExtent l="0" t="0" r="0" b="8890"/>
            <wp:docPr id="10" name="Picture 10" descr="C:\Users\arun.sharma\Desktop\Insti\Institution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Insti\Institution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E37CA2" w:rsidRDefault="00E37CA2" w:rsidP="00045040">
      <w:pPr>
        <w:pStyle w:val="ListParagraph"/>
        <w:ind w:left="360"/>
        <w:jc w:val="both"/>
      </w:pPr>
    </w:p>
    <w:p w:rsidR="00914C09" w:rsidRPr="00617146" w:rsidRDefault="00E37CA2" w:rsidP="00BB728D">
      <w:pPr>
        <w:pStyle w:val="Heading3"/>
        <w:numPr>
          <w:ilvl w:val="1"/>
          <w:numId w:val="35"/>
        </w:numPr>
        <w:rPr>
          <w:rFonts w:asciiTheme="minorHAnsi" w:hAnsiTheme="minorHAnsi"/>
          <w:b/>
        </w:rPr>
      </w:pPr>
      <w:bookmarkStart w:id="84" w:name="_Toc443223897"/>
      <w:bookmarkStart w:id="85" w:name="_Toc444044403"/>
      <w:r w:rsidRPr="00617146">
        <w:rPr>
          <w:rFonts w:asciiTheme="minorHAnsi" w:hAnsiTheme="minorHAnsi"/>
          <w:b/>
        </w:rPr>
        <w:t>Consumer submits mortgage request</w:t>
      </w:r>
      <w:bookmarkEnd w:id="84"/>
      <w:bookmarkEnd w:id="85"/>
    </w:p>
    <w:p w:rsidR="00523903" w:rsidRPr="00AB4008" w:rsidRDefault="009954E6" w:rsidP="00AB4008">
      <w:pPr>
        <w:pStyle w:val="NoSpacing"/>
        <w:numPr>
          <w:ilvl w:val="2"/>
          <w:numId w:val="2"/>
        </w:numPr>
        <w:ind w:left="1440" w:hanging="720"/>
        <w:jc w:val="both"/>
        <w:rPr>
          <w:rStyle w:val="Emphasis"/>
          <w:i w:val="0"/>
        </w:rPr>
      </w:pPr>
      <w:r w:rsidRPr="00AB4008">
        <w:rPr>
          <w:rStyle w:val="Emphasis"/>
          <w:i w:val="0"/>
        </w:rPr>
        <w:t>The</w:t>
      </w:r>
      <w:r w:rsidR="00523903" w:rsidRPr="00AB4008">
        <w:rPr>
          <w:rStyle w:val="Emphasis"/>
          <w:i w:val="0"/>
        </w:rPr>
        <w:t xml:space="preserve"> </w:t>
      </w:r>
      <w:r w:rsidR="00817E20" w:rsidRPr="00AB4008">
        <w:rPr>
          <w:rStyle w:val="Emphasis"/>
          <w:i w:val="0"/>
        </w:rPr>
        <w:t>allottee</w:t>
      </w:r>
      <w:r w:rsidR="00523903" w:rsidRPr="00AB4008">
        <w:rPr>
          <w:rStyle w:val="Emphasis"/>
          <w:i w:val="0"/>
        </w:rPr>
        <w:t xml:space="preserve"> duly submits the</w:t>
      </w:r>
      <w:r w:rsidR="00817E20" w:rsidRPr="00AB4008">
        <w:rPr>
          <w:rStyle w:val="Emphasis"/>
          <w:i w:val="0"/>
        </w:rPr>
        <w:t xml:space="preserve"> mortgage request</w:t>
      </w:r>
      <w:r w:rsidR="00523903" w:rsidRPr="00AB4008">
        <w:rPr>
          <w:rStyle w:val="Emphasis"/>
          <w:i w:val="0"/>
        </w:rPr>
        <w:t xml:space="preserve"> along with the required documents</w:t>
      </w:r>
      <w:r w:rsidR="005F6DB4" w:rsidRPr="00AB4008">
        <w:rPr>
          <w:rStyle w:val="Emphasis"/>
          <w:i w:val="0"/>
        </w:rPr>
        <w:t>,</w:t>
      </w:r>
      <w:r w:rsidR="00523903" w:rsidRPr="00AB4008">
        <w:rPr>
          <w:rStyle w:val="Emphasis"/>
          <w:i w:val="0"/>
        </w:rPr>
        <w:t xml:space="preserve"> for the construction or re-con</w:t>
      </w:r>
      <w:r w:rsidR="00914C09" w:rsidRPr="00AB4008">
        <w:rPr>
          <w:rStyle w:val="Emphasis"/>
          <w:i w:val="0"/>
        </w:rPr>
        <w:t xml:space="preserve">struction on the plot </w:t>
      </w:r>
      <w:r w:rsidR="005F6DB4" w:rsidRPr="00AB4008">
        <w:rPr>
          <w:rStyle w:val="Emphasis"/>
          <w:i w:val="0"/>
        </w:rPr>
        <w:t xml:space="preserve">allotted, </w:t>
      </w:r>
      <w:r w:rsidR="00523903" w:rsidRPr="00AB4008">
        <w:rPr>
          <w:rStyle w:val="Emphasis"/>
          <w:i w:val="0"/>
        </w:rPr>
        <w:t>to the concerned department at Noida Authority.</w:t>
      </w:r>
    </w:p>
    <w:p w:rsidR="00617146" w:rsidRPr="00617146" w:rsidRDefault="00617146" w:rsidP="00045040">
      <w:pPr>
        <w:jc w:val="both"/>
      </w:pPr>
    </w:p>
    <w:p w:rsidR="00E37CA2" w:rsidRPr="00617146" w:rsidRDefault="00E37CA2" w:rsidP="00BB728D">
      <w:pPr>
        <w:pStyle w:val="Heading3"/>
        <w:numPr>
          <w:ilvl w:val="1"/>
          <w:numId w:val="35"/>
        </w:numPr>
        <w:rPr>
          <w:rFonts w:asciiTheme="minorHAnsi" w:hAnsiTheme="minorHAnsi"/>
          <w:b/>
        </w:rPr>
      </w:pPr>
      <w:bookmarkStart w:id="86" w:name="_Toc443223898"/>
      <w:bookmarkStart w:id="87" w:name="_Toc444044404"/>
      <w:r w:rsidRPr="00617146">
        <w:rPr>
          <w:rFonts w:asciiTheme="minorHAnsi" w:hAnsiTheme="minorHAnsi"/>
          <w:b/>
        </w:rPr>
        <w:t>Validat</w:t>
      </w:r>
      <w:r w:rsidR="00617146" w:rsidRPr="00617146">
        <w:rPr>
          <w:rFonts w:asciiTheme="minorHAnsi" w:hAnsiTheme="minorHAnsi"/>
          <w:b/>
        </w:rPr>
        <w:t>ion from Account D</w:t>
      </w:r>
      <w:r w:rsidRPr="00617146">
        <w:rPr>
          <w:rFonts w:asciiTheme="minorHAnsi" w:hAnsiTheme="minorHAnsi"/>
          <w:b/>
        </w:rPr>
        <w:t>epartment</w:t>
      </w:r>
      <w:bookmarkEnd w:id="86"/>
      <w:bookmarkEnd w:id="87"/>
    </w:p>
    <w:p w:rsidR="00BD2E1C" w:rsidRPr="004772CB" w:rsidRDefault="00BD2E1C" w:rsidP="00BB728D">
      <w:pPr>
        <w:pStyle w:val="NoSpacing"/>
        <w:numPr>
          <w:ilvl w:val="2"/>
          <w:numId w:val="35"/>
        </w:numPr>
        <w:jc w:val="both"/>
        <w:rPr>
          <w:rStyle w:val="Emphasis"/>
          <w:i w:val="0"/>
        </w:rPr>
      </w:pPr>
      <w:r w:rsidRPr="004772CB">
        <w:rPr>
          <w:rStyle w:val="Emphasis"/>
          <w:i w:val="0"/>
        </w:rPr>
        <w:t>The assistant receives the mortgage request and would send the same to account department to validate the allottee’s account details for any pending dues.</w:t>
      </w:r>
    </w:p>
    <w:p w:rsidR="00BD2E1C" w:rsidRPr="004772CB" w:rsidRDefault="00BD2E1C" w:rsidP="00BB728D">
      <w:pPr>
        <w:pStyle w:val="NoSpacing"/>
        <w:numPr>
          <w:ilvl w:val="3"/>
          <w:numId w:val="35"/>
        </w:numPr>
        <w:jc w:val="both"/>
        <w:rPr>
          <w:rStyle w:val="Emphasis"/>
          <w:i w:val="0"/>
        </w:rPr>
      </w:pPr>
      <w:r w:rsidRPr="004772CB">
        <w:rPr>
          <w:rStyle w:val="Emphasis"/>
          <w:i w:val="0"/>
        </w:rPr>
        <w:t>The account department would verify the allottee’s account details. In case of no pending dues, the account department would issue a No Dues certificate.</w:t>
      </w:r>
    </w:p>
    <w:p w:rsidR="00617146" w:rsidRPr="00617146" w:rsidRDefault="00617146" w:rsidP="00045040">
      <w:pPr>
        <w:jc w:val="both"/>
      </w:pPr>
    </w:p>
    <w:p w:rsidR="00914C09" w:rsidRPr="00617146" w:rsidRDefault="00E37CA2" w:rsidP="00BB728D">
      <w:pPr>
        <w:pStyle w:val="Heading3"/>
        <w:numPr>
          <w:ilvl w:val="1"/>
          <w:numId w:val="35"/>
        </w:numPr>
        <w:rPr>
          <w:rFonts w:asciiTheme="minorHAnsi" w:hAnsiTheme="minorHAnsi"/>
          <w:b/>
        </w:rPr>
      </w:pPr>
      <w:bookmarkStart w:id="88" w:name="_Toc443223899"/>
      <w:bookmarkStart w:id="89" w:name="_Toc444044405"/>
      <w:r w:rsidRPr="00617146">
        <w:rPr>
          <w:rFonts w:asciiTheme="minorHAnsi" w:hAnsiTheme="minorHAnsi"/>
          <w:b/>
        </w:rPr>
        <w:lastRenderedPageBreak/>
        <w:t>Approval from Manager</w:t>
      </w:r>
      <w:bookmarkEnd w:id="88"/>
      <w:bookmarkEnd w:id="89"/>
    </w:p>
    <w:p w:rsidR="005F6DB4" w:rsidRPr="00BD2E1C" w:rsidRDefault="005F6DB4" w:rsidP="00BB728D">
      <w:pPr>
        <w:pStyle w:val="NoSpacing"/>
        <w:numPr>
          <w:ilvl w:val="2"/>
          <w:numId w:val="35"/>
        </w:numPr>
        <w:jc w:val="both"/>
        <w:rPr>
          <w:rStyle w:val="Emphasis"/>
          <w:i w:val="0"/>
        </w:rPr>
      </w:pPr>
      <w:r w:rsidRPr="00BD2E1C">
        <w:rPr>
          <w:rStyle w:val="Emphasis"/>
          <w:i w:val="0"/>
        </w:rPr>
        <w:t>After receiving the confirmation from accounts, the assistant would send the mortgage request to the manager for his approval.</w:t>
      </w:r>
    </w:p>
    <w:p w:rsidR="00617146" w:rsidRPr="00617146" w:rsidRDefault="00617146" w:rsidP="00045040">
      <w:pPr>
        <w:jc w:val="both"/>
      </w:pPr>
    </w:p>
    <w:p w:rsidR="00914C09" w:rsidRPr="00617146" w:rsidRDefault="00E37CA2" w:rsidP="00BB728D">
      <w:pPr>
        <w:pStyle w:val="Heading3"/>
        <w:numPr>
          <w:ilvl w:val="1"/>
          <w:numId w:val="35"/>
        </w:numPr>
        <w:rPr>
          <w:rFonts w:asciiTheme="minorHAnsi" w:hAnsiTheme="minorHAnsi"/>
          <w:b/>
        </w:rPr>
      </w:pPr>
      <w:bookmarkStart w:id="90" w:name="_Toc443223900"/>
      <w:bookmarkStart w:id="91" w:name="_Toc444044406"/>
      <w:r w:rsidRPr="00617146">
        <w:rPr>
          <w:rFonts w:asciiTheme="minorHAnsi" w:hAnsiTheme="minorHAnsi"/>
          <w:b/>
        </w:rPr>
        <w:t>Mortgage Letter Issuance</w:t>
      </w:r>
      <w:bookmarkEnd w:id="90"/>
      <w:bookmarkEnd w:id="91"/>
    </w:p>
    <w:p w:rsidR="00914C09" w:rsidRPr="00BD2E1C" w:rsidRDefault="005F6DB4" w:rsidP="00BB728D">
      <w:pPr>
        <w:pStyle w:val="NoSpacing"/>
        <w:numPr>
          <w:ilvl w:val="2"/>
          <w:numId w:val="35"/>
        </w:numPr>
        <w:jc w:val="both"/>
        <w:rPr>
          <w:rStyle w:val="Emphasis"/>
          <w:i w:val="0"/>
        </w:rPr>
      </w:pPr>
      <w:r w:rsidRPr="00BD2E1C">
        <w:rPr>
          <w:rStyle w:val="Emphasis"/>
          <w:i w:val="0"/>
        </w:rPr>
        <w:t>Once the manager approves the mortgage request, the assistant would issue the Mortgage letter to the citizen.</w:t>
      </w:r>
    </w:p>
    <w:p w:rsidR="005F6DB4" w:rsidRPr="00BD2E1C" w:rsidRDefault="005F6DB4" w:rsidP="00BB728D">
      <w:pPr>
        <w:pStyle w:val="NoSpacing"/>
        <w:numPr>
          <w:ilvl w:val="2"/>
          <w:numId w:val="35"/>
        </w:numPr>
        <w:jc w:val="both"/>
        <w:rPr>
          <w:rStyle w:val="Emphasis"/>
          <w:i w:val="0"/>
        </w:rPr>
      </w:pPr>
      <w:r w:rsidRPr="00BD2E1C">
        <w:rPr>
          <w:rStyle w:val="Emphasis"/>
          <w:i w:val="0"/>
        </w:rPr>
        <w:t>In case any previous mortgage exists, the assistant would notify the citizen to clear the previous dues first before applying for fresh mortgage.</w:t>
      </w:r>
    </w:p>
    <w:p w:rsidR="00617146" w:rsidRPr="00617146" w:rsidRDefault="00617146" w:rsidP="00045040">
      <w:pPr>
        <w:jc w:val="both"/>
      </w:pPr>
    </w:p>
    <w:p w:rsidR="00E37CA2" w:rsidRPr="00617146" w:rsidRDefault="00E37CA2" w:rsidP="00BB728D">
      <w:pPr>
        <w:pStyle w:val="Heading3"/>
        <w:numPr>
          <w:ilvl w:val="1"/>
          <w:numId w:val="35"/>
        </w:numPr>
        <w:rPr>
          <w:rFonts w:asciiTheme="minorHAnsi" w:hAnsiTheme="minorHAnsi"/>
          <w:b/>
        </w:rPr>
      </w:pPr>
      <w:bookmarkStart w:id="92" w:name="_Toc443223901"/>
      <w:bookmarkStart w:id="93" w:name="_Toc444044407"/>
      <w:r w:rsidRPr="00617146">
        <w:rPr>
          <w:rFonts w:asciiTheme="minorHAnsi" w:hAnsiTheme="minorHAnsi"/>
          <w:b/>
        </w:rPr>
        <w:t>Business Rules for Mortgage</w:t>
      </w:r>
      <w:bookmarkEnd w:id="92"/>
      <w:bookmarkEnd w:id="93"/>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Mortgage is permitted where property is live and time limit for construction exists. No prior mortgage permission is required in cases where full premium alongwith interest and one time lease rent has been paid.</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Permission for collateral security would only be granted in cases where the unit has already been declared functional by the Authority. For the purpose of granting collateral security, processing fee would be charged as per the rule.</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Mortgage is permitted for financing the project on the institutional premises proposed for mortgage.</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For grant of mortgage permission it is important that lending institution/bank clear all the over dues and dues of NOIDA or give an undertaking to this effect or 100% payment has already been made to NOIDA by the concerned institution/allottee(s).</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The 2</w:t>
      </w:r>
      <w:r w:rsidRPr="00617146">
        <w:rPr>
          <w:color w:val="000000"/>
          <w:sz w:val="22"/>
          <w:szCs w:val="22"/>
          <w:vertAlign w:val="superscript"/>
        </w:rPr>
        <w:t>nd</w:t>
      </w:r>
      <w:r w:rsidRPr="00617146">
        <w:rPr>
          <w:color w:val="000000"/>
          <w:sz w:val="22"/>
          <w:szCs w:val="22"/>
        </w:rPr>
        <w:t xml:space="preserve"> charge on the institutional property in favour of another financial institution is issued only by the institution in whose favour the institutional property is already mortgaged.</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In case of mortgage the Authority will have the first charge towards transfer charges, extension charges, lease rent interest and any other dues. Taxes, charges etc. payable to NOIDA from time to time.</w:t>
      </w:r>
    </w:p>
    <w:p w:rsidR="00E37CA2" w:rsidRPr="00617146" w:rsidRDefault="00E37CA2" w:rsidP="00BB728D">
      <w:pPr>
        <w:pStyle w:val="BodyTextIndent3"/>
        <w:numPr>
          <w:ilvl w:val="0"/>
          <w:numId w:val="25"/>
        </w:numPr>
        <w:spacing w:after="0" w:line="240" w:lineRule="auto"/>
        <w:jc w:val="both"/>
        <w:rPr>
          <w:color w:val="000000"/>
          <w:sz w:val="22"/>
          <w:szCs w:val="22"/>
        </w:rPr>
      </w:pPr>
      <w:r w:rsidRPr="00617146">
        <w:rPr>
          <w:color w:val="000000"/>
          <w:sz w:val="22"/>
          <w:szCs w:val="22"/>
        </w:rPr>
        <w:t>The allottee will submit the application alongwith consent of the financial institution and a NOC regarding full payment/no arrears from AO (IAA), NOIDA.</w:t>
      </w:r>
    </w:p>
    <w:p w:rsidR="003E370D" w:rsidRDefault="003E370D" w:rsidP="00045040">
      <w:pPr>
        <w:jc w:val="both"/>
      </w:pPr>
    </w:p>
    <w:p w:rsidR="00523903" w:rsidRDefault="00523903" w:rsidP="00045040">
      <w:pPr>
        <w:jc w:val="both"/>
      </w:pPr>
    </w:p>
    <w:p w:rsidR="00B9613C" w:rsidRDefault="00B9613C" w:rsidP="00045040">
      <w:pPr>
        <w:jc w:val="both"/>
      </w:pPr>
    </w:p>
    <w:p w:rsidR="00B9613C" w:rsidRDefault="00B9613C" w:rsidP="00045040">
      <w:pPr>
        <w:jc w:val="both"/>
      </w:pPr>
    </w:p>
    <w:p w:rsidR="002117EA" w:rsidRDefault="002117EA" w:rsidP="00045040">
      <w:pPr>
        <w:jc w:val="both"/>
      </w:pPr>
    </w:p>
    <w:p w:rsidR="002117EA" w:rsidRDefault="002117EA" w:rsidP="00045040">
      <w:pPr>
        <w:jc w:val="both"/>
      </w:pPr>
    </w:p>
    <w:p w:rsidR="002117EA" w:rsidRDefault="002117EA" w:rsidP="00045040">
      <w:pPr>
        <w:jc w:val="both"/>
      </w:pPr>
    </w:p>
    <w:p w:rsidR="00B41A12" w:rsidRDefault="00B41A12" w:rsidP="00045040">
      <w:pPr>
        <w:jc w:val="both"/>
      </w:pPr>
    </w:p>
    <w:p w:rsidR="00B41A12" w:rsidRDefault="00B41A12" w:rsidP="00045040">
      <w:pPr>
        <w:jc w:val="both"/>
      </w:pPr>
    </w:p>
    <w:p w:rsidR="00B41A12" w:rsidRDefault="00B41A12" w:rsidP="00045040">
      <w:pPr>
        <w:jc w:val="both"/>
      </w:pPr>
    </w:p>
    <w:p w:rsidR="00B41A12" w:rsidRDefault="00B41A12" w:rsidP="00045040">
      <w:pPr>
        <w:jc w:val="both"/>
      </w:pPr>
    </w:p>
    <w:p w:rsidR="00AB4008" w:rsidRDefault="00AB4008" w:rsidP="00045040">
      <w:pPr>
        <w:jc w:val="both"/>
      </w:pPr>
    </w:p>
    <w:p w:rsidR="00885EED" w:rsidRDefault="00885EED" w:rsidP="00045040">
      <w:pPr>
        <w:pStyle w:val="Heading2"/>
        <w:numPr>
          <w:ilvl w:val="0"/>
          <w:numId w:val="2"/>
        </w:numPr>
        <w:jc w:val="both"/>
        <w:rPr>
          <w:b/>
          <w:sz w:val="24"/>
          <w:szCs w:val="24"/>
          <w:u w:val="single"/>
        </w:rPr>
      </w:pPr>
      <w:bookmarkStart w:id="94" w:name="_Toc444044408"/>
      <w:r w:rsidRPr="00977F4D">
        <w:rPr>
          <w:b/>
          <w:sz w:val="24"/>
          <w:szCs w:val="24"/>
          <w:u w:val="single"/>
        </w:rPr>
        <w:lastRenderedPageBreak/>
        <w:t>Request for Change in Constitution (CIC</w:t>
      </w:r>
      <w:r w:rsidR="00657DAE">
        <w:rPr>
          <w:b/>
          <w:sz w:val="24"/>
          <w:szCs w:val="24"/>
          <w:u w:val="single"/>
        </w:rPr>
        <w:t>/CIS/CIN/COD</w:t>
      </w:r>
      <w:r w:rsidRPr="00977F4D">
        <w:rPr>
          <w:b/>
          <w:sz w:val="24"/>
          <w:szCs w:val="24"/>
          <w:u w:val="single"/>
        </w:rPr>
        <w:t>)</w:t>
      </w:r>
      <w:bookmarkEnd w:id="94"/>
    </w:p>
    <w:p w:rsidR="00885EED" w:rsidRDefault="00885EED" w:rsidP="00045040">
      <w:pPr>
        <w:jc w:val="both"/>
      </w:pPr>
    </w:p>
    <w:p w:rsidR="002117EA" w:rsidRDefault="0064743F" w:rsidP="00045040">
      <w:pPr>
        <w:jc w:val="both"/>
      </w:pPr>
      <w:r w:rsidRPr="0064743F">
        <w:rPr>
          <w:noProof/>
          <w:lang w:bidi="hi-IN"/>
        </w:rPr>
        <w:drawing>
          <wp:inline distT="0" distB="0" distL="0" distR="0" wp14:anchorId="7A4A8538" wp14:editId="17E5B0FA">
            <wp:extent cx="6163260" cy="7134446"/>
            <wp:effectExtent l="0" t="0" r="9525" b="0"/>
            <wp:docPr id="11" name="Picture 11" descr="C:\Users\arun.sharma\Desktop\Insti\Institution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Insti\Institution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5410" cy="7148511"/>
                    </a:xfrm>
                    <a:prstGeom prst="rect">
                      <a:avLst/>
                    </a:prstGeom>
                    <a:noFill/>
                    <a:ln>
                      <a:noFill/>
                    </a:ln>
                  </pic:spPr>
                </pic:pic>
              </a:graphicData>
            </a:graphic>
          </wp:inline>
        </w:drawing>
      </w:r>
    </w:p>
    <w:p w:rsidR="00A53494" w:rsidRDefault="00A53494" w:rsidP="00045040">
      <w:pPr>
        <w:jc w:val="both"/>
      </w:pPr>
    </w:p>
    <w:p w:rsidR="00A53494" w:rsidRDefault="00A53494" w:rsidP="00045040">
      <w:pPr>
        <w:jc w:val="both"/>
      </w:pPr>
    </w:p>
    <w:p w:rsidR="00A53494" w:rsidRDefault="00A53494" w:rsidP="00045040">
      <w:pPr>
        <w:jc w:val="both"/>
      </w:pPr>
    </w:p>
    <w:p w:rsidR="00A53494" w:rsidRDefault="00A53494" w:rsidP="00045040">
      <w:pPr>
        <w:jc w:val="both"/>
      </w:pPr>
    </w:p>
    <w:p w:rsidR="00E37CA2" w:rsidRPr="00617146" w:rsidRDefault="00617146" w:rsidP="00BB728D">
      <w:pPr>
        <w:pStyle w:val="Heading3"/>
        <w:numPr>
          <w:ilvl w:val="1"/>
          <w:numId w:val="36"/>
        </w:numPr>
        <w:rPr>
          <w:rFonts w:asciiTheme="minorHAnsi" w:hAnsiTheme="minorHAnsi"/>
          <w:b/>
        </w:rPr>
      </w:pPr>
      <w:bookmarkStart w:id="95" w:name="_Toc443223903"/>
      <w:bookmarkStart w:id="96" w:name="_Toc444044409"/>
      <w:r>
        <w:rPr>
          <w:rFonts w:asciiTheme="minorHAnsi" w:hAnsiTheme="minorHAnsi"/>
          <w:b/>
        </w:rPr>
        <w:lastRenderedPageBreak/>
        <w:t>Consumer submits the a</w:t>
      </w:r>
      <w:r w:rsidR="00E37CA2" w:rsidRPr="00617146">
        <w:rPr>
          <w:rFonts w:asciiTheme="minorHAnsi" w:hAnsiTheme="minorHAnsi"/>
          <w:b/>
        </w:rPr>
        <w:t>pplication</w:t>
      </w:r>
      <w:bookmarkEnd w:id="95"/>
      <w:bookmarkEnd w:id="96"/>
    </w:p>
    <w:p w:rsidR="00885EED" w:rsidRPr="00AB4008" w:rsidRDefault="00885EED" w:rsidP="00AB4008">
      <w:pPr>
        <w:pStyle w:val="NoSpacing"/>
        <w:numPr>
          <w:ilvl w:val="2"/>
          <w:numId w:val="2"/>
        </w:numPr>
        <w:ind w:left="1440" w:hanging="720"/>
        <w:jc w:val="both"/>
        <w:rPr>
          <w:rStyle w:val="Emphasis"/>
          <w:i w:val="0"/>
        </w:rPr>
      </w:pPr>
      <w:r w:rsidRPr="00AB4008">
        <w:rPr>
          <w:rStyle w:val="Emphasis"/>
          <w:i w:val="0"/>
        </w:rPr>
        <w:t>The allottee duly submits the application along with CIC charges with required documents to the authority.</w:t>
      </w:r>
    </w:p>
    <w:p w:rsidR="00617146" w:rsidRPr="00617146" w:rsidRDefault="00617146" w:rsidP="00045040">
      <w:pPr>
        <w:jc w:val="both"/>
      </w:pPr>
    </w:p>
    <w:p w:rsidR="00E37CA2" w:rsidRPr="00617146" w:rsidRDefault="00E37CA2" w:rsidP="00BB728D">
      <w:pPr>
        <w:pStyle w:val="Heading3"/>
        <w:numPr>
          <w:ilvl w:val="1"/>
          <w:numId w:val="36"/>
        </w:numPr>
        <w:rPr>
          <w:rFonts w:asciiTheme="minorHAnsi" w:hAnsiTheme="minorHAnsi"/>
          <w:b/>
        </w:rPr>
      </w:pPr>
      <w:bookmarkStart w:id="97" w:name="_Toc443223904"/>
      <w:bookmarkStart w:id="98" w:name="_Toc444044410"/>
      <w:r w:rsidRPr="00617146">
        <w:rPr>
          <w:rFonts w:asciiTheme="minorHAnsi" w:hAnsiTheme="minorHAnsi"/>
          <w:b/>
        </w:rPr>
        <w:t>Validation from Account department</w:t>
      </w:r>
      <w:bookmarkEnd w:id="97"/>
      <w:bookmarkEnd w:id="98"/>
    </w:p>
    <w:p w:rsidR="00B41A12" w:rsidRPr="004A4EC3" w:rsidRDefault="00B41A12" w:rsidP="00BB728D">
      <w:pPr>
        <w:pStyle w:val="NoSpacing"/>
        <w:numPr>
          <w:ilvl w:val="2"/>
          <w:numId w:val="36"/>
        </w:numPr>
        <w:jc w:val="both"/>
        <w:rPr>
          <w:rStyle w:val="Emphasis"/>
          <w:i w:val="0"/>
        </w:rPr>
      </w:pPr>
      <w:r w:rsidRPr="004A4EC3">
        <w:rPr>
          <w:rStyle w:val="Emphasis"/>
          <w:i w:val="0"/>
        </w:rPr>
        <w:t>The assistant receives the CIC request and would send the same to account department to validate the allottee’s account details for any pending dues.</w:t>
      </w:r>
    </w:p>
    <w:p w:rsidR="00B41A12" w:rsidRPr="004A4EC3" w:rsidRDefault="00B41A12" w:rsidP="00BB728D">
      <w:pPr>
        <w:pStyle w:val="NoSpacing"/>
        <w:numPr>
          <w:ilvl w:val="3"/>
          <w:numId w:val="36"/>
        </w:numPr>
        <w:jc w:val="both"/>
        <w:rPr>
          <w:rStyle w:val="Emphasis"/>
          <w:i w:val="0"/>
        </w:rPr>
      </w:pPr>
      <w:r w:rsidRPr="004A4EC3">
        <w:rPr>
          <w:rStyle w:val="Emphasis"/>
          <w:i w:val="0"/>
        </w:rPr>
        <w:t>The account department would verify the allottee’s account details. In case of no pending dues, the account department would issue a No Dues certificate.</w:t>
      </w:r>
    </w:p>
    <w:p w:rsidR="00B41A12" w:rsidRPr="004A4EC3" w:rsidRDefault="00B41A12" w:rsidP="00BB728D">
      <w:pPr>
        <w:pStyle w:val="NoSpacing"/>
        <w:numPr>
          <w:ilvl w:val="3"/>
          <w:numId w:val="36"/>
        </w:numPr>
        <w:jc w:val="both"/>
        <w:rPr>
          <w:rStyle w:val="Emphasis"/>
          <w:i w:val="0"/>
        </w:rPr>
      </w:pPr>
      <w:r w:rsidRPr="004A4EC3">
        <w:rPr>
          <w:rStyle w:val="Emphasis"/>
          <w:i w:val="0"/>
        </w:rPr>
        <w:t>In case any previous dues exists, the assistant would notify the Customer to clear the previous dues first before applying for the CIC letter.</w:t>
      </w:r>
    </w:p>
    <w:p w:rsidR="00B41A12" w:rsidRPr="004A4EC3" w:rsidRDefault="00B41A12" w:rsidP="00BB728D">
      <w:pPr>
        <w:pStyle w:val="NoSpacing"/>
        <w:numPr>
          <w:ilvl w:val="2"/>
          <w:numId w:val="36"/>
        </w:numPr>
        <w:jc w:val="both"/>
        <w:rPr>
          <w:rStyle w:val="Emphasis"/>
          <w:i w:val="0"/>
        </w:rPr>
      </w:pPr>
      <w:r w:rsidRPr="004A4EC3">
        <w:rPr>
          <w:rStyle w:val="Emphasis"/>
          <w:i w:val="0"/>
        </w:rPr>
        <w:t>Post verification from the accounts departments and if no dues exists, the assistant would ask the Customer to pay the CIC charges.</w:t>
      </w:r>
    </w:p>
    <w:p w:rsidR="00B41A12" w:rsidRPr="004A4EC3" w:rsidRDefault="00B41A12" w:rsidP="00BB728D">
      <w:pPr>
        <w:pStyle w:val="NoSpacing"/>
        <w:numPr>
          <w:ilvl w:val="2"/>
          <w:numId w:val="36"/>
        </w:numPr>
        <w:jc w:val="both"/>
        <w:rPr>
          <w:rStyle w:val="Emphasis"/>
          <w:i w:val="0"/>
        </w:rPr>
      </w:pPr>
      <w:r w:rsidRPr="004A4EC3">
        <w:rPr>
          <w:rStyle w:val="Emphasis"/>
          <w:i w:val="0"/>
        </w:rPr>
        <w:t>The Customer pays the CIC charges and updates the same to the authority.</w:t>
      </w:r>
    </w:p>
    <w:p w:rsidR="00B41A12" w:rsidRPr="004A4EC3" w:rsidRDefault="00B41A12" w:rsidP="00BB728D">
      <w:pPr>
        <w:pStyle w:val="NoSpacing"/>
        <w:numPr>
          <w:ilvl w:val="2"/>
          <w:numId w:val="36"/>
        </w:numPr>
        <w:jc w:val="both"/>
        <w:rPr>
          <w:rStyle w:val="Emphasis"/>
          <w:i w:val="0"/>
        </w:rPr>
      </w:pPr>
      <w:r w:rsidRPr="004A4EC3">
        <w:rPr>
          <w:rStyle w:val="Emphasis"/>
          <w:i w:val="0"/>
        </w:rPr>
        <w:t>The assistant verifies the CIC payment details with the accounts department.</w:t>
      </w:r>
    </w:p>
    <w:p w:rsidR="00617146" w:rsidRPr="00617146" w:rsidRDefault="00617146" w:rsidP="00045040">
      <w:pPr>
        <w:jc w:val="both"/>
      </w:pPr>
    </w:p>
    <w:p w:rsidR="00A66695" w:rsidRPr="00617146" w:rsidRDefault="00E37CA2" w:rsidP="00BB728D">
      <w:pPr>
        <w:pStyle w:val="Heading3"/>
        <w:numPr>
          <w:ilvl w:val="1"/>
          <w:numId w:val="36"/>
        </w:numPr>
        <w:rPr>
          <w:rFonts w:asciiTheme="minorHAnsi" w:hAnsiTheme="minorHAnsi"/>
          <w:b/>
        </w:rPr>
      </w:pPr>
      <w:bookmarkStart w:id="99" w:name="_Toc443223905"/>
      <w:bookmarkStart w:id="100" w:name="_Toc444044411"/>
      <w:r w:rsidRPr="00617146">
        <w:rPr>
          <w:rFonts w:asciiTheme="minorHAnsi" w:hAnsiTheme="minorHAnsi"/>
          <w:b/>
        </w:rPr>
        <w:t>Approval from manager</w:t>
      </w:r>
      <w:bookmarkEnd w:id="99"/>
      <w:bookmarkEnd w:id="100"/>
    </w:p>
    <w:p w:rsidR="00A66695" w:rsidRPr="0049279F" w:rsidRDefault="00A66695" w:rsidP="00BB728D">
      <w:pPr>
        <w:pStyle w:val="NoSpacing"/>
        <w:numPr>
          <w:ilvl w:val="2"/>
          <w:numId w:val="36"/>
        </w:numPr>
        <w:jc w:val="both"/>
        <w:rPr>
          <w:rStyle w:val="Emphasis"/>
          <w:i w:val="0"/>
        </w:rPr>
      </w:pPr>
      <w:r w:rsidRPr="0049279F">
        <w:rPr>
          <w:rStyle w:val="Emphasis"/>
          <w:i w:val="0"/>
        </w:rPr>
        <w:t>After receiving the payment confirmation from accounts, the assistant would send the CIC request to the manager for his approval.</w:t>
      </w:r>
    </w:p>
    <w:p w:rsidR="00617146" w:rsidRPr="00617146" w:rsidRDefault="00617146" w:rsidP="00045040">
      <w:pPr>
        <w:jc w:val="both"/>
      </w:pPr>
    </w:p>
    <w:p w:rsidR="00A66695" w:rsidRPr="00617146" w:rsidRDefault="00E37CA2" w:rsidP="00BB728D">
      <w:pPr>
        <w:pStyle w:val="Heading3"/>
        <w:numPr>
          <w:ilvl w:val="1"/>
          <w:numId w:val="36"/>
        </w:numPr>
        <w:rPr>
          <w:rFonts w:asciiTheme="minorHAnsi" w:hAnsiTheme="minorHAnsi"/>
          <w:b/>
        </w:rPr>
      </w:pPr>
      <w:bookmarkStart w:id="101" w:name="_Toc443223906"/>
      <w:bookmarkStart w:id="102" w:name="_Toc444044412"/>
      <w:r w:rsidRPr="00617146">
        <w:rPr>
          <w:rFonts w:asciiTheme="minorHAnsi" w:hAnsiTheme="minorHAnsi"/>
          <w:b/>
        </w:rPr>
        <w:t>CIC Letter Issuance</w:t>
      </w:r>
      <w:bookmarkEnd w:id="101"/>
      <w:bookmarkEnd w:id="102"/>
    </w:p>
    <w:p w:rsidR="00A66695" w:rsidRPr="0049279F" w:rsidRDefault="00A66695" w:rsidP="00BB728D">
      <w:pPr>
        <w:pStyle w:val="NoSpacing"/>
        <w:numPr>
          <w:ilvl w:val="2"/>
          <w:numId w:val="36"/>
        </w:numPr>
        <w:jc w:val="both"/>
        <w:rPr>
          <w:rStyle w:val="Emphasis"/>
          <w:i w:val="0"/>
        </w:rPr>
      </w:pPr>
      <w:r w:rsidRPr="0049279F">
        <w:rPr>
          <w:rStyle w:val="Emphasis"/>
          <w:i w:val="0"/>
        </w:rPr>
        <w:t>Once the manager approves the</w:t>
      </w:r>
      <w:r w:rsidR="00225F37" w:rsidRPr="0049279F">
        <w:rPr>
          <w:rStyle w:val="Emphasis"/>
          <w:i w:val="0"/>
        </w:rPr>
        <w:t xml:space="preserve"> CIC</w:t>
      </w:r>
      <w:r w:rsidRPr="0049279F">
        <w:rPr>
          <w:rStyle w:val="Emphasis"/>
          <w:i w:val="0"/>
        </w:rPr>
        <w:t xml:space="preserve"> request, the assistant would issue the CIC letter to the citizen.</w:t>
      </w:r>
    </w:p>
    <w:p w:rsidR="004031A9" w:rsidRPr="00617146" w:rsidRDefault="004031A9" w:rsidP="00045040">
      <w:pPr>
        <w:pStyle w:val="ListParagraph"/>
        <w:ind w:left="360"/>
        <w:jc w:val="both"/>
      </w:pPr>
    </w:p>
    <w:p w:rsidR="00E37CA2" w:rsidRPr="00617146" w:rsidRDefault="00E37CA2" w:rsidP="00BB728D">
      <w:pPr>
        <w:pStyle w:val="Heading3"/>
        <w:numPr>
          <w:ilvl w:val="1"/>
          <w:numId w:val="36"/>
        </w:numPr>
        <w:rPr>
          <w:rFonts w:asciiTheme="minorHAnsi" w:hAnsiTheme="minorHAnsi"/>
          <w:b/>
        </w:rPr>
      </w:pPr>
      <w:bookmarkStart w:id="103" w:name="_Toc443223907"/>
      <w:bookmarkStart w:id="104" w:name="_Toc444044413"/>
      <w:r w:rsidRPr="00617146">
        <w:rPr>
          <w:rFonts w:asciiTheme="minorHAnsi" w:hAnsiTheme="minorHAnsi"/>
          <w:b/>
        </w:rPr>
        <w:t>Business Rules</w:t>
      </w:r>
      <w:bookmarkEnd w:id="103"/>
      <w:bookmarkEnd w:id="104"/>
    </w:p>
    <w:p w:rsidR="00E37CA2" w:rsidRPr="00617146" w:rsidRDefault="00E37CA2" w:rsidP="00BB728D">
      <w:pPr>
        <w:pStyle w:val="ListParagraph"/>
        <w:numPr>
          <w:ilvl w:val="0"/>
          <w:numId w:val="5"/>
        </w:numPr>
        <w:jc w:val="both"/>
        <w:rPr>
          <w:b/>
        </w:rPr>
      </w:pPr>
      <w:r w:rsidRPr="00617146">
        <w:rPr>
          <w:b/>
        </w:rPr>
        <w:t>Change in Constitution (CIC)</w:t>
      </w:r>
    </w:p>
    <w:p w:rsidR="00E37CA2" w:rsidRPr="00617146" w:rsidRDefault="00E37CA2" w:rsidP="00BB728D">
      <w:pPr>
        <w:pStyle w:val="ListParagraph"/>
        <w:numPr>
          <w:ilvl w:val="0"/>
          <w:numId w:val="6"/>
        </w:numPr>
        <w:jc w:val="both"/>
      </w:pPr>
      <w:r w:rsidRPr="00617146">
        <w:t>When an individual person (Proprietorship Firm)/ Partnership Firm/Private Ltd. Co./Public Ltd. Co., having a plot/unit located on a plot allotted by the NOIDA, wants to change its constitution in any of the following manner:-</w:t>
      </w:r>
    </w:p>
    <w:p w:rsidR="00E37CA2" w:rsidRPr="00617146" w:rsidRDefault="00E37CA2" w:rsidP="00BB728D">
      <w:pPr>
        <w:pStyle w:val="ListParagraph"/>
        <w:numPr>
          <w:ilvl w:val="1"/>
          <w:numId w:val="6"/>
        </w:numPr>
        <w:jc w:val="both"/>
      </w:pPr>
      <w:r w:rsidRPr="00617146">
        <w:t>Individual Person (Proprietorship Firm) to Partnership Firm</w:t>
      </w:r>
    </w:p>
    <w:p w:rsidR="00E37CA2" w:rsidRPr="00617146" w:rsidRDefault="00E37CA2" w:rsidP="00BB728D">
      <w:pPr>
        <w:pStyle w:val="ListParagraph"/>
        <w:numPr>
          <w:ilvl w:val="1"/>
          <w:numId w:val="6"/>
        </w:numPr>
        <w:jc w:val="both"/>
      </w:pPr>
      <w:r w:rsidRPr="00617146">
        <w:t xml:space="preserve">Partnership Firm to Individual Person (Proprietorship Firm) </w:t>
      </w:r>
    </w:p>
    <w:p w:rsidR="00E37CA2" w:rsidRPr="00617146" w:rsidRDefault="00E37CA2" w:rsidP="00BB728D">
      <w:pPr>
        <w:pStyle w:val="ListParagraph"/>
        <w:numPr>
          <w:ilvl w:val="1"/>
          <w:numId w:val="6"/>
        </w:numPr>
        <w:jc w:val="both"/>
      </w:pPr>
      <w:r w:rsidRPr="00617146">
        <w:t xml:space="preserve">Person (Proprietorship Firm)/Partnership Firm to Private   Ltd. Co./Public Ltd. Co. </w:t>
      </w:r>
    </w:p>
    <w:p w:rsidR="00E37CA2" w:rsidRPr="00617146" w:rsidRDefault="00E37CA2" w:rsidP="00BB728D">
      <w:pPr>
        <w:pStyle w:val="ListParagraph"/>
        <w:numPr>
          <w:ilvl w:val="1"/>
          <w:numId w:val="6"/>
        </w:numPr>
        <w:jc w:val="both"/>
      </w:pPr>
      <w:r w:rsidRPr="00617146">
        <w:t xml:space="preserve">Private Ltd. Co./ Public Ltd. Co. to Partnership Firm/Individual Person (Proprietorship-Firm).  </w:t>
      </w:r>
      <w:r w:rsidRPr="00617146">
        <w:br/>
        <w:t>Private Ltd. Co. to Public Ltd. Co. or vice- versa</w:t>
      </w:r>
    </w:p>
    <w:p w:rsidR="00E37CA2" w:rsidRPr="00617146" w:rsidRDefault="00E37CA2" w:rsidP="00045040">
      <w:pPr>
        <w:pStyle w:val="ListParagraph"/>
        <w:ind w:left="1440"/>
        <w:jc w:val="both"/>
      </w:pP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The allottee(s)/ lessee(s)/ transferee (s) shall move an application for Change In Constitution, accompanied by the following documents duly attested By the Chartered Accountant of the respective Individual Person (Proprietorship Firm)/ Partnership Firm/Pvt. Ltd. Company/Public Ltd. Company and a Bank draft an amount as per the rule in favour of the New Okhla Institutional Development Authority.</w:t>
      </w:r>
    </w:p>
    <w:p w:rsidR="00E37CA2" w:rsidRPr="00617146" w:rsidRDefault="00E37CA2" w:rsidP="00BB728D">
      <w:pPr>
        <w:pStyle w:val="ListParagraph"/>
        <w:numPr>
          <w:ilvl w:val="0"/>
          <w:numId w:val="6"/>
        </w:numPr>
        <w:jc w:val="both"/>
      </w:pPr>
      <w:r w:rsidRPr="00617146">
        <w:t>For Change In Constitution from Individual Person (Proprietorship Firm) to partnership</w:t>
      </w:r>
    </w:p>
    <w:p w:rsidR="00E37CA2" w:rsidRPr="00617146" w:rsidRDefault="00E37CA2" w:rsidP="00BB728D">
      <w:pPr>
        <w:pStyle w:val="ListParagraph"/>
        <w:numPr>
          <w:ilvl w:val="0"/>
          <w:numId w:val="7"/>
        </w:numPr>
        <w:jc w:val="both"/>
      </w:pPr>
      <w:r w:rsidRPr="00617146">
        <w:t>Certified copy of the Partnership Deed.</w:t>
      </w:r>
    </w:p>
    <w:p w:rsidR="00E37CA2" w:rsidRPr="00617146" w:rsidRDefault="00E37CA2" w:rsidP="00BB728D">
      <w:pPr>
        <w:pStyle w:val="ListParagraph"/>
        <w:numPr>
          <w:ilvl w:val="0"/>
          <w:numId w:val="7"/>
        </w:numPr>
        <w:jc w:val="both"/>
      </w:pPr>
      <w:r w:rsidRPr="00617146">
        <w:lastRenderedPageBreak/>
        <w:t>Form B regarding registration of firm or any other document to this effect issued by the Registrar.</w:t>
      </w:r>
    </w:p>
    <w:p w:rsidR="00E37CA2" w:rsidRPr="00617146" w:rsidRDefault="00E37CA2" w:rsidP="00BB728D">
      <w:pPr>
        <w:pStyle w:val="ListParagraph"/>
        <w:numPr>
          <w:ilvl w:val="0"/>
          <w:numId w:val="7"/>
        </w:numPr>
        <w:jc w:val="both"/>
      </w:pPr>
      <w:r w:rsidRPr="00617146">
        <w:t>Form ‘A’ showing statement regarding name of Partners, or any other document to this effect issued by the Registrar of firms of respective State.</w:t>
      </w:r>
    </w:p>
    <w:p w:rsidR="00E37CA2" w:rsidRPr="00617146" w:rsidRDefault="00E37CA2" w:rsidP="00BB728D">
      <w:pPr>
        <w:pStyle w:val="ListParagraph"/>
        <w:numPr>
          <w:ilvl w:val="0"/>
          <w:numId w:val="7"/>
        </w:numPr>
        <w:jc w:val="both"/>
      </w:pPr>
      <w:r w:rsidRPr="00617146">
        <w:t>Notarized affidavit stating the relationship of the incoming partners with the allottee/transferee. (In case exemption from payment of CIS charges is sought).</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For Change In Constitution from partnership to Individual Person (Proprietorship Firm)</w:t>
      </w:r>
    </w:p>
    <w:p w:rsidR="00E37CA2" w:rsidRPr="00617146" w:rsidRDefault="00E37CA2" w:rsidP="00BB728D">
      <w:pPr>
        <w:pStyle w:val="ListParagraph"/>
        <w:numPr>
          <w:ilvl w:val="0"/>
          <w:numId w:val="8"/>
        </w:numPr>
        <w:jc w:val="both"/>
      </w:pPr>
      <w:r w:rsidRPr="00617146">
        <w:t>Certified copy of the Dissolution Deed.</w:t>
      </w:r>
    </w:p>
    <w:p w:rsidR="00E37CA2" w:rsidRPr="00617146" w:rsidRDefault="00E37CA2" w:rsidP="00BB728D">
      <w:pPr>
        <w:pStyle w:val="ListParagraph"/>
        <w:numPr>
          <w:ilvl w:val="0"/>
          <w:numId w:val="8"/>
        </w:numPr>
        <w:jc w:val="both"/>
      </w:pPr>
      <w:r w:rsidRPr="00617146">
        <w:t xml:space="preserve"> Notarized affidavit stating the relationship of the incoming partners with the </w:t>
      </w:r>
    </w:p>
    <w:p w:rsidR="00E37CA2" w:rsidRPr="00617146" w:rsidRDefault="00E37CA2" w:rsidP="00045040">
      <w:pPr>
        <w:pStyle w:val="ListParagraph"/>
        <w:ind w:left="1440"/>
        <w:jc w:val="both"/>
      </w:pPr>
      <w:r w:rsidRPr="00617146">
        <w:t xml:space="preserve">              allottee/transferee. (In case exemption from payment of CIS charges is sought).</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 xml:space="preserve">For Change In Constitution from Individual Person (Proprietorship Firm) /Partnership Firm to Private Ltd. Co./ Public Ltd. Co. </w:t>
      </w:r>
    </w:p>
    <w:p w:rsidR="00E37CA2" w:rsidRPr="00617146" w:rsidRDefault="00E37CA2" w:rsidP="00BB728D">
      <w:pPr>
        <w:pStyle w:val="ListParagraph"/>
        <w:numPr>
          <w:ilvl w:val="1"/>
          <w:numId w:val="6"/>
        </w:numPr>
        <w:jc w:val="both"/>
      </w:pPr>
      <w:r w:rsidRPr="00617146">
        <w:t>Certified copy of the Memorandum and the Article of Association.</w:t>
      </w:r>
    </w:p>
    <w:p w:rsidR="00E37CA2" w:rsidRPr="00617146" w:rsidRDefault="00E37CA2" w:rsidP="00BB728D">
      <w:pPr>
        <w:pStyle w:val="ListParagraph"/>
        <w:numPr>
          <w:ilvl w:val="1"/>
          <w:numId w:val="6"/>
        </w:numPr>
        <w:jc w:val="both"/>
      </w:pPr>
      <w:r w:rsidRPr="00617146">
        <w:t>Certified copy of Certificate of Incorporation issued by the Registrar of Companies of the respective State.</w:t>
      </w:r>
    </w:p>
    <w:p w:rsidR="00E37CA2" w:rsidRPr="00617146" w:rsidRDefault="00E37CA2" w:rsidP="00BB728D">
      <w:pPr>
        <w:pStyle w:val="ListParagraph"/>
        <w:numPr>
          <w:ilvl w:val="1"/>
          <w:numId w:val="6"/>
        </w:numPr>
        <w:jc w:val="both"/>
      </w:pPr>
      <w:r w:rsidRPr="00617146">
        <w:t>Certified list of Board of Directors and certified list of shareholders showing number of shares and their value along with their addresses.</w:t>
      </w:r>
    </w:p>
    <w:p w:rsidR="00E37CA2" w:rsidRPr="00617146" w:rsidRDefault="00E37CA2" w:rsidP="00BB728D">
      <w:pPr>
        <w:pStyle w:val="ListParagraph"/>
        <w:numPr>
          <w:ilvl w:val="1"/>
          <w:numId w:val="6"/>
        </w:numPr>
        <w:jc w:val="both"/>
      </w:pPr>
      <w:r w:rsidRPr="00617146">
        <w:t>Duly certified Resolution of Board of Directors regarding taking over the institutional property by the Company from the Individual Person (Proprietorship Firm)/the Partners. Also the resolution in favour of the person authorized by the Board of Directors of the Company to correspond with the NOIDA.</w:t>
      </w:r>
    </w:p>
    <w:p w:rsidR="00E37CA2" w:rsidRPr="00617146" w:rsidRDefault="00E37CA2" w:rsidP="00BB728D">
      <w:pPr>
        <w:pStyle w:val="ListParagraph"/>
        <w:numPr>
          <w:ilvl w:val="1"/>
          <w:numId w:val="6"/>
        </w:numPr>
        <w:jc w:val="both"/>
      </w:pPr>
      <w:r w:rsidRPr="00617146">
        <w:t>Notarized affidavit duly sworn and attested regarding the relationship of the shareholders with the allottee(s). (In case exemption from payment of CIS charges is sought.)</w:t>
      </w:r>
    </w:p>
    <w:p w:rsidR="00E37CA2" w:rsidRPr="00617146" w:rsidRDefault="00E37CA2" w:rsidP="00BB728D">
      <w:pPr>
        <w:pStyle w:val="ListParagraph"/>
        <w:numPr>
          <w:ilvl w:val="1"/>
          <w:numId w:val="6"/>
        </w:numPr>
        <w:jc w:val="both"/>
      </w:pPr>
      <w:r w:rsidRPr="00617146">
        <w:t>In case of a Public Ltd. Co. certified copy of the Certificate of Commencement of Business issued by the Registrar of Companies of the respective State is also to be submitted.</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 xml:space="preserve">For Change In Constitution from Private Ltd. Co. / Public Ltd. Co. to Partnership Firm/ Individual Person (Proprietorship Firm) </w:t>
      </w:r>
    </w:p>
    <w:p w:rsidR="00E37CA2" w:rsidRPr="00617146" w:rsidRDefault="00E37CA2" w:rsidP="00BB728D">
      <w:pPr>
        <w:pStyle w:val="ListParagraph"/>
        <w:numPr>
          <w:ilvl w:val="1"/>
          <w:numId w:val="6"/>
        </w:numPr>
        <w:jc w:val="both"/>
      </w:pPr>
      <w:r w:rsidRPr="00617146">
        <w:t>Certified copy of the Partnership Deed.</w:t>
      </w:r>
    </w:p>
    <w:p w:rsidR="00E37CA2" w:rsidRPr="00617146" w:rsidRDefault="00E37CA2" w:rsidP="00BB728D">
      <w:pPr>
        <w:pStyle w:val="ListParagraph"/>
        <w:numPr>
          <w:ilvl w:val="1"/>
          <w:numId w:val="6"/>
        </w:numPr>
        <w:jc w:val="both"/>
      </w:pPr>
      <w:r w:rsidRPr="00617146">
        <w:t>Notarized affidavit stating the relationship of the incoming partners with the allottee/transferee. (In case exemption from payment of CIS charges is sought).</w:t>
      </w:r>
    </w:p>
    <w:p w:rsidR="00E37CA2" w:rsidRPr="00617146" w:rsidRDefault="00E37CA2" w:rsidP="00BB728D">
      <w:pPr>
        <w:pStyle w:val="ListParagraph"/>
        <w:numPr>
          <w:ilvl w:val="1"/>
          <w:numId w:val="6"/>
        </w:numPr>
        <w:jc w:val="both"/>
      </w:pPr>
      <w:r w:rsidRPr="00617146">
        <w:t>Duly certified Resolution of Board of Directors regarding change from pvt. Ltd. to partnership firm/Individual Person (Proprietorship Firm) handing over the institutional property by the Company to the Individual Person (Proprietorship Firm)/the Partners. Also the resolution in favour of the person authorized by the Board of Directors of the Company to handover the possession.</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 xml:space="preserve">For Change In Constitution from Private Ltd. Co. to Public Ltd. Co. or vice- versa </w:t>
      </w:r>
    </w:p>
    <w:p w:rsidR="00E37CA2" w:rsidRPr="00617146" w:rsidRDefault="00E37CA2" w:rsidP="00BB728D">
      <w:pPr>
        <w:pStyle w:val="ListParagraph"/>
        <w:numPr>
          <w:ilvl w:val="1"/>
          <w:numId w:val="6"/>
        </w:numPr>
        <w:jc w:val="both"/>
      </w:pPr>
      <w:r w:rsidRPr="00617146">
        <w:t>Certified copies of the Memorandum and the Articles of Association of both the Companies</w:t>
      </w:r>
    </w:p>
    <w:p w:rsidR="00E37CA2" w:rsidRPr="00617146" w:rsidRDefault="00E37CA2" w:rsidP="00BB728D">
      <w:pPr>
        <w:pStyle w:val="ListParagraph"/>
        <w:numPr>
          <w:ilvl w:val="1"/>
          <w:numId w:val="6"/>
        </w:numPr>
        <w:jc w:val="both"/>
      </w:pPr>
      <w:r w:rsidRPr="00617146">
        <w:t>Certified copies of Certificate of Incorporation of both the Companies issued by the Registrar of Companies of the respective State.</w:t>
      </w:r>
    </w:p>
    <w:p w:rsidR="00E37CA2" w:rsidRPr="00617146" w:rsidRDefault="00E37CA2" w:rsidP="00BB728D">
      <w:pPr>
        <w:pStyle w:val="ListParagraph"/>
        <w:numPr>
          <w:ilvl w:val="1"/>
          <w:numId w:val="6"/>
        </w:numPr>
        <w:jc w:val="both"/>
      </w:pPr>
      <w:r w:rsidRPr="00617146">
        <w:lastRenderedPageBreak/>
        <w:t>Certified lists of Board of Directors and certified list of shareholders of both the Companies showing number of shares and their value along with their addresses.</w:t>
      </w:r>
    </w:p>
    <w:p w:rsidR="00E37CA2" w:rsidRPr="00617146" w:rsidRDefault="00E37CA2" w:rsidP="00BB728D">
      <w:pPr>
        <w:pStyle w:val="ListParagraph"/>
        <w:numPr>
          <w:ilvl w:val="1"/>
          <w:numId w:val="6"/>
        </w:numPr>
        <w:jc w:val="both"/>
      </w:pPr>
      <w:r w:rsidRPr="00617146">
        <w:t>Duly certified Resolutions of the Board of Directors of both the Companies regarding handing over/ taking over the institutional property by the Company and regarding the person authorized by the respective Board of Directors of the Company to correspond with the NOIDA.</w:t>
      </w:r>
    </w:p>
    <w:p w:rsidR="00E37CA2" w:rsidRPr="00617146" w:rsidRDefault="00E37CA2" w:rsidP="00BB728D">
      <w:pPr>
        <w:pStyle w:val="ListParagraph"/>
        <w:numPr>
          <w:ilvl w:val="1"/>
          <w:numId w:val="6"/>
        </w:numPr>
        <w:jc w:val="both"/>
      </w:pPr>
      <w:r w:rsidRPr="00617146">
        <w:t>Notarized affidavit duly sworn and attested regarding the relationship of the shareholders with the allottee(s)/lessee(s)/transferee(s). (Only in case exemption from payment of CIS charges is sought.)</w:t>
      </w:r>
    </w:p>
    <w:p w:rsidR="00E37CA2" w:rsidRPr="00617146" w:rsidRDefault="00E37CA2" w:rsidP="00BB728D">
      <w:pPr>
        <w:pStyle w:val="ListParagraph"/>
        <w:numPr>
          <w:ilvl w:val="1"/>
          <w:numId w:val="6"/>
        </w:numPr>
        <w:jc w:val="both"/>
      </w:pPr>
      <w:r w:rsidRPr="00617146">
        <w:t>In case of a Public Ltd. Co. certified copy of the Certificate of Commencement of Business issued by the Registrar of Companies of the respective State is also to be submitted.</w:t>
      </w:r>
    </w:p>
    <w:p w:rsidR="00E37CA2" w:rsidRPr="00617146" w:rsidRDefault="00E37CA2" w:rsidP="00BB728D">
      <w:pPr>
        <w:pStyle w:val="ListParagraph"/>
        <w:numPr>
          <w:ilvl w:val="1"/>
          <w:numId w:val="6"/>
        </w:numPr>
        <w:jc w:val="both"/>
      </w:pPr>
      <w:r w:rsidRPr="00617146">
        <w:t>Any other documents required by the Registrar of Companies of the respective State.</w:t>
      </w:r>
    </w:p>
    <w:p w:rsidR="00E37CA2" w:rsidRPr="00617146" w:rsidRDefault="00E37CA2" w:rsidP="00045040">
      <w:pPr>
        <w:pStyle w:val="ListParagraph"/>
        <w:ind w:left="1440"/>
        <w:jc w:val="both"/>
      </w:pP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 xml:space="preserve">There will be no charges for Change In Constitution. However if in any firm/company change in shareholdings is outside the blood relations, CIS charges will be leviable in proportion to the shares being transferred. However, no CIS charges will be leviable in case the change in shareholdings is amongst father, mother, grandparents, sister, brother, son, daughter, husband/wife, grandson/granddaughter, wife of son/son-in-law, husband of granddaughter, wife of grandson of the allottee(s)/transferee(s). </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The lease rent payable would not be revised as a consequence of Change In Constitution.</w:t>
      </w:r>
    </w:p>
    <w:p w:rsidR="00E37CA2" w:rsidRPr="00617146" w:rsidRDefault="00E37CA2" w:rsidP="00045040">
      <w:pPr>
        <w:pStyle w:val="ListParagraph"/>
        <w:ind w:left="1440"/>
        <w:jc w:val="both"/>
      </w:pPr>
    </w:p>
    <w:p w:rsidR="00E37CA2" w:rsidRPr="00617146" w:rsidRDefault="00E37CA2" w:rsidP="00BB728D">
      <w:pPr>
        <w:pStyle w:val="ListParagraph"/>
        <w:numPr>
          <w:ilvl w:val="0"/>
          <w:numId w:val="6"/>
        </w:numPr>
        <w:jc w:val="both"/>
      </w:pPr>
      <w:r w:rsidRPr="00617146">
        <w:t>After Change In Constitution, a Change In Constitution Deed would be executed between the former and later Firm/Company, to be followed by its registration with the Sub Registrar, NOIDA. In case the property is acquired by way of transfer, and/or Firm/Company is changed by way of Change In Constitution, they would be required to execute the Transfer Deed. In exceptional circumstances, the NOIDA may consider execution of fresh lease deed in favour of the new Firm/Company after execution and registration of the surrender deed by the old allottee(s)/ lessee(s)/transferee(s).  All expenses on account of legal documentation would be borne by the allottee(s)/lessee(s)/ transferee(s).</w:t>
      </w:r>
    </w:p>
    <w:p w:rsidR="00E37CA2" w:rsidRPr="00617146" w:rsidRDefault="00E37CA2" w:rsidP="00045040">
      <w:pPr>
        <w:jc w:val="both"/>
      </w:pPr>
    </w:p>
    <w:p w:rsidR="00E37CA2" w:rsidRPr="00617146" w:rsidRDefault="00E37CA2" w:rsidP="00BB728D">
      <w:pPr>
        <w:pStyle w:val="ListParagraph"/>
        <w:numPr>
          <w:ilvl w:val="0"/>
          <w:numId w:val="5"/>
        </w:numPr>
        <w:jc w:val="both"/>
        <w:rPr>
          <w:b/>
        </w:rPr>
      </w:pPr>
      <w:r w:rsidRPr="00617146">
        <w:rPr>
          <w:b/>
        </w:rPr>
        <w:t>Change in Share</w:t>
      </w:r>
      <w:r w:rsidR="00A53494">
        <w:rPr>
          <w:b/>
        </w:rPr>
        <w:t xml:space="preserve"> </w:t>
      </w:r>
      <w:r w:rsidRPr="00617146">
        <w:rPr>
          <w:b/>
        </w:rPr>
        <w:t>Holding (CIS)</w:t>
      </w:r>
    </w:p>
    <w:p w:rsidR="00E37CA2" w:rsidRPr="00617146" w:rsidRDefault="00E37CA2" w:rsidP="00BB728D">
      <w:pPr>
        <w:pStyle w:val="ListParagraph"/>
        <w:numPr>
          <w:ilvl w:val="0"/>
          <w:numId w:val="9"/>
        </w:numPr>
        <w:jc w:val="both"/>
      </w:pPr>
      <w:r w:rsidRPr="00617146">
        <w:t>Change in shareholding means change of shares (upto 100%) from any existing shareholder(s) to any other shareholder(s)/ person(s), within the same Firm/Company.</w:t>
      </w:r>
    </w:p>
    <w:p w:rsidR="00E37CA2" w:rsidRPr="00617146" w:rsidRDefault="00E37CA2" w:rsidP="00045040">
      <w:pPr>
        <w:pStyle w:val="ListParagraph"/>
        <w:ind w:left="1800"/>
        <w:jc w:val="both"/>
      </w:pPr>
    </w:p>
    <w:p w:rsidR="00E37CA2" w:rsidRPr="00617146" w:rsidRDefault="00E37CA2" w:rsidP="00BB728D">
      <w:pPr>
        <w:pStyle w:val="ListParagraph"/>
        <w:numPr>
          <w:ilvl w:val="0"/>
          <w:numId w:val="9"/>
        </w:numPr>
        <w:jc w:val="both"/>
      </w:pPr>
      <w:r w:rsidRPr="00617146">
        <w:t>The cases where cancellation has not been affected are eligible for change of shareholding. The application for change of shareholding should come from lessee/transferee along with following documents:</w:t>
      </w:r>
    </w:p>
    <w:p w:rsidR="00E37CA2" w:rsidRPr="00617146" w:rsidRDefault="00E37CA2" w:rsidP="00BB728D">
      <w:pPr>
        <w:pStyle w:val="ListParagraph"/>
        <w:numPr>
          <w:ilvl w:val="1"/>
          <w:numId w:val="9"/>
        </w:numPr>
        <w:jc w:val="both"/>
      </w:pPr>
      <w:r w:rsidRPr="00617146">
        <w:t>Processing fee of Rs.5 000/- (amount may vary) in the shape of a Bank Draft payable at     NOIDA/Delhi/New Delhi.</w:t>
      </w:r>
    </w:p>
    <w:p w:rsidR="00E37CA2" w:rsidRPr="00617146" w:rsidRDefault="00E37CA2" w:rsidP="00BB728D">
      <w:pPr>
        <w:pStyle w:val="ListParagraph"/>
        <w:numPr>
          <w:ilvl w:val="1"/>
          <w:numId w:val="9"/>
        </w:numPr>
        <w:jc w:val="both"/>
      </w:pPr>
      <w:r w:rsidRPr="00617146">
        <w:t>List of Directors/Shareholders along with shareholding duly certified by the Chartered Accountant (in case of Pvt. Ltd. /Ltd. Company).</w:t>
      </w:r>
    </w:p>
    <w:p w:rsidR="00E37CA2" w:rsidRPr="00617146" w:rsidRDefault="00E37CA2" w:rsidP="00BB728D">
      <w:pPr>
        <w:pStyle w:val="ListParagraph"/>
        <w:numPr>
          <w:ilvl w:val="1"/>
          <w:numId w:val="9"/>
        </w:numPr>
        <w:jc w:val="both"/>
      </w:pPr>
      <w:r w:rsidRPr="00617146">
        <w:lastRenderedPageBreak/>
        <w:t>Details of changes in percentages of shareholding after induction of new partner(s), duly certified by Registrar of Firms along with certified copy of the new partnership deed (in case of a Partnership Firm).</w:t>
      </w:r>
    </w:p>
    <w:p w:rsidR="00E37CA2" w:rsidRPr="00617146" w:rsidRDefault="00E37CA2" w:rsidP="00BB728D">
      <w:pPr>
        <w:pStyle w:val="ListParagraph"/>
        <w:numPr>
          <w:ilvl w:val="1"/>
          <w:numId w:val="9"/>
        </w:numPr>
        <w:jc w:val="both"/>
      </w:pPr>
      <w:r w:rsidRPr="00617146">
        <w:t>Notarized affidavit stating the relationship of the incoming partners/shareholders with the allottee(s)/transferee(s). (Only in case exemption from payment of CIS charges is sought).</w:t>
      </w:r>
    </w:p>
    <w:p w:rsidR="00E37CA2" w:rsidRPr="00617146" w:rsidRDefault="00E37CA2" w:rsidP="00045040">
      <w:pPr>
        <w:pStyle w:val="ListParagraph"/>
        <w:ind w:left="1800"/>
        <w:jc w:val="both"/>
      </w:pPr>
    </w:p>
    <w:p w:rsidR="00E37CA2" w:rsidRPr="00617146" w:rsidRDefault="00E37CA2" w:rsidP="00BB728D">
      <w:pPr>
        <w:pStyle w:val="ListParagraph"/>
        <w:numPr>
          <w:ilvl w:val="0"/>
          <w:numId w:val="9"/>
        </w:numPr>
        <w:jc w:val="both"/>
      </w:pPr>
      <w:r w:rsidRPr="00617146">
        <w:t xml:space="preserve">Charges for Change In Shareholding only in case of partnership firm will be 8% in functional units and 10% in non-functional units on 100% change in shareholding and for less than 100% change, CIS charges would be proportionate to the change of shares/holding on a pro-rata basis.  </w:t>
      </w:r>
    </w:p>
    <w:p w:rsidR="00E37CA2" w:rsidRPr="00617146" w:rsidRDefault="00E37CA2" w:rsidP="00045040">
      <w:pPr>
        <w:pStyle w:val="ListParagraph"/>
        <w:ind w:left="1800"/>
        <w:jc w:val="both"/>
      </w:pPr>
    </w:p>
    <w:p w:rsidR="00E37CA2" w:rsidRPr="00617146" w:rsidRDefault="00E37CA2" w:rsidP="00BB728D">
      <w:pPr>
        <w:pStyle w:val="ListParagraph"/>
        <w:numPr>
          <w:ilvl w:val="0"/>
          <w:numId w:val="9"/>
        </w:numPr>
        <w:jc w:val="both"/>
      </w:pPr>
      <w:r w:rsidRPr="00617146">
        <w:t xml:space="preserve">The lessee / transferee will be required to execute change of shareholding deed with the Sub-registrar for the percentage of change in shareholding only in case of partnership firm. </w:t>
      </w:r>
    </w:p>
    <w:p w:rsidR="00E37CA2" w:rsidRPr="00617146" w:rsidRDefault="00E37CA2" w:rsidP="00045040">
      <w:pPr>
        <w:pStyle w:val="ListParagraph"/>
        <w:jc w:val="both"/>
      </w:pPr>
    </w:p>
    <w:p w:rsidR="00E37CA2" w:rsidRPr="00617146" w:rsidRDefault="00E37CA2" w:rsidP="00BB728D">
      <w:pPr>
        <w:pStyle w:val="ListParagraph"/>
        <w:numPr>
          <w:ilvl w:val="0"/>
          <w:numId w:val="9"/>
        </w:numPr>
        <w:jc w:val="both"/>
      </w:pPr>
      <w:r w:rsidRPr="00617146">
        <w:t xml:space="preserve">Change of partners of a firm along with shareholding on registered GPA basis (only in cases where the unit has been declared functional by the NOIDA through a written communication):    </w:t>
      </w:r>
    </w:p>
    <w:p w:rsidR="00E37CA2" w:rsidRPr="00617146" w:rsidRDefault="00E37CA2" w:rsidP="00045040">
      <w:pPr>
        <w:pStyle w:val="ListParagraph"/>
        <w:ind w:left="1800"/>
        <w:jc w:val="both"/>
      </w:pPr>
    </w:p>
    <w:p w:rsidR="00E37CA2" w:rsidRPr="00617146" w:rsidRDefault="00E37CA2" w:rsidP="00BB728D">
      <w:pPr>
        <w:pStyle w:val="ListParagraph"/>
        <w:numPr>
          <w:ilvl w:val="0"/>
          <w:numId w:val="9"/>
        </w:numPr>
        <w:jc w:val="both"/>
      </w:pPr>
      <w:r w:rsidRPr="00617146">
        <w:t xml:space="preserve">Change in partners of a firm, along with changes (upto 100%) in their respective shareholdings, may be allowed on the application of the lessee/transferee on the basis of the copies of the documents issued by the Registrar of Firms of the respective State and duly certified by the Chartered Accountant, including the cases where the changes in shareholdings were carried out with the office of the Registrar of Firms and/or the registration of the GPA and execution of the Agreement to Sell were carried out.   No CIS charges would be leviable in case the change in shareholding is limited to only blood relations. In case where the change in shareholding is not between the blood relations, but the registered GPA holder and proposed transferee are blood relations, the CIS charges will be 1.5 times of the normal CIS charges. In case where the registered GPA holder and the proposed transferee are not blood relations the CIS charges would be 2 times of the normal CIS charges. Thereafter the CIS charges will be increased @ 50% of the normal CIS charges for every subsequent Agreement to sell / registered GPA. In case General Power of Attorney is registered without Agreement to Sell, then a Public Notice in two National Dailies (One in Hindi and one in English) shall be issued, inviting objections, if any, from any person claiming any interest in the property / shareholding proposed to be transferred / changed and the Transfer Memorandum / permission shall be issued by the NOIDA only after satisfying itself that no claim against the concerned property / shareholding exists except that of the respective Registered GPA holder/Transferee. The lessee / transferee shall execute the necessary legal document / change in shareholding deed and register the same with the Sub-Registrar, NOIDA, within 90 days from the date of issue of necessary permission. </w:t>
      </w:r>
    </w:p>
    <w:p w:rsidR="00E37CA2" w:rsidRPr="00617146" w:rsidRDefault="00E37CA2" w:rsidP="00045040">
      <w:pPr>
        <w:pStyle w:val="ListParagraph"/>
        <w:ind w:left="1800"/>
        <w:jc w:val="both"/>
      </w:pPr>
    </w:p>
    <w:p w:rsidR="00E37CA2" w:rsidRPr="00617146" w:rsidRDefault="00E37CA2" w:rsidP="00BB728D">
      <w:pPr>
        <w:pStyle w:val="ListParagraph"/>
        <w:numPr>
          <w:ilvl w:val="0"/>
          <w:numId w:val="9"/>
        </w:numPr>
        <w:jc w:val="both"/>
      </w:pPr>
      <w:r w:rsidRPr="00617146">
        <w:t>For changes within a Partnership Firm:</w:t>
      </w:r>
    </w:p>
    <w:p w:rsidR="00E37CA2" w:rsidRPr="00617146" w:rsidRDefault="00E37CA2" w:rsidP="00045040">
      <w:pPr>
        <w:ind w:left="1440"/>
        <w:jc w:val="both"/>
      </w:pPr>
      <w:r w:rsidRPr="00617146">
        <w:t xml:space="preserve">The following documents shall be required to be submitted to the NOIDA for seeking permission for any changes in the partners / shareholdings within a Partnership Firm: </w:t>
      </w:r>
    </w:p>
    <w:p w:rsidR="00E37CA2" w:rsidRPr="00617146" w:rsidRDefault="00E37CA2" w:rsidP="00BB728D">
      <w:pPr>
        <w:pStyle w:val="ListParagraph"/>
        <w:numPr>
          <w:ilvl w:val="0"/>
          <w:numId w:val="10"/>
        </w:numPr>
        <w:jc w:val="both"/>
      </w:pPr>
      <w:r w:rsidRPr="00617146">
        <w:lastRenderedPageBreak/>
        <w:t>Dissolution deed, New Partnership deed, Retirement-cum-Partnership deed of the Partnership Firm issued by the Registrar of Firms of the respective State.</w:t>
      </w:r>
    </w:p>
    <w:p w:rsidR="00E37CA2" w:rsidRPr="00617146" w:rsidRDefault="00E37CA2" w:rsidP="00BB728D">
      <w:pPr>
        <w:pStyle w:val="ListParagraph"/>
        <w:numPr>
          <w:ilvl w:val="0"/>
          <w:numId w:val="10"/>
        </w:numPr>
        <w:jc w:val="both"/>
      </w:pPr>
      <w:r w:rsidRPr="00617146">
        <w:t>Form ‘C’ &amp; Form ‘A’ issued by the Registrar of Firm or any other document to this effect issued by the Registrar of Firms of the respective State.</w:t>
      </w:r>
    </w:p>
    <w:p w:rsidR="00E37CA2" w:rsidRPr="00617146" w:rsidRDefault="00E37CA2" w:rsidP="00BB728D">
      <w:pPr>
        <w:pStyle w:val="ListParagraph"/>
        <w:numPr>
          <w:ilvl w:val="0"/>
          <w:numId w:val="10"/>
        </w:numPr>
        <w:jc w:val="both"/>
      </w:pPr>
      <w:r w:rsidRPr="00617146">
        <w:t>Notarized affidavit stating the relationship of the incoming partners with the allottee(s) / transferee(s). (Only in case exemption from payment of CIC charges is sought.)</w:t>
      </w:r>
    </w:p>
    <w:p w:rsidR="00E37CA2" w:rsidRPr="00617146" w:rsidRDefault="00E37CA2" w:rsidP="00BB728D">
      <w:pPr>
        <w:pStyle w:val="ListParagraph"/>
        <w:numPr>
          <w:ilvl w:val="0"/>
          <w:numId w:val="10"/>
        </w:numPr>
        <w:jc w:val="both"/>
      </w:pPr>
      <w:r w:rsidRPr="00617146">
        <w:t>For changes within a Private Ltd. Company/Public Ltd. Company</w:t>
      </w:r>
    </w:p>
    <w:p w:rsidR="00E37CA2" w:rsidRPr="00617146" w:rsidRDefault="00E37CA2" w:rsidP="00BB728D">
      <w:pPr>
        <w:pStyle w:val="ListParagraph"/>
        <w:numPr>
          <w:ilvl w:val="0"/>
          <w:numId w:val="10"/>
        </w:numPr>
        <w:jc w:val="both"/>
      </w:pPr>
      <w:r w:rsidRPr="00617146">
        <w:t xml:space="preserve">The following documents shall be required to be submitted to the NOIDA for seeking permission for any changes in shareholder(s) / shareholdings of a Company: </w:t>
      </w:r>
    </w:p>
    <w:p w:rsidR="00E37CA2" w:rsidRPr="00617146" w:rsidRDefault="00E37CA2" w:rsidP="00BB728D">
      <w:pPr>
        <w:pStyle w:val="ListParagraph"/>
        <w:numPr>
          <w:ilvl w:val="0"/>
          <w:numId w:val="10"/>
        </w:numPr>
        <w:jc w:val="both"/>
      </w:pPr>
      <w:r w:rsidRPr="00617146">
        <w:t>Certified list of the shareholder with their respective shareholding, duly certified by the Chartered Accountant.</w:t>
      </w:r>
    </w:p>
    <w:p w:rsidR="00E37CA2" w:rsidRPr="00617146" w:rsidRDefault="00E37CA2" w:rsidP="00BB728D">
      <w:pPr>
        <w:pStyle w:val="ListParagraph"/>
        <w:numPr>
          <w:ilvl w:val="0"/>
          <w:numId w:val="10"/>
        </w:numPr>
        <w:jc w:val="both"/>
      </w:pPr>
      <w:r w:rsidRPr="00617146">
        <w:t>List of Directors duly certified by the Chartered Accountant, along with Form 32 duly receipted by the Registrar Of Companies (R.O.C) of the respective State.</w:t>
      </w:r>
    </w:p>
    <w:p w:rsidR="00E37CA2" w:rsidRPr="00617146" w:rsidRDefault="00E37CA2" w:rsidP="00BB728D">
      <w:pPr>
        <w:pStyle w:val="ListParagraph"/>
        <w:numPr>
          <w:ilvl w:val="0"/>
          <w:numId w:val="10"/>
        </w:numPr>
        <w:jc w:val="both"/>
      </w:pPr>
      <w:r w:rsidRPr="00617146">
        <w:t>Board Resolution duly certified by the Chairman of the Board Meeting/Chartered Accountant.</w:t>
      </w:r>
    </w:p>
    <w:p w:rsidR="00E37CA2" w:rsidRPr="00617146" w:rsidRDefault="00E37CA2" w:rsidP="00045040">
      <w:pPr>
        <w:pStyle w:val="ListParagraph"/>
        <w:ind w:left="2160"/>
        <w:jc w:val="both"/>
      </w:pPr>
    </w:p>
    <w:p w:rsidR="00E37CA2" w:rsidRPr="00617146" w:rsidRDefault="00E37CA2" w:rsidP="00BB728D">
      <w:pPr>
        <w:pStyle w:val="ListParagraph"/>
        <w:numPr>
          <w:ilvl w:val="0"/>
          <w:numId w:val="9"/>
        </w:numPr>
        <w:jc w:val="both"/>
      </w:pPr>
      <w:r w:rsidRPr="00617146">
        <w:t xml:space="preserve">Charges for change in shareholding will be in proportion of shares transferred only in case of partnership firm. However, no charges will be leviable in case incoming partner are father, mother, grandparents, sister, brother, son, daughter, husband/wife, grandson/granddaughter, daughter in law /son-in-law, husband of granddaughter, wife of grandson of the allottee(s)/transferee(s). </w:t>
      </w:r>
    </w:p>
    <w:p w:rsidR="00E37CA2" w:rsidRPr="00617146" w:rsidRDefault="00E37CA2" w:rsidP="00045040">
      <w:pPr>
        <w:pStyle w:val="ListParagraph"/>
        <w:ind w:left="1800"/>
        <w:jc w:val="both"/>
      </w:pPr>
    </w:p>
    <w:p w:rsidR="00C57380" w:rsidRDefault="00E37CA2" w:rsidP="00BB728D">
      <w:pPr>
        <w:pStyle w:val="ListParagraph"/>
        <w:numPr>
          <w:ilvl w:val="0"/>
          <w:numId w:val="9"/>
        </w:numPr>
        <w:jc w:val="both"/>
      </w:pPr>
      <w:r w:rsidRPr="00617146">
        <w:t>No CIS charges will be applicable for transfer of shareholding (upto 100%) from husband to wife, parent to children, grandfather, grandmother, grandchildren and/or vice versa. However, processing fee of Rs.  Rs.5,000/- (amount may vary) will be payable along with the application for the same.</w:t>
      </w:r>
    </w:p>
    <w:p w:rsidR="00C57380" w:rsidRDefault="00C57380" w:rsidP="00C57380">
      <w:pPr>
        <w:pStyle w:val="ListParagraph"/>
      </w:pPr>
    </w:p>
    <w:p w:rsidR="00C57380" w:rsidRPr="00617146" w:rsidRDefault="00E37CA2" w:rsidP="00BB728D">
      <w:pPr>
        <w:pStyle w:val="ListParagraph"/>
        <w:numPr>
          <w:ilvl w:val="0"/>
          <w:numId w:val="9"/>
        </w:numPr>
        <w:jc w:val="both"/>
      </w:pPr>
      <w:r w:rsidRPr="00617146">
        <w:t>The lease rent payable would not be revised as a consequence of Change In Constitution.</w:t>
      </w:r>
    </w:p>
    <w:p w:rsidR="00E37CA2" w:rsidRPr="00617146" w:rsidRDefault="00E37CA2" w:rsidP="00C57380">
      <w:pPr>
        <w:rPr>
          <w:b/>
        </w:rPr>
      </w:pPr>
      <w:r w:rsidRPr="00617146">
        <w:rPr>
          <w:b/>
        </w:rPr>
        <w:t>Change in Name (CIN)</w:t>
      </w:r>
    </w:p>
    <w:p w:rsidR="00E37CA2" w:rsidRPr="00C57380" w:rsidRDefault="00E37CA2" w:rsidP="00BB728D">
      <w:pPr>
        <w:pStyle w:val="BodyTextIndent3"/>
        <w:numPr>
          <w:ilvl w:val="0"/>
          <w:numId w:val="11"/>
        </w:numPr>
        <w:spacing w:after="0" w:line="240" w:lineRule="auto"/>
        <w:jc w:val="both"/>
        <w:rPr>
          <w:sz w:val="22"/>
          <w:szCs w:val="22"/>
        </w:rPr>
      </w:pPr>
      <w:r w:rsidRPr="00617146">
        <w:rPr>
          <w:sz w:val="22"/>
          <w:szCs w:val="22"/>
        </w:rPr>
        <w:t xml:space="preserve">If the name of a firm/company changes with the original firm/company not remaining in existence and partners/shareholders of the firm/company remaining the same and shareholding of the respective partners/shareholders also remaining the same, no CIS charges will be leviable and only a declaratory agreement without registration would be executed and submitted to the NOIDA. </w:t>
      </w:r>
    </w:p>
    <w:p w:rsidR="00E37CA2" w:rsidRPr="00617146" w:rsidRDefault="00E37CA2" w:rsidP="00BB728D">
      <w:pPr>
        <w:pStyle w:val="BodyTextIndent3"/>
        <w:numPr>
          <w:ilvl w:val="0"/>
          <w:numId w:val="11"/>
        </w:numPr>
        <w:spacing w:after="0" w:line="240" w:lineRule="auto"/>
        <w:jc w:val="both"/>
        <w:rPr>
          <w:sz w:val="22"/>
          <w:szCs w:val="22"/>
        </w:rPr>
      </w:pPr>
      <w:r w:rsidRPr="00617146">
        <w:rPr>
          <w:sz w:val="22"/>
          <w:szCs w:val="22"/>
        </w:rPr>
        <w:t>if the name of a firm changes with original firm remaining in existence and partners of the firm also change, then CIS charges would be leviable and the allottee(s)/lessee(s)/transferee(s) would also have to execute the required legal documents with the Office of the Sub-Registrar, Noida.</w:t>
      </w:r>
    </w:p>
    <w:p w:rsidR="00E37CA2" w:rsidRPr="00617146" w:rsidRDefault="00E37CA2" w:rsidP="00045040">
      <w:pPr>
        <w:jc w:val="both"/>
      </w:pPr>
    </w:p>
    <w:p w:rsidR="00E37CA2" w:rsidRPr="00617146" w:rsidRDefault="00E37CA2" w:rsidP="00BB728D">
      <w:pPr>
        <w:pStyle w:val="ListParagraph"/>
        <w:numPr>
          <w:ilvl w:val="0"/>
          <w:numId w:val="5"/>
        </w:numPr>
        <w:jc w:val="both"/>
        <w:rPr>
          <w:b/>
        </w:rPr>
      </w:pPr>
      <w:r w:rsidRPr="00617146">
        <w:rPr>
          <w:b/>
        </w:rPr>
        <w:t>Change in Directors (CID)</w:t>
      </w:r>
    </w:p>
    <w:p w:rsidR="009E720E" w:rsidRDefault="00E37CA2" w:rsidP="00BB728D">
      <w:pPr>
        <w:pStyle w:val="ListParagraph"/>
        <w:numPr>
          <w:ilvl w:val="0"/>
          <w:numId w:val="12"/>
        </w:numPr>
        <w:jc w:val="both"/>
      </w:pPr>
      <w:r w:rsidRPr="00617146">
        <w:t>In case only the director(s) of a Private Ltd. co./Public Ltd. Co. Change, without any change in the shareholdings, the concerned company would be required to inform the Noida accordingly, along with the form 32 of the respective directors issued by the office of the Registrar of companies of the respective state and certified by the charted accountant, which shall</w:t>
      </w:r>
      <w:r w:rsidR="00C57380">
        <w:t xml:space="preserve"> be kept on record by the NOIDA.</w:t>
      </w:r>
    </w:p>
    <w:p w:rsidR="00C57380" w:rsidRDefault="00C57380" w:rsidP="00045040">
      <w:pPr>
        <w:pStyle w:val="ListParagraph"/>
        <w:ind w:left="360"/>
        <w:jc w:val="both"/>
      </w:pPr>
    </w:p>
    <w:p w:rsidR="009447BF" w:rsidRDefault="00885EED" w:rsidP="00045040">
      <w:pPr>
        <w:pStyle w:val="Heading2"/>
        <w:numPr>
          <w:ilvl w:val="0"/>
          <w:numId w:val="2"/>
        </w:numPr>
        <w:jc w:val="both"/>
      </w:pPr>
      <w:r>
        <w:lastRenderedPageBreak/>
        <w:tab/>
      </w:r>
      <w:bookmarkStart w:id="105" w:name="_Toc444044414"/>
      <w:r w:rsidR="00F33E83" w:rsidRPr="00F33E83">
        <w:rPr>
          <w:b/>
          <w:sz w:val="24"/>
          <w:szCs w:val="24"/>
          <w:u w:val="single"/>
        </w:rPr>
        <w:t>Request for Sublease</w:t>
      </w:r>
      <w:bookmarkEnd w:id="105"/>
    </w:p>
    <w:p w:rsidR="009447BF" w:rsidRDefault="009447BF" w:rsidP="00045040">
      <w:pPr>
        <w:jc w:val="both"/>
      </w:pPr>
    </w:p>
    <w:p w:rsidR="006C1B4F" w:rsidRDefault="003B36BE" w:rsidP="00045040">
      <w:pPr>
        <w:jc w:val="both"/>
      </w:pPr>
      <w:r w:rsidRPr="003B36BE">
        <w:rPr>
          <w:noProof/>
          <w:lang w:bidi="hi-IN"/>
        </w:rPr>
        <w:drawing>
          <wp:inline distT="0" distB="0" distL="0" distR="0" wp14:anchorId="61C33591" wp14:editId="18EAF836">
            <wp:extent cx="6099175" cy="6011119"/>
            <wp:effectExtent l="0" t="0" r="0" b="8890"/>
            <wp:docPr id="16" name="Picture 16" descr="C:\Users\arun.sharma\Documents\Institutional_Sub_Lease (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sharma\Documents\Institutional_Sub_Lease (00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E37CA2" w:rsidRPr="00A53494" w:rsidRDefault="00E37CA2" w:rsidP="0049279F">
      <w:pPr>
        <w:pStyle w:val="Heading3"/>
        <w:numPr>
          <w:ilvl w:val="1"/>
          <w:numId w:val="2"/>
        </w:numPr>
        <w:ind w:left="360" w:hanging="360"/>
        <w:rPr>
          <w:b/>
        </w:rPr>
      </w:pPr>
      <w:bookmarkStart w:id="106" w:name="_Toc444044415"/>
      <w:r w:rsidRPr="00A53494">
        <w:rPr>
          <w:b/>
        </w:rPr>
        <w:t xml:space="preserve">Consumer submits </w:t>
      </w:r>
      <w:r w:rsidR="00A53494">
        <w:rPr>
          <w:b/>
        </w:rPr>
        <w:t xml:space="preserve">the </w:t>
      </w:r>
      <w:r w:rsidRPr="0049279F">
        <w:rPr>
          <w:b/>
          <w:sz w:val="22"/>
          <w:szCs w:val="22"/>
        </w:rPr>
        <w:t>application</w:t>
      </w:r>
      <w:bookmarkEnd w:id="106"/>
    </w:p>
    <w:p w:rsidR="00F33E83" w:rsidRPr="00AB4008" w:rsidRDefault="00F33E83" w:rsidP="00AB4008">
      <w:pPr>
        <w:pStyle w:val="NoSpacing"/>
        <w:numPr>
          <w:ilvl w:val="2"/>
          <w:numId w:val="2"/>
        </w:numPr>
        <w:ind w:left="1440" w:hanging="720"/>
        <w:jc w:val="both"/>
        <w:rPr>
          <w:rStyle w:val="Emphasis"/>
          <w:i w:val="0"/>
        </w:rPr>
      </w:pPr>
      <w:r w:rsidRPr="00AB4008">
        <w:rPr>
          <w:rStyle w:val="Emphasis"/>
          <w:i w:val="0"/>
        </w:rPr>
        <w:t>The allottee duly submits the application along with sublease charges with required documents to the authority.</w:t>
      </w:r>
    </w:p>
    <w:p w:rsidR="00A53494" w:rsidRPr="00A53494" w:rsidRDefault="00A53494" w:rsidP="00045040">
      <w:pPr>
        <w:jc w:val="both"/>
      </w:pPr>
    </w:p>
    <w:p w:rsidR="00E37CA2" w:rsidRPr="00A53494" w:rsidRDefault="00E37CA2" w:rsidP="0049279F">
      <w:pPr>
        <w:pStyle w:val="Heading3"/>
        <w:numPr>
          <w:ilvl w:val="1"/>
          <w:numId w:val="2"/>
        </w:numPr>
        <w:ind w:left="360" w:hanging="360"/>
        <w:rPr>
          <w:b/>
        </w:rPr>
      </w:pPr>
      <w:bookmarkStart w:id="107" w:name="_Toc443223910"/>
      <w:bookmarkStart w:id="108" w:name="_Toc444044416"/>
      <w:r w:rsidRPr="00A53494">
        <w:rPr>
          <w:b/>
        </w:rPr>
        <w:t>Validation from Account department</w:t>
      </w:r>
      <w:bookmarkEnd w:id="107"/>
      <w:bookmarkEnd w:id="108"/>
    </w:p>
    <w:p w:rsidR="0049279F" w:rsidRPr="001D5293" w:rsidRDefault="0049279F" w:rsidP="00AB4008">
      <w:pPr>
        <w:pStyle w:val="NoSpacing"/>
        <w:numPr>
          <w:ilvl w:val="2"/>
          <w:numId w:val="2"/>
        </w:numPr>
        <w:ind w:left="1440" w:hanging="720"/>
        <w:jc w:val="both"/>
        <w:rPr>
          <w:rStyle w:val="Emphasis"/>
          <w:i w:val="0"/>
        </w:rPr>
      </w:pPr>
      <w:r w:rsidRPr="001D5293">
        <w:rPr>
          <w:rStyle w:val="Emphasis"/>
          <w:i w:val="0"/>
        </w:rPr>
        <w:t>The assistant receives the rent permission request and would send the same to account department to validate the allottee’s account details for any pending dues.</w:t>
      </w:r>
    </w:p>
    <w:p w:rsidR="0049279F" w:rsidRPr="001D5293" w:rsidRDefault="0049279F" w:rsidP="00AB4008">
      <w:pPr>
        <w:pStyle w:val="NoSpacing"/>
        <w:numPr>
          <w:ilvl w:val="3"/>
          <w:numId w:val="2"/>
        </w:numPr>
        <w:ind w:left="2160" w:hanging="720"/>
        <w:jc w:val="both"/>
        <w:rPr>
          <w:rStyle w:val="Emphasis"/>
          <w:i w:val="0"/>
        </w:rPr>
      </w:pPr>
      <w:r w:rsidRPr="001D5293">
        <w:rPr>
          <w:rStyle w:val="Emphasis"/>
          <w:i w:val="0"/>
        </w:rPr>
        <w:t>The account department would verify the allottee’s account details. In case of no pending dues, the account department would issue a No Dues certificate.</w:t>
      </w:r>
    </w:p>
    <w:p w:rsidR="0049279F" w:rsidRPr="001D5293" w:rsidRDefault="0049279F" w:rsidP="006D0374">
      <w:pPr>
        <w:pStyle w:val="NoSpacing"/>
        <w:numPr>
          <w:ilvl w:val="3"/>
          <w:numId w:val="2"/>
        </w:numPr>
        <w:ind w:left="2160" w:hanging="720"/>
        <w:jc w:val="both"/>
        <w:rPr>
          <w:rStyle w:val="Emphasis"/>
          <w:i w:val="0"/>
        </w:rPr>
      </w:pPr>
      <w:r w:rsidRPr="001D5293">
        <w:rPr>
          <w:rStyle w:val="Emphasis"/>
          <w:i w:val="0"/>
        </w:rPr>
        <w:t>In case any previous dues exists, the assistant would notify the Customer to clear the previous dues first before applying for the rent permission letter.</w:t>
      </w:r>
    </w:p>
    <w:p w:rsidR="0049279F" w:rsidRPr="001D5293" w:rsidRDefault="0049279F" w:rsidP="006D0374">
      <w:pPr>
        <w:pStyle w:val="NoSpacing"/>
        <w:numPr>
          <w:ilvl w:val="2"/>
          <w:numId w:val="2"/>
        </w:numPr>
        <w:ind w:left="1440" w:hanging="720"/>
        <w:jc w:val="both"/>
        <w:rPr>
          <w:rStyle w:val="Emphasis"/>
          <w:i w:val="0"/>
        </w:rPr>
      </w:pPr>
      <w:r w:rsidRPr="001D5293">
        <w:rPr>
          <w:rStyle w:val="Emphasis"/>
          <w:i w:val="0"/>
        </w:rPr>
        <w:lastRenderedPageBreak/>
        <w:t>Post verification from the accounts departments and if no dues exists, the assistant would ask the Customer to pay the rent permission charges.</w:t>
      </w:r>
    </w:p>
    <w:p w:rsidR="0049279F" w:rsidRPr="001D5293" w:rsidRDefault="0049279F" w:rsidP="0049279F">
      <w:pPr>
        <w:pStyle w:val="NoSpacing"/>
        <w:numPr>
          <w:ilvl w:val="2"/>
          <w:numId w:val="2"/>
        </w:numPr>
        <w:jc w:val="both"/>
        <w:rPr>
          <w:rStyle w:val="Emphasis"/>
          <w:i w:val="0"/>
        </w:rPr>
      </w:pPr>
      <w:r w:rsidRPr="001D5293">
        <w:rPr>
          <w:rStyle w:val="Emphasis"/>
          <w:i w:val="0"/>
        </w:rPr>
        <w:t>The Customer pays the rent permission charges and updates the same to the authority.</w:t>
      </w:r>
    </w:p>
    <w:p w:rsidR="0049279F" w:rsidRDefault="0049279F" w:rsidP="0049279F">
      <w:pPr>
        <w:pStyle w:val="NoSpacing"/>
        <w:numPr>
          <w:ilvl w:val="2"/>
          <w:numId w:val="2"/>
        </w:numPr>
        <w:jc w:val="both"/>
        <w:rPr>
          <w:rStyle w:val="Emphasis"/>
          <w:i w:val="0"/>
        </w:rPr>
      </w:pPr>
      <w:r w:rsidRPr="001D5293">
        <w:rPr>
          <w:rStyle w:val="Emphasis"/>
          <w:i w:val="0"/>
        </w:rPr>
        <w:t>The assistant verifies the rent payment details with the accounts department.</w:t>
      </w:r>
    </w:p>
    <w:p w:rsidR="00A53494" w:rsidRPr="00A53494" w:rsidRDefault="00A53494" w:rsidP="00045040">
      <w:pPr>
        <w:jc w:val="both"/>
      </w:pPr>
    </w:p>
    <w:p w:rsidR="00E37CA2" w:rsidRPr="00A53494" w:rsidRDefault="00045040" w:rsidP="0049279F">
      <w:pPr>
        <w:pStyle w:val="Heading3"/>
        <w:numPr>
          <w:ilvl w:val="1"/>
          <w:numId w:val="2"/>
        </w:numPr>
        <w:ind w:left="360" w:hanging="360"/>
        <w:rPr>
          <w:b/>
        </w:rPr>
      </w:pPr>
      <w:bookmarkStart w:id="109" w:name="_Toc443223911"/>
      <w:bookmarkStart w:id="110" w:name="_Toc444044417"/>
      <w:r>
        <w:rPr>
          <w:b/>
        </w:rPr>
        <w:t>Approval from M</w:t>
      </w:r>
      <w:r w:rsidR="00E37CA2" w:rsidRPr="00A53494">
        <w:rPr>
          <w:b/>
        </w:rPr>
        <w:t>anager</w:t>
      </w:r>
      <w:bookmarkEnd w:id="109"/>
      <w:bookmarkEnd w:id="110"/>
    </w:p>
    <w:p w:rsidR="00F33E83" w:rsidRPr="0049279F" w:rsidRDefault="00F33E83" w:rsidP="0049279F">
      <w:pPr>
        <w:pStyle w:val="NoSpacing"/>
        <w:numPr>
          <w:ilvl w:val="2"/>
          <w:numId w:val="2"/>
        </w:numPr>
        <w:ind w:left="1440" w:hanging="720"/>
        <w:jc w:val="both"/>
        <w:rPr>
          <w:rStyle w:val="Emphasis"/>
          <w:i w:val="0"/>
        </w:rPr>
      </w:pPr>
      <w:r w:rsidRPr="0049279F">
        <w:rPr>
          <w:rStyle w:val="Emphasis"/>
          <w:i w:val="0"/>
        </w:rPr>
        <w:t>After receiving the payment confirmation from accounts, the assistant would send the sublease request to the manager for his approval.</w:t>
      </w:r>
    </w:p>
    <w:p w:rsidR="009447BF" w:rsidRPr="0049279F" w:rsidRDefault="00F33E83" w:rsidP="0049279F">
      <w:pPr>
        <w:pStyle w:val="NoSpacing"/>
        <w:numPr>
          <w:ilvl w:val="2"/>
          <w:numId w:val="2"/>
        </w:numPr>
        <w:ind w:left="1440" w:hanging="720"/>
        <w:jc w:val="both"/>
        <w:rPr>
          <w:rStyle w:val="Emphasis"/>
          <w:i w:val="0"/>
        </w:rPr>
      </w:pPr>
      <w:r w:rsidRPr="0049279F">
        <w:rPr>
          <w:rStyle w:val="Emphasis"/>
          <w:i w:val="0"/>
        </w:rPr>
        <w:t>Once the manager approves the sublease request, the assistant would issue the sublease letter to the citizen.</w:t>
      </w:r>
    </w:p>
    <w:p w:rsidR="009447BF" w:rsidRDefault="00A53494" w:rsidP="00045040">
      <w:pPr>
        <w:jc w:val="both"/>
      </w:pPr>
      <w:r>
        <w:br w:type="page"/>
      </w:r>
    </w:p>
    <w:p w:rsidR="00E850C3" w:rsidRDefault="00E37CA2" w:rsidP="00E850C3">
      <w:pPr>
        <w:pStyle w:val="Heading2"/>
        <w:numPr>
          <w:ilvl w:val="0"/>
          <w:numId w:val="2"/>
        </w:numPr>
        <w:jc w:val="both"/>
        <w:rPr>
          <w:b/>
          <w:sz w:val="24"/>
          <w:szCs w:val="24"/>
          <w:u w:val="single"/>
        </w:rPr>
      </w:pPr>
      <w:bookmarkStart w:id="111" w:name="_Toc444044418"/>
      <w:r w:rsidRPr="008C4DED">
        <w:rPr>
          <w:b/>
          <w:sz w:val="24"/>
          <w:szCs w:val="24"/>
          <w:u w:val="single"/>
        </w:rPr>
        <w:lastRenderedPageBreak/>
        <w:t>Request for Rent Permission</w:t>
      </w:r>
      <w:bookmarkEnd w:id="111"/>
    </w:p>
    <w:p w:rsidR="00E850C3" w:rsidRPr="00E850C3" w:rsidRDefault="00E850C3" w:rsidP="00E850C3"/>
    <w:p w:rsidR="00E37CA2" w:rsidRDefault="00E850C3" w:rsidP="006D0374">
      <w:r w:rsidRPr="00E850C3">
        <w:rPr>
          <w:noProof/>
          <w:lang w:bidi="hi-IN"/>
        </w:rPr>
        <w:drawing>
          <wp:inline distT="0" distB="0" distL="0" distR="0">
            <wp:extent cx="6099175" cy="5998431"/>
            <wp:effectExtent l="0" t="0" r="0" b="2540"/>
            <wp:docPr id="12" name="Picture 12" descr="C:\Users\gdutta\Desktop\Noida - PMS\Departments\Institution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Noida - PMS\Departments\Institutional_Rent_Permission.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E850C3" w:rsidRDefault="00E850C3" w:rsidP="006D47D4"/>
    <w:p w:rsidR="00E37CA2" w:rsidRPr="00045040" w:rsidRDefault="00E37CA2" w:rsidP="009E720E">
      <w:pPr>
        <w:pStyle w:val="Heading3"/>
        <w:numPr>
          <w:ilvl w:val="1"/>
          <w:numId w:val="2"/>
        </w:numPr>
        <w:ind w:left="360" w:hanging="360"/>
        <w:rPr>
          <w:b/>
        </w:rPr>
      </w:pPr>
      <w:bookmarkStart w:id="112" w:name="_Toc444044419"/>
      <w:r w:rsidRPr="00045040">
        <w:rPr>
          <w:b/>
        </w:rPr>
        <w:t xml:space="preserve">Consumer submits </w:t>
      </w:r>
      <w:r w:rsidR="00045040">
        <w:rPr>
          <w:b/>
        </w:rPr>
        <w:t xml:space="preserve">the </w:t>
      </w:r>
      <w:r w:rsidRPr="00045040">
        <w:rPr>
          <w:b/>
        </w:rPr>
        <w:t>application</w:t>
      </w:r>
      <w:bookmarkEnd w:id="112"/>
    </w:p>
    <w:p w:rsidR="00045040" w:rsidRPr="006D0374" w:rsidRDefault="00E37CA2" w:rsidP="006D0374">
      <w:pPr>
        <w:pStyle w:val="NoSpacing"/>
        <w:numPr>
          <w:ilvl w:val="2"/>
          <w:numId w:val="2"/>
        </w:numPr>
        <w:ind w:left="1440" w:hanging="720"/>
        <w:jc w:val="both"/>
        <w:rPr>
          <w:rStyle w:val="Emphasis"/>
          <w:i w:val="0"/>
        </w:rPr>
      </w:pPr>
      <w:r w:rsidRPr="006D0374">
        <w:rPr>
          <w:rStyle w:val="Emphasis"/>
          <w:i w:val="0"/>
        </w:rPr>
        <w:t>The allottee duly submits the application along with the rent permission charges with required documents to the authority.</w:t>
      </w:r>
    </w:p>
    <w:p w:rsidR="00E850C3" w:rsidRPr="00E850C3" w:rsidRDefault="00E850C3" w:rsidP="00E850C3"/>
    <w:p w:rsidR="00E37CA2" w:rsidRPr="00045040" w:rsidRDefault="00E37CA2" w:rsidP="009E720E">
      <w:pPr>
        <w:pStyle w:val="Heading3"/>
        <w:numPr>
          <w:ilvl w:val="1"/>
          <w:numId w:val="2"/>
        </w:numPr>
        <w:ind w:left="360" w:hanging="360"/>
        <w:rPr>
          <w:b/>
        </w:rPr>
      </w:pPr>
      <w:bookmarkStart w:id="113" w:name="_Toc444044420"/>
      <w:r w:rsidRPr="00045040">
        <w:rPr>
          <w:b/>
        </w:rPr>
        <w:t>Validation from Account department</w:t>
      </w:r>
      <w:bookmarkEnd w:id="113"/>
    </w:p>
    <w:p w:rsidR="00E37CA2" w:rsidRPr="006D0374" w:rsidRDefault="00E37CA2" w:rsidP="006D0374">
      <w:pPr>
        <w:pStyle w:val="NoSpacing"/>
        <w:numPr>
          <w:ilvl w:val="2"/>
          <w:numId w:val="2"/>
        </w:numPr>
        <w:ind w:left="1440" w:hanging="720"/>
        <w:jc w:val="both"/>
        <w:rPr>
          <w:rStyle w:val="Emphasis"/>
          <w:i w:val="0"/>
        </w:rPr>
      </w:pPr>
      <w:r w:rsidRPr="006D0374">
        <w:rPr>
          <w:rStyle w:val="Emphasis"/>
          <w:i w:val="0"/>
        </w:rPr>
        <w:t>The assistant receives the rent permission request and would send the same to account department to validate the allottee’s account details for any pending dues.</w:t>
      </w:r>
    </w:p>
    <w:p w:rsidR="00E37CA2" w:rsidRPr="006D0374" w:rsidRDefault="00E37CA2" w:rsidP="006D0374">
      <w:pPr>
        <w:pStyle w:val="NoSpacing"/>
        <w:numPr>
          <w:ilvl w:val="3"/>
          <w:numId w:val="2"/>
        </w:numPr>
        <w:ind w:left="2160" w:hanging="720"/>
        <w:jc w:val="both"/>
        <w:rPr>
          <w:rStyle w:val="Emphasis"/>
          <w:i w:val="0"/>
        </w:rPr>
      </w:pPr>
      <w:r w:rsidRPr="006D0374">
        <w:rPr>
          <w:rStyle w:val="Emphasis"/>
          <w:i w:val="0"/>
        </w:rPr>
        <w:t>The account department would verify the allottee’s account details. In case of no pending dues, the account department would issue a No Dues certificate.</w:t>
      </w:r>
    </w:p>
    <w:p w:rsidR="00E37CA2" w:rsidRPr="006D0374" w:rsidRDefault="00E37CA2" w:rsidP="006D0374">
      <w:pPr>
        <w:pStyle w:val="NoSpacing"/>
        <w:numPr>
          <w:ilvl w:val="3"/>
          <w:numId w:val="2"/>
        </w:numPr>
        <w:ind w:left="2160" w:hanging="720"/>
        <w:jc w:val="both"/>
        <w:rPr>
          <w:rStyle w:val="Emphasis"/>
          <w:i w:val="0"/>
        </w:rPr>
      </w:pPr>
      <w:r w:rsidRPr="006D0374">
        <w:rPr>
          <w:rStyle w:val="Emphasis"/>
          <w:i w:val="0"/>
        </w:rPr>
        <w:lastRenderedPageBreak/>
        <w:t>In case any previous dues exists, the assistant would notify the citizen to clear the previous dues first before applying for the rent permission letter.</w:t>
      </w:r>
    </w:p>
    <w:p w:rsidR="00E37CA2" w:rsidRPr="006D0374" w:rsidRDefault="00E37CA2" w:rsidP="006D0374">
      <w:pPr>
        <w:pStyle w:val="NoSpacing"/>
        <w:numPr>
          <w:ilvl w:val="2"/>
          <w:numId w:val="2"/>
        </w:numPr>
        <w:ind w:left="1440" w:hanging="720"/>
        <w:jc w:val="both"/>
        <w:rPr>
          <w:rStyle w:val="Emphasis"/>
          <w:i w:val="0"/>
        </w:rPr>
      </w:pPr>
      <w:r w:rsidRPr="006D0374">
        <w:rPr>
          <w:rStyle w:val="Emphasis"/>
          <w:i w:val="0"/>
        </w:rPr>
        <w:t>Post verification from the accounts departments and if no dues exists, the assistant would ask the citizen to pay the rent permission charges.</w:t>
      </w:r>
    </w:p>
    <w:p w:rsidR="00E37CA2" w:rsidRPr="005A0B96" w:rsidRDefault="00E37CA2" w:rsidP="005A0B96">
      <w:pPr>
        <w:pStyle w:val="NoSpacing"/>
        <w:numPr>
          <w:ilvl w:val="2"/>
          <w:numId w:val="2"/>
        </w:numPr>
        <w:ind w:left="1440" w:hanging="720"/>
        <w:jc w:val="both"/>
        <w:rPr>
          <w:rStyle w:val="Emphasis"/>
          <w:i w:val="0"/>
        </w:rPr>
      </w:pPr>
      <w:r w:rsidRPr="005A0B96">
        <w:rPr>
          <w:rStyle w:val="Emphasis"/>
          <w:i w:val="0"/>
        </w:rPr>
        <w:t>The citizen pays the rent permission charges and updates the same to the authority.</w:t>
      </w:r>
    </w:p>
    <w:p w:rsidR="00E37CA2" w:rsidRPr="005A0B96" w:rsidRDefault="00E37CA2" w:rsidP="005A0B96">
      <w:pPr>
        <w:pStyle w:val="NoSpacing"/>
        <w:numPr>
          <w:ilvl w:val="2"/>
          <w:numId w:val="2"/>
        </w:numPr>
        <w:ind w:left="1440" w:hanging="720"/>
        <w:jc w:val="both"/>
        <w:rPr>
          <w:rStyle w:val="Emphasis"/>
          <w:i w:val="0"/>
        </w:rPr>
      </w:pPr>
      <w:r w:rsidRPr="005A0B96">
        <w:rPr>
          <w:rStyle w:val="Emphasis"/>
          <w:i w:val="0"/>
        </w:rPr>
        <w:t>The assistant verifies the rent payment details with the accounts department.</w:t>
      </w:r>
    </w:p>
    <w:p w:rsidR="00045040" w:rsidRPr="00045040" w:rsidRDefault="00045040" w:rsidP="00045040">
      <w:pPr>
        <w:jc w:val="both"/>
      </w:pPr>
    </w:p>
    <w:p w:rsidR="00E37CA2" w:rsidRPr="00045040" w:rsidRDefault="00E37CA2" w:rsidP="009E720E">
      <w:pPr>
        <w:pStyle w:val="Heading3"/>
        <w:numPr>
          <w:ilvl w:val="1"/>
          <w:numId w:val="2"/>
        </w:numPr>
        <w:ind w:left="360" w:hanging="360"/>
        <w:rPr>
          <w:b/>
        </w:rPr>
      </w:pPr>
      <w:bookmarkStart w:id="114" w:name="_Toc444044421"/>
      <w:r w:rsidRPr="00045040">
        <w:rPr>
          <w:b/>
        </w:rPr>
        <w:t>Approval from manager</w:t>
      </w:r>
      <w:bookmarkEnd w:id="114"/>
    </w:p>
    <w:p w:rsidR="00E37CA2" w:rsidRPr="00122CBC" w:rsidRDefault="00E37CA2" w:rsidP="00122CBC">
      <w:pPr>
        <w:pStyle w:val="NoSpacing"/>
        <w:numPr>
          <w:ilvl w:val="2"/>
          <w:numId w:val="2"/>
        </w:numPr>
        <w:ind w:left="1440" w:hanging="720"/>
        <w:jc w:val="both"/>
        <w:rPr>
          <w:rStyle w:val="Emphasis"/>
          <w:i w:val="0"/>
        </w:rPr>
      </w:pPr>
      <w:r w:rsidRPr="00122CBC">
        <w:rPr>
          <w:rStyle w:val="Emphasis"/>
          <w:i w:val="0"/>
        </w:rPr>
        <w:t>After receiving the payment confirmation from accounts, the assistant would send the rent permission request to the manager for his approval.</w:t>
      </w:r>
    </w:p>
    <w:p w:rsidR="00E37CA2" w:rsidRPr="00122CBC" w:rsidRDefault="00E37CA2" w:rsidP="00122CBC">
      <w:pPr>
        <w:pStyle w:val="NoSpacing"/>
        <w:numPr>
          <w:ilvl w:val="2"/>
          <w:numId w:val="2"/>
        </w:numPr>
        <w:ind w:left="1440" w:hanging="720"/>
        <w:jc w:val="both"/>
        <w:rPr>
          <w:rStyle w:val="Emphasis"/>
          <w:i w:val="0"/>
        </w:rPr>
      </w:pPr>
      <w:r w:rsidRPr="00122CBC">
        <w:rPr>
          <w:rStyle w:val="Emphasis"/>
          <w:i w:val="0"/>
        </w:rPr>
        <w:t>Once the manager approves the request, the assistant would issue the rent permission letter to the citizen.</w:t>
      </w:r>
    </w:p>
    <w:p w:rsidR="00045040" w:rsidRPr="00045040" w:rsidRDefault="00045040" w:rsidP="00045040">
      <w:pPr>
        <w:jc w:val="both"/>
      </w:pPr>
    </w:p>
    <w:p w:rsidR="00E37CA2" w:rsidRPr="00045040" w:rsidRDefault="00E37CA2" w:rsidP="009E720E">
      <w:pPr>
        <w:pStyle w:val="Heading3"/>
        <w:numPr>
          <w:ilvl w:val="1"/>
          <w:numId w:val="2"/>
        </w:numPr>
        <w:ind w:left="360" w:hanging="360"/>
        <w:rPr>
          <w:b/>
        </w:rPr>
      </w:pPr>
      <w:bookmarkStart w:id="115" w:name="_Toc444044422"/>
      <w:r w:rsidRPr="00045040">
        <w:rPr>
          <w:b/>
        </w:rPr>
        <w:t>Business Rules for Renting</w:t>
      </w:r>
      <w:bookmarkEnd w:id="115"/>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 xml:space="preserve">The </w:t>
      </w:r>
      <w:r>
        <w:rPr>
          <w:rFonts w:asciiTheme="minorHAnsi" w:hAnsiTheme="minorHAnsi"/>
          <w:color w:val="000000"/>
          <w:sz w:val="22"/>
          <w:szCs w:val="22"/>
        </w:rPr>
        <w:t>institutional</w:t>
      </w:r>
      <w:r w:rsidRPr="004E4618">
        <w:rPr>
          <w:rFonts w:asciiTheme="minorHAnsi" w:hAnsiTheme="minorHAnsi"/>
          <w:color w:val="000000"/>
          <w:sz w:val="22"/>
          <w:szCs w:val="22"/>
        </w:rPr>
        <w:t xml:space="preserve"> premises for which renting permission is required should not be a cancelled one and should have been declared functional through a written communication by the NOIDA. Application for simultaneously declaring the unit functional and grant of renting permission may, however, be entertained.</w:t>
      </w:r>
    </w:p>
    <w:p w:rsidR="00E37CA2" w:rsidRPr="004E4618" w:rsidRDefault="00E37CA2" w:rsidP="00045040">
      <w:pPr>
        <w:pStyle w:val="BodyTextIndent"/>
        <w:ind w:left="612" w:hanging="612"/>
        <w:rPr>
          <w:rFonts w:asciiTheme="minorHAnsi" w:hAnsiTheme="minorHAnsi"/>
          <w:color w:val="000000"/>
          <w:sz w:val="22"/>
          <w:szCs w:val="22"/>
        </w:rPr>
      </w:pP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Request for renting out part/full premises shall be entertained. For the purpose of part renting the applicant has to clearly demarcate the portion of the building to be given on rent. He has also to file an Affidavit specifying the position of capital subsidy or any other subsidy, having been received or not and the premises having been mortgaged or not.</w:t>
      </w:r>
    </w:p>
    <w:p w:rsidR="00E37CA2" w:rsidRPr="004E4618" w:rsidRDefault="00E37CA2" w:rsidP="00045040">
      <w:pPr>
        <w:pStyle w:val="BodyTextIndent"/>
        <w:ind w:left="0"/>
        <w:rPr>
          <w:rFonts w:asciiTheme="minorHAnsi" w:hAnsiTheme="minorHAnsi"/>
          <w:color w:val="000000"/>
          <w:sz w:val="22"/>
          <w:szCs w:val="22"/>
        </w:rPr>
      </w:pPr>
    </w:p>
    <w:p w:rsidR="00E37CA2" w:rsidRPr="009E720E"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Renting permission is granted if:</w:t>
      </w:r>
    </w:p>
    <w:p w:rsidR="00E37CA2" w:rsidRPr="004E4618" w:rsidRDefault="00E37CA2" w:rsidP="00BB728D">
      <w:pPr>
        <w:pStyle w:val="BodyTextIndent"/>
        <w:numPr>
          <w:ilvl w:val="0"/>
          <w:numId w:val="16"/>
        </w:numPr>
        <w:ind w:left="2052"/>
        <w:rPr>
          <w:rFonts w:asciiTheme="minorHAnsi" w:hAnsiTheme="minorHAnsi"/>
          <w:color w:val="000000"/>
          <w:sz w:val="22"/>
          <w:szCs w:val="22"/>
        </w:rPr>
      </w:pPr>
      <w:r w:rsidRPr="004E4618">
        <w:rPr>
          <w:rFonts w:asciiTheme="minorHAnsi" w:hAnsiTheme="minorHAnsi"/>
          <w:color w:val="000000"/>
          <w:sz w:val="22"/>
          <w:szCs w:val="22"/>
        </w:rPr>
        <w:t>Upto date dues of NOIDA have been cleared.</w:t>
      </w:r>
    </w:p>
    <w:p w:rsidR="00E37CA2" w:rsidRPr="004E4618" w:rsidRDefault="00E37CA2" w:rsidP="00BB728D">
      <w:pPr>
        <w:pStyle w:val="BodyTextIndent"/>
        <w:numPr>
          <w:ilvl w:val="0"/>
          <w:numId w:val="16"/>
        </w:numPr>
        <w:ind w:left="2052"/>
        <w:rPr>
          <w:rFonts w:asciiTheme="minorHAnsi" w:hAnsiTheme="minorHAnsi"/>
          <w:color w:val="000000"/>
          <w:sz w:val="22"/>
          <w:szCs w:val="22"/>
        </w:rPr>
      </w:pPr>
      <w:r w:rsidRPr="004E4618">
        <w:rPr>
          <w:rFonts w:asciiTheme="minorHAnsi" w:hAnsiTheme="minorHAnsi"/>
          <w:color w:val="000000"/>
          <w:sz w:val="22"/>
          <w:szCs w:val="22"/>
        </w:rPr>
        <w:t>Lease deed/Transfer deed/Sale deed as applicable has been executed and registered and certified copy is duly deposited with the office.</w:t>
      </w:r>
    </w:p>
    <w:p w:rsidR="00E37CA2" w:rsidRPr="004E4618" w:rsidRDefault="00E37CA2" w:rsidP="00BB728D">
      <w:pPr>
        <w:pStyle w:val="BodyTextIndent"/>
        <w:numPr>
          <w:ilvl w:val="0"/>
          <w:numId w:val="16"/>
        </w:numPr>
        <w:ind w:left="2052"/>
        <w:rPr>
          <w:rFonts w:asciiTheme="minorHAnsi" w:hAnsiTheme="minorHAnsi"/>
          <w:color w:val="000000"/>
          <w:sz w:val="22"/>
          <w:szCs w:val="22"/>
        </w:rPr>
      </w:pPr>
      <w:r w:rsidRPr="004E4618">
        <w:rPr>
          <w:rFonts w:asciiTheme="minorHAnsi" w:hAnsiTheme="minorHAnsi"/>
          <w:color w:val="000000"/>
          <w:sz w:val="22"/>
          <w:szCs w:val="22"/>
        </w:rPr>
        <w:t xml:space="preserve">NOC’s of the term lending Institution (s), in case the </w:t>
      </w:r>
      <w:r>
        <w:rPr>
          <w:rFonts w:asciiTheme="minorHAnsi" w:hAnsiTheme="minorHAnsi"/>
          <w:color w:val="000000"/>
          <w:sz w:val="22"/>
          <w:szCs w:val="22"/>
        </w:rPr>
        <w:t>institutional</w:t>
      </w:r>
      <w:r w:rsidRPr="004E4618">
        <w:rPr>
          <w:rFonts w:asciiTheme="minorHAnsi" w:hAnsiTheme="minorHAnsi"/>
          <w:color w:val="000000"/>
          <w:sz w:val="22"/>
          <w:szCs w:val="22"/>
        </w:rPr>
        <w:t xml:space="preserve"> premises is mortgaged/ offered as collateral security.</w:t>
      </w:r>
    </w:p>
    <w:p w:rsidR="00E37CA2" w:rsidRPr="004E4618" w:rsidRDefault="00E37CA2" w:rsidP="00BB728D">
      <w:pPr>
        <w:pStyle w:val="BodyTextIndent"/>
        <w:numPr>
          <w:ilvl w:val="0"/>
          <w:numId w:val="16"/>
        </w:numPr>
        <w:ind w:left="2052"/>
        <w:rPr>
          <w:rFonts w:asciiTheme="minorHAnsi" w:hAnsiTheme="minorHAnsi"/>
          <w:color w:val="000000"/>
          <w:sz w:val="22"/>
          <w:szCs w:val="22"/>
        </w:rPr>
      </w:pPr>
      <w:r w:rsidRPr="004E4618">
        <w:rPr>
          <w:rFonts w:asciiTheme="minorHAnsi" w:hAnsiTheme="minorHAnsi"/>
          <w:color w:val="000000"/>
          <w:sz w:val="22"/>
          <w:szCs w:val="22"/>
        </w:rPr>
        <w:t>Bonafide lessee while making the request for renting would append a copy of the Project Report of the proposed project of the tenant. Projects free from pollution &amp; environmental hazards shall be considered. The only projects shall not be on the banned list of Directorate of Industries, UP or Development Commissioner, Small Scale Industries and NOIDA.</w:t>
      </w:r>
    </w:p>
    <w:p w:rsidR="00E37CA2" w:rsidRPr="004E4618" w:rsidRDefault="00E37CA2" w:rsidP="00045040">
      <w:pPr>
        <w:pStyle w:val="BodyTextIndent"/>
        <w:ind w:left="211"/>
        <w:rPr>
          <w:rFonts w:asciiTheme="minorHAnsi" w:hAnsiTheme="minorHAnsi"/>
          <w:color w:val="000000"/>
          <w:sz w:val="22"/>
          <w:szCs w:val="22"/>
        </w:rPr>
      </w:pP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 xml:space="preserve">In case of discontinuation of tenancy the same would be taken on record after the lessee surrenders the original renting permission letter. </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In case of re-renting, the renting charges would be deposited again as stated here below.</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 xml:space="preserve"> The condition of functionality and renting charges may be waived off in case the renting permission is sought for a Group/Associate/Sister/subsidiary concern in which allottee/lessee or their shareholders have jointly and/or severally minimum 51% shares. </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NOIDA would not entertain any direct correspondence with the tenant at any stage However in</w:t>
      </w:r>
      <w:r>
        <w:rPr>
          <w:rFonts w:asciiTheme="minorHAnsi" w:hAnsiTheme="minorHAnsi"/>
          <w:color w:val="000000"/>
          <w:sz w:val="22"/>
          <w:szCs w:val="22"/>
        </w:rPr>
        <w:t xml:space="preserve"> case tenant </w:t>
      </w:r>
      <w:r w:rsidRPr="004E4618">
        <w:rPr>
          <w:rFonts w:asciiTheme="minorHAnsi" w:hAnsiTheme="minorHAnsi"/>
          <w:color w:val="000000"/>
          <w:sz w:val="22"/>
          <w:szCs w:val="22"/>
        </w:rPr>
        <w:t>wants to apply for electricity connection in his own name he will have to p</w:t>
      </w:r>
      <w:r>
        <w:rPr>
          <w:rFonts w:asciiTheme="minorHAnsi" w:hAnsiTheme="minorHAnsi"/>
          <w:color w:val="000000"/>
          <w:sz w:val="22"/>
          <w:szCs w:val="22"/>
        </w:rPr>
        <w:t>roduce NOC in form of affidavit</w:t>
      </w:r>
      <w:r w:rsidRPr="004E4618">
        <w:rPr>
          <w:rFonts w:asciiTheme="minorHAnsi" w:hAnsiTheme="minorHAnsi"/>
          <w:color w:val="000000"/>
          <w:sz w:val="22"/>
          <w:szCs w:val="22"/>
        </w:rPr>
        <w:t xml:space="preserve"> from the lessee/transferee.</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The renting charges for the IT units of IT Park approved by STPI/Ministry of Commerce will be 10% of the prevailing premium for 10 years</w:t>
      </w:r>
      <w:r w:rsidR="00C57380" w:rsidRPr="00C57380">
        <w:rPr>
          <w:rFonts w:asciiTheme="minorHAnsi" w:hAnsiTheme="minorHAnsi"/>
          <w:i/>
          <w:color w:val="000000"/>
          <w:sz w:val="22"/>
          <w:szCs w:val="22"/>
        </w:rPr>
        <w:t xml:space="preserve"> (may vary in future)</w:t>
      </w:r>
      <w:r w:rsidRPr="004E4618">
        <w:rPr>
          <w:rFonts w:asciiTheme="minorHAnsi" w:hAnsiTheme="minorHAnsi"/>
          <w:color w:val="000000"/>
          <w:sz w:val="22"/>
          <w:szCs w:val="22"/>
        </w:rPr>
        <w:t xml:space="preserve">. During the currency of </w:t>
      </w:r>
      <w:r w:rsidRPr="004E4618">
        <w:rPr>
          <w:rFonts w:asciiTheme="minorHAnsi" w:hAnsiTheme="minorHAnsi"/>
          <w:color w:val="000000"/>
          <w:sz w:val="22"/>
          <w:szCs w:val="22"/>
        </w:rPr>
        <w:lastRenderedPageBreak/>
        <w:t>the tenancy period if the tenant changes, no charges are imposed for new tenant. However, the new tenant will be given time only for the remaining period of the tenancy. No. of tenants for IT parks approved by STPI/Ministry of Commerce will be as per the approval letter of the concerned Department and the allottee will submit a certificate to the effect  that number of tenant in their unit is as per approval of STPI/Ministry of Commerce.</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Pr>
          <w:rFonts w:asciiTheme="minorHAnsi" w:hAnsiTheme="minorHAnsi"/>
          <w:color w:val="000000"/>
          <w:sz w:val="22"/>
          <w:szCs w:val="22"/>
        </w:rPr>
        <w:t>Institutional</w:t>
      </w:r>
      <w:r w:rsidRPr="004E4618">
        <w:rPr>
          <w:rFonts w:asciiTheme="minorHAnsi" w:hAnsiTheme="minorHAnsi"/>
          <w:color w:val="000000"/>
          <w:sz w:val="22"/>
          <w:szCs w:val="22"/>
        </w:rPr>
        <w:t xml:space="preserve"> allottees of IT units on Institutional terms and conditions and other than approved IT parks, number of tenants would be one for every 500 sq.mtr. and charges for tenancy would be @ Rs. 100 per sq.mtr. </w:t>
      </w:r>
      <w:r w:rsidR="00C57380" w:rsidRPr="00C57380">
        <w:rPr>
          <w:rFonts w:asciiTheme="minorHAnsi" w:hAnsiTheme="minorHAnsi"/>
          <w:i/>
          <w:color w:val="000000"/>
          <w:sz w:val="22"/>
          <w:szCs w:val="22"/>
        </w:rPr>
        <w:t xml:space="preserve"> (may vary in future) </w:t>
      </w:r>
      <w:r w:rsidRPr="004E4618">
        <w:rPr>
          <w:rFonts w:asciiTheme="minorHAnsi" w:hAnsiTheme="minorHAnsi"/>
          <w:color w:val="000000"/>
          <w:sz w:val="22"/>
          <w:szCs w:val="22"/>
        </w:rPr>
        <w:t>of built up area per year for first tenant and for every subsequent tenant 20% of original charges would be levied.</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If any tenant leaves tenancy before 10 years then for balance remaining period, permission can be granted for new tenant on payment of 20% of prevailing rate of renting charges for the entire plot area and subject to fulfillment of other terms and conditions.</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In case of built up sheds the plot area shall be taken into consideration.</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Each tenant and allottee will ensure compliance of all statutory rules and regulations of the various Department’s of both Central and State Government (e.g. Factory, Labour, Electricity, Fire, Building Construction, Directorate of Industries, Pollution Control Board, Employees State Insurance Corporation, Provident Fund etc.).</w:t>
      </w:r>
    </w:p>
    <w:p w:rsidR="00E37CA2" w:rsidRPr="004E4618" w:rsidRDefault="00E37CA2" w:rsidP="00BB728D">
      <w:pPr>
        <w:pStyle w:val="BodyTextIndent"/>
        <w:numPr>
          <w:ilvl w:val="0"/>
          <w:numId w:val="15"/>
        </w:numPr>
        <w:spacing w:after="120"/>
        <w:rPr>
          <w:rFonts w:asciiTheme="minorHAnsi" w:hAnsiTheme="minorHAnsi"/>
          <w:color w:val="000000"/>
          <w:sz w:val="22"/>
          <w:szCs w:val="22"/>
        </w:rPr>
      </w:pPr>
      <w:r w:rsidRPr="004E4618">
        <w:rPr>
          <w:rFonts w:asciiTheme="minorHAnsi" w:hAnsiTheme="minorHAnsi"/>
          <w:color w:val="000000"/>
          <w:sz w:val="22"/>
          <w:szCs w:val="22"/>
        </w:rPr>
        <w:t>The rent permission can be granted for the period of 5 years</w:t>
      </w:r>
      <w:r w:rsidR="009E720E">
        <w:rPr>
          <w:rFonts w:asciiTheme="minorHAnsi" w:hAnsiTheme="minorHAnsi"/>
          <w:color w:val="000000"/>
          <w:sz w:val="22"/>
          <w:szCs w:val="22"/>
        </w:rPr>
        <w:t>/as per actuals</w:t>
      </w:r>
      <w:r w:rsidRPr="004E4618">
        <w:rPr>
          <w:rFonts w:asciiTheme="minorHAnsi" w:hAnsiTheme="minorHAnsi"/>
          <w:color w:val="000000"/>
          <w:sz w:val="22"/>
          <w:szCs w:val="22"/>
        </w:rPr>
        <w:t>, the renting charges would be 50% of the charges</w:t>
      </w:r>
      <w:r w:rsidR="009E720E">
        <w:rPr>
          <w:rFonts w:asciiTheme="minorHAnsi" w:hAnsiTheme="minorHAnsi"/>
          <w:color w:val="000000"/>
          <w:sz w:val="22"/>
          <w:szCs w:val="22"/>
        </w:rPr>
        <w:t xml:space="preserve"> (may vary in future)</w:t>
      </w:r>
      <w:r w:rsidRPr="004E4618">
        <w:rPr>
          <w:rFonts w:asciiTheme="minorHAnsi" w:hAnsiTheme="minorHAnsi"/>
          <w:color w:val="000000"/>
          <w:sz w:val="22"/>
          <w:szCs w:val="22"/>
        </w:rPr>
        <w:t xml:space="preserve"> mentioned in clause-I above.  </w:t>
      </w:r>
    </w:p>
    <w:p w:rsidR="00E37CA2" w:rsidRDefault="00E37CA2" w:rsidP="00045040">
      <w:pPr>
        <w:jc w:val="both"/>
      </w:pPr>
    </w:p>
    <w:p w:rsidR="00E37CA2" w:rsidRDefault="00E37CA2" w:rsidP="00045040">
      <w:pPr>
        <w:jc w:val="both"/>
      </w:pPr>
    </w:p>
    <w:p w:rsidR="009E720E" w:rsidRDefault="009E720E" w:rsidP="00045040">
      <w:pPr>
        <w:jc w:val="both"/>
      </w:pPr>
    </w:p>
    <w:p w:rsidR="009E720E" w:rsidRDefault="009E720E" w:rsidP="00045040">
      <w:pPr>
        <w:jc w:val="both"/>
      </w:pPr>
    </w:p>
    <w:p w:rsidR="009E720E" w:rsidRDefault="009E720E" w:rsidP="00045040">
      <w:pPr>
        <w:jc w:val="both"/>
      </w:pPr>
    </w:p>
    <w:p w:rsidR="00E850C3" w:rsidRDefault="00E850C3" w:rsidP="00045040">
      <w:pPr>
        <w:jc w:val="both"/>
      </w:pPr>
    </w:p>
    <w:p w:rsidR="00E850C3" w:rsidRDefault="00E850C3" w:rsidP="00045040">
      <w:pPr>
        <w:jc w:val="both"/>
      </w:pPr>
    </w:p>
    <w:p w:rsidR="00E850C3" w:rsidRDefault="00E850C3" w:rsidP="00045040">
      <w:pPr>
        <w:jc w:val="both"/>
      </w:pPr>
    </w:p>
    <w:p w:rsidR="00E850C3" w:rsidRDefault="00E850C3" w:rsidP="00045040">
      <w:pPr>
        <w:jc w:val="both"/>
      </w:pPr>
    </w:p>
    <w:p w:rsidR="00E850C3" w:rsidRDefault="00E850C3" w:rsidP="00045040">
      <w:pPr>
        <w:jc w:val="both"/>
      </w:pPr>
    </w:p>
    <w:p w:rsidR="00E850C3" w:rsidRDefault="00E850C3" w:rsidP="00045040">
      <w:pPr>
        <w:jc w:val="both"/>
      </w:pPr>
    </w:p>
    <w:p w:rsidR="00E850C3" w:rsidRDefault="00E850C3" w:rsidP="00045040">
      <w:pPr>
        <w:jc w:val="both"/>
      </w:pPr>
    </w:p>
    <w:p w:rsidR="006D0374" w:rsidRDefault="006D0374" w:rsidP="00045040">
      <w:pPr>
        <w:jc w:val="both"/>
      </w:pPr>
    </w:p>
    <w:p w:rsidR="006D0374" w:rsidRDefault="006D0374" w:rsidP="00045040">
      <w:pPr>
        <w:jc w:val="both"/>
      </w:pPr>
    </w:p>
    <w:p w:rsidR="006D0374" w:rsidRDefault="006D0374" w:rsidP="00045040">
      <w:pPr>
        <w:jc w:val="both"/>
      </w:pPr>
    </w:p>
    <w:p w:rsidR="006D0374" w:rsidRDefault="006D0374" w:rsidP="00045040">
      <w:pPr>
        <w:jc w:val="both"/>
      </w:pPr>
    </w:p>
    <w:p w:rsidR="006D0374" w:rsidRDefault="006D0374" w:rsidP="00045040">
      <w:pPr>
        <w:jc w:val="both"/>
      </w:pPr>
    </w:p>
    <w:p w:rsidR="00E37CA2" w:rsidRDefault="00E37CA2" w:rsidP="00BC7C33">
      <w:pPr>
        <w:pStyle w:val="Heading2"/>
        <w:numPr>
          <w:ilvl w:val="0"/>
          <w:numId w:val="2"/>
        </w:numPr>
        <w:rPr>
          <w:b/>
          <w:sz w:val="24"/>
          <w:szCs w:val="24"/>
        </w:rPr>
      </w:pPr>
      <w:bookmarkStart w:id="116" w:name="_Toc444044423"/>
      <w:r w:rsidRPr="00045040">
        <w:rPr>
          <w:b/>
          <w:sz w:val="24"/>
          <w:szCs w:val="24"/>
        </w:rPr>
        <w:lastRenderedPageBreak/>
        <w:t xml:space="preserve">Miscellaneous </w:t>
      </w:r>
      <w:r w:rsidRPr="009E720E">
        <w:rPr>
          <w:rFonts w:asciiTheme="minorHAnsi" w:hAnsiTheme="minorHAnsi"/>
          <w:b/>
          <w:sz w:val="24"/>
          <w:szCs w:val="24"/>
        </w:rPr>
        <w:t>Business</w:t>
      </w:r>
      <w:r w:rsidRPr="00045040">
        <w:rPr>
          <w:b/>
          <w:sz w:val="24"/>
          <w:szCs w:val="24"/>
        </w:rPr>
        <w:t xml:space="preserve"> Rules</w:t>
      </w:r>
      <w:bookmarkEnd w:id="116"/>
    </w:p>
    <w:p w:rsidR="00307839" w:rsidRPr="00307839" w:rsidRDefault="00307839" w:rsidP="00307839"/>
    <w:p w:rsidR="00E37CA2" w:rsidRPr="009E720E" w:rsidRDefault="00E37CA2" w:rsidP="00BB728D">
      <w:pPr>
        <w:pStyle w:val="Heading3"/>
        <w:numPr>
          <w:ilvl w:val="1"/>
          <w:numId w:val="37"/>
        </w:numPr>
        <w:rPr>
          <w:b/>
        </w:rPr>
      </w:pPr>
      <w:bookmarkStart w:id="117" w:name="_Toc444044424"/>
      <w:r w:rsidRPr="009E720E">
        <w:rPr>
          <w:b/>
        </w:rPr>
        <w:t>Surrender</w:t>
      </w:r>
      <w:bookmarkEnd w:id="117"/>
    </w:p>
    <w:p w:rsidR="00E37CA2" w:rsidRPr="00944375" w:rsidRDefault="00E37CA2" w:rsidP="00BB728D">
      <w:pPr>
        <w:pStyle w:val="BodyTextIndent3"/>
        <w:numPr>
          <w:ilvl w:val="1"/>
          <w:numId w:val="26"/>
        </w:numPr>
        <w:spacing w:after="0" w:line="240" w:lineRule="auto"/>
        <w:jc w:val="both"/>
        <w:rPr>
          <w:color w:val="000000"/>
          <w:sz w:val="22"/>
          <w:szCs w:val="22"/>
        </w:rPr>
      </w:pPr>
      <w:r w:rsidRPr="00944375">
        <w:rPr>
          <w:color w:val="000000"/>
          <w:sz w:val="22"/>
          <w:szCs w:val="22"/>
        </w:rPr>
        <w:t xml:space="preserve">The allottee can surrender the </w:t>
      </w:r>
      <w:r>
        <w:rPr>
          <w:color w:val="000000"/>
          <w:sz w:val="22"/>
          <w:szCs w:val="22"/>
        </w:rPr>
        <w:t>institutional</w:t>
      </w:r>
      <w:r w:rsidRPr="00944375">
        <w:rPr>
          <w:color w:val="000000"/>
          <w:sz w:val="22"/>
          <w:szCs w:val="22"/>
        </w:rPr>
        <w:t xml:space="preserve"> premises in favour of NOIDA before cancellation.</w:t>
      </w:r>
    </w:p>
    <w:p w:rsidR="00E37CA2" w:rsidRPr="00944375" w:rsidRDefault="00E37CA2" w:rsidP="00045040">
      <w:pPr>
        <w:pStyle w:val="BodyTextIndent3"/>
        <w:spacing w:after="0" w:line="240" w:lineRule="auto"/>
        <w:ind w:left="1440"/>
        <w:jc w:val="both"/>
        <w:rPr>
          <w:color w:val="000000"/>
          <w:sz w:val="22"/>
          <w:szCs w:val="22"/>
        </w:rPr>
      </w:pPr>
    </w:p>
    <w:p w:rsidR="00E37CA2" w:rsidRPr="00944375" w:rsidRDefault="00E37CA2" w:rsidP="00BB728D">
      <w:pPr>
        <w:pStyle w:val="BodyTextIndent3"/>
        <w:numPr>
          <w:ilvl w:val="1"/>
          <w:numId w:val="26"/>
        </w:numPr>
        <w:spacing w:after="0" w:line="240" w:lineRule="auto"/>
        <w:jc w:val="both"/>
        <w:rPr>
          <w:color w:val="000000"/>
          <w:sz w:val="22"/>
          <w:szCs w:val="22"/>
        </w:rPr>
      </w:pPr>
      <w:r w:rsidRPr="00944375">
        <w:rPr>
          <w:color w:val="000000"/>
          <w:sz w:val="22"/>
          <w:szCs w:val="22"/>
        </w:rPr>
        <w:t>The request for surrender should contain signature of bonafide allottee/lessee. In case of incorporated company the request should be supported by the certified copy of the Resolution of Board of Directors.</w:t>
      </w:r>
    </w:p>
    <w:p w:rsidR="00E37CA2" w:rsidRPr="00944375" w:rsidRDefault="00E37CA2" w:rsidP="00045040">
      <w:pPr>
        <w:pStyle w:val="BodyTextIndent3"/>
        <w:spacing w:after="0" w:line="240" w:lineRule="auto"/>
        <w:ind w:left="1440"/>
        <w:jc w:val="both"/>
        <w:rPr>
          <w:color w:val="000000"/>
          <w:sz w:val="22"/>
          <w:szCs w:val="22"/>
        </w:rPr>
      </w:pPr>
    </w:p>
    <w:p w:rsidR="00E37CA2" w:rsidRPr="00944375" w:rsidRDefault="00E37CA2" w:rsidP="00BB728D">
      <w:pPr>
        <w:pStyle w:val="BodyTextIndent3"/>
        <w:numPr>
          <w:ilvl w:val="1"/>
          <w:numId w:val="26"/>
        </w:numPr>
        <w:spacing w:after="0" w:line="240" w:lineRule="auto"/>
        <w:jc w:val="both"/>
        <w:rPr>
          <w:color w:val="000000"/>
          <w:sz w:val="22"/>
          <w:szCs w:val="22"/>
        </w:rPr>
      </w:pPr>
      <w:r w:rsidRPr="00944375">
        <w:rPr>
          <w:color w:val="000000"/>
          <w:sz w:val="22"/>
          <w:szCs w:val="22"/>
        </w:rPr>
        <w:t>The allottee has to execute surrender deed, if lease deed/transfer deed has been executed and all the original legal documents are to be surrendered unconditionally in Industries Deptt. of the Authority.</w:t>
      </w:r>
    </w:p>
    <w:p w:rsidR="00E37CA2" w:rsidRPr="00114E4A" w:rsidRDefault="00E37CA2" w:rsidP="00045040">
      <w:pPr>
        <w:pStyle w:val="BodyTextIndent3"/>
        <w:spacing w:after="0" w:line="240" w:lineRule="auto"/>
        <w:ind w:left="1440"/>
        <w:jc w:val="both"/>
        <w:rPr>
          <w:color w:val="000000"/>
          <w:sz w:val="20"/>
          <w:szCs w:val="20"/>
        </w:rPr>
      </w:pPr>
    </w:p>
    <w:p w:rsidR="00E37CA2" w:rsidRDefault="00E37CA2" w:rsidP="00045040">
      <w:pPr>
        <w:pStyle w:val="ListParagraph"/>
        <w:jc w:val="both"/>
        <w:rPr>
          <w:color w:val="000000"/>
          <w:sz w:val="20"/>
          <w:szCs w:val="20"/>
        </w:rPr>
      </w:pPr>
    </w:p>
    <w:p w:rsidR="00E37CA2" w:rsidRPr="009E720E" w:rsidRDefault="00E37CA2" w:rsidP="00BB728D">
      <w:pPr>
        <w:pStyle w:val="Heading3"/>
        <w:numPr>
          <w:ilvl w:val="1"/>
          <w:numId w:val="37"/>
        </w:numPr>
        <w:rPr>
          <w:b/>
        </w:rPr>
      </w:pPr>
      <w:bookmarkStart w:id="118" w:name="_Toc444044425"/>
      <w:r w:rsidRPr="009E720E">
        <w:rPr>
          <w:b/>
        </w:rPr>
        <w:t>Restoration of Institutional Plot</w:t>
      </w:r>
      <w:bookmarkEnd w:id="118"/>
    </w:p>
    <w:p w:rsidR="00E37CA2" w:rsidRPr="00944375" w:rsidRDefault="00E37CA2" w:rsidP="00045040">
      <w:pPr>
        <w:pStyle w:val="BodyTextIndent3"/>
        <w:ind w:left="720"/>
        <w:jc w:val="both"/>
        <w:rPr>
          <w:color w:val="000000"/>
          <w:sz w:val="22"/>
          <w:szCs w:val="22"/>
        </w:rPr>
      </w:pPr>
      <w:r w:rsidRPr="00944375">
        <w:rPr>
          <w:color w:val="000000"/>
          <w:sz w:val="22"/>
          <w:szCs w:val="22"/>
        </w:rPr>
        <w:t xml:space="preserve">The Authority can exercise cancellation of </w:t>
      </w:r>
      <w:r>
        <w:rPr>
          <w:color w:val="000000"/>
          <w:sz w:val="22"/>
          <w:szCs w:val="22"/>
        </w:rPr>
        <w:t>institutional</w:t>
      </w:r>
      <w:r w:rsidRPr="00944375">
        <w:rPr>
          <w:color w:val="000000"/>
          <w:sz w:val="22"/>
          <w:szCs w:val="22"/>
        </w:rPr>
        <w:t xml:space="preserve"> plot/shed for breach of terms and conditions of allotment/lease deed/Transfer deed. However, the Chief Executive Officer/or any other officer authorized by him can restore the plot. The restoration will be subject to the following conditions:-</w:t>
      </w:r>
    </w:p>
    <w:p w:rsidR="00BC7C33" w:rsidRDefault="00E37CA2" w:rsidP="00BB728D">
      <w:pPr>
        <w:pStyle w:val="BodyTextIndent3"/>
        <w:numPr>
          <w:ilvl w:val="0"/>
          <w:numId w:val="38"/>
        </w:numPr>
        <w:jc w:val="both"/>
        <w:rPr>
          <w:color w:val="000000"/>
          <w:sz w:val="22"/>
          <w:szCs w:val="22"/>
        </w:rPr>
      </w:pPr>
      <w:r w:rsidRPr="00944375">
        <w:rPr>
          <w:color w:val="000000"/>
          <w:sz w:val="22"/>
          <w:szCs w:val="22"/>
        </w:rPr>
        <w:t>The allottee would pay restoration charges @ 10% of the prevailing rate/ reserve price.</w:t>
      </w:r>
    </w:p>
    <w:p w:rsidR="00BC7C33" w:rsidRDefault="00E37CA2" w:rsidP="00BB728D">
      <w:pPr>
        <w:pStyle w:val="BodyTextIndent3"/>
        <w:numPr>
          <w:ilvl w:val="0"/>
          <w:numId w:val="38"/>
        </w:numPr>
        <w:jc w:val="both"/>
        <w:rPr>
          <w:color w:val="000000"/>
          <w:sz w:val="22"/>
          <w:szCs w:val="22"/>
        </w:rPr>
      </w:pPr>
      <w:r w:rsidRPr="00BC7C33">
        <w:rPr>
          <w:color w:val="000000"/>
          <w:sz w:val="22"/>
          <w:szCs w:val="22"/>
        </w:rPr>
        <w:t>The allottee has to produce NOC of accounts deptt.</w:t>
      </w:r>
    </w:p>
    <w:p w:rsidR="00BC7C33" w:rsidRDefault="00BC7C33" w:rsidP="00BB728D">
      <w:pPr>
        <w:pStyle w:val="BodyTextIndent3"/>
        <w:numPr>
          <w:ilvl w:val="0"/>
          <w:numId w:val="38"/>
        </w:numPr>
        <w:jc w:val="both"/>
        <w:rPr>
          <w:color w:val="000000"/>
          <w:sz w:val="22"/>
          <w:szCs w:val="22"/>
        </w:rPr>
      </w:pPr>
      <w:r w:rsidRPr="00944375">
        <w:rPr>
          <w:color w:val="000000"/>
          <w:sz w:val="22"/>
          <w:szCs w:val="22"/>
        </w:rPr>
        <w:t xml:space="preserve"> </w:t>
      </w:r>
      <w:r w:rsidR="00E37CA2" w:rsidRPr="00944375">
        <w:rPr>
          <w:color w:val="000000"/>
          <w:sz w:val="22"/>
          <w:szCs w:val="22"/>
        </w:rPr>
        <w:t>The allottee has to pay time extension charges as per terms of allotment/lease.</w:t>
      </w:r>
    </w:p>
    <w:p w:rsidR="00BC7C33" w:rsidRDefault="00BC7C33" w:rsidP="00BB728D">
      <w:pPr>
        <w:pStyle w:val="BodyTextIndent3"/>
        <w:numPr>
          <w:ilvl w:val="0"/>
          <w:numId w:val="38"/>
        </w:numPr>
        <w:jc w:val="both"/>
        <w:rPr>
          <w:color w:val="000000"/>
          <w:sz w:val="22"/>
          <w:szCs w:val="22"/>
        </w:rPr>
      </w:pPr>
      <w:r w:rsidRPr="00944375">
        <w:rPr>
          <w:color w:val="000000"/>
          <w:sz w:val="22"/>
          <w:szCs w:val="22"/>
        </w:rPr>
        <w:t xml:space="preserve"> </w:t>
      </w:r>
      <w:r w:rsidR="00E37CA2" w:rsidRPr="00944375">
        <w:rPr>
          <w:color w:val="000000"/>
          <w:sz w:val="22"/>
          <w:szCs w:val="22"/>
        </w:rPr>
        <w:t>The allottee will submit project implementation schedule in the shape of affidavit. The maximum time allowed is one year for plot size upto 4000 sq.mtrs. and two years for plot size above 4000 sq.mtrs.</w:t>
      </w:r>
    </w:p>
    <w:p w:rsidR="00BC7C33" w:rsidRDefault="00BC7C33" w:rsidP="00BB728D">
      <w:pPr>
        <w:pStyle w:val="BodyTextIndent3"/>
        <w:numPr>
          <w:ilvl w:val="0"/>
          <w:numId w:val="38"/>
        </w:numPr>
        <w:jc w:val="both"/>
        <w:rPr>
          <w:color w:val="000000"/>
          <w:sz w:val="22"/>
          <w:szCs w:val="22"/>
        </w:rPr>
      </w:pPr>
      <w:r w:rsidRPr="00944375">
        <w:rPr>
          <w:color w:val="000000"/>
          <w:sz w:val="22"/>
          <w:szCs w:val="22"/>
        </w:rPr>
        <w:t xml:space="preserve"> </w:t>
      </w:r>
      <w:r w:rsidR="00E37CA2" w:rsidRPr="00944375">
        <w:rPr>
          <w:color w:val="000000"/>
          <w:sz w:val="22"/>
          <w:szCs w:val="22"/>
        </w:rPr>
        <w:t>The allottee has to submit performance guarantee valid for more than three months period of PIS given by him and value of performance guarantee will be 10% of the prevailing price of the plot.</w:t>
      </w:r>
    </w:p>
    <w:p w:rsidR="00BC7C33" w:rsidRDefault="00BC7C33" w:rsidP="00BB728D">
      <w:pPr>
        <w:pStyle w:val="BodyTextIndent3"/>
        <w:numPr>
          <w:ilvl w:val="0"/>
          <w:numId w:val="38"/>
        </w:numPr>
        <w:jc w:val="both"/>
        <w:rPr>
          <w:color w:val="000000"/>
          <w:sz w:val="22"/>
          <w:szCs w:val="22"/>
        </w:rPr>
      </w:pPr>
      <w:r w:rsidRPr="00944375">
        <w:rPr>
          <w:color w:val="000000"/>
          <w:sz w:val="22"/>
          <w:szCs w:val="22"/>
        </w:rPr>
        <w:t xml:space="preserve"> </w:t>
      </w:r>
      <w:r w:rsidR="00E37CA2" w:rsidRPr="00944375">
        <w:rPr>
          <w:color w:val="000000"/>
          <w:sz w:val="22"/>
          <w:szCs w:val="22"/>
        </w:rPr>
        <w:t>Transfer and/or Change In Constitution of the unit would not be allowed outside the blood relations, till the unit is declared functional by the NOIDA through a written communication.</w:t>
      </w:r>
    </w:p>
    <w:p w:rsidR="00E37CA2" w:rsidRPr="00944375" w:rsidRDefault="00BC7C33" w:rsidP="00BB728D">
      <w:pPr>
        <w:pStyle w:val="BodyTextIndent3"/>
        <w:numPr>
          <w:ilvl w:val="0"/>
          <w:numId w:val="38"/>
        </w:numPr>
        <w:jc w:val="both"/>
        <w:rPr>
          <w:color w:val="000000"/>
          <w:sz w:val="22"/>
          <w:szCs w:val="22"/>
        </w:rPr>
      </w:pPr>
      <w:r w:rsidRPr="00944375">
        <w:rPr>
          <w:color w:val="000000"/>
          <w:sz w:val="22"/>
          <w:szCs w:val="22"/>
        </w:rPr>
        <w:t xml:space="preserve"> </w:t>
      </w:r>
      <w:r w:rsidR="00E37CA2" w:rsidRPr="00944375">
        <w:rPr>
          <w:color w:val="000000"/>
          <w:sz w:val="22"/>
          <w:szCs w:val="22"/>
        </w:rPr>
        <w:t xml:space="preserve">If there is any court case pending before any court, it has to be withdrawn by the allottee. All legal expenses would be borne by the allottee. </w:t>
      </w:r>
    </w:p>
    <w:p w:rsidR="00E37CA2" w:rsidRDefault="00E37CA2" w:rsidP="00045040">
      <w:pPr>
        <w:pStyle w:val="BodyTextIndent3"/>
        <w:spacing w:after="0" w:line="240" w:lineRule="auto"/>
        <w:ind w:left="0"/>
        <w:jc w:val="both"/>
        <w:rPr>
          <w:color w:val="000000"/>
          <w:sz w:val="20"/>
          <w:szCs w:val="20"/>
        </w:rPr>
      </w:pPr>
    </w:p>
    <w:p w:rsidR="00E37CA2" w:rsidRPr="00877DE2" w:rsidRDefault="00E37CA2" w:rsidP="00877DE2">
      <w:pPr>
        <w:pStyle w:val="Heading3"/>
        <w:numPr>
          <w:ilvl w:val="1"/>
          <w:numId w:val="37"/>
        </w:numPr>
        <w:rPr>
          <w:b/>
        </w:rPr>
      </w:pPr>
      <w:bookmarkStart w:id="119" w:name="_Toc444044426"/>
      <w:r w:rsidRPr="009E720E">
        <w:rPr>
          <w:b/>
        </w:rPr>
        <w:t>Conversion</w:t>
      </w:r>
      <w:bookmarkEnd w:id="119"/>
    </w:p>
    <w:p w:rsidR="00E37CA2" w:rsidRPr="00944375" w:rsidRDefault="00E37CA2" w:rsidP="00BB728D">
      <w:pPr>
        <w:pStyle w:val="ListParagraph"/>
        <w:numPr>
          <w:ilvl w:val="0"/>
          <w:numId w:val="39"/>
        </w:numPr>
        <w:ind w:left="1440"/>
        <w:jc w:val="both"/>
        <w:rPr>
          <w:bCs/>
          <w:color w:val="000000"/>
        </w:rPr>
      </w:pPr>
      <w:r w:rsidRPr="00944375">
        <w:rPr>
          <w:bCs/>
          <w:color w:val="000000"/>
        </w:rPr>
        <w:t xml:space="preserve">Request for conversion of </w:t>
      </w:r>
      <w:r>
        <w:rPr>
          <w:bCs/>
          <w:color w:val="000000"/>
        </w:rPr>
        <w:t>institutional</w:t>
      </w:r>
      <w:r w:rsidRPr="00944375">
        <w:rPr>
          <w:bCs/>
          <w:color w:val="000000"/>
        </w:rPr>
        <w:t xml:space="preserve"> plots shall not be generally entertained. </w:t>
      </w:r>
    </w:p>
    <w:p w:rsidR="00E37CA2" w:rsidRPr="00944375" w:rsidRDefault="00E37CA2" w:rsidP="00BC7C33">
      <w:pPr>
        <w:pStyle w:val="ListParagraph"/>
        <w:jc w:val="both"/>
        <w:rPr>
          <w:bCs/>
          <w:color w:val="000000"/>
        </w:rPr>
      </w:pPr>
    </w:p>
    <w:p w:rsidR="00E37CA2" w:rsidRPr="00944375" w:rsidRDefault="00E37CA2" w:rsidP="00BB728D">
      <w:pPr>
        <w:pStyle w:val="ListParagraph"/>
        <w:numPr>
          <w:ilvl w:val="0"/>
          <w:numId w:val="39"/>
        </w:numPr>
        <w:ind w:left="1440"/>
        <w:jc w:val="both"/>
        <w:rPr>
          <w:bCs/>
          <w:color w:val="000000"/>
        </w:rPr>
      </w:pPr>
      <w:r w:rsidRPr="00944375">
        <w:rPr>
          <w:bCs/>
          <w:color w:val="000000"/>
        </w:rPr>
        <w:t>Conversion request from the allottees of Phase-I shall not be considered since allotment in Phase-I is made by way of sealed tenders.</w:t>
      </w:r>
    </w:p>
    <w:p w:rsidR="00E37CA2" w:rsidRPr="00944375" w:rsidRDefault="00E37CA2" w:rsidP="00BC7C33">
      <w:pPr>
        <w:pStyle w:val="ListParagraph"/>
        <w:jc w:val="both"/>
        <w:rPr>
          <w:bCs/>
          <w:color w:val="000000"/>
        </w:rPr>
      </w:pPr>
    </w:p>
    <w:p w:rsidR="00E37CA2" w:rsidRPr="00944375" w:rsidRDefault="00E37CA2" w:rsidP="00BB728D">
      <w:pPr>
        <w:pStyle w:val="ListParagraph"/>
        <w:numPr>
          <w:ilvl w:val="0"/>
          <w:numId w:val="39"/>
        </w:numPr>
        <w:ind w:left="1440"/>
        <w:jc w:val="both"/>
        <w:rPr>
          <w:bCs/>
          <w:color w:val="000000"/>
        </w:rPr>
      </w:pPr>
      <w:r w:rsidRPr="00944375">
        <w:rPr>
          <w:bCs/>
          <w:color w:val="000000"/>
        </w:rPr>
        <w:t>Conversion request in respect of cases where allotment has been made through draw of lots in Ph-II &amp; Ph-III shall not be considered.</w:t>
      </w:r>
    </w:p>
    <w:p w:rsidR="00E37CA2" w:rsidRPr="00944375" w:rsidRDefault="00E37CA2" w:rsidP="00BC7C33">
      <w:pPr>
        <w:pStyle w:val="ListParagraph"/>
        <w:jc w:val="both"/>
        <w:rPr>
          <w:bCs/>
          <w:color w:val="000000"/>
        </w:rPr>
      </w:pPr>
    </w:p>
    <w:p w:rsidR="00E37CA2" w:rsidRPr="00944375" w:rsidRDefault="00E37CA2" w:rsidP="00BB728D">
      <w:pPr>
        <w:pStyle w:val="ListParagraph"/>
        <w:numPr>
          <w:ilvl w:val="0"/>
          <w:numId w:val="39"/>
        </w:numPr>
        <w:ind w:left="1440"/>
        <w:jc w:val="both"/>
        <w:rPr>
          <w:bCs/>
          <w:color w:val="000000"/>
        </w:rPr>
      </w:pPr>
      <w:r w:rsidRPr="00944375">
        <w:rPr>
          <w:bCs/>
          <w:color w:val="000000"/>
        </w:rPr>
        <w:t xml:space="preserve">In exceptional circumstances, the request of allottees of </w:t>
      </w:r>
      <w:r>
        <w:rPr>
          <w:bCs/>
          <w:color w:val="000000"/>
        </w:rPr>
        <w:t>institutional</w:t>
      </w:r>
      <w:r w:rsidRPr="00944375">
        <w:rPr>
          <w:bCs/>
          <w:color w:val="000000"/>
        </w:rPr>
        <w:t xml:space="preserve"> plot(s) of 2000 sq. mtrs. and above in Phase-II &amp; Phase-III can be considered by Chief Executive Officer on the recommendations of the  Plot Allotment Committee subject to the following conditions:</w:t>
      </w:r>
    </w:p>
    <w:p w:rsidR="00E37CA2" w:rsidRPr="00944375" w:rsidRDefault="00E37CA2" w:rsidP="00045040">
      <w:pPr>
        <w:pStyle w:val="ListParagraph"/>
        <w:ind w:left="1440"/>
        <w:jc w:val="both"/>
        <w:rPr>
          <w:bCs/>
          <w:color w:val="000000"/>
        </w:rPr>
      </w:pPr>
    </w:p>
    <w:p w:rsidR="00E37CA2" w:rsidRPr="00944375" w:rsidRDefault="00E37CA2" w:rsidP="00BB728D">
      <w:pPr>
        <w:pStyle w:val="ListParagraph"/>
        <w:numPr>
          <w:ilvl w:val="2"/>
          <w:numId w:val="26"/>
        </w:numPr>
        <w:jc w:val="both"/>
        <w:rPr>
          <w:bCs/>
          <w:color w:val="000000"/>
        </w:rPr>
      </w:pPr>
      <w:r w:rsidRPr="00944375">
        <w:rPr>
          <w:bCs/>
          <w:color w:val="000000"/>
        </w:rPr>
        <w:t>The allottee is not a defaulter and must have deposited the allotment money alongwith interest, if any</w:t>
      </w:r>
    </w:p>
    <w:p w:rsidR="00E37CA2" w:rsidRPr="00944375" w:rsidRDefault="00E37CA2" w:rsidP="00BB728D">
      <w:pPr>
        <w:pStyle w:val="ListParagraph"/>
        <w:numPr>
          <w:ilvl w:val="2"/>
          <w:numId w:val="26"/>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rsidR="00E37CA2" w:rsidRPr="00944375" w:rsidRDefault="00E37CA2" w:rsidP="00045040">
      <w:pPr>
        <w:pStyle w:val="ListParagraph"/>
        <w:ind w:left="1440"/>
        <w:jc w:val="both"/>
        <w:rPr>
          <w:bCs/>
          <w:color w:val="000000"/>
        </w:rPr>
      </w:pPr>
    </w:p>
    <w:p w:rsidR="00E37CA2" w:rsidRPr="00944375" w:rsidRDefault="00E37CA2" w:rsidP="00BB728D">
      <w:pPr>
        <w:pStyle w:val="ListParagraph"/>
        <w:numPr>
          <w:ilvl w:val="0"/>
          <w:numId w:val="17"/>
        </w:numPr>
        <w:jc w:val="both"/>
        <w:rPr>
          <w:bCs/>
          <w:color w:val="000000"/>
        </w:rPr>
      </w:pPr>
      <w:r w:rsidRPr="00944375">
        <w:rPr>
          <w:bCs/>
          <w:color w:val="000000"/>
        </w:rPr>
        <w:t xml:space="preserve">Within the allotted </w:t>
      </w:r>
      <w:r>
        <w:rPr>
          <w:bCs/>
          <w:color w:val="000000"/>
        </w:rPr>
        <w:t>institutional</w:t>
      </w:r>
      <w:r w:rsidRPr="00944375">
        <w:rPr>
          <w:bCs/>
          <w:color w:val="000000"/>
        </w:rPr>
        <w:t xml:space="preserve"> Phase - 10% of the land rate prevailing on the date of conversion letter.</w:t>
      </w:r>
    </w:p>
    <w:p w:rsidR="00E37CA2" w:rsidRPr="00944375" w:rsidRDefault="00E37CA2" w:rsidP="00BB728D">
      <w:pPr>
        <w:pStyle w:val="ListParagraph"/>
        <w:numPr>
          <w:ilvl w:val="0"/>
          <w:numId w:val="17"/>
        </w:numPr>
        <w:jc w:val="both"/>
        <w:rPr>
          <w:bCs/>
          <w:color w:val="000000"/>
        </w:rPr>
      </w:pPr>
      <w:r w:rsidRPr="00944375">
        <w:rPr>
          <w:bCs/>
          <w:color w:val="000000"/>
        </w:rPr>
        <w:t xml:space="preserve">Outside the allotted </w:t>
      </w:r>
      <w:r>
        <w:rPr>
          <w:bCs/>
          <w:color w:val="000000"/>
        </w:rPr>
        <w:t>institutional</w:t>
      </w:r>
      <w:r w:rsidRPr="00944375">
        <w:rPr>
          <w:bCs/>
          <w:color w:val="000000"/>
        </w:rPr>
        <w:t xml:space="preserve"> Phase - 25% of the rate prevailing on the date of conversion letter.</w:t>
      </w:r>
    </w:p>
    <w:p w:rsidR="00E37CA2" w:rsidRPr="00944375" w:rsidRDefault="00E37CA2" w:rsidP="00045040">
      <w:pPr>
        <w:pStyle w:val="ListParagraph"/>
        <w:ind w:left="1440"/>
        <w:jc w:val="both"/>
        <w:rPr>
          <w:bCs/>
          <w:color w:val="000000"/>
        </w:rPr>
      </w:pPr>
    </w:p>
    <w:p w:rsidR="00E37CA2" w:rsidRPr="00944375" w:rsidRDefault="00E37CA2" w:rsidP="00BB728D">
      <w:pPr>
        <w:pStyle w:val="ListParagraph"/>
        <w:numPr>
          <w:ilvl w:val="2"/>
          <w:numId w:val="26"/>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rsidR="00E37CA2" w:rsidRPr="00944375" w:rsidRDefault="00E37CA2" w:rsidP="00BB728D">
      <w:pPr>
        <w:pStyle w:val="ListParagraph"/>
        <w:numPr>
          <w:ilvl w:val="2"/>
          <w:numId w:val="26"/>
        </w:numPr>
        <w:jc w:val="both"/>
        <w:rPr>
          <w:bCs/>
          <w:color w:val="000000"/>
        </w:rPr>
      </w:pPr>
      <w:r w:rsidRPr="00944375">
        <w:rPr>
          <w:bCs/>
          <w:color w:val="000000"/>
        </w:rPr>
        <w:t>The entire deposits made against the allotted plot would be adjusted.</w:t>
      </w:r>
    </w:p>
    <w:p w:rsidR="00E37CA2" w:rsidRPr="0090647C" w:rsidRDefault="00E37CA2" w:rsidP="00045040">
      <w:pPr>
        <w:jc w:val="both"/>
      </w:pPr>
    </w:p>
    <w:p w:rsidR="00E37CA2" w:rsidRDefault="00E37CA2"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8D6107" w:rsidRDefault="008D6107" w:rsidP="00045040">
      <w:pPr>
        <w:jc w:val="both"/>
      </w:pPr>
    </w:p>
    <w:p w:rsidR="00AB38E4" w:rsidRPr="00AB38E4" w:rsidRDefault="00AB38E4" w:rsidP="00AB38E4">
      <w:pPr>
        <w:pStyle w:val="Heading2"/>
        <w:numPr>
          <w:ilvl w:val="0"/>
          <w:numId w:val="2"/>
        </w:numPr>
        <w:rPr>
          <w:b/>
          <w:sz w:val="24"/>
          <w:szCs w:val="24"/>
        </w:rPr>
      </w:pPr>
      <w:bookmarkStart w:id="120" w:name="_Toc444044427"/>
      <w:r w:rsidRPr="00AB38E4">
        <w:rPr>
          <w:b/>
          <w:sz w:val="24"/>
          <w:szCs w:val="24"/>
        </w:rPr>
        <w:lastRenderedPageBreak/>
        <w:t xml:space="preserve">Payment </w:t>
      </w:r>
      <w:r w:rsidR="00044B3A">
        <w:rPr>
          <w:rFonts w:asciiTheme="minorHAnsi" w:hAnsiTheme="minorHAnsi"/>
          <w:b/>
          <w:sz w:val="24"/>
          <w:szCs w:val="24"/>
        </w:rPr>
        <w:t>Schedule Logic</w:t>
      </w:r>
      <w:r w:rsidR="00044B3A" w:rsidRPr="004C2611">
        <w:rPr>
          <w:rFonts w:asciiTheme="minorHAnsi" w:hAnsiTheme="minorHAnsi"/>
          <w:b/>
          <w:sz w:val="24"/>
          <w:szCs w:val="24"/>
        </w:rPr>
        <w:t xml:space="preserve"> for In</w:t>
      </w:r>
      <w:r w:rsidR="00044B3A">
        <w:rPr>
          <w:rFonts w:asciiTheme="minorHAnsi" w:hAnsiTheme="minorHAnsi"/>
          <w:b/>
          <w:sz w:val="24"/>
          <w:szCs w:val="24"/>
        </w:rPr>
        <w:t xml:space="preserve">stitutional </w:t>
      </w:r>
      <w:r w:rsidR="00044B3A" w:rsidRPr="004C2611">
        <w:rPr>
          <w:rFonts w:asciiTheme="minorHAnsi" w:hAnsiTheme="minorHAnsi"/>
          <w:b/>
          <w:sz w:val="24"/>
          <w:szCs w:val="24"/>
        </w:rPr>
        <w:t>Department</w:t>
      </w:r>
      <w:bookmarkEnd w:id="120"/>
    </w:p>
    <w:p w:rsidR="00AB38E4" w:rsidRDefault="00AB38E4" w:rsidP="00AB38E4"/>
    <w:p w:rsidR="00617195" w:rsidRPr="00D83D03" w:rsidRDefault="00617195" w:rsidP="00617195">
      <w:pPr>
        <w:pStyle w:val="Heading3"/>
        <w:numPr>
          <w:ilvl w:val="1"/>
          <w:numId w:val="42"/>
        </w:numPr>
        <w:rPr>
          <w:b/>
        </w:rPr>
      </w:pPr>
      <w:bookmarkStart w:id="121" w:name="_Toc444041031"/>
      <w:bookmarkStart w:id="122" w:name="_Toc444044428"/>
      <w:r>
        <w:rPr>
          <w:b/>
        </w:rPr>
        <w:t>Payment Schedule Formulae</w:t>
      </w:r>
      <w:bookmarkEnd w:id="121"/>
      <w:bookmarkEnd w:id="122"/>
    </w:p>
    <w:p w:rsidR="00617195" w:rsidRDefault="00617195" w:rsidP="00617195">
      <w:pPr>
        <w:pStyle w:val="ListParagraph"/>
        <w:ind w:left="465"/>
      </w:pPr>
      <w:bookmarkStart w:id="123" w:name="_Toc444027844"/>
      <w:r>
        <w:t xml:space="preserve">The calculation of the payment schedule for Institutions would be done using </w:t>
      </w:r>
      <w:r>
        <w:rPr>
          <w:b/>
        </w:rPr>
        <w:t xml:space="preserve">Reducing </w:t>
      </w:r>
      <w:r w:rsidRPr="00617195">
        <w:rPr>
          <w:b/>
        </w:rPr>
        <w:t>Monthly Installments</w:t>
      </w:r>
      <w:r>
        <w:t>. The formula for the same is as follows:</w:t>
      </w:r>
    </w:p>
    <w:p w:rsidR="00617195" w:rsidRPr="009F32DA" w:rsidRDefault="00F240EE" w:rsidP="00617195">
      <w:pPr>
        <w:pStyle w:val="ListParagraph"/>
        <w:ind w:left="465"/>
      </w:pPr>
      <w:r>
        <w:rPr>
          <w:noProof/>
          <w:lang w:bidi="hi-IN"/>
        </w:rPr>
        <mc:AlternateContent>
          <mc:Choice Requires="wps">
            <w:drawing>
              <wp:anchor distT="0" distB="0" distL="114300" distR="114300" simplePos="0" relativeHeight="251659264" behindDoc="0" locked="0" layoutInCell="1" allowOverlap="1" wp14:anchorId="7908EF42" wp14:editId="66CFA857">
                <wp:simplePos x="0" y="0"/>
                <wp:positionH relativeFrom="column">
                  <wp:posOffset>788360</wp:posOffset>
                </wp:positionH>
                <wp:positionV relativeFrom="paragraph">
                  <wp:posOffset>157155</wp:posOffset>
                </wp:positionV>
                <wp:extent cx="5454502" cy="446567"/>
                <wp:effectExtent l="0" t="0" r="13335" b="10795"/>
                <wp:wrapNone/>
                <wp:docPr id="13" name="Rectangle 13"/>
                <wp:cNvGraphicFramePr/>
                <a:graphic xmlns:a="http://schemas.openxmlformats.org/drawingml/2006/main">
                  <a:graphicData uri="http://schemas.microsoft.com/office/word/2010/wordprocessingShape">
                    <wps:wsp>
                      <wps:cNvSpPr/>
                      <wps:spPr>
                        <a:xfrm>
                          <a:off x="0" y="0"/>
                          <a:ext cx="5454502" cy="44656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CC04E" id="Rectangle 13" o:spid="_x0000_s1026" style="position:absolute;margin-left:62.1pt;margin-top:12.35pt;width:429.5pt;height:3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" filled="f" strokecolor="black [3213]" strokeweight="1pt"/>
            </w:pict>
          </mc:Fallback>
        </mc:AlternateContent>
      </w:r>
    </w:p>
    <w:bookmarkEnd w:id="123"/>
    <w:p w:rsidR="00D468F8" w:rsidRDefault="00323AC8" w:rsidP="00AB38E4">
      <w:pPr>
        <w:pStyle w:val="ListParagraph"/>
        <w:ind w:left="1440"/>
        <w:jc w:val="both"/>
        <w:rPr>
          <w:bCs/>
          <w:color w:val="000000"/>
        </w:rPr>
      </w:pPr>
      <w:r>
        <w:rPr>
          <w:bCs/>
          <w:color w:val="000000"/>
        </w:rPr>
        <w:t xml:space="preserve">Total Premium Balance Amount </w:t>
      </w:r>
      <w:r w:rsidR="00D468F8">
        <w:rPr>
          <w:bCs/>
          <w:color w:val="000000"/>
        </w:rPr>
        <w:t>= Total Cost of property – (allotment money + earnest money)</w:t>
      </w:r>
    </w:p>
    <w:p w:rsidR="00617195" w:rsidRDefault="00F240EE" w:rsidP="00AB38E4">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0288" behindDoc="1" locked="0" layoutInCell="1" allowOverlap="1">
                <wp:simplePos x="0" y="0"/>
                <wp:positionH relativeFrom="column">
                  <wp:posOffset>788360</wp:posOffset>
                </wp:positionH>
                <wp:positionV relativeFrom="paragraph">
                  <wp:posOffset>94615</wp:posOffset>
                </wp:positionV>
                <wp:extent cx="4242391" cy="435934"/>
                <wp:effectExtent l="0" t="0" r="25400" b="21590"/>
                <wp:wrapNone/>
                <wp:docPr id="15" name="Rectangle 15"/>
                <wp:cNvGraphicFramePr/>
                <a:graphic xmlns:a="http://schemas.openxmlformats.org/drawingml/2006/main">
                  <a:graphicData uri="http://schemas.microsoft.com/office/word/2010/wordprocessingShape">
                    <wps:wsp>
                      <wps:cNvSpPr/>
                      <wps:spPr>
                        <a:xfrm>
                          <a:off x="0" y="0"/>
                          <a:ext cx="4242391" cy="4359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BBA245" id="Rectangle 15" o:spid="_x0000_s1026" style="position:absolute;margin-left:62.1pt;margin-top:7.45pt;width:334.05pt;height:34.3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" filled="f" strokecolor="#1f4d78 [1604]" strokeweight="1pt"/>
            </w:pict>
          </mc:Fallback>
        </mc:AlternateContent>
      </w:r>
    </w:p>
    <w:p w:rsidR="00AB38E4" w:rsidRDefault="00AB38E4" w:rsidP="00AB38E4">
      <w:pPr>
        <w:pStyle w:val="ListParagraph"/>
        <w:ind w:left="1440"/>
        <w:jc w:val="both"/>
        <w:rPr>
          <w:bCs/>
          <w:color w:val="000000"/>
        </w:rPr>
      </w:pPr>
      <w:r>
        <w:rPr>
          <w:bCs/>
          <w:color w:val="000000"/>
        </w:rPr>
        <w:t>Principal Amount=</w:t>
      </w:r>
      <w:r w:rsidR="00D468F8">
        <w:rPr>
          <w:bCs/>
          <w:color w:val="000000"/>
        </w:rPr>
        <w:t xml:space="preserve"> Total </w:t>
      </w:r>
      <w:r w:rsidR="00323AC8">
        <w:rPr>
          <w:bCs/>
          <w:color w:val="000000"/>
        </w:rPr>
        <w:t xml:space="preserve">Premium </w:t>
      </w:r>
      <w:r>
        <w:rPr>
          <w:bCs/>
          <w:color w:val="000000"/>
        </w:rPr>
        <w:t>Balance Amount/No. of Installment</w:t>
      </w:r>
      <w:r w:rsidR="00323AC8">
        <w:rPr>
          <w:bCs/>
          <w:color w:val="000000"/>
        </w:rPr>
        <w:t>s</w:t>
      </w:r>
    </w:p>
    <w:p w:rsidR="00F240EE" w:rsidRDefault="00F240EE" w:rsidP="00AB38E4">
      <w:pPr>
        <w:pStyle w:val="ListParagraph"/>
        <w:ind w:left="1440"/>
        <w:jc w:val="both"/>
        <w:rPr>
          <w:bCs/>
          <w:color w:val="000000"/>
        </w:rPr>
      </w:pPr>
    </w:p>
    <w:p w:rsidR="00F240EE" w:rsidRDefault="00F240EE" w:rsidP="00AB38E4">
      <w:pPr>
        <w:pStyle w:val="ListParagraph"/>
        <w:ind w:left="1440"/>
        <w:jc w:val="both"/>
        <w:rPr>
          <w:bCs/>
          <w:color w:val="000000"/>
        </w:rPr>
      </w:pPr>
    </w:p>
    <w:p w:rsidR="00F240EE" w:rsidRDefault="00F240EE" w:rsidP="00AB38E4">
      <w:pPr>
        <w:pStyle w:val="ListParagraph"/>
        <w:ind w:left="1440"/>
        <w:jc w:val="both"/>
        <w:rPr>
          <w:bCs/>
          <w:color w:val="000000"/>
        </w:rPr>
      </w:pPr>
      <w:r>
        <w:rPr>
          <w:bCs/>
          <w:color w:val="000000"/>
        </w:rPr>
        <w:t>The first installment in reducing monthly installment method can be calculated as:</w:t>
      </w:r>
    </w:p>
    <w:p w:rsidR="00F240EE" w:rsidRDefault="00F240EE" w:rsidP="00AB38E4">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1312" behindDoc="1" locked="0" layoutInCell="1" allowOverlap="1">
                <wp:simplePos x="0" y="0"/>
                <wp:positionH relativeFrom="column">
                  <wp:posOffset>788375</wp:posOffset>
                </wp:positionH>
                <wp:positionV relativeFrom="paragraph">
                  <wp:posOffset>109841</wp:posOffset>
                </wp:positionV>
                <wp:extent cx="5358809" cy="499731"/>
                <wp:effectExtent l="0" t="0" r="13335" b="15240"/>
                <wp:wrapNone/>
                <wp:docPr id="17" name="Rectangle 17"/>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D2EE75" id="Rectangle 17" o:spid="_x0000_s1026" style="position:absolute;margin-left:62.1pt;margin-top:8.65pt;width:421.95pt;height:39.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" filled="f" strokecolor="black [3213]" strokeweight="1pt"/>
            </w:pict>
          </mc:Fallback>
        </mc:AlternateContent>
      </w:r>
    </w:p>
    <w:p w:rsidR="00AB38E4" w:rsidRDefault="00AB38E4" w:rsidP="00AB38E4">
      <w:pPr>
        <w:pStyle w:val="ListParagraph"/>
        <w:ind w:left="1440"/>
        <w:jc w:val="both"/>
        <w:rPr>
          <w:bCs/>
          <w:color w:val="000000"/>
        </w:rPr>
      </w:pPr>
      <w:r>
        <w:rPr>
          <w:bCs/>
          <w:color w:val="000000"/>
        </w:rPr>
        <w:t>First</w:t>
      </w:r>
      <w:r w:rsidR="00323AC8">
        <w:rPr>
          <w:bCs/>
          <w:color w:val="000000"/>
        </w:rPr>
        <w:t xml:space="preserve"> Installment</w:t>
      </w:r>
      <w:r>
        <w:rPr>
          <w:bCs/>
          <w:color w:val="000000"/>
        </w:rPr>
        <w:t xml:space="preserve"> Interest </w:t>
      </w:r>
      <w:r w:rsidR="00323AC8">
        <w:rPr>
          <w:bCs/>
          <w:color w:val="000000"/>
        </w:rPr>
        <w:t>Calculation</w:t>
      </w:r>
      <w:r>
        <w:rPr>
          <w:bCs/>
          <w:color w:val="000000"/>
        </w:rPr>
        <w:t xml:space="preserve"> = </w:t>
      </w:r>
      <w:r w:rsidR="00323AC8">
        <w:rPr>
          <w:bCs/>
          <w:color w:val="000000"/>
        </w:rPr>
        <w:t xml:space="preserve">[Total Premium Balance Amount </w:t>
      </w:r>
      <w:r>
        <w:rPr>
          <w:bCs/>
          <w:color w:val="000000"/>
        </w:rPr>
        <w:t>*</w:t>
      </w:r>
      <w:r w:rsidR="00323AC8">
        <w:rPr>
          <w:bCs/>
          <w:color w:val="000000"/>
        </w:rPr>
        <w:t xml:space="preserve"> </w:t>
      </w:r>
      <w:r>
        <w:rPr>
          <w:bCs/>
          <w:color w:val="000000"/>
        </w:rPr>
        <w:t>(Rate of Interest/Frequency)</w:t>
      </w:r>
      <w:r w:rsidR="00323AC8">
        <w:rPr>
          <w:bCs/>
          <w:color w:val="000000"/>
        </w:rPr>
        <w:t>]/100</w:t>
      </w:r>
    </w:p>
    <w:p w:rsidR="00F240EE" w:rsidRDefault="00F240EE" w:rsidP="00AB38E4">
      <w:pPr>
        <w:pStyle w:val="ListParagraph"/>
        <w:ind w:left="1440"/>
        <w:jc w:val="both"/>
        <w:rPr>
          <w:bCs/>
          <w:color w:val="000000"/>
        </w:rPr>
      </w:pPr>
    </w:p>
    <w:p w:rsidR="00F240EE" w:rsidRDefault="00F240EE" w:rsidP="00AB38E4">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2336" behindDoc="0" locked="0" layoutInCell="1" allowOverlap="1">
                <wp:simplePos x="0" y="0"/>
                <wp:positionH relativeFrom="column">
                  <wp:posOffset>788936</wp:posOffset>
                </wp:positionH>
                <wp:positionV relativeFrom="paragraph">
                  <wp:posOffset>12434</wp:posOffset>
                </wp:positionV>
                <wp:extent cx="5380074" cy="574158"/>
                <wp:effectExtent l="0" t="0" r="11430" b="16510"/>
                <wp:wrapNone/>
                <wp:docPr id="18" name="Rectangle 18"/>
                <wp:cNvGraphicFramePr/>
                <a:graphic xmlns:a="http://schemas.openxmlformats.org/drawingml/2006/main">
                  <a:graphicData uri="http://schemas.microsoft.com/office/word/2010/wordprocessingShape">
                    <wps:wsp>
                      <wps:cNvSpPr/>
                      <wps:spPr>
                        <a:xfrm>
                          <a:off x="0" y="0"/>
                          <a:ext cx="5380074" cy="5741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12CB72" id="Rectangle 18" o:spid="_x0000_s1026" style="position:absolute;margin-left:62.1pt;margin-top:1pt;width:423.65pt;height:45.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" filled="f" strokecolor="black [3213]" strokeweight="1pt"/>
            </w:pict>
          </mc:Fallback>
        </mc:AlternateContent>
      </w:r>
    </w:p>
    <w:p w:rsidR="00F91273" w:rsidRDefault="00F91273" w:rsidP="00AB38E4">
      <w:pPr>
        <w:pStyle w:val="ListParagraph"/>
        <w:ind w:left="1440"/>
        <w:jc w:val="both"/>
        <w:rPr>
          <w:bCs/>
          <w:color w:val="000000"/>
        </w:rPr>
      </w:pPr>
      <w:r>
        <w:rPr>
          <w:bCs/>
          <w:color w:val="000000"/>
        </w:rPr>
        <w:t xml:space="preserve">Premium Balance Amount = Premium Balance Amount - </w:t>
      </w:r>
      <w:r w:rsidRPr="00F91273">
        <w:rPr>
          <w:bCs/>
          <w:color w:val="000000"/>
        </w:rPr>
        <w:t>First Installment Principal Amount</w:t>
      </w:r>
    </w:p>
    <w:p w:rsidR="00F240EE" w:rsidRDefault="00F240EE" w:rsidP="009C7436">
      <w:pPr>
        <w:jc w:val="both"/>
        <w:rPr>
          <w:bCs/>
          <w:color w:val="000000"/>
        </w:rPr>
      </w:pPr>
    </w:p>
    <w:p w:rsidR="009C23E1" w:rsidRDefault="009C7436" w:rsidP="009C23E1">
      <w:pPr>
        <w:ind w:left="720" w:firstLine="720"/>
        <w:jc w:val="both"/>
        <w:rPr>
          <w:bCs/>
          <w:color w:val="000000"/>
        </w:rPr>
      </w:pPr>
      <w:r>
        <w:rPr>
          <w:bCs/>
          <w:noProof/>
          <w:color w:val="000000"/>
          <w:lang w:bidi="hi-IN"/>
        </w:rPr>
        <mc:AlternateContent>
          <mc:Choice Requires="wps">
            <w:drawing>
              <wp:anchor distT="0" distB="0" distL="114300" distR="114300" simplePos="0" relativeHeight="251663360" behindDoc="0" locked="0" layoutInCell="1" allowOverlap="1">
                <wp:simplePos x="0" y="0"/>
                <wp:positionH relativeFrom="column">
                  <wp:posOffset>810201</wp:posOffset>
                </wp:positionH>
                <wp:positionV relativeFrom="paragraph">
                  <wp:posOffset>246941</wp:posOffset>
                </wp:positionV>
                <wp:extent cx="5465135" cy="467833"/>
                <wp:effectExtent l="0" t="0" r="21590" b="27940"/>
                <wp:wrapNone/>
                <wp:docPr id="19" name="Rectangle 19"/>
                <wp:cNvGraphicFramePr/>
                <a:graphic xmlns:a="http://schemas.openxmlformats.org/drawingml/2006/main">
                  <a:graphicData uri="http://schemas.microsoft.com/office/word/2010/wordprocessingShape">
                    <wps:wsp>
                      <wps:cNvSpPr/>
                      <wps:spPr>
                        <a:xfrm>
                          <a:off x="0" y="0"/>
                          <a:ext cx="5465135" cy="46783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0DB049" id="Rectangle 19" o:spid="_x0000_s1026" style="position:absolute;margin-left:63.8pt;margin-top:19.45pt;width:430.35pt;height:36.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" filled="f" strokecolor="black [3213]" strokeweight="1pt"/>
            </w:pict>
          </mc:Fallback>
        </mc:AlternateContent>
      </w:r>
      <w:r w:rsidR="009C23E1">
        <w:rPr>
          <w:bCs/>
          <w:color w:val="000000"/>
        </w:rPr>
        <w:t>From First Installment Interest onwards</w:t>
      </w:r>
      <w:r w:rsidR="00B1636C">
        <w:rPr>
          <w:bCs/>
          <w:color w:val="000000"/>
        </w:rPr>
        <w:t>,</w:t>
      </w:r>
      <w:r w:rsidR="00F240EE">
        <w:rPr>
          <w:bCs/>
          <w:color w:val="000000"/>
        </w:rPr>
        <w:t xml:space="preserve"> </w:t>
      </w:r>
    </w:p>
    <w:p w:rsidR="009C7436" w:rsidRPr="00F91273" w:rsidRDefault="009C23E1" w:rsidP="009C7436">
      <w:pPr>
        <w:ind w:left="1440"/>
        <w:jc w:val="both"/>
        <w:rPr>
          <w:bCs/>
          <w:color w:val="000000"/>
        </w:rPr>
      </w:pPr>
      <w:r>
        <w:rPr>
          <w:bCs/>
          <w:color w:val="000000"/>
        </w:rPr>
        <w:t>Second</w:t>
      </w:r>
      <w:r w:rsidR="00F240EE">
        <w:rPr>
          <w:bCs/>
          <w:color w:val="000000"/>
        </w:rPr>
        <w:t xml:space="preserve"> Installment</w:t>
      </w:r>
      <w:r>
        <w:rPr>
          <w:bCs/>
          <w:color w:val="000000"/>
        </w:rPr>
        <w:t xml:space="preserve"> Interest Calculation </w:t>
      </w:r>
      <w:r w:rsidR="00AB38E4" w:rsidRPr="00F91273">
        <w:rPr>
          <w:bCs/>
          <w:color w:val="000000"/>
        </w:rPr>
        <w:t xml:space="preserve">= </w:t>
      </w:r>
      <w:r>
        <w:rPr>
          <w:bCs/>
          <w:color w:val="000000"/>
        </w:rPr>
        <w:t>[Balance Premium Amount *(</w:t>
      </w:r>
      <w:r w:rsidR="00AB38E4" w:rsidRPr="00F91273">
        <w:rPr>
          <w:bCs/>
          <w:color w:val="000000"/>
        </w:rPr>
        <w:t xml:space="preserve">Rate </w:t>
      </w:r>
      <w:r w:rsidR="009C7436" w:rsidRPr="00F91273">
        <w:rPr>
          <w:bCs/>
          <w:color w:val="000000"/>
        </w:rPr>
        <w:t>of</w:t>
      </w:r>
      <w:r w:rsidR="009C7436">
        <w:rPr>
          <w:bCs/>
          <w:color w:val="000000"/>
        </w:rPr>
        <w:t xml:space="preserve"> interest/Frequency)]/100</w:t>
      </w:r>
    </w:p>
    <w:p w:rsidR="00AB38E4" w:rsidRPr="00F91273" w:rsidRDefault="009C7436" w:rsidP="009C23E1">
      <w:pPr>
        <w:ind w:left="720" w:firstLine="720"/>
        <w:jc w:val="both"/>
        <w:rPr>
          <w:bCs/>
          <w:color w:val="000000"/>
        </w:rPr>
      </w:pPr>
      <w:r>
        <w:rPr>
          <w:bCs/>
          <w:noProof/>
          <w:color w:val="000000"/>
          <w:lang w:bidi="hi-IN"/>
        </w:rPr>
        <mc:AlternateContent>
          <mc:Choice Requires="wps">
            <w:drawing>
              <wp:anchor distT="0" distB="0" distL="114300" distR="114300" simplePos="0" relativeHeight="251664384" behindDoc="0" locked="0" layoutInCell="1" allowOverlap="1">
                <wp:simplePos x="0" y="0"/>
                <wp:positionH relativeFrom="column">
                  <wp:posOffset>810201</wp:posOffset>
                </wp:positionH>
                <wp:positionV relativeFrom="paragraph">
                  <wp:posOffset>171081</wp:posOffset>
                </wp:positionV>
                <wp:extent cx="5486400" cy="499730"/>
                <wp:effectExtent l="0" t="0" r="19050" b="15240"/>
                <wp:wrapNone/>
                <wp:docPr id="20" name="Rectangle 20"/>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D3F96B" id="Rectangle 20" o:spid="_x0000_s1026" style="position:absolute;margin-left:63.8pt;margin-top:13.45pt;width:6in;height:3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" filled="f" strokecolor="black [3213]" strokeweight="1pt"/>
            </w:pict>
          </mc:Fallback>
        </mc:AlternateContent>
      </w:r>
      <w:r w:rsidR="00AB38E4" w:rsidRPr="00F91273">
        <w:rPr>
          <w:bCs/>
          <w:color w:val="000000"/>
        </w:rPr>
        <w:t xml:space="preserve"> </w:t>
      </w:r>
      <w:r>
        <w:rPr>
          <w:bCs/>
          <w:color w:val="000000"/>
        </w:rPr>
        <w:t xml:space="preserve">             </w:t>
      </w:r>
    </w:p>
    <w:p w:rsidR="00B1636C" w:rsidRDefault="00B1636C" w:rsidP="00B1636C">
      <w:pPr>
        <w:pStyle w:val="ListParagraph"/>
        <w:ind w:left="1440"/>
        <w:jc w:val="both"/>
        <w:rPr>
          <w:bCs/>
          <w:color w:val="000000"/>
        </w:rPr>
      </w:pPr>
      <w:r>
        <w:rPr>
          <w:bCs/>
          <w:color w:val="000000"/>
        </w:rPr>
        <w:t>Premium Balance Amount = Premium Balance Amount - Second</w:t>
      </w:r>
      <w:r w:rsidRPr="00F91273">
        <w:rPr>
          <w:bCs/>
          <w:color w:val="000000"/>
        </w:rPr>
        <w:t xml:space="preserve"> Installment Principal Amount</w:t>
      </w:r>
    </w:p>
    <w:p w:rsidR="00B1636C" w:rsidRDefault="009C7436" w:rsidP="00AB38E4">
      <w:r>
        <w:rPr>
          <w:noProof/>
          <w:lang w:bidi="hi-IN"/>
        </w:rPr>
        <mc:AlternateContent>
          <mc:Choice Requires="wps">
            <w:drawing>
              <wp:anchor distT="0" distB="0" distL="114300" distR="114300" simplePos="0" relativeHeight="251665408" behindDoc="0" locked="0" layoutInCell="1" allowOverlap="1">
                <wp:simplePos x="0" y="0"/>
                <wp:positionH relativeFrom="column">
                  <wp:posOffset>778303</wp:posOffset>
                </wp:positionH>
                <wp:positionV relativeFrom="paragraph">
                  <wp:posOffset>202019</wp:posOffset>
                </wp:positionV>
                <wp:extent cx="5465135" cy="531628"/>
                <wp:effectExtent l="0" t="0" r="21590" b="20955"/>
                <wp:wrapNone/>
                <wp:docPr id="21" name="Rectangle 21"/>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EA7BF0" id="Rectangle 21" o:spid="_x0000_s1026" style="position:absolute;margin-left:61.3pt;margin-top:15.9pt;width:430.35pt;height:41.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" filled="f" strokecolor="black [3213]" strokeweight="1pt"/>
            </w:pict>
          </mc:Fallback>
        </mc:AlternateContent>
      </w:r>
      <w:r>
        <w:t xml:space="preserve">Similarly, </w:t>
      </w:r>
    </w:p>
    <w:p w:rsidR="00B1636C" w:rsidRPr="00F91273" w:rsidRDefault="009C7436" w:rsidP="009C7436">
      <w:pPr>
        <w:ind w:left="1440"/>
        <w:jc w:val="both"/>
        <w:rPr>
          <w:bCs/>
          <w:color w:val="000000"/>
        </w:rPr>
      </w:pPr>
      <w:r>
        <w:rPr>
          <w:bCs/>
          <w:color w:val="000000"/>
        </w:rPr>
        <w:t>Nth</w:t>
      </w:r>
      <w:r w:rsidR="00B1636C">
        <w:rPr>
          <w:bCs/>
          <w:color w:val="000000"/>
        </w:rPr>
        <w:t xml:space="preserve"> </w:t>
      </w:r>
      <w:r>
        <w:rPr>
          <w:bCs/>
          <w:color w:val="000000"/>
        </w:rPr>
        <w:t xml:space="preserve">Installment </w:t>
      </w:r>
      <w:r w:rsidR="00B1636C">
        <w:rPr>
          <w:bCs/>
          <w:color w:val="000000"/>
        </w:rPr>
        <w:t xml:space="preserve">Interest Calculation </w:t>
      </w:r>
      <w:r w:rsidR="00B1636C" w:rsidRPr="00F91273">
        <w:rPr>
          <w:bCs/>
          <w:color w:val="000000"/>
        </w:rPr>
        <w:t xml:space="preserve">= </w:t>
      </w:r>
      <w:r w:rsidR="00B1636C">
        <w:rPr>
          <w:bCs/>
          <w:color w:val="000000"/>
        </w:rPr>
        <w:t>[Balance Premium Amount *(</w:t>
      </w:r>
      <w:r w:rsidR="00B1636C" w:rsidRPr="00F91273">
        <w:rPr>
          <w:bCs/>
          <w:color w:val="000000"/>
        </w:rPr>
        <w:t>Rate of Interest/Frequency)]/100</w:t>
      </w:r>
    </w:p>
    <w:p w:rsidR="009C7436" w:rsidRDefault="009C7436" w:rsidP="00B1636C">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6432" behindDoc="0" locked="0" layoutInCell="1" allowOverlap="1">
                <wp:simplePos x="0" y="0"/>
                <wp:positionH relativeFrom="column">
                  <wp:posOffset>788936</wp:posOffset>
                </wp:positionH>
                <wp:positionV relativeFrom="paragraph">
                  <wp:posOffset>98351</wp:posOffset>
                </wp:positionV>
                <wp:extent cx="5465135" cy="361507"/>
                <wp:effectExtent l="0" t="0" r="21590" b="19685"/>
                <wp:wrapNone/>
                <wp:docPr id="22" name="Rectangle 22"/>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C05C7" id="Rectangle 22" o:spid="_x0000_s1026" style="position:absolute;margin-left:62.1pt;margin-top:7.75pt;width:430.35pt;height:28.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n/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" filled="f" strokecolor="black [3213]" strokeweight="1pt"/>
            </w:pict>
          </mc:Fallback>
        </mc:AlternateContent>
      </w:r>
    </w:p>
    <w:p w:rsidR="00B1636C" w:rsidRDefault="00B1636C" w:rsidP="00B1636C">
      <w:pPr>
        <w:pStyle w:val="ListParagraph"/>
        <w:ind w:left="1440"/>
        <w:jc w:val="both"/>
        <w:rPr>
          <w:bCs/>
          <w:color w:val="000000"/>
        </w:rPr>
      </w:pPr>
      <w:r>
        <w:rPr>
          <w:bCs/>
          <w:color w:val="000000"/>
        </w:rPr>
        <w:t>Premium Balance Amount = Premium Balance Amount - nth</w:t>
      </w:r>
      <w:r w:rsidRPr="00F91273">
        <w:rPr>
          <w:bCs/>
          <w:color w:val="000000"/>
        </w:rPr>
        <w:t xml:space="preserve"> Installment Principal Amount</w:t>
      </w:r>
    </w:p>
    <w:p w:rsidR="00AB38E4" w:rsidRDefault="00AB38E4" w:rsidP="00AB38E4"/>
    <w:p w:rsidR="008D6107" w:rsidRDefault="008D6107" w:rsidP="00AB38E4"/>
    <w:p w:rsidR="008D6107" w:rsidRDefault="008D6107" w:rsidP="00AB38E4"/>
    <w:p w:rsidR="008D6107" w:rsidRDefault="008D6107" w:rsidP="00AB38E4"/>
    <w:p w:rsidR="008D6107" w:rsidRDefault="008D6107" w:rsidP="00AB38E4"/>
    <w:p w:rsidR="008D6107" w:rsidRDefault="008D6107" w:rsidP="00AB38E4"/>
    <w:p w:rsidR="008D6107" w:rsidRDefault="008D6107" w:rsidP="00AB38E4"/>
    <w:p w:rsidR="00AB38E4" w:rsidRPr="00EB053E" w:rsidRDefault="00EB053E" w:rsidP="00AB38E4">
      <w:pPr>
        <w:rPr>
          <w:b/>
        </w:rPr>
      </w:pPr>
      <w:r>
        <w:rPr>
          <w:b/>
          <w:u w:val="single"/>
        </w:rPr>
        <w:lastRenderedPageBreak/>
        <w:t>Payment Schedule Example</w:t>
      </w:r>
    </w:p>
    <w:p w:rsidR="00AB38E4" w:rsidRDefault="00AB38E4" w:rsidP="00AB38E4">
      <w:r w:rsidRPr="00AB38E4">
        <w:rPr>
          <w:noProof/>
          <w:lang w:bidi="hi-IN"/>
        </w:rPr>
        <w:drawing>
          <wp:inline distT="0" distB="0" distL="0" distR="0" wp14:anchorId="1FE19E1F" wp14:editId="01A14FB2">
            <wp:extent cx="4629796" cy="4058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796" cy="4058216"/>
                    </a:xfrm>
                    <a:prstGeom prst="rect">
                      <a:avLst/>
                    </a:prstGeom>
                  </pic:spPr>
                </pic:pic>
              </a:graphicData>
            </a:graphic>
          </wp:inline>
        </w:drawing>
      </w:r>
    </w:p>
    <w:p w:rsidR="00EB053E" w:rsidRDefault="00EB053E" w:rsidP="00AB38E4"/>
    <w:p w:rsidR="00EB053E" w:rsidRDefault="00EB053E" w:rsidP="00AD2411">
      <w:pPr>
        <w:pStyle w:val="Heading3"/>
        <w:numPr>
          <w:ilvl w:val="1"/>
          <w:numId w:val="42"/>
        </w:numPr>
        <w:rPr>
          <w:b/>
        </w:rPr>
      </w:pPr>
      <w:bookmarkStart w:id="124" w:name="_Toc444041032"/>
      <w:bookmarkStart w:id="125" w:name="_Toc444044429"/>
      <w:r w:rsidRPr="00DE4490">
        <w:rPr>
          <w:b/>
        </w:rPr>
        <w:t>Dues Calculation</w:t>
      </w:r>
      <w:bookmarkEnd w:id="124"/>
      <w:bookmarkEnd w:id="125"/>
      <w:r w:rsidRPr="00DE4490">
        <w:rPr>
          <w:b/>
        </w:rPr>
        <w:t xml:space="preserve"> </w:t>
      </w:r>
    </w:p>
    <w:p w:rsidR="00EB053E" w:rsidRPr="00DE4490" w:rsidRDefault="00EB053E" w:rsidP="00EB053E"/>
    <w:p w:rsidR="00EB053E" w:rsidRPr="00D83D03" w:rsidRDefault="00EB053E" w:rsidP="00EB053E">
      <w:pPr>
        <w:rPr>
          <w:b/>
          <w:u w:val="single"/>
        </w:rPr>
      </w:pPr>
      <w:r w:rsidRPr="00D83D03">
        <w:rPr>
          <w:b/>
          <w:u w:val="single"/>
        </w:rPr>
        <w:t xml:space="preserve">Example </w:t>
      </w:r>
      <w:r>
        <w:rPr>
          <w:b/>
          <w:u w:val="single"/>
        </w:rPr>
        <w:t>1</w:t>
      </w:r>
      <w:r w:rsidRPr="00D83D03">
        <w:rPr>
          <w:b/>
          <w:u w:val="single"/>
        </w:rPr>
        <w:t xml:space="preserve"> </w:t>
      </w:r>
      <w:r>
        <w:rPr>
          <w:b/>
          <w:u w:val="single"/>
        </w:rPr>
        <w:t>- Part Payment Calculation</w:t>
      </w:r>
    </w:p>
    <w:p w:rsidR="00EB053E" w:rsidRDefault="00EB053E" w:rsidP="00EB053E">
      <w:r w:rsidRPr="002D07BE">
        <w:rPr>
          <w:noProof/>
          <w:lang w:bidi="hi-IN"/>
        </w:rPr>
        <w:drawing>
          <wp:inline distT="0" distB="0" distL="0" distR="0" wp14:anchorId="65FE3146" wp14:editId="63B54982">
            <wp:extent cx="4976037" cy="279860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7333" cy="2799329"/>
                    </a:xfrm>
                    <a:prstGeom prst="rect">
                      <a:avLst/>
                    </a:prstGeom>
                  </pic:spPr>
                </pic:pic>
              </a:graphicData>
            </a:graphic>
          </wp:inline>
        </w:drawing>
      </w:r>
    </w:p>
    <w:p w:rsidR="00EB053E" w:rsidRDefault="00EB053E" w:rsidP="00EB053E"/>
    <w:p w:rsidR="00EB053E" w:rsidRPr="00D83D03" w:rsidRDefault="00EB053E" w:rsidP="00EB053E">
      <w:pPr>
        <w:rPr>
          <w:b/>
          <w:u w:val="single"/>
        </w:rPr>
      </w:pPr>
      <w:r w:rsidRPr="00D83D03">
        <w:rPr>
          <w:b/>
          <w:u w:val="single"/>
        </w:rPr>
        <w:lastRenderedPageBreak/>
        <w:t xml:space="preserve">Example 2 </w:t>
      </w:r>
      <w:r>
        <w:rPr>
          <w:b/>
          <w:u w:val="single"/>
        </w:rPr>
        <w:t>– All Payments Outstanding Calculation</w:t>
      </w:r>
    </w:p>
    <w:p w:rsidR="00EB053E" w:rsidRPr="002D07BE" w:rsidRDefault="00EB053E" w:rsidP="00EB053E"/>
    <w:p w:rsidR="00EB053E" w:rsidRDefault="00EB053E" w:rsidP="00EB053E">
      <w:r w:rsidRPr="002D07BE">
        <w:rPr>
          <w:noProof/>
          <w:lang w:bidi="hi-IN"/>
        </w:rPr>
        <w:drawing>
          <wp:inline distT="0" distB="0" distL="0" distR="0" wp14:anchorId="3CD1DC77" wp14:editId="5A038BB5">
            <wp:extent cx="4890789" cy="3551274"/>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4271" cy="3553802"/>
                    </a:xfrm>
                    <a:prstGeom prst="rect">
                      <a:avLst/>
                    </a:prstGeom>
                  </pic:spPr>
                </pic:pic>
              </a:graphicData>
            </a:graphic>
          </wp:inline>
        </w:drawing>
      </w:r>
    </w:p>
    <w:p w:rsidR="00EB053E" w:rsidRPr="002D07BE" w:rsidRDefault="00EB053E" w:rsidP="00EB053E"/>
    <w:p w:rsidR="00EB053E" w:rsidRPr="004D2740" w:rsidRDefault="00EB053E" w:rsidP="00EB053E">
      <w:pPr>
        <w:rPr>
          <w:b/>
        </w:rPr>
      </w:pPr>
      <w:r w:rsidRPr="004D2740">
        <w:rPr>
          <w:b/>
        </w:rPr>
        <w:t>Note:</w:t>
      </w:r>
    </w:p>
    <w:p w:rsidR="00EB053E" w:rsidRDefault="00EB053E" w:rsidP="00EB053E">
      <w:pPr>
        <w:pStyle w:val="ListParagraph"/>
        <w:numPr>
          <w:ilvl w:val="1"/>
          <w:numId w:val="11"/>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EB053E" w:rsidRDefault="00EB053E" w:rsidP="00EB053E">
      <w:pPr>
        <w:pStyle w:val="ListParagraph"/>
        <w:ind w:left="1440"/>
      </w:pPr>
    </w:p>
    <w:p w:rsidR="00EB053E" w:rsidRDefault="00EB053E" w:rsidP="00EB053E">
      <w:pPr>
        <w:pStyle w:val="ListParagraph"/>
        <w:numPr>
          <w:ilvl w:val="1"/>
          <w:numId w:val="11"/>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EB053E" w:rsidRDefault="00EB053E" w:rsidP="00EB053E">
      <w:pPr>
        <w:pStyle w:val="NoSpacing"/>
      </w:pPr>
    </w:p>
    <w:p w:rsidR="00EB053E" w:rsidRDefault="00EB053E" w:rsidP="00EB053E">
      <w:pPr>
        <w:pStyle w:val="ListParagraph"/>
        <w:numPr>
          <w:ilvl w:val="1"/>
          <w:numId w:val="11"/>
        </w:numPr>
      </w:pPr>
      <w:r>
        <w:t xml:space="preserve">The panel interest will be applicable if the payments are defaulted. </w:t>
      </w:r>
    </w:p>
    <w:p w:rsidR="00EB053E" w:rsidRDefault="00EB053E" w:rsidP="00EB053E">
      <w:pPr>
        <w:pStyle w:val="ListParagraph"/>
      </w:pPr>
    </w:p>
    <w:p w:rsidR="00EB053E" w:rsidRDefault="00EB053E" w:rsidP="00EB053E">
      <w:pPr>
        <w:pStyle w:val="ListParagraph"/>
        <w:numPr>
          <w:ilvl w:val="1"/>
          <w:numId w:val="11"/>
        </w:numPr>
      </w:pPr>
      <w:r>
        <w:t xml:space="preserve">If a person defaults, then penal interest would be applied to his outstanding payment. Penal interest can be calculated as </w:t>
      </w:r>
    </w:p>
    <w:p w:rsidR="00EB053E" w:rsidRDefault="00EB053E" w:rsidP="00EB053E">
      <w:pPr>
        <w:pStyle w:val="ListParagraph"/>
      </w:pPr>
      <w:r>
        <w:rPr>
          <w:noProof/>
          <w:lang w:bidi="hi-IN"/>
        </w:rPr>
        <mc:AlternateContent>
          <mc:Choice Requires="wps">
            <w:drawing>
              <wp:anchor distT="0" distB="0" distL="114300" distR="114300" simplePos="0" relativeHeight="251669504" behindDoc="0" locked="0" layoutInCell="1" allowOverlap="1" wp14:anchorId="55138DB9" wp14:editId="6A30CC6B">
                <wp:simplePos x="0" y="0"/>
                <wp:positionH relativeFrom="column">
                  <wp:posOffset>2181801</wp:posOffset>
                </wp:positionH>
                <wp:positionV relativeFrom="paragraph">
                  <wp:posOffset>130884</wp:posOffset>
                </wp:positionV>
                <wp:extent cx="1105786" cy="499730"/>
                <wp:effectExtent l="0" t="0" r="18415" b="15240"/>
                <wp:wrapNone/>
                <wp:docPr id="23" name="Rectangle 23"/>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13486" id="Rectangle 23" o:spid="_x0000_s1026" style="position:absolute;margin-left:171.8pt;margin-top:10.3pt;width:87.05pt;height:39.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b9m2cJcCAACGBQAADgAAAAAAAAAAAAAAAAAuAgAAZHJzL2Uy&#10;b0RvYy54bWxQSwECLQAUAAYACAAAACEAkcR/dOIAAAAJAQAADwAAAAAAAAAAAAAAAADxBAAAZHJz&#10;L2Rvd25yZXYueG1sUEsFBgAAAAAEAAQA8wAAAAAGAAAAAA==&#10;" filled="f" strokecolor="black [3213]" strokeweight="1pt"/>
            </w:pict>
          </mc:Fallback>
        </mc:AlternateContent>
      </w:r>
    </w:p>
    <w:p w:rsidR="00EB053E" w:rsidRDefault="00124F08" w:rsidP="00EB053E">
      <w:pPr>
        <w:ind w:left="3600"/>
      </w:pPr>
      <w:r>
        <w:t>P</w:t>
      </w:r>
      <w:bookmarkStart w:id="126" w:name="_GoBack"/>
      <w:bookmarkEnd w:id="126"/>
      <w:r w:rsidR="00EB053E" w:rsidRPr="001F53B2">
        <w:t>*(1+r/100)^n</w:t>
      </w:r>
    </w:p>
    <w:p w:rsidR="00EB053E" w:rsidRDefault="00EB053E" w:rsidP="00EB053E"/>
    <w:p w:rsidR="00EB053E" w:rsidRDefault="00124F08" w:rsidP="00EB053E">
      <w:r>
        <w:tab/>
      </w:r>
      <w:r>
        <w:tab/>
        <w:t>W</w:t>
      </w:r>
      <w:r w:rsidR="00EB053E">
        <w:t>here, P = Principal</w:t>
      </w:r>
    </w:p>
    <w:p w:rsidR="00EB053E" w:rsidRDefault="00EB053E" w:rsidP="00EB053E">
      <w:r>
        <w:tab/>
      </w:r>
      <w:r>
        <w:tab/>
      </w:r>
      <w:r>
        <w:tab/>
        <w:t>r = rate of interest</w:t>
      </w:r>
    </w:p>
    <w:p w:rsidR="00EB053E" w:rsidRDefault="00EB053E" w:rsidP="00EB053E">
      <w:r>
        <w:tab/>
      </w:r>
      <w:r>
        <w:tab/>
      </w:r>
      <w:r>
        <w:tab/>
        <w:t>n = frequency</w:t>
      </w:r>
      <w:r>
        <w:tab/>
      </w:r>
    </w:p>
    <w:p w:rsidR="00EB053E" w:rsidRDefault="00EB053E" w:rsidP="00EB053E">
      <w:pPr>
        <w:rPr>
          <w:b/>
          <w:u w:val="single"/>
        </w:rPr>
      </w:pPr>
    </w:p>
    <w:p w:rsidR="00EB053E" w:rsidRPr="00AE51A9" w:rsidRDefault="00EB053E" w:rsidP="00EB053E">
      <w:pPr>
        <w:pStyle w:val="ListParagraph"/>
        <w:ind w:left="1170"/>
        <w:jc w:val="both"/>
        <w:rPr>
          <w:bCs/>
          <w:color w:val="000000"/>
        </w:rPr>
      </w:pPr>
    </w:p>
    <w:p w:rsidR="00EB053E" w:rsidRDefault="00EB053E" w:rsidP="00AD2411">
      <w:pPr>
        <w:pStyle w:val="Heading3"/>
        <w:numPr>
          <w:ilvl w:val="1"/>
          <w:numId w:val="42"/>
        </w:numPr>
        <w:rPr>
          <w:b/>
        </w:rPr>
      </w:pPr>
      <w:bookmarkStart w:id="127" w:name="_Toc444041033"/>
      <w:bookmarkStart w:id="128" w:name="_Toc444044430"/>
      <w:r w:rsidRPr="00E107EE">
        <w:rPr>
          <w:b/>
        </w:rPr>
        <w:t>Miscellaneous</w:t>
      </w:r>
      <w:bookmarkEnd w:id="127"/>
      <w:bookmarkEnd w:id="128"/>
      <w:r>
        <w:rPr>
          <w:b/>
        </w:rPr>
        <w:t xml:space="preserve"> </w:t>
      </w:r>
    </w:p>
    <w:p w:rsidR="00EB053E" w:rsidRPr="00AE51A9" w:rsidRDefault="00EB053E" w:rsidP="00EB053E">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EB053E" w:rsidRPr="00AE51A9" w:rsidRDefault="00EB053E" w:rsidP="00EB053E">
      <w:pPr>
        <w:jc w:val="both"/>
        <w:rPr>
          <w:bCs/>
          <w:color w:val="000000"/>
        </w:rPr>
      </w:pPr>
      <w:r>
        <w:rPr>
          <w:bCs/>
          <w:noProof/>
          <w:color w:val="000000"/>
          <w:lang w:bidi="hi-IN"/>
        </w:rPr>
        <mc:AlternateContent>
          <mc:Choice Requires="wps">
            <w:drawing>
              <wp:anchor distT="0" distB="0" distL="114300" distR="114300" simplePos="0" relativeHeight="251668480" behindDoc="0" locked="0" layoutInCell="1" allowOverlap="1" wp14:anchorId="6D1F1962" wp14:editId="5D1DAFBF">
                <wp:simplePos x="0" y="0"/>
                <wp:positionH relativeFrom="margin">
                  <wp:align>center</wp:align>
                </wp:positionH>
                <wp:positionV relativeFrom="paragraph">
                  <wp:posOffset>257175</wp:posOffset>
                </wp:positionV>
                <wp:extent cx="5390456" cy="382772"/>
                <wp:effectExtent l="0" t="0" r="20320" b="17780"/>
                <wp:wrapNone/>
                <wp:docPr id="24" name="Rectangle 24"/>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0C901A" id="Rectangle 24" o:spid="_x0000_s1026" style="position:absolute;margin-left:0;margin-top:20.25pt;width:424.45pt;height:30.1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ASDvnh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EB053E" w:rsidRPr="00AE51A9" w:rsidRDefault="00EB053E" w:rsidP="00EB053E">
      <w:pPr>
        <w:pStyle w:val="NoSpacing"/>
        <w:rPr>
          <w:b/>
        </w:rPr>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EB053E" w:rsidRDefault="00EB053E" w:rsidP="00EB053E">
      <w:pPr>
        <w:pStyle w:val="ListParagraph"/>
        <w:ind w:left="1440"/>
        <w:jc w:val="both"/>
        <w:rPr>
          <w:bCs/>
          <w:color w:val="000000"/>
        </w:rPr>
      </w:pPr>
    </w:p>
    <w:p w:rsidR="00EB053E" w:rsidRDefault="00EB053E" w:rsidP="00EB053E">
      <w:pPr>
        <w:jc w:val="both"/>
        <w:rPr>
          <w:bCs/>
          <w:color w:val="000000"/>
        </w:rPr>
      </w:pPr>
    </w:p>
    <w:p w:rsidR="00EB053E" w:rsidRPr="004D2740" w:rsidRDefault="00EB053E" w:rsidP="00EB053E">
      <w:pPr>
        <w:jc w:val="both"/>
        <w:rPr>
          <w:b/>
          <w:bCs/>
          <w:color w:val="000000"/>
        </w:rPr>
      </w:pPr>
      <w:r>
        <w:rPr>
          <w:b/>
          <w:bCs/>
          <w:color w:val="000000"/>
        </w:rPr>
        <w:t xml:space="preserve">Note: </w:t>
      </w:r>
      <w:r w:rsidRPr="004D2740">
        <w:rPr>
          <w:bCs/>
          <w:color w:val="000000"/>
        </w:rPr>
        <w:t>After every 10 years lease rent will be revised.</w:t>
      </w:r>
    </w:p>
    <w:p w:rsidR="00EB053E" w:rsidRDefault="00EB053E" w:rsidP="00AB38E4"/>
    <w:p w:rsidR="00EB053E" w:rsidRDefault="00EB053E" w:rsidP="00AB38E4"/>
    <w:p w:rsidR="00EB053E" w:rsidRPr="00AB38E4" w:rsidRDefault="00EB053E" w:rsidP="00AB38E4"/>
    <w:sectPr w:rsidR="00EB053E" w:rsidRPr="00AB38E4" w:rsidSect="00061CC9">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D80" w:rsidRDefault="00064D80" w:rsidP="00C57380">
      <w:pPr>
        <w:spacing w:after="0" w:line="240" w:lineRule="auto"/>
      </w:pPr>
      <w:r>
        <w:separator/>
      </w:r>
    </w:p>
  </w:endnote>
  <w:endnote w:type="continuationSeparator" w:id="0">
    <w:p w:rsidR="00064D80" w:rsidRDefault="00064D80" w:rsidP="00C5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6477906"/>
      <w:docPartObj>
        <w:docPartGallery w:val="Page Numbers (Bottom of Page)"/>
        <w:docPartUnique/>
      </w:docPartObj>
    </w:sdtPr>
    <w:sdtEndPr>
      <w:rPr>
        <w:noProof/>
      </w:rPr>
    </w:sdtEndPr>
    <w:sdtContent>
      <w:p w:rsidR="006D47D4" w:rsidRDefault="006D47D4">
        <w:pPr>
          <w:pStyle w:val="Footer"/>
          <w:jc w:val="right"/>
        </w:pPr>
        <w:r>
          <w:fldChar w:fldCharType="begin"/>
        </w:r>
        <w:r>
          <w:instrText xml:space="preserve"> PAGE   \* MERGEFORMAT </w:instrText>
        </w:r>
        <w:r>
          <w:fldChar w:fldCharType="separate"/>
        </w:r>
        <w:r w:rsidR="00124F08">
          <w:rPr>
            <w:noProof/>
          </w:rPr>
          <w:t>41</w:t>
        </w:r>
        <w:r>
          <w:rPr>
            <w:noProof/>
          </w:rPr>
          <w:fldChar w:fldCharType="end"/>
        </w:r>
      </w:p>
    </w:sdtContent>
  </w:sdt>
  <w:p w:rsidR="006D47D4" w:rsidRDefault="006D47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D80" w:rsidRDefault="00064D80" w:rsidP="00C57380">
      <w:pPr>
        <w:spacing w:after="0" w:line="240" w:lineRule="auto"/>
      </w:pPr>
      <w:r>
        <w:separator/>
      </w:r>
    </w:p>
  </w:footnote>
  <w:footnote w:type="continuationSeparator" w:id="0">
    <w:p w:rsidR="00064D80" w:rsidRDefault="00064D80" w:rsidP="00C573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47D4" w:rsidRDefault="006D47D4" w:rsidP="00C57380">
    <w:pPr>
      <w:pStyle w:val="Header"/>
    </w:pPr>
    <w:r>
      <w:t>North Shore Technologies</w:t>
    </w:r>
    <w:r>
      <w:tab/>
    </w:r>
    <w:r>
      <w:tab/>
      <w:t>Version 1.0</w:t>
    </w:r>
  </w:p>
  <w:p w:rsidR="006D47D4" w:rsidRDefault="006D47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1" w15:restartNumberingAfterBreak="0">
    <w:nsid w:val="082069C6"/>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246C2"/>
    <w:multiLevelType w:val="hybridMultilevel"/>
    <w:tmpl w:val="0B9A70CE"/>
    <w:lvl w:ilvl="0" w:tplc="3B188536">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8C459C"/>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9C7831"/>
    <w:multiLevelType w:val="hybridMultilevel"/>
    <w:tmpl w:val="3460B932"/>
    <w:lvl w:ilvl="0" w:tplc="C8C6E5A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BA63EB"/>
    <w:multiLevelType w:val="multilevel"/>
    <w:tmpl w:val="13F641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6252F2"/>
    <w:multiLevelType w:val="hybridMultilevel"/>
    <w:tmpl w:val="C3E836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6A4EC3"/>
    <w:multiLevelType w:val="multilevel"/>
    <w:tmpl w:val="AB72CF8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60211F"/>
    <w:multiLevelType w:val="multilevel"/>
    <w:tmpl w:val="088A0BD0"/>
    <w:lvl w:ilvl="0">
      <w:start w:val="13"/>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15A1860"/>
    <w:multiLevelType w:val="hybridMultilevel"/>
    <w:tmpl w:val="38488592"/>
    <w:lvl w:ilvl="0" w:tplc="BB927FFA">
      <w:start w:val="1"/>
      <w:numFmt w:val="upperLetter"/>
      <w:lvlText w:val="%1."/>
      <w:lvlJc w:val="left"/>
      <w:pPr>
        <w:ind w:left="720" w:hanging="360"/>
      </w:pPr>
      <w:rPr>
        <w:rFonts w:asciiTheme="minorHAnsi" w:eastAsiaTheme="minorHAnsi" w:hAnsiTheme="minorHAnsi" w:cstheme="minorBidi"/>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E77F2"/>
    <w:multiLevelType w:val="hybridMultilevel"/>
    <w:tmpl w:val="B46075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E7549E"/>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401B7AA4"/>
    <w:multiLevelType w:val="hybridMultilevel"/>
    <w:tmpl w:val="3E20E0E8"/>
    <w:lvl w:ilvl="0" w:tplc="C8C84ACA">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0A835FE"/>
    <w:multiLevelType w:val="hybridMultilevel"/>
    <w:tmpl w:val="01EAD8C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5EB1DCB"/>
    <w:multiLevelType w:val="hybridMultilevel"/>
    <w:tmpl w:val="3B84B4E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4AA85015"/>
    <w:multiLevelType w:val="hybridMultilevel"/>
    <w:tmpl w:val="13784D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B92190"/>
    <w:multiLevelType w:val="multilevel"/>
    <w:tmpl w:val="844A7A2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40" w:hanging="720"/>
      </w:pPr>
      <w:rPr>
        <w:rFonts w:asciiTheme="minorHAnsi" w:hAnsiTheme="minorHAnsi" w:hint="default"/>
        <w:b w:val="0"/>
        <w:color w:val="auto"/>
      </w:rPr>
    </w:lvl>
    <w:lvl w:ilvl="3">
      <w:start w:val="1"/>
      <w:numFmt w:val="decimal"/>
      <w:lvlText w:val="%1.%2.%3.%4"/>
      <w:lvlJc w:val="left"/>
      <w:pPr>
        <w:ind w:left="243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0150C5E"/>
    <w:multiLevelType w:val="multilevel"/>
    <w:tmpl w:val="63344F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15:restartNumberingAfterBreak="0">
    <w:nsid w:val="556422E4"/>
    <w:multiLevelType w:val="hybridMultilevel"/>
    <w:tmpl w:val="4AAAD790"/>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7">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93F02D4"/>
    <w:multiLevelType w:val="hybridMultilevel"/>
    <w:tmpl w:val="C9CAFC9E"/>
    <w:lvl w:ilvl="0" w:tplc="BFFA8F50">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9C349B4"/>
    <w:multiLevelType w:val="hybridMultilevel"/>
    <w:tmpl w:val="13784D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AC86837"/>
    <w:multiLevelType w:val="multilevel"/>
    <w:tmpl w:val="ED5C8300"/>
    <w:lvl w:ilvl="0">
      <w:start w:val="1"/>
      <w:numFmt w:val="none"/>
      <w:lvlText w:val="1.1.2"/>
      <w:lvlJc w:val="right"/>
      <w:pPr>
        <w:ind w:left="1530" w:hanging="360"/>
      </w:pPr>
      <w:rPr>
        <w:rFonts w:hint="default"/>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31" w15:restartNumberingAfterBreak="0">
    <w:nsid w:val="5D7D5251"/>
    <w:multiLevelType w:val="hybridMultilevel"/>
    <w:tmpl w:val="49E430A6"/>
    <w:lvl w:ilvl="0" w:tplc="0409001B">
      <w:start w:val="1"/>
      <w:numFmt w:val="lowerRoman"/>
      <w:lvlText w:val="%1."/>
      <w:lvlJc w:val="right"/>
      <w:pPr>
        <w:ind w:left="2562" w:hanging="360"/>
      </w:pPr>
    </w:lvl>
    <w:lvl w:ilvl="1" w:tplc="04090019" w:tentative="1">
      <w:start w:val="1"/>
      <w:numFmt w:val="lowerLetter"/>
      <w:lvlText w:val="%2."/>
      <w:lvlJc w:val="left"/>
      <w:pPr>
        <w:ind w:left="3282" w:hanging="360"/>
      </w:pPr>
    </w:lvl>
    <w:lvl w:ilvl="2" w:tplc="0409001B" w:tentative="1">
      <w:start w:val="1"/>
      <w:numFmt w:val="lowerRoman"/>
      <w:lvlText w:val="%3."/>
      <w:lvlJc w:val="right"/>
      <w:pPr>
        <w:ind w:left="4002" w:hanging="180"/>
      </w:pPr>
    </w:lvl>
    <w:lvl w:ilvl="3" w:tplc="0409000F" w:tentative="1">
      <w:start w:val="1"/>
      <w:numFmt w:val="decimal"/>
      <w:lvlText w:val="%4."/>
      <w:lvlJc w:val="left"/>
      <w:pPr>
        <w:ind w:left="4722" w:hanging="360"/>
      </w:pPr>
    </w:lvl>
    <w:lvl w:ilvl="4" w:tplc="04090019" w:tentative="1">
      <w:start w:val="1"/>
      <w:numFmt w:val="lowerLetter"/>
      <w:lvlText w:val="%5."/>
      <w:lvlJc w:val="left"/>
      <w:pPr>
        <w:ind w:left="5442" w:hanging="360"/>
      </w:pPr>
    </w:lvl>
    <w:lvl w:ilvl="5" w:tplc="0409001B" w:tentative="1">
      <w:start w:val="1"/>
      <w:numFmt w:val="lowerRoman"/>
      <w:lvlText w:val="%6."/>
      <w:lvlJc w:val="right"/>
      <w:pPr>
        <w:ind w:left="6162" w:hanging="180"/>
      </w:pPr>
    </w:lvl>
    <w:lvl w:ilvl="6" w:tplc="0409000F" w:tentative="1">
      <w:start w:val="1"/>
      <w:numFmt w:val="decimal"/>
      <w:lvlText w:val="%7."/>
      <w:lvlJc w:val="left"/>
      <w:pPr>
        <w:ind w:left="6882" w:hanging="360"/>
      </w:pPr>
    </w:lvl>
    <w:lvl w:ilvl="7" w:tplc="04090019" w:tentative="1">
      <w:start w:val="1"/>
      <w:numFmt w:val="lowerLetter"/>
      <w:lvlText w:val="%8."/>
      <w:lvlJc w:val="left"/>
      <w:pPr>
        <w:ind w:left="7602" w:hanging="360"/>
      </w:pPr>
    </w:lvl>
    <w:lvl w:ilvl="8" w:tplc="0409001B" w:tentative="1">
      <w:start w:val="1"/>
      <w:numFmt w:val="lowerRoman"/>
      <w:lvlText w:val="%9."/>
      <w:lvlJc w:val="right"/>
      <w:pPr>
        <w:ind w:left="8322" w:hanging="180"/>
      </w:pPr>
    </w:lvl>
  </w:abstractNum>
  <w:abstractNum w:abstractNumId="32" w15:restartNumberingAfterBreak="0">
    <w:nsid w:val="604B5658"/>
    <w:multiLevelType w:val="hybridMultilevel"/>
    <w:tmpl w:val="8B1E6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41C5050"/>
    <w:multiLevelType w:val="multilevel"/>
    <w:tmpl w:val="832A4F7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6C145AE"/>
    <w:multiLevelType w:val="multilevel"/>
    <w:tmpl w:val="08DE9538"/>
    <w:lvl w:ilvl="0">
      <w:start w:val="1"/>
      <w:numFmt w:val="none"/>
      <w:lvlText w:val="1.1.1"/>
      <w:lvlJc w:val="right"/>
      <w:pPr>
        <w:ind w:left="1530" w:hanging="360"/>
      </w:pPr>
      <w:rPr>
        <w:rFonts w:hint="default"/>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35" w15:restartNumberingAfterBreak="0">
    <w:nsid w:val="6B741096"/>
    <w:multiLevelType w:val="multilevel"/>
    <w:tmpl w:val="D6FC09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3F7787"/>
    <w:multiLevelType w:val="multilevel"/>
    <w:tmpl w:val="93327CB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C927CF2"/>
    <w:multiLevelType w:val="multilevel"/>
    <w:tmpl w:val="98EC088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8A3A25"/>
    <w:multiLevelType w:val="multilevel"/>
    <w:tmpl w:val="D40E9CF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440" w:hanging="720"/>
      </w:pPr>
      <w:rPr>
        <w:rFonts w:asciiTheme="minorHAnsi" w:eastAsiaTheme="minorHAnsi" w:hAnsiTheme="minorHAnsi" w:cstheme="minorBidi"/>
      </w:rPr>
    </w:lvl>
    <w:lvl w:ilvl="3">
      <w:start w:val="1"/>
      <w:numFmt w:val="decimal"/>
      <w:lvlText w:val="%1.%2.%3.%4"/>
      <w:lvlJc w:val="left"/>
      <w:pPr>
        <w:ind w:left="27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17E3BC9"/>
    <w:multiLevelType w:val="multilevel"/>
    <w:tmpl w:val="AD2E33E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714C66"/>
    <w:multiLevelType w:val="multilevel"/>
    <w:tmpl w:val="65EEDD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2"/>
  </w:num>
  <w:num w:numId="2">
    <w:abstractNumId w:val="37"/>
  </w:num>
  <w:num w:numId="3">
    <w:abstractNumId w:val="1"/>
  </w:num>
  <w:num w:numId="4">
    <w:abstractNumId w:val="3"/>
  </w:num>
  <w:num w:numId="5">
    <w:abstractNumId w:val="13"/>
  </w:num>
  <w:num w:numId="6">
    <w:abstractNumId w:val="18"/>
  </w:num>
  <w:num w:numId="7">
    <w:abstractNumId w:val="20"/>
  </w:num>
  <w:num w:numId="8">
    <w:abstractNumId w:val="31"/>
  </w:num>
  <w:num w:numId="9">
    <w:abstractNumId w:val="28"/>
  </w:num>
  <w:num w:numId="10">
    <w:abstractNumId w:val="14"/>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27"/>
  </w:num>
  <w:num w:numId="14">
    <w:abstractNumId w:val="26"/>
  </w:num>
  <w:num w:numId="15">
    <w:abstractNumId w:val="0"/>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0"/>
  </w:num>
  <w:num w:numId="19">
    <w:abstractNumId w:val="24"/>
  </w:num>
  <w:num w:numId="20">
    <w:abstractNumId w:val="21"/>
  </w:num>
  <w:num w:numId="21">
    <w:abstractNumId w:val="29"/>
  </w:num>
  <w:num w:numId="22">
    <w:abstractNumId w:val="6"/>
  </w:num>
  <w:num w:numId="23">
    <w:abstractNumId w:val="17"/>
  </w:num>
  <w:num w:numId="24">
    <w:abstractNumId w:val="9"/>
  </w:num>
  <w:num w:numId="25">
    <w:abstractNumId w:val="16"/>
  </w:num>
  <w:num w:numId="26">
    <w:abstractNumId w:val="38"/>
  </w:num>
  <w:num w:numId="27">
    <w:abstractNumId w:val="34"/>
  </w:num>
  <w:num w:numId="28">
    <w:abstractNumId w:val="30"/>
  </w:num>
  <w:num w:numId="29">
    <w:abstractNumId w:val="8"/>
  </w:num>
  <w:num w:numId="30">
    <w:abstractNumId w:val="41"/>
  </w:num>
  <w:num w:numId="31">
    <w:abstractNumId w:val="35"/>
  </w:num>
  <w:num w:numId="32">
    <w:abstractNumId w:val="25"/>
  </w:num>
  <w:num w:numId="33">
    <w:abstractNumId w:val="23"/>
  </w:num>
  <w:num w:numId="34">
    <w:abstractNumId w:val="40"/>
  </w:num>
  <w:num w:numId="35">
    <w:abstractNumId w:val="11"/>
  </w:num>
  <w:num w:numId="36">
    <w:abstractNumId w:val="33"/>
  </w:num>
  <w:num w:numId="37">
    <w:abstractNumId w:val="36"/>
  </w:num>
  <w:num w:numId="38">
    <w:abstractNumId w:val="32"/>
  </w:num>
  <w:num w:numId="39">
    <w:abstractNumId w:val="19"/>
  </w:num>
  <w:num w:numId="40">
    <w:abstractNumId w:val="39"/>
  </w:num>
  <w:num w:numId="41">
    <w:abstractNumId w:val="5"/>
  </w:num>
  <w:num w:numId="42">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2309"/>
    <w:rsid w:val="000129A9"/>
    <w:rsid w:val="00017235"/>
    <w:rsid w:val="00021092"/>
    <w:rsid w:val="00031327"/>
    <w:rsid w:val="00044B3A"/>
    <w:rsid w:val="00045040"/>
    <w:rsid w:val="00045260"/>
    <w:rsid w:val="00061CC9"/>
    <w:rsid w:val="00064D80"/>
    <w:rsid w:val="00067558"/>
    <w:rsid w:val="00086A3B"/>
    <w:rsid w:val="00087CF3"/>
    <w:rsid w:val="0009208B"/>
    <w:rsid w:val="00096433"/>
    <w:rsid w:val="000A33E0"/>
    <w:rsid w:val="000B22F2"/>
    <w:rsid w:val="000B539A"/>
    <w:rsid w:val="000B7FB8"/>
    <w:rsid w:val="000D02C9"/>
    <w:rsid w:val="000D5EE1"/>
    <w:rsid w:val="00104B0E"/>
    <w:rsid w:val="001051C8"/>
    <w:rsid w:val="00114E4A"/>
    <w:rsid w:val="00122CBC"/>
    <w:rsid w:val="00124F08"/>
    <w:rsid w:val="001272CA"/>
    <w:rsid w:val="00133665"/>
    <w:rsid w:val="00160B66"/>
    <w:rsid w:val="00166906"/>
    <w:rsid w:val="00184B96"/>
    <w:rsid w:val="00195C24"/>
    <w:rsid w:val="001A0CE2"/>
    <w:rsid w:val="001A4FFE"/>
    <w:rsid w:val="001B367D"/>
    <w:rsid w:val="001F1F4F"/>
    <w:rsid w:val="00201DA2"/>
    <w:rsid w:val="002065F7"/>
    <w:rsid w:val="002117EA"/>
    <w:rsid w:val="002137CD"/>
    <w:rsid w:val="00225F37"/>
    <w:rsid w:val="00231AF2"/>
    <w:rsid w:val="0023566B"/>
    <w:rsid w:val="0024104F"/>
    <w:rsid w:val="00260A12"/>
    <w:rsid w:val="00267F59"/>
    <w:rsid w:val="00274D2B"/>
    <w:rsid w:val="00275B94"/>
    <w:rsid w:val="0027719A"/>
    <w:rsid w:val="002954D2"/>
    <w:rsid w:val="002A085E"/>
    <w:rsid w:val="002C021D"/>
    <w:rsid w:val="002C52B7"/>
    <w:rsid w:val="002D213D"/>
    <w:rsid w:val="002E54CB"/>
    <w:rsid w:val="002E64FB"/>
    <w:rsid w:val="002F1302"/>
    <w:rsid w:val="002F34AB"/>
    <w:rsid w:val="002F3F57"/>
    <w:rsid w:val="002F4812"/>
    <w:rsid w:val="002F549A"/>
    <w:rsid w:val="002F78B4"/>
    <w:rsid w:val="003057A0"/>
    <w:rsid w:val="00307839"/>
    <w:rsid w:val="00317A19"/>
    <w:rsid w:val="00320059"/>
    <w:rsid w:val="00323AC8"/>
    <w:rsid w:val="0032706B"/>
    <w:rsid w:val="00340C7C"/>
    <w:rsid w:val="0034764E"/>
    <w:rsid w:val="003522B6"/>
    <w:rsid w:val="00354F3B"/>
    <w:rsid w:val="00357A09"/>
    <w:rsid w:val="003673CB"/>
    <w:rsid w:val="0039403E"/>
    <w:rsid w:val="003A00DA"/>
    <w:rsid w:val="003A0762"/>
    <w:rsid w:val="003B36BE"/>
    <w:rsid w:val="003B77D1"/>
    <w:rsid w:val="003D5B81"/>
    <w:rsid w:val="003E370D"/>
    <w:rsid w:val="004031A9"/>
    <w:rsid w:val="00406D8F"/>
    <w:rsid w:val="00410A34"/>
    <w:rsid w:val="00412800"/>
    <w:rsid w:val="00413862"/>
    <w:rsid w:val="004523C6"/>
    <w:rsid w:val="0046348E"/>
    <w:rsid w:val="00463498"/>
    <w:rsid w:val="0046468C"/>
    <w:rsid w:val="00474263"/>
    <w:rsid w:val="004746DF"/>
    <w:rsid w:val="004857DB"/>
    <w:rsid w:val="004868EB"/>
    <w:rsid w:val="0049150B"/>
    <w:rsid w:val="00491D67"/>
    <w:rsid w:val="0049279F"/>
    <w:rsid w:val="00496AA4"/>
    <w:rsid w:val="00496C69"/>
    <w:rsid w:val="004A4A5D"/>
    <w:rsid w:val="004B50E3"/>
    <w:rsid w:val="004C0993"/>
    <w:rsid w:val="004C71C9"/>
    <w:rsid w:val="004C7DFA"/>
    <w:rsid w:val="004E4618"/>
    <w:rsid w:val="004F1B3B"/>
    <w:rsid w:val="00523903"/>
    <w:rsid w:val="005329EB"/>
    <w:rsid w:val="005343F7"/>
    <w:rsid w:val="0054118A"/>
    <w:rsid w:val="00562358"/>
    <w:rsid w:val="00587C6B"/>
    <w:rsid w:val="005904B1"/>
    <w:rsid w:val="005A0B96"/>
    <w:rsid w:val="005A7AFF"/>
    <w:rsid w:val="005B7970"/>
    <w:rsid w:val="005D0D51"/>
    <w:rsid w:val="005E0D8A"/>
    <w:rsid w:val="005F09FC"/>
    <w:rsid w:val="005F6DB4"/>
    <w:rsid w:val="005F74A4"/>
    <w:rsid w:val="005F7647"/>
    <w:rsid w:val="0060099F"/>
    <w:rsid w:val="00604107"/>
    <w:rsid w:val="0061529E"/>
    <w:rsid w:val="0061617B"/>
    <w:rsid w:val="00617146"/>
    <w:rsid w:val="00617195"/>
    <w:rsid w:val="006230E8"/>
    <w:rsid w:val="00636E21"/>
    <w:rsid w:val="0064743F"/>
    <w:rsid w:val="00657DAE"/>
    <w:rsid w:val="00657DDA"/>
    <w:rsid w:val="00667D39"/>
    <w:rsid w:val="0067205C"/>
    <w:rsid w:val="00672CE1"/>
    <w:rsid w:val="006949B1"/>
    <w:rsid w:val="0069611C"/>
    <w:rsid w:val="006B2C1C"/>
    <w:rsid w:val="006B2C46"/>
    <w:rsid w:val="006C1B4F"/>
    <w:rsid w:val="006D0374"/>
    <w:rsid w:val="006D08BA"/>
    <w:rsid w:val="006D47D4"/>
    <w:rsid w:val="006E29BE"/>
    <w:rsid w:val="00701159"/>
    <w:rsid w:val="007205AE"/>
    <w:rsid w:val="0072506D"/>
    <w:rsid w:val="00725DDB"/>
    <w:rsid w:val="007434C9"/>
    <w:rsid w:val="00755FF1"/>
    <w:rsid w:val="0076329D"/>
    <w:rsid w:val="007634F8"/>
    <w:rsid w:val="00770B50"/>
    <w:rsid w:val="007A0E2E"/>
    <w:rsid w:val="007A5CF6"/>
    <w:rsid w:val="007B1123"/>
    <w:rsid w:val="007C451A"/>
    <w:rsid w:val="007D487A"/>
    <w:rsid w:val="007F04E7"/>
    <w:rsid w:val="00817E20"/>
    <w:rsid w:val="00831519"/>
    <w:rsid w:val="00837394"/>
    <w:rsid w:val="00843411"/>
    <w:rsid w:val="008467FA"/>
    <w:rsid w:val="00850AB5"/>
    <w:rsid w:val="008518EA"/>
    <w:rsid w:val="008628AB"/>
    <w:rsid w:val="008661F9"/>
    <w:rsid w:val="00871966"/>
    <w:rsid w:val="00874E9B"/>
    <w:rsid w:val="0087542A"/>
    <w:rsid w:val="00877DE2"/>
    <w:rsid w:val="00883502"/>
    <w:rsid w:val="00885EED"/>
    <w:rsid w:val="008A0133"/>
    <w:rsid w:val="008A3C97"/>
    <w:rsid w:val="008B486E"/>
    <w:rsid w:val="008C0055"/>
    <w:rsid w:val="008D6107"/>
    <w:rsid w:val="008D797A"/>
    <w:rsid w:val="008E01BC"/>
    <w:rsid w:val="008E462E"/>
    <w:rsid w:val="00907359"/>
    <w:rsid w:val="00914C09"/>
    <w:rsid w:val="00923197"/>
    <w:rsid w:val="00925999"/>
    <w:rsid w:val="0093526A"/>
    <w:rsid w:val="00935572"/>
    <w:rsid w:val="00943978"/>
    <w:rsid w:val="00944375"/>
    <w:rsid w:val="009447BF"/>
    <w:rsid w:val="009452F3"/>
    <w:rsid w:val="00972073"/>
    <w:rsid w:val="00983802"/>
    <w:rsid w:val="00987BC6"/>
    <w:rsid w:val="00991F7F"/>
    <w:rsid w:val="00994479"/>
    <w:rsid w:val="009954E6"/>
    <w:rsid w:val="009B3FDC"/>
    <w:rsid w:val="009C23E1"/>
    <w:rsid w:val="009C7436"/>
    <w:rsid w:val="009D2778"/>
    <w:rsid w:val="009D3C0C"/>
    <w:rsid w:val="009D756D"/>
    <w:rsid w:val="009E720E"/>
    <w:rsid w:val="00A04104"/>
    <w:rsid w:val="00A04833"/>
    <w:rsid w:val="00A049CB"/>
    <w:rsid w:val="00A25015"/>
    <w:rsid w:val="00A2574F"/>
    <w:rsid w:val="00A26C96"/>
    <w:rsid w:val="00A36851"/>
    <w:rsid w:val="00A44667"/>
    <w:rsid w:val="00A44D3E"/>
    <w:rsid w:val="00A53494"/>
    <w:rsid w:val="00A53FA4"/>
    <w:rsid w:val="00A5700A"/>
    <w:rsid w:val="00A66695"/>
    <w:rsid w:val="00A8125C"/>
    <w:rsid w:val="00A90DF8"/>
    <w:rsid w:val="00A916D0"/>
    <w:rsid w:val="00A92CBF"/>
    <w:rsid w:val="00A9374A"/>
    <w:rsid w:val="00AA3E2D"/>
    <w:rsid w:val="00AB38E4"/>
    <w:rsid w:val="00AB4008"/>
    <w:rsid w:val="00AC2A4F"/>
    <w:rsid w:val="00AC77ED"/>
    <w:rsid w:val="00AD2411"/>
    <w:rsid w:val="00AD6CDA"/>
    <w:rsid w:val="00B017C3"/>
    <w:rsid w:val="00B126F0"/>
    <w:rsid w:val="00B1636C"/>
    <w:rsid w:val="00B26FA8"/>
    <w:rsid w:val="00B27915"/>
    <w:rsid w:val="00B4190D"/>
    <w:rsid w:val="00B41A12"/>
    <w:rsid w:val="00B422B3"/>
    <w:rsid w:val="00B44C7A"/>
    <w:rsid w:val="00B4603A"/>
    <w:rsid w:val="00B60304"/>
    <w:rsid w:val="00B748DB"/>
    <w:rsid w:val="00B811B3"/>
    <w:rsid w:val="00B81F5C"/>
    <w:rsid w:val="00B9613C"/>
    <w:rsid w:val="00BB728D"/>
    <w:rsid w:val="00BC0683"/>
    <w:rsid w:val="00BC434A"/>
    <w:rsid w:val="00BC7C33"/>
    <w:rsid w:val="00BD1C94"/>
    <w:rsid w:val="00BD2E1C"/>
    <w:rsid w:val="00BF2A76"/>
    <w:rsid w:val="00C02147"/>
    <w:rsid w:val="00C05FBB"/>
    <w:rsid w:val="00C065AE"/>
    <w:rsid w:val="00C25F41"/>
    <w:rsid w:val="00C36632"/>
    <w:rsid w:val="00C43876"/>
    <w:rsid w:val="00C50556"/>
    <w:rsid w:val="00C51E5D"/>
    <w:rsid w:val="00C559D1"/>
    <w:rsid w:val="00C57380"/>
    <w:rsid w:val="00C60606"/>
    <w:rsid w:val="00C65284"/>
    <w:rsid w:val="00C7181C"/>
    <w:rsid w:val="00C75EAA"/>
    <w:rsid w:val="00CA4AF6"/>
    <w:rsid w:val="00CB229F"/>
    <w:rsid w:val="00CB30E4"/>
    <w:rsid w:val="00CB7879"/>
    <w:rsid w:val="00CC0E0C"/>
    <w:rsid w:val="00CD0BB2"/>
    <w:rsid w:val="00CE0538"/>
    <w:rsid w:val="00CF5E7A"/>
    <w:rsid w:val="00CF7D83"/>
    <w:rsid w:val="00D02A13"/>
    <w:rsid w:val="00D247DA"/>
    <w:rsid w:val="00D37A77"/>
    <w:rsid w:val="00D41282"/>
    <w:rsid w:val="00D468F8"/>
    <w:rsid w:val="00D5254E"/>
    <w:rsid w:val="00D6696D"/>
    <w:rsid w:val="00D66FD0"/>
    <w:rsid w:val="00D95410"/>
    <w:rsid w:val="00DA59A1"/>
    <w:rsid w:val="00DC3812"/>
    <w:rsid w:val="00DD5464"/>
    <w:rsid w:val="00DD6553"/>
    <w:rsid w:val="00DE2506"/>
    <w:rsid w:val="00DF09E9"/>
    <w:rsid w:val="00E02FDA"/>
    <w:rsid w:val="00E03163"/>
    <w:rsid w:val="00E171CC"/>
    <w:rsid w:val="00E2338F"/>
    <w:rsid w:val="00E31DA4"/>
    <w:rsid w:val="00E33C6E"/>
    <w:rsid w:val="00E37322"/>
    <w:rsid w:val="00E37CA2"/>
    <w:rsid w:val="00E52A68"/>
    <w:rsid w:val="00E5332A"/>
    <w:rsid w:val="00E54522"/>
    <w:rsid w:val="00E5558F"/>
    <w:rsid w:val="00E73D11"/>
    <w:rsid w:val="00E80ED2"/>
    <w:rsid w:val="00E850C3"/>
    <w:rsid w:val="00E962AE"/>
    <w:rsid w:val="00E96DCB"/>
    <w:rsid w:val="00EB053E"/>
    <w:rsid w:val="00EB0B4C"/>
    <w:rsid w:val="00EB3110"/>
    <w:rsid w:val="00EC58C1"/>
    <w:rsid w:val="00EC5EC3"/>
    <w:rsid w:val="00ED304B"/>
    <w:rsid w:val="00EE5152"/>
    <w:rsid w:val="00EF61E0"/>
    <w:rsid w:val="00F00FC1"/>
    <w:rsid w:val="00F02460"/>
    <w:rsid w:val="00F05C35"/>
    <w:rsid w:val="00F0720D"/>
    <w:rsid w:val="00F10DB6"/>
    <w:rsid w:val="00F11255"/>
    <w:rsid w:val="00F14780"/>
    <w:rsid w:val="00F240EE"/>
    <w:rsid w:val="00F33E83"/>
    <w:rsid w:val="00F34633"/>
    <w:rsid w:val="00F51E08"/>
    <w:rsid w:val="00F521D3"/>
    <w:rsid w:val="00F527C8"/>
    <w:rsid w:val="00F57BE4"/>
    <w:rsid w:val="00F65256"/>
    <w:rsid w:val="00F71EB0"/>
    <w:rsid w:val="00F8359F"/>
    <w:rsid w:val="00F91273"/>
    <w:rsid w:val="00F92245"/>
    <w:rsid w:val="00F95783"/>
    <w:rsid w:val="00FA1C3D"/>
    <w:rsid w:val="00FA4E1E"/>
    <w:rsid w:val="00FA7E2B"/>
    <w:rsid w:val="00FB574D"/>
    <w:rsid w:val="00FC3FDC"/>
    <w:rsid w:val="00FC4C6C"/>
    <w:rsid w:val="00FD378F"/>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87C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character" w:customStyle="1" w:styleId="Heading3Char">
    <w:name w:val="Heading 3 Char"/>
    <w:basedOn w:val="DefaultParagraphFont"/>
    <w:link w:val="Heading3"/>
    <w:uiPriority w:val="9"/>
    <w:rsid w:val="00587C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E37CA2"/>
    <w:pPr>
      <w:spacing w:after="100"/>
      <w:ind w:left="440"/>
    </w:pPr>
  </w:style>
  <w:style w:type="character" w:styleId="Emphasis">
    <w:name w:val="Emphasis"/>
    <w:basedOn w:val="DefaultParagraphFont"/>
    <w:uiPriority w:val="20"/>
    <w:qFormat/>
    <w:rsid w:val="00843411"/>
    <w:rPr>
      <w:i/>
      <w:iCs/>
    </w:rPr>
  </w:style>
  <w:style w:type="paragraph" w:styleId="Header">
    <w:name w:val="header"/>
    <w:basedOn w:val="Normal"/>
    <w:link w:val="HeaderChar"/>
    <w:uiPriority w:val="99"/>
    <w:unhideWhenUsed/>
    <w:rsid w:val="00C57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380"/>
  </w:style>
  <w:style w:type="paragraph" w:styleId="Footer">
    <w:name w:val="footer"/>
    <w:basedOn w:val="Normal"/>
    <w:link w:val="FooterChar"/>
    <w:uiPriority w:val="99"/>
    <w:unhideWhenUsed/>
    <w:rsid w:val="00C57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380"/>
  </w:style>
  <w:style w:type="paragraph" w:styleId="TOC4">
    <w:name w:val="toc 4"/>
    <w:basedOn w:val="Normal"/>
    <w:next w:val="Normal"/>
    <w:autoRedefine/>
    <w:uiPriority w:val="39"/>
    <w:unhideWhenUsed/>
    <w:rsid w:val="00061CC9"/>
    <w:pPr>
      <w:spacing w:after="100"/>
      <w:ind w:left="660"/>
    </w:pPr>
    <w:rPr>
      <w:rFonts w:eastAsiaTheme="minorEastAsia"/>
    </w:rPr>
  </w:style>
  <w:style w:type="paragraph" w:styleId="TOC5">
    <w:name w:val="toc 5"/>
    <w:basedOn w:val="Normal"/>
    <w:next w:val="Normal"/>
    <w:autoRedefine/>
    <w:uiPriority w:val="39"/>
    <w:unhideWhenUsed/>
    <w:rsid w:val="00061CC9"/>
    <w:pPr>
      <w:spacing w:after="100"/>
      <w:ind w:left="880"/>
    </w:pPr>
    <w:rPr>
      <w:rFonts w:eastAsiaTheme="minorEastAsia"/>
    </w:rPr>
  </w:style>
  <w:style w:type="paragraph" w:styleId="TOC6">
    <w:name w:val="toc 6"/>
    <w:basedOn w:val="Normal"/>
    <w:next w:val="Normal"/>
    <w:autoRedefine/>
    <w:uiPriority w:val="39"/>
    <w:unhideWhenUsed/>
    <w:rsid w:val="00061CC9"/>
    <w:pPr>
      <w:spacing w:after="100"/>
      <w:ind w:left="1100"/>
    </w:pPr>
    <w:rPr>
      <w:rFonts w:eastAsiaTheme="minorEastAsia"/>
    </w:rPr>
  </w:style>
  <w:style w:type="paragraph" w:styleId="TOC7">
    <w:name w:val="toc 7"/>
    <w:basedOn w:val="Normal"/>
    <w:next w:val="Normal"/>
    <w:autoRedefine/>
    <w:uiPriority w:val="39"/>
    <w:unhideWhenUsed/>
    <w:rsid w:val="00061CC9"/>
    <w:pPr>
      <w:spacing w:after="100"/>
      <w:ind w:left="1320"/>
    </w:pPr>
    <w:rPr>
      <w:rFonts w:eastAsiaTheme="minorEastAsia"/>
    </w:rPr>
  </w:style>
  <w:style w:type="paragraph" w:styleId="TOC8">
    <w:name w:val="toc 8"/>
    <w:basedOn w:val="Normal"/>
    <w:next w:val="Normal"/>
    <w:autoRedefine/>
    <w:uiPriority w:val="39"/>
    <w:unhideWhenUsed/>
    <w:rsid w:val="00061CC9"/>
    <w:pPr>
      <w:spacing w:after="100"/>
      <w:ind w:left="1540"/>
    </w:pPr>
    <w:rPr>
      <w:rFonts w:eastAsiaTheme="minorEastAsia"/>
    </w:rPr>
  </w:style>
  <w:style w:type="paragraph" w:styleId="TOC9">
    <w:name w:val="toc 9"/>
    <w:basedOn w:val="Normal"/>
    <w:next w:val="Normal"/>
    <w:autoRedefine/>
    <w:uiPriority w:val="39"/>
    <w:unhideWhenUsed/>
    <w:rsid w:val="00061CC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69A76-E2D6-4E61-BDAD-B528AA573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43</Pages>
  <Words>9331</Words>
  <Characters>53191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18</cp:revision>
  <dcterms:created xsi:type="dcterms:W3CDTF">2016-02-15T13:22:00Z</dcterms:created>
  <dcterms:modified xsi:type="dcterms:W3CDTF">2016-02-24T11:25:00Z</dcterms:modified>
</cp:coreProperties>
</file>