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E94560"/>
        </w:rPr>
        <w:t>Real Estate x AI — Incubator Application Strategy</w:t>
      </w:r>
    </w:p>
    <w:p>
      <w:r>
        <w:t>Comprehensive playbook for a technical founder (Sr. Data Scientist @ Amazon/Uber) with an 11-unit RE portfolio built using ML</w:t>
      </w:r>
    </w:p>
    <w:p>
      <w:r>
        <w:rPr>
          <w:b/>
        </w:rPr>
        <w:t>URGENT: Y Combinator Summer 2026 deadline is May 4, 2026</w:t>
      </w:r>
    </w:p>
    <w:p>
      <w:pPr>
        <w:pStyle w:val="Heading1"/>
      </w:pPr>
      <w:r>
        <w:rPr>
          <w:color w:val="1A1A2E"/>
        </w:rPr>
        <w:t>1. Target Incubators — Ranked by Strategic Fit</w:t>
      </w:r>
    </w:p>
    <w:p>
      <w:r>
        <w:t>12 incubators/accelerators curated for a pre-revenue Real Estate AI startup.</w:t>
      </w:r>
    </w:p>
    <w:p>
      <w:pPr>
        <w:pStyle w:val="Heading2"/>
      </w:pPr>
      <w:r>
        <w:rPr>
          <w:color w:val="1A1A2E"/>
        </w:rPr>
        <w:t>Tier 1 — Must Apply (Highest Network Value)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Incubator</w:t>
            </w:r>
          </w:p>
        </w:tc>
        <w:tc>
          <w:tcPr>
            <w:tcW w:type="dxa" w:w="1440"/>
          </w:tcPr>
          <w:p>
            <w:r>
              <w:t>Investment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Deadline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Fit Score</w:t>
            </w:r>
          </w:p>
        </w:tc>
      </w:tr>
      <w:tr>
        <w:tc>
          <w:tcPr>
            <w:tcW w:type="dxa" w:w="1440"/>
          </w:tcPr>
          <w:p>
            <w:r>
              <w:t>Y Combinator</w:t>
            </w:r>
          </w:p>
        </w:tc>
        <w:tc>
          <w:tcPr>
            <w:tcW w:type="dxa" w:w="1440"/>
          </w:tcPr>
          <w:p>
            <w:r>
              <w:t>$500K</w:t>
            </w:r>
          </w:p>
        </w:tc>
        <w:tc>
          <w:tcPr>
            <w:tcW w:type="dxa" w:w="1440"/>
          </w:tcPr>
          <w:p>
            <w:r>
              <w:t>7%</w:t>
            </w:r>
          </w:p>
        </w:tc>
        <w:tc>
          <w:tcPr>
            <w:tcW w:type="dxa" w:w="1440"/>
          </w:tcPr>
          <w:p>
            <w:r>
              <w:t>May 4, 2026</w:t>
            </w:r>
          </w:p>
        </w:tc>
        <w:tc>
          <w:tcPr>
            <w:tcW w:type="dxa" w:w="1440"/>
          </w:tcPr>
          <w:p>
            <w:r>
              <w:t>San Francisco</w:t>
            </w:r>
          </w:p>
        </w:tc>
        <w:tc>
          <w:tcPr>
            <w:tcW w:type="dxa" w:w="1440"/>
          </w:tcPr>
          <w:p>
            <w:r>
              <w:t>95%</w:t>
            </w:r>
          </w:p>
        </w:tc>
      </w:tr>
      <w:tr>
        <w:tc>
          <w:tcPr>
            <w:tcW w:type="dxa" w:w="1440"/>
          </w:tcPr>
          <w:p>
            <w:r>
              <w:t>a16z Speedrun</w:t>
            </w:r>
          </w:p>
        </w:tc>
        <w:tc>
          <w:tcPr>
            <w:tcW w:type="dxa" w:w="1440"/>
          </w:tcPr>
          <w:p>
            <w:r>
              <w:t>$750K</w:t>
            </w:r>
          </w:p>
        </w:tc>
        <w:tc>
          <w:tcPr>
            <w:tcW w:type="dxa" w:w="1440"/>
          </w:tcPr>
          <w:p>
            <w:r>
              <w:t>~7%</w:t>
            </w:r>
          </w:p>
        </w:tc>
        <w:tc>
          <w:tcPr>
            <w:tcW w:type="dxa" w:w="1440"/>
          </w:tcPr>
          <w:p>
            <w:r>
              <w:t>Rolling</w:t>
            </w:r>
          </w:p>
        </w:tc>
        <w:tc>
          <w:tcPr>
            <w:tcW w:type="dxa" w:w="1440"/>
          </w:tcPr>
          <w:p>
            <w:r>
              <w:t>San Francisco</w:t>
            </w:r>
          </w:p>
        </w:tc>
        <w:tc>
          <w:tcPr>
            <w:tcW w:type="dxa" w:w="1440"/>
          </w:tcPr>
          <w:p>
            <w:r>
              <w:t>90%</w:t>
            </w:r>
          </w:p>
        </w:tc>
      </w:tr>
      <w:tr>
        <w:tc>
          <w:tcPr>
            <w:tcW w:type="dxa" w:w="1440"/>
          </w:tcPr>
          <w:p>
            <w:r>
              <w:t>Techstars</w:t>
            </w:r>
          </w:p>
        </w:tc>
        <w:tc>
          <w:tcPr>
            <w:tcW w:type="dxa" w:w="1440"/>
          </w:tcPr>
          <w:p>
            <w:r>
              <w:t>$120K</w:t>
            </w:r>
          </w:p>
        </w:tc>
        <w:tc>
          <w:tcPr>
            <w:tcW w:type="dxa" w:w="1440"/>
          </w:tcPr>
          <w:p>
            <w:r>
              <w:t>6%</w:t>
            </w:r>
          </w:p>
        </w:tc>
        <w:tc>
          <w:tcPr>
            <w:tcW w:type="dxa" w:w="1440"/>
          </w:tcPr>
          <w:p>
            <w:r>
              <w:t>Jun 10, 2026</w:t>
            </w:r>
          </w:p>
        </w:tc>
        <w:tc>
          <w:tcPr>
            <w:tcW w:type="dxa" w:w="1440"/>
          </w:tcPr>
          <w:p>
            <w:r>
              <w:t>Multiple cities</w:t>
            </w:r>
          </w:p>
        </w:tc>
        <w:tc>
          <w:tcPr>
            <w:tcW w:type="dxa" w:w="1440"/>
          </w:tcPr>
          <w:p>
            <w:r>
              <w:t>85%</w:t>
            </w:r>
          </w:p>
        </w:tc>
      </w:tr>
    </w:tbl>
    <w:p/>
    <w:p>
      <w:pPr>
        <w:pStyle w:val="Heading2"/>
      </w:pPr>
      <w:r>
        <w:rPr>
          <w:color w:val="1A1A2E"/>
        </w:rPr>
        <w:t>Tier 2 — PropTech &amp; AI Specialists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Incubator</w:t>
            </w:r>
          </w:p>
        </w:tc>
        <w:tc>
          <w:tcPr>
            <w:tcW w:type="dxa" w:w="1440"/>
          </w:tcPr>
          <w:p>
            <w:r>
              <w:t>Investment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Deadline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Fit Score</w:t>
            </w:r>
          </w:p>
        </w:tc>
      </w:tr>
      <w:tr>
        <w:tc>
          <w:tcPr>
            <w:tcW w:type="dxa" w:w="1440"/>
          </w:tcPr>
          <w:p>
            <w:r>
              <w:t>MetaProp</w:t>
            </w:r>
          </w:p>
        </w:tc>
        <w:tc>
          <w:tcPr>
            <w:tcW w:type="dxa" w:w="1440"/>
          </w:tcPr>
          <w:p>
            <w:r>
              <w:t>Up to $250K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~Jul 2026</w:t>
            </w:r>
          </w:p>
        </w:tc>
        <w:tc>
          <w:tcPr>
            <w:tcW w:type="dxa" w:w="1440"/>
          </w:tcPr>
          <w:p>
            <w:r>
              <w:t>NYC (Columbia)</w:t>
            </w:r>
          </w:p>
        </w:tc>
        <w:tc>
          <w:tcPr>
            <w:tcW w:type="dxa" w:w="1440"/>
          </w:tcPr>
          <w:p>
            <w:r>
              <w:t>97%</w:t>
            </w:r>
          </w:p>
        </w:tc>
      </w:tr>
      <w:tr>
        <w:tc>
          <w:tcPr>
            <w:tcW w:type="dxa" w:w="1440"/>
          </w:tcPr>
          <w:p>
            <w:r>
              <w:t>Plug and Play RE</w:t>
            </w:r>
          </w:p>
        </w:tc>
        <w:tc>
          <w:tcPr>
            <w:tcW w:type="dxa" w:w="1440"/>
          </w:tcPr>
          <w:p>
            <w:r>
              <w:t>$25K-500K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Rolling</w:t>
            </w:r>
          </w:p>
        </w:tc>
        <w:tc>
          <w:tcPr>
            <w:tcW w:type="dxa" w:w="1440"/>
          </w:tcPr>
          <w:p>
            <w:r>
              <w:t>Sunnyvale, CA</w:t>
            </w:r>
          </w:p>
        </w:tc>
        <w:tc>
          <w:tcPr>
            <w:tcW w:type="dxa" w:w="1440"/>
          </w:tcPr>
          <w:p>
            <w:r>
              <w:t>82%</w:t>
            </w:r>
          </w:p>
        </w:tc>
      </w:tr>
      <w:tr>
        <w:tc>
          <w:tcPr>
            <w:tcW w:type="dxa" w:w="1440"/>
          </w:tcPr>
          <w:p>
            <w:r>
              <w:t>Antler</w:t>
            </w:r>
          </w:p>
        </w:tc>
        <w:tc>
          <w:tcPr>
            <w:tcW w:type="dxa" w:w="1440"/>
          </w:tcPr>
          <w:p>
            <w:r>
              <w:t>$100-190K</w:t>
            </w:r>
          </w:p>
        </w:tc>
        <w:tc>
          <w:tcPr>
            <w:tcW w:type="dxa" w:w="1440"/>
          </w:tcPr>
          <w:p>
            <w:r>
              <w:t>Varies</w:t>
            </w:r>
          </w:p>
        </w:tc>
        <w:tc>
          <w:tcPr>
            <w:tcW w:type="dxa" w:w="1440"/>
          </w:tcPr>
          <w:p>
            <w:r>
              <w:t>Rolling</w:t>
            </w:r>
          </w:p>
        </w:tc>
        <w:tc>
          <w:tcPr>
            <w:tcW w:type="dxa" w:w="1440"/>
          </w:tcPr>
          <w:p>
            <w:r>
              <w:t>27 cities</w:t>
            </w:r>
          </w:p>
        </w:tc>
        <w:tc>
          <w:tcPr>
            <w:tcW w:type="dxa" w:w="1440"/>
          </w:tcPr>
          <w:p>
            <w:r>
              <w:t>80%</w:t>
            </w:r>
          </w:p>
        </w:tc>
      </w:tr>
    </w:tbl>
    <w:p/>
    <w:p>
      <w:pPr>
        <w:pStyle w:val="Heading2"/>
      </w:pPr>
      <w:r>
        <w:rPr>
          <w:color w:val="1A1A2E"/>
        </w:rPr>
        <w:t>Tier 3 — Strategic Options</w:t>
      </w:r>
    </w:p>
    <w:p>
      <w:pPr>
        <w:pStyle w:val="ListBullet"/>
      </w:pPr>
      <w:r>
        <w:t>500 Global ($150K, 5-6%, Rolling, SF) — Fit: 72%</w:t>
      </w:r>
    </w:p>
    <w:p>
      <w:pPr>
        <w:pStyle w:val="ListBullet"/>
      </w:pPr>
      <w:r>
        <w:t>Fifth Wall ($500K-5M, Varies, Ongoing, LA) — Fit: 88%</w:t>
      </w:r>
    </w:p>
    <w:p>
      <w:pPr>
        <w:pStyle w:val="ListBullet"/>
      </w:pPr>
      <w:r>
        <w:t>Moderne Ventures ($50K-1M, Biannual, Chicago) — Fit: 78%</w:t>
      </w:r>
    </w:p>
    <w:p>
      <w:pPr>
        <w:pStyle w:val="ListBullet"/>
      </w:pPr>
      <w:r>
        <w:t>Shadow Ventures ($250K-1M, Rolling, Remote) — Fit: 75%</w:t>
      </w:r>
    </w:p>
    <w:p>
      <w:pPr>
        <w:pStyle w:val="ListBullet"/>
      </w:pPr>
      <w:r>
        <w:t>Neo ($100K-500K, Rolling, SF) — Fit: 70%</w:t>
      </w:r>
    </w:p>
    <w:p>
      <w:pPr>
        <w:pStyle w:val="ListBullet"/>
      </w:pPr>
      <w:r>
        <w:t>SOSV ($100K-250K, Rolling, SF/NYC) — Fit: 65%</w:t>
      </w:r>
    </w:p>
    <w:p>
      <w:r>
        <w:br w:type="page"/>
      </w:r>
    </w:p>
    <w:p>
      <w:pPr>
        <w:pStyle w:val="Heading1"/>
      </w:pPr>
      <w:r>
        <w:rPr>
          <w:color w:val="1A1A2E"/>
        </w:rPr>
        <w:t>2. Top 5 Venture Ideas for RE x AI</w:t>
      </w:r>
    </w:p>
    <w:p>
      <w:pPr>
        <w:pStyle w:val="Heading2"/>
      </w:pPr>
      <w:r>
        <w:rPr>
          <w:color w:val="1A1A2E"/>
        </w:rPr>
        <w:t>#1: AI Investment Intelligence Platform</w:t>
      </w:r>
    </w:p>
    <w:p>
      <w:r>
        <w:rPr>
          <w:i/>
        </w:rPr>
        <w:t>"Bloomberg Terminal for Real Estate Investors"</w:t>
      </w:r>
    </w:p>
    <w:p>
      <w:r>
        <w:rPr>
          <w:b/>
        </w:rPr>
        <w:t>TAM: $15B+ | Model: SaaS ($99-499/mo) | MVP: 2-3 months</w:t>
      </w:r>
    </w:p>
    <w:p>
      <w:r>
        <w:t>Your 11-unit portfolio IS the proof of concept. Strongest founder-market fit. Productize the ML tools you already built and proved with real money.</w:t>
      </w:r>
    </w:p>
    <w:p>
      <w:pPr>
        <w:pStyle w:val="Heading2"/>
      </w:pPr>
      <w:r>
        <w:rPr>
          <w:color w:val="1A1A2E"/>
        </w:rPr>
        <w:t>#2: AI Underwriting Co-Pilot</w:t>
      </w:r>
    </w:p>
    <w:p>
      <w:r>
        <w:rPr>
          <w:i/>
        </w:rPr>
        <w:t>"10x faster property underwriting with AI"</w:t>
      </w:r>
    </w:p>
    <w:p>
      <w:r>
        <w:rPr>
          <w:b/>
        </w:rPr>
        <w:t>TAM: $8B+ | Model: SaaS + Usage | MVP: 3-4 months</w:t>
      </w:r>
    </w:p>
    <w:p>
      <w:r>
        <w:t>Enterprise willingness-to-pay is high ($50K+/year). Replaces 20-40 hour manual process with instant AI analysis.</w:t>
      </w:r>
    </w:p>
    <w:p>
      <w:pPr>
        <w:pStyle w:val="Heading2"/>
      </w:pPr>
      <w:r>
        <w:rPr>
          <w:color w:val="1A1A2E"/>
        </w:rPr>
        <w:t>#3: Predictive Property Management AI</w:t>
      </w:r>
    </w:p>
    <w:p>
      <w:r>
        <w:rPr>
          <w:i/>
        </w:rPr>
        <w:t>"Autopilot for landlords"</w:t>
      </w:r>
    </w:p>
    <w:p>
      <w:r>
        <w:rPr>
          <w:b/>
        </w:rPr>
        <w:t>TAM: $22B+ | Model: SaaS per door | MVP: 2-3 months</w:t>
      </w:r>
    </w:p>
    <w:p>
      <w:r>
        <w:t>ML-driven dynamic rent pricing, predictive maintenance, tenant screening. Like Uber surge pricing for rent optimization.</w:t>
      </w:r>
    </w:p>
    <w:p>
      <w:pPr>
        <w:pStyle w:val="Heading2"/>
      </w:pPr>
      <w:r>
        <w:rPr>
          <w:color w:val="1A1A2E"/>
        </w:rPr>
        <w:t>#4: AI-First RE Brokerage</w:t>
      </w:r>
    </w:p>
    <w:p>
      <w:r>
        <w:rPr>
          <w:i/>
        </w:rPr>
        <w:t>"Post-NAR settlement disruptor"</w:t>
      </w:r>
    </w:p>
    <w:p>
      <w:r>
        <w:rPr>
          <w:b/>
        </w:rPr>
        <w:t>TAM: $100B+ | Model: Transaction fees | MVP: 4-6 months</w:t>
      </w:r>
    </w:p>
    <w:p>
      <w:r>
        <w:t>AI investment property concierge that understands cap rates, cash-on-cash returns, and 1031 requirements.</w:t>
      </w:r>
    </w:p>
    <w:p>
      <w:pPr>
        <w:pStyle w:val="Heading2"/>
      </w:pPr>
      <w:r>
        <w:rPr>
          <w:color w:val="1A1A2E"/>
        </w:rPr>
        <w:t>#5: RE Portfolio Optimization Engine</w:t>
      </w:r>
    </w:p>
    <w:p>
      <w:r>
        <w:rPr>
          <w:i/>
        </w:rPr>
        <w:t>"Wealthfront for rental properties"</w:t>
      </w:r>
    </w:p>
    <w:p>
      <w:r>
        <w:rPr>
          <w:b/>
        </w:rPr>
        <w:t>TAM: $5B+ | Model: AUM + SaaS | MVP: 3-4 months</w:t>
      </w:r>
    </w:p>
    <w:p>
      <w:r>
        <w:t>Algorithmic portfolio construction treating RE as a quantitative asset class.</w:t>
      </w:r>
    </w:p>
    <w:p>
      <w:r>
        <w:br w:type="page"/>
      </w:r>
    </w:p>
    <w:p>
      <w:pPr>
        <w:pStyle w:val="Heading1"/>
      </w:pPr>
      <w:r>
        <w:rPr>
          <w:color w:val="1A1A2E"/>
        </w:rPr>
        <w:t>3. Creative Edge — Unconventional Strategies That Win</w:t>
      </w:r>
    </w:p>
    <w:p>
      <w:r>
        <w:t>Proven tactics that successful founders used to stand out and get accepted into YC, a16z, MetaProp, and other top programs.</w:t>
      </w:r>
    </w:p>
    <w:p>
      <w:pPr>
        <w:pStyle w:val="Heading2"/>
      </w:pPr>
      <w:r>
        <w:rPr>
          <w:color w:val="1A1A2E"/>
        </w:rPr>
        <w:t>1. "The Portfolio Demo"</w:t>
      </w:r>
    </w:p>
    <w:p>
      <w:r>
        <w:t>Turn your 11-unit portfolio into a live, interactive proof of concept. Create a Jupyter notebook or web app showing ML predictions vs actual outcomes. Most applicants only have slides — a working demo puts you in the top 5%.</w:t>
      </w:r>
    </w:p>
    <w:p>
      <w:r>
        <w:rPr>
          <w:i/>
          <w:sz w:val="18"/>
        </w:rPr>
        <w:t>Source: Dalton Caldwell — "How to Apply and Succeed at YC" (ycombinator.com/blog)</w:t>
      </w:r>
    </w:p>
    <w:p>
      <w:pPr>
        <w:pStyle w:val="Heading2"/>
      </w:pPr>
      <w:r>
        <w:rPr>
          <w:color w:val="1A1A2E"/>
        </w:rPr>
        <w:t>2. "The Warm Intro Blitz"</w:t>
      </w:r>
    </w:p>
    <w:p>
      <w:r>
        <w:t>Get referred by YC alumni. Search the YC Directory for PropTech companies (Opendoor, Homelight, Pacaso). Use your Amazon/Uber alumni networks for 2nd-degree connections. Applications with alumni referrals get flagged and reviewed more carefully.</w:t>
      </w:r>
    </w:p>
    <w:p>
      <w:r>
        <w:rPr>
          <w:i/>
          <w:sz w:val="18"/>
        </w:rPr>
        <w:t>Sources: ycombinator.com/companies | startupschool.org</w:t>
      </w:r>
    </w:p>
    <w:p>
      <w:pPr>
        <w:pStyle w:val="Heading2"/>
      </w:pPr>
      <w:r>
        <w:rPr>
          <w:color w:val="1A1A2E"/>
        </w:rPr>
        <w:t>3. "Build in Public"</w:t>
      </w:r>
    </w:p>
    <w:p>
      <w:r>
        <w:t>Post a Twitter thread: "I'm a Sr. DS at Amazon. I used ML to build an 11-unit RE portfolio. Here's what I learned." YC partners actively browse Twitter/X. Multiple founders have been contacted by YC after gaining social media traction.</w:t>
      </w:r>
    </w:p>
    <w:p>
      <w:r>
        <w:rPr>
          <w:i/>
          <w:sz w:val="18"/>
        </w:rPr>
        <w:t>Sources: YC Library | Multiple YC founder interviews</w:t>
      </w:r>
    </w:p>
    <w:p>
      <w:pPr>
        <w:pStyle w:val="Heading2"/>
      </w:pPr>
      <w:r>
        <w:rPr>
          <w:color w:val="1A1A2E"/>
        </w:rPr>
        <w:t>4. "The Data Moat Demo"</w:t>
      </w:r>
    </w:p>
    <w:p>
      <w:r>
        <w:t>Package your proprietary dataset as a competitive moat. Show unique data signals (maintenance cost predictors, neighborhood trajectory indicators). Frame it as: "A dataset that would take competitors 2+ years to replicate."</w:t>
      </w:r>
    </w:p>
    <w:p>
      <w:r>
        <w:rPr>
          <w:i/>
          <w:sz w:val="18"/>
        </w:rPr>
        <w:t>Source: metaprop.vc/accelerator</w:t>
      </w:r>
    </w:p>
    <w:p>
      <w:pPr>
        <w:pStyle w:val="Heading2"/>
      </w:pPr>
      <w:r>
        <w:rPr>
          <w:color w:val="1A1A2E"/>
        </w:rPr>
        <w:t>5. "The Customer Letter Hack"</w:t>
      </w:r>
    </w:p>
    <w:p>
      <w:r>
        <w:t>Get 5-10 RE investors to commit to paying in writing before you build. Show your ML analysis for free, then ask "Would you pay $199/mo?" Include LOIs in your application.</w:t>
      </w:r>
    </w:p>
    <w:p>
      <w:r>
        <w:rPr>
          <w:i/>
          <w:sz w:val="18"/>
        </w:rPr>
        <w:t>Source: Paul Graham — "How to Get Startup Ideas" (paulgraham.com)</w:t>
      </w:r>
    </w:p>
    <w:p>
      <w:pPr>
        <w:pStyle w:val="Heading2"/>
      </w:pPr>
      <w:r>
        <w:rPr>
          <w:color w:val="1A1A2E"/>
        </w:rPr>
        <w:t>6. "Apply Multiple Times"</w:t>
      </w:r>
    </w:p>
    <w:p>
      <w:r>
        <w:t>Zapier was rejected twice before acceptance (now $5B+). YC tracks progress between applications. Apply now even if not ready — use it as a forcing function.</w:t>
      </w:r>
    </w:p>
    <w:p>
      <w:r>
        <w:rPr>
          <w:i/>
          <w:sz w:val="18"/>
        </w:rPr>
        <w:t>Source: ycombinator.com/apply</w:t>
      </w:r>
    </w:p>
    <w:p>
      <w:pPr>
        <w:pStyle w:val="Heading2"/>
      </w:pPr>
      <w:r>
        <w:rPr>
          <w:color w:val="1A1A2E"/>
        </w:rPr>
        <w:t>7. "The Video That Sticks"</w:t>
      </w:r>
    </w:p>
    <w:p>
      <w:r>
        <w:t>Film your 1-min video walking through one of your 11 rental units. Show the physical asset your ML model selected. Flash actual portfolio returns vs benchmark. Start with: "I analyzed 10,000 properties with ML and bought 11."</w:t>
      </w:r>
    </w:p>
    <w:p>
      <w:r>
        <w:rPr>
          <w:i/>
          <w:sz w:val="18"/>
        </w:rPr>
        <w:t>Source: YC Blog — Dalton Caldwell on application videos</w:t>
      </w:r>
    </w:p>
    <w:p>
      <w:pPr>
        <w:pStyle w:val="Heading2"/>
      </w:pPr>
      <w:r>
        <w:rPr>
          <w:color w:val="1A1A2E"/>
        </w:rPr>
        <w:t>8. "The Open Source Play"</w:t>
      </w:r>
    </w:p>
    <w:p>
      <w:r>
        <w:t>Open-source a RE analytics Python library. a16z Speedrun specifically targets technical founders — GitHub stars prove engineering ability. Creates inbound user interest.</w:t>
      </w:r>
    </w:p>
    <w:p>
      <w:r>
        <w:rPr>
          <w:i/>
          <w:sz w:val="18"/>
        </w:rPr>
        <w:t>Source: speedrun.a16z.com</w:t>
      </w:r>
    </w:p>
    <w:p>
      <w:pPr>
        <w:pStyle w:val="Heading2"/>
      </w:pPr>
      <w:r>
        <w:rPr>
          <w:color w:val="1A1A2E"/>
        </w:rPr>
        <w:t>9. "The Industry Conference Hack"</w:t>
      </w:r>
    </w:p>
    <w:p>
      <w:r>
        <w:t>Speak at CREtech or Blueprint. MetaProp partners attend these conferences. A technical talk on "ML for RE Investing" puts you on their radar organically.</w:t>
      </w:r>
    </w:p>
    <w:p>
      <w:r>
        <w:rPr>
          <w:i/>
          <w:sz w:val="18"/>
        </w:rPr>
        <w:t>Sources: cretech.com | plugandplaytechcenter.com</w:t>
      </w:r>
    </w:p>
    <w:p>
      <w:pPr>
        <w:pStyle w:val="Heading2"/>
      </w:pPr>
      <w:r>
        <w:rPr>
          <w:color w:val="1A1A2E"/>
        </w:rPr>
        <w:t>10. "The Case Study That Sells Itself"</w:t>
      </w:r>
    </w:p>
    <w:p>
      <w:r>
        <w:t>Publish "How I Used ML to Build an 11-Unit Portfolio" on Medium, Towards Data Science, and HackerNews. If it hits HN front page, YC partners WILL see it.</w:t>
      </w:r>
    </w:p>
    <w:p>
      <w:r>
        <w:rPr>
          <w:i/>
          <w:sz w:val="18"/>
        </w:rPr>
        <w:t>Sources: news.ycombinator.com | biggerpockets.com</w:t>
      </w:r>
    </w:p>
    <w:p>
      <w:r>
        <w:br w:type="page"/>
      </w:r>
    </w:p>
    <w:p>
      <w:pPr>
        <w:pStyle w:val="Heading1"/>
      </w:pPr>
      <w:r>
        <w:rPr>
          <w:color w:val="1A1A2E"/>
        </w:rPr>
        <w:t>4. Required Artifacts Checklist</w:t>
      </w:r>
    </w:p>
    <w:p>
      <w:pPr>
        <w:pStyle w:val="Heading2"/>
      </w:pPr>
      <w:r>
        <w:rPr>
          <w:color w:val="1A1A2E"/>
        </w:rPr>
        <w:t>Critical — Before YC Deadline (May 4)</w:t>
      </w:r>
    </w:p>
    <w:p>
      <w:pPr>
        <w:pStyle w:val="ListBullet"/>
      </w:pPr>
      <w:r>
        <w:t>☐ 1-minute founder video</w:t>
      </w:r>
    </w:p>
    <w:p>
      <w:pPr>
        <w:pStyle w:val="ListBullet"/>
      </w:pPr>
      <w:r>
        <w:t>☐ YC application answers</w:t>
      </w:r>
    </w:p>
    <w:p>
      <w:pPr>
        <w:pStyle w:val="ListBullet"/>
      </w:pPr>
      <w:r>
        <w:t>☐ Product demo / landing page</w:t>
      </w:r>
    </w:p>
    <w:p>
      <w:pPr>
        <w:pStyle w:val="ListBullet"/>
      </w:pPr>
      <w:r>
        <w:t>☐ Delaware C-Corp formation</w:t>
      </w:r>
    </w:p>
    <w:p>
      <w:pPr>
        <w:pStyle w:val="Heading2"/>
      </w:pPr>
      <w:r>
        <w:rPr>
          <w:color w:val="1A1A2E"/>
        </w:rPr>
        <w:t>Important — Before Interviews (May-June)</w:t>
      </w:r>
    </w:p>
    <w:p>
      <w:pPr>
        <w:pStyle w:val="ListBullet"/>
      </w:pPr>
      <w:r>
        <w:t>☐ 10-12 slide pitch deck</w:t>
      </w:r>
    </w:p>
    <w:p>
      <w:pPr>
        <w:pStyle w:val="ListBullet"/>
      </w:pPr>
      <w:r>
        <w:t>☐ Simple financial model (3-year)</w:t>
      </w:r>
    </w:p>
    <w:p>
      <w:pPr>
        <w:pStyle w:val="ListBullet"/>
      </w:pPr>
      <w:r>
        <w:t>☐ Competitive analysis</w:t>
      </w:r>
    </w:p>
    <w:p>
      <w:pPr>
        <w:pStyle w:val="ListBullet"/>
      </w:pPr>
      <w:r>
        <w:t>☐ Portfolio case study (11-unit journey)</w:t>
      </w:r>
    </w:p>
    <w:p>
      <w:pPr>
        <w:pStyle w:val="ListBullet"/>
      </w:pPr>
      <w:r>
        <w:t>☐ 60-second elevator pitch (memorized)</w:t>
      </w:r>
    </w:p>
    <w:p>
      <w:pPr>
        <w:pStyle w:val="ListBullet"/>
      </w:pPr>
      <w:r>
        <w:t>☐ 2-minute product demo video</w:t>
      </w:r>
    </w:p>
    <w:p>
      <w:pPr>
        <w:pStyle w:val="Heading2"/>
      </w:pPr>
      <w:r>
        <w:rPr>
          <w:color w:val="1A1A2E"/>
        </w:rPr>
        <w:t>Nice to Have</w:t>
      </w:r>
    </w:p>
    <w:p>
      <w:pPr>
        <w:pStyle w:val="ListBullet"/>
      </w:pPr>
      <w:r>
        <w:t>☐ Technical blog post / Twitter thread</w:t>
      </w:r>
    </w:p>
    <w:p>
      <w:pPr>
        <w:pStyle w:val="ListBullet"/>
      </w:pPr>
      <w:r>
        <w:t>☐ Waitlist with 100+ signups</w:t>
      </w:r>
    </w:p>
    <w:p>
      <w:pPr>
        <w:pStyle w:val="ListBullet"/>
      </w:pPr>
      <w:r>
        <w:t>☐ Letters of Intent from customers</w:t>
      </w:r>
    </w:p>
    <w:p>
      <w:pPr>
        <w:pStyle w:val="ListBullet"/>
      </w:pPr>
      <w:r>
        <w:t>☐ GitHub repo with open-source components</w:t>
      </w:r>
    </w:p>
    <w:p>
      <w:pPr>
        <w:pStyle w:val="ListBullet"/>
      </w:pPr>
      <w:r>
        <w:t>☐ 1-2 advisors</w:t>
      </w:r>
    </w:p>
    <w:p>
      <w:pPr>
        <w:pStyle w:val="ListBullet"/>
      </w:pPr>
      <w:r>
        <w:t>☐ One-pager / executive summary</w:t>
      </w:r>
    </w:p>
    <w:p>
      <w:r>
        <w:br w:type="page"/>
      </w:r>
    </w:p>
    <w:p>
      <w:pPr>
        <w:pStyle w:val="Heading1"/>
      </w:pPr>
      <w:r>
        <w:rPr>
          <w:color w:val="1A1A2E"/>
        </w:rPr>
        <w:t>5. Application Timeline</w:t>
      </w:r>
    </w:p>
    <w:p>
      <w:r>
        <w:rPr>
          <w:b/>
        </w:rPr>
        <w:t xml:space="preserve">NOW → Apr 30: </w:t>
      </w:r>
      <w:r>
        <w:t>YC Application Sprint — Complete and submit YC Summer 2026 application</w:t>
      </w:r>
    </w:p>
    <w:p>
      <w:r>
        <w:rPr>
          <w:b/>
        </w:rPr>
        <w:t xml:space="preserve">May 1-4: </w:t>
      </w:r>
      <w:r>
        <w:t>Final YC submission. Begin Techstars + a16z Speedrun applications</w:t>
      </w:r>
    </w:p>
    <w:p>
      <w:r>
        <w:rPr>
          <w:b/>
        </w:rPr>
        <w:t xml:space="preserve">May 5-31: </w:t>
      </w:r>
      <w:r>
        <w:t>Application Blitz + MVP Development. Submit Techstars, Antler, 500 Global</w:t>
      </w:r>
    </w:p>
    <w:p>
      <w:r>
        <w:rPr>
          <w:b/>
        </w:rPr>
        <w:t xml:space="preserve">June: </w:t>
      </w:r>
      <w:r>
        <w:t>YC Interviews + PropTech Applications (MetaProp, Plug &amp; Play, Moderne)</w:t>
      </w:r>
    </w:p>
    <w:p>
      <w:r>
        <w:rPr>
          <w:b/>
        </w:rPr>
        <w:t xml:space="preserve">Jul-Sep: </w:t>
      </w:r>
      <w:r>
        <w:t>Incubator Program (if accepted to YC batch in SF)</w:t>
      </w:r>
    </w:p>
    <w:p>
      <w:r>
        <w:rPr>
          <w:b/>
        </w:rPr>
        <w:t xml:space="preserve">October: </w:t>
      </w:r>
      <w:r>
        <w:t>Demo Day — Target $2-3M seed round at $10-15M valuation</w:t>
      </w:r>
    </w:p>
    <w:p>
      <w:r>
        <w:br w:type="page"/>
      </w:r>
    </w:p>
    <w:p>
      <w:pPr>
        <w:pStyle w:val="Heading1"/>
      </w:pPr>
      <w:r>
        <w:rPr>
          <w:color w:val="1A1A2E"/>
        </w:rPr>
        <w:t>6. Key Sources &amp; Further Reading</w:t>
      </w:r>
    </w:p>
    <w:p>
      <w:pPr>
        <w:pStyle w:val="ListBullet"/>
      </w:pPr>
      <w:r>
        <w:t>YC Application Portal — ycombinator.com/apply</w:t>
      </w:r>
    </w:p>
    <w:p>
      <w:pPr>
        <w:pStyle w:val="ListBullet"/>
      </w:pPr>
      <w:r>
        <w:t>Dalton Caldwell — "How to Apply and Succeed at YC" — ycombinator.com/blog</w:t>
      </w:r>
    </w:p>
    <w:p>
      <w:pPr>
        <w:pStyle w:val="ListBullet"/>
      </w:pPr>
      <w:r>
        <w:t>Jessica Livingston — "How Not to Fail" — ycombinator.com/blog/how-not-to-fail</w:t>
      </w:r>
    </w:p>
    <w:p>
      <w:pPr>
        <w:pStyle w:val="ListBullet"/>
      </w:pPr>
      <w:r>
        <w:t>Paul Graham — "How to Get Startup Ideas" — paulgraham.com/startupideas.html</w:t>
      </w:r>
    </w:p>
    <w:p>
      <w:pPr>
        <w:pStyle w:val="ListBullet"/>
      </w:pPr>
      <w:r>
        <w:t>Paul Graham — "What We Look for in Founders" — paulgraham.com/founders.html</w:t>
      </w:r>
    </w:p>
    <w:p>
      <w:pPr>
        <w:pStyle w:val="ListBullet"/>
      </w:pPr>
      <w:r>
        <w:t>YC Startup Library — ycombinator.com/library</w:t>
      </w:r>
    </w:p>
    <w:p>
      <w:pPr>
        <w:pStyle w:val="ListBullet"/>
      </w:pPr>
      <w:r>
        <w:t>YC Startup School — startupschool.org</w:t>
      </w:r>
    </w:p>
    <w:p>
      <w:pPr>
        <w:pStyle w:val="ListBullet"/>
      </w:pPr>
      <w:r>
        <w:t>YC Company Directory — ycombinator.com/companies</w:t>
      </w:r>
    </w:p>
    <w:p>
      <w:pPr>
        <w:pStyle w:val="ListBullet"/>
      </w:pPr>
      <w:r>
        <w:t>MetaProp Accelerator — metaprop.vc/accelerator</w:t>
      </w:r>
    </w:p>
    <w:p>
      <w:pPr>
        <w:pStyle w:val="ListBullet"/>
      </w:pPr>
      <w:r>
        <w:t>a16z Speedrun — speedrun.a16z.com</w:t>
      </w:r>
    </w:p>
    <w:p>
      <w:pPr>
        <w:pStyle w:val="ListBullet"/>
      </w:pPr>
      <w:r>
        <w:t>Techstars Accelerators — techstars.com/accelerators</w:t>
      </w:r>
    </w:p>
    <w:p>
      <w:pPr>
        <w:pStyle w:val="ListBullet"/>
      </w:pPr>
      <w:r>
        <w:t>CREtech Conference — cretech.com</w:t>
      </w:r>
    </w:p>
    <w:p>
      <w:pPr>
        <w:pStyle w:val="ListBullet"/>
      </w:pPr>
      <w:r>
        <w:t>Plug and Play RE — plugandplaytechcenter.com/real-estate</w:t>
      </w:r>
    </w:p>
    <w:p>
      <w:pPr>
        <w:pStyle w:val="ListBullet"/>
      </w:pPr>
      <w:r>
        <w:t>BiggerPockets — biggerpockets.com</w:t>
      </w:r>
    </w:p>
    <w:p>
      <w:pPr>
        <w:pStyle w:val="ListBullet"/>
      </w:pPr>
      <w:r>
        <w:t>Hacker News — news.ycombinator.com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