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901B21" w14:textId="77777777" w:rsidR="00E734C0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>
        <w:rPr>
          <w:spacing w:val="-4"/>
          <w:szCs w:val="22"/>
        </w:rPr>
        <w:t>ГУАП</w:t>
      </w:r>
    </w:p>
    <w:p w14:paraId="3D6D7E48" w14:textId="77777777" w:rsidR="00E734C0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2C9259F6" w14:textId="77777777" w:rsidR="00E734C0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>
        <w:rPr>
          <w:sz w:val="28"/>
          <w:szCs w:val="28"/>
        </w:rPr>
        <w:t>КАФЕДРА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5"/>
          <w:sz w:val="28"/>
          <w:szCs w:val="28"/>
        </w:rPr>
        <w:t xml:space="preserve"> 42</w:t>
      </w:r>
    </w:p>
    <w:p w14:paraId="059208FD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4E6F847C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273A7A31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96E67EC" w14:textId="77777777" w:rsidR="00E734C0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6B956C19" w14:textId="77777777" w:rsidR="00E734C0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>
        <w:rPr>
          <w:spacing w:val="-2"/>
          <w:szCs w:val="22"/>
        </w:rPr>
        <w:t>ОТЧЕТ</w:t>
      </w:r>
    </w:p>
    <w:p w14:paraId="5E60F118" w14:textId="77777777" w:rsidR="00E734C0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>
        <w:rPr>
          <w:szCs w:val="22"/>
        </w:rPr>
        <w:t>ЗАЩИЩЕН</w:t>
      </w:r>
      <w:r>
        <w:rPr>
          <w:spacing w:val="-15"/>
          <w:szCs w:val="22"/>
        </w:rPr>
        <w:t xml:space="preserve"> </w:t>
      </w:r>
      <w:r>
        <w:rPr>
          <w:szCs w:val="22"/>
        </w:rPr>
        <w:t>С</w:t>
      </w:r>
      <w:r>
        <w:rPr>
          <w:spacing w:val="-15"/>
          <w:szCs w:val="22"/>
        </w:rPr>
        <w:t xml:space="preserve"> </w:t>
      </w:r>
      <w:r>
        <w:rPr>
          <w:szCs w:val="22"/>
        </w:rPr>
        <w:t xml:space="preserve">ОЦЕНКОЙ </w:t>
      </w:r>
      <w:r>
        <w:rPr>
          <w:spacing w:val="-2"/>
          <w:szCs w:val="22"/>
        </w:rPr>
        <w:t>ПРЕПОДАВАТЕЛЬ</w:t>
      </w:r>
    </w:p>
    <w:p w14:paraId="480E02DB" w14:textId="77777777" w:rsidR="00E734C0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14:paraId="75B13401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5C905CEE" w14:textId="65E7DDD5" w:rsidR="00E734C0" w:rsidRDefault="003930FF">
            <w:pPr>
              <w:spacing w:line="266" w:lineRule="exact"/>
              <w:ind w:right="9"/>
              <w:jc w:val="center"/>
            </w:pPr>
            <w:r>
              <w:t>старший преподаватель</w:t>
            </w:r>
          </w:p>
        </w:tc>
        <w:tc>
          <w:tcPr>
            <w:tcW w:w="284" w:type="dxa"/>
          </w:tcPr>
          <w:p w14:paraId="2949FA58" w14:textId="77777777" w:rsidR="00E734C0" w:rsidRDefault="00E734C0"/>
        </w:tc>
        <w:tc>
          <w:tcPr>
            <w:tcW w:w="2824" w:type="dxa"/>
            <w:tcBorders>
              <w:bottom w:val="single" w:sz="4" w:space="0" w:color="000000"/>
            </w:tcBorders>
          </w:tcPr>
          <w:p w14:paraId="1615BA51" w14:textId="77777777" w:rsidR="00E734C0" w:rsidRDefault="00E734C0"/>
        </w:tc>
        <w:tc>
          <w:tcPr>
            <w:tcW w:w="274" w:type="dxa"/>
          </w:tcPr>
          <w:p w14:paraId="5A997FAE" w14:textId="77777777" w:rsidR="00E734C0" w:rsidRDefault="00E734C0"/>
        </w:tc>
        <w:tc>
          <w:tcPr>
            <w:tcW w:w="3021" w:type="dxa"/>
            <w:tcBorders>
              <w:bottom w:val="single" w:sz="4" w:space="0" w:color="000000"/>
            </w:tcBorders>
          </w:tcPr>
          <w:p w14:paraId="4DC41046" w14:textId="6E1DB2F1" w:rsidR="00E734C0" w:rsidRDefault="003930FF">
            <w:pPr>
              <w:spacing w:before="47" w:line="266" w:lineRule="exact"/>
              <w:ind w:right="4"/>
              <w:jc w:val="center"/>
            </w:pPr>
            <w:r>
              <w:t>Т.В. Семененко</w:t>
            </w:r>
          </w:p>
        </w:tc>
      </w:tr>
      <w:tr w:rsidR="00EB0584" w14:paraId="38A8883E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2A24FDC1" w14:textId="77777777" w:rsidR="00E734C0" w:rsidRDefault="009B3244">
            <w:pPr>
              <w:spacing w:line="167" w:lineRule="exact"/>
              <w:ind w:left="7" w:right="9"/>
              <w:jc w:val="center"/>
              <w:rPr>
                <w:sz w:val="20"/>
              </w:rPr>
            </w:pPr>
            <w:r>
              <w:rPr>
                <w:sz w:val="20"/>
              </w:rPr>
              <w:t>должность,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уч.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степень,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6827A476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53DD2A6B" w14:textId="77777777" w:rsidR="00E734C0" w:rsidRDefault="009B3244">
            <w:pPr>
              <w:spacing w:line="167" w:lineRule="exact"/>
              <w:ind w:left="8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66B125C2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350269FB" w14:textId="77777777" w:rsidR="00E734C0" w:rsidRDefault="009B3244">
            <w:pPr>
              <w:spacing w:line="167" w:lineRule="exact"/>
              <w:ind w:left="4" w:right="4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347F85FF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B444874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259C4230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76A4002E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0CA7CF43" w14:textId="77777777" w:rsidR="00E734C0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3066" w:type="dxa"/>
        <w:tblLayout w:type="fixed"/>
        <w:tblLook w:val="01E0" w:firstRow="1" w:lastRow="1" w:firstColumn="1" w:lastColumn="1" w:noHBand="0" w:noVBand="0"/>
      </w:tblPr>
      <w:tblGrid>
        <w:gridCol w:w="5078"/>
      </w:tblGrid>
      <w:tr w:rsidR="00EB0584" w:rsidRPr="009A5452" w14:paraId="0FC5D682" w14:textId="77777777" w:rsidTr="00DE5932">
        <w:trPr>
          <w:trHeight w:val="1914"/>
        </w:trPr>
        <w:tc>
          <w:tcPr>
            <w:tcW w:w="5078" w:type="dxa"/>
          </w:tcPr>
          <w:p w14:paraId="1CC6FC35" w14:textId="2F3E9E03" w:rsidR="00E734C0" w:rsidRDefault="009B3244">
            <w:pPr>
              <w:spacing w:line="309" w:lineRule="exact"/>
              <w:ind w:left="6" w:right="6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ОТЧЕТ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О</w:t>
            </w:r>
            <w:r>
              <w:rPr>
                <w:spacing w:val="-7"/>
                <w:sz w:val="28"/>
              </w:rPr>
              <w:t xml:space="preserve"> </w:t>
            </w:r>
            <w:r w:rsidR="003930FF">
              <w:rPr>
                <w:spacing w:val="-4"/>
                <w:sz w:val="28"/>
              </w:rPr>
              <w:t>ПРАКТИЧЕСКОЙ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РАБОТЕ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№</w:t>
            </w:r>
            <w:r w:rsidR="007D0670">
              <w:rPr>
                <w:spacing w:val="-5"/>
                <w:sz w:val="28"/>
              </w:rPr>
              <w:t>3</w:t>
            </w:r>
          </w:p>
          <w:p w14:paraId="18C63FF1" w14:textId="77777777" w:rsidR="00E734C0" w:rsidRDefault="00E734C0">
            <w:pPr>
              <w:spacing w:before="37"/>
              <w:rPr>
                <w:sz w:val="28"/>
              </w:rPr>
            </w:pPr>
          </w:p>
          <w:p w14:paraId="088FCD5B" w14:textId="1B5CBA4F" w:rsidR="00E734C0" w:rsidRPr="00042231" w:rsidRDefault="0097357C">
            <w:pPr>
              <w:ind w:right="6"/>
              <w:jc w:val="center"/>
              <w:rPr>
                <w:sz w:val="28"/>
              </w:rPr>
            </w:pPr>
            <w:r w:rsidRPr="0097357C">
              <w:rPr>
                <w:sz w:val="28"/>
              </w:rPr>
              <w:t xml:space="preserve">Моделирование </w:t>
            </w:r>
            <w:r w:rsidR="007D0670">
              <w:rPr>
                <w:sz w:val="28"/>
              </w:rPr>
              <w:t>не</w:t>
            </w:r>
            <w:r w:rsidRPr="0097357C">
              <w:rPr>
                <w:sz w:val="28"/>
              </w:rPr>
              <w:t>линейных систем управления</w:t>
            </w:r>
          </w:p>
        </w:tc>
      </w:tr>
      <w:tr w:rsidR="00EB0584" w14:paraId="612A0122" w14:textId="77777777" w:rsidTr="00DE5932">
        <w:trPr>
          <w:trHeight w:val="1175"/>
        </w:trPr>
        <w:tc>
          <w:tcPr>
            <w:tcW w:w="5078" w:type="dxa"/>
          </w:tcPr>
          <w:p w14:paraId="33C2E06A" w14:textId="77777777" w:rsidR="00E734C0" w:rsidRDefault="00E734C0"/>
          <w:p w14:paraId="56281C45" w14:textId="77777777" w:rsidR="00E734C0" w:rsidRDefault="00E734C0"/>
          <w:p w14:paraId="5BD17422" w14:textId="77777777" w:rsidR="00E734C0" w:rsidRDefault="00E734C0">
            <w:pPr>
              <w:spacing w:before="49"/>
            </w:pPr>
          </w:p>
          <w:p w14:paraId="0D6119DE" w14:textId="4168E115" w:rsidR="00E734C0" w:rsidRPr="00DE5932" w:rsidRDefault="009B3244" w:rsidP="00DE5932">
            <w:pPr>
              <w:spacing w:before="1" w:line="256" w:lineRule="exact"/>
              <w:jc w:val="center"/>
            </w:pPr>
            <w:r>
              <w:t>по</w:t>
            </w:r>
            <w:r>
              <w:rPr>
                <w:spacing w:val="-14"/>
              </w:rPr>
              <w:t xml:space="preserve"> </w:t>
            </w:r>
            <w:r w:rsidR="00DE5932">
              <w:t>курсу:</w:t>
            </w:r>
            <w:r w:rsidR="00DE5932">
              <w:rPr>
                <w:spacing w:val="-13"/>
              </w:rPr>
              <w:t xml:space="preserve"> </w:t>
            </w:r>
            <w:r w:rsidR="003930FF">
              <w:t>Основы теория управления</w:t>
            </w:r>
          </w:p>
        </w:tc>
      </w:tr>
      <w:tr w:rsidR="00DE5932" w14:paraId="2A674C7F" w14:textId="77777777" w:rsidTr="00DE5932">
        <w:trPr>
          <w:trHeight w:val="1175"/>
        </w:trPr>
        <w:tc>
          <w:tcPr>
            <w:tcW w:w="5078" w:type="dxa"/>
          </w:tcPr>
          <w:p w14:paraId="237A6AFE" w14:textId="77777777" w:rsidR="00DE5932" w:rsidRDefault="00DE5932"/>
        </w:tc>
      </w:tr>
    </w:tbl>
    <w:p w14:paraId="57EE5CC8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6E6A4AC8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EC3CA98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384037CF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12A9CD27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1730198D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2B50FB88" w14:textId="77777777" w:rsidR="00E734C0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5CCE6AEB" w14:textId="77777777" w:rsidR="00E734C0" w:rsidRDefault="009B3244">
      <w:pPr>
        <w:widowControl w:val="0"/>
        <w:autoSpaceDE w:val="0"/>
        <w:autoSpaceDN w:val="0"/>
        <w:ind w:left="679"/>
        <w:rPr>
          <w:szCs w:val="22"/>
        </w:rPr>
      </w:pPr>
      <w:r>
        <w:rPr>
          <w:spacing w:val="-4"/>
          <w:szCs w:val="22"/>
        </w:rPr>
        <w:t>РАБОТУ</w:t>
      </w:r>
      <w:r>
        <w:rPr>
          <w:spacing w:val="-8"/>
          <w:szCs w:val="22"/>
        </w:rPr>
        <w:t xml:space="preserve"> </w:t>
      </w:r>
      <w:r>
        <w:rPr>
          <w:spacing w:val="-2"/>
          <w:szCs w:val="22"/>
        </w:rPr>
        <w:t>ВЫПОЛНИЛ</w:t>
      </w:r>
    </w:p>
    <w:p w14:paraId="75E8A364" w14:textId="77777777" w:rsidR="00E734C0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14:paraId="21A3643C" w14:textId="77777777">
        <w:trPr>
          <w:trHeight w:val="257"/>
        </w:trPr>
        <w:tc>
          <w:tcPr>
            <w:tcW w:w="1989" w:type="dxa"/>
          </w:tcPr>
          <w:p w14:paraId="78D1345A" w14:textId="77777777" w:rsidR="00E734C0" w:rsidRDefault="009B3244">
            <w:pPr>
              <w:spacing w:line="238" w:lineRule="exact"/>
              <w:ind w:left="50"/>
            </w:pPr>
            <w:r>
              <w:t>СТУДЕНТ</w:t>
            </w:r>
            <w:r>
              <w:rPr>
                <w:spacing w:val="-14"/>
              </w:rPr>
              <w:t xml:space="preserve"> </w:t>
            </w:r>
            <w:r>
              <w:t>гр.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№</w:t>
            </w:r>
          </w:p>
        </w:tc>
        <w:tc>
          <w:tcPr>
            <w:tcW w:w="2078" w:type="dxa"/>
          </w:tcPr>
          <w:p w14:paraId="0CD258CF" w14:textId="77777777" w:rsidR="00E734C0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</w:pPr>
            <w:r>
              <w:rPr>
                <w:u w:val="single"/>
              </w:rPr>
              <w:tab/>
            </w:r>
            <w:r>
              <w:rPr>
                <w:spacing w:val="-4"/>
                <w:u w:val="single"/>
              </w:rPr>
              <w:t>4321</w:t>
            </w:r>
            <w:r>
              <w:rPr>
                <w:u w:val="single"/>
              </w:rPr>
              <w:tab/>
            </w:r>
          </w:p>
        </w:tc>
        <w:tc>
          <w:tcPr>
            <w:tcW w:w="2904" w:type="dxa"/>
          </w:tcPr>
          <w:p w14:paraId="7CA5B744" w14:textId="77777777" w:rsidR="00E734C0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2772" w:type="dxa"/>
          </w:tcPr>
          <w:p w14:paraId="7C74A323" w14:textId="77777777" w:rsidR="00E734C0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</w:pPr>
            <w:r>
              <w:rPr>
                <w:u w:val="single"/>
              </w:rPr>
              <w:tab/>
            </w:r>
            <w:r w:rsidR="00EE2AC4">
              <w:rPr>
                <w:u w:val="single"/>
              </w:rPr>
              <w:t>Г.В. Буренков</w:t>
            </w:r>
            <w:r>
              <w:rPr>
                <w:u w:val="single"/>
              </w:rPr>
              <w:tab/>
            </w:r>
          </w:p>
        </w:tc>
      </w:tr>
      <w:tr w:rsidR="00EB0584" w14:paraId="255DDD04" w14:textId="77777777">
        <w:trPr>
          <w:trHeight w:val="215"/>
        </w:trPr>
        <w:tc>
          <w:tcPr>
            <w:tcW w:w="1989" w:type="dxa"/>
          </w:tcPr>
          <w:p w14:paraId="144928A4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078" w:type="dxa"/>
          </w:tcPr>
          <w:p w14:paraId="55A8E30F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904" w:type="dxa"/>
          </w:tcPr>
          <w:p w14:paraId="4B1B9B3A" w14:textId="77777777" w:rsidR="00E734C0" w:rsidRDefault="009B3244">
            <w:pPr>
              <w:spacing w:line="195" w:lineRule="exact"/>
              <w:ind w:left="26" w:righ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7D1EE5AB" w14:textId="77777777" w:rsidR="00E734C0" w:rsidRDefault="009B3244">
            <w:pPr>
              <w:spacing w:line="195" w:lineRule="exact"/>
              <w:ind w:left="43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1CF49ABA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6EE094DA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38BB73BF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A54264E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94E2F7D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2780AE3F" w14:textId="77777777" w:rsidR="00E734C0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0EA96694" w14:textId="77777777" w:rsidR="00E734C0" w:rsidRPr="00735BA8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</w:rPr>
        <w:sectPr w:rsidR="00E734C0" w:rsidRPr="00735BA8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>
        <w:rPr>
          <w:spacing w:val="-2"/>
          <w:szCs w:val="22"/>
        </w:rPr>
        <w:t>Санкт-Петербург</w:t>
      </w:r>
      <w:r>
        <w:rPr>
          <w:spacing w:val="11"/>
          <w:szCs w:val="22"/>
        </w:rPr>
        <w:t xml:space="preserve"> </w:t>
      </w:r>
      <w:r>
        <w:rPr>
          <w:spacing w:val="-4"/>
          <w:szCs w:val="22"/>
        </w:rPr>
        <w:t>202</w:t>
      </w:r>
      <w:r w:rsidR="00735BA8">
        <w:rPr>
          <w:spacing w:val="-4"/>
          <w:szCs w:val="22"/>
        </w:rPr>
        <w:t>5</w:t>
      </w:r>
    </w:p>
    <w:p w14:paraId="13D0FE61" w14:textId="77777777" w:rsidR="00E734C0" w:rsidRPr="0099794D" w:rsidRDefault="00E734C0" w:rsidP="0099794D">
      <w:pPr>
        <w:widowControl w:val="0"/>
        <w:autoSpaceDE w:val="0"/>
        <w:autoSpaceDN w:val="0"/>
        <w:spacing w:before="223"/>
        <w:rPr>
          <w:rFonts w:ascii="Courier New"/>
          <w:sz w:val="20"/>
          <w:szCs w:val="22"/>
          <w:lang w:val="en-GB"/>
        </w:rPr>
        <w:sectPr w:rsidR="00E734C0" w:rsidRPr="0099794D">
          <w:footerReference w:type="default" r:id="rId8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sdt>
      <w:sdtPr>
        <w:rPr>
          <w:b/>
          <w:bCs/>
          <w:sz w:val="28"/>
          <w:szCs w:val="28"/>
        </w:rPr>
        <w:id w:val="1914497594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5C2073EA" w14:textId="77777777" w:rsidR="00ED2679" w:rsidRDefault="009B3244" w:rsidP="00D64904">
          <w:pPr>
            <w:keepNext/>
            <w:keepLines/>
            <w:spacing w:line="360" w:lineRule="auto"/>
            <w:jc w:val="center"/>
            <w:rPr>
              <w:noProof/>
            </w:rPr>
          </w:pPr>
          <w:r w:rsidRPr="00345106">
            <w:rPr>
              <w:rFonts w:eastAsiaTheme="majorEastAsia"/>
              <w:b/>
              <w:bCs/>
              <w:caps/>
              <w:sz w:val="28"/>
              <w:szCs w:val="28"/>
            </w:rPr>
            <w:t>СОДЕРЖАНИЕ</w:t>
          </w:r>
          <w:r w:rsidRPr="00D64904">
            <w:rPr>
              <w:noProof/>
              <w:color w:val="000000" w:themeColor="text1"/>
              <w:sz w:val="28"/>
              <w:szCs w:val="28"/>
            </w:rPr>
            <w:fldChar w:fldCharType="begin"/>
          </w:r>
          <w:r w:rsidRPr="00D64904">
            <w:rPr>
              <w:noProof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D64904">
            <w:rPr>
              <w:noProof/>
              <w:color w:val="000000" w:themeColor="text1"/>
              <w:sz w:val="28"/>
              <w:szCs w:val="28"/>
            </w:rPr>
            <w:fldChar w:fldCharType="separate"/>
          </w:r>
        </w:p>
        <w:p w14:paraId="640BAF4C" w14:textId="02279F13" w:rsidR="00ED2679" w:rsidRPr="00ED2679" w:rsidRDefault="00ED2679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5515980" w:history="1">
            <w:r w:rsidRPr="00ED2679">
              <w:rPr>
                <w:rStyle w:val="a7"/>
                <w:bCs/>
              </w:rPr>
              <w:t>1 Цель работы</w:t>
            </w:r>
            <w:r w:rsidRPr="00ED2679">
              <w:rPr>
                <w:webHidden/>
              </w:rPr>
              <w:tab/>
            </w:r>
            <w:r w:rsidRPr="00ED2679">
              <w:rPr>
                <w:webHidden/>
              </w:rPr>
              <w:fldChar w:fldCharType="begin"/>
            </w:r>
            <w:r w:rsidRPr="00ED2679">
              <w:rPr>
                <w:webHidden/>
              </w:rPr>
              <w:instrText xml:space="preserve"> PAGEREF _Toc215515980 \h </w:instrText>
            </w:r>
            <w:r w:rsidRPr="00ED2679">
              <w:rPr>
                <w:webHidden/>
              </w:rPr>
            </w:r>
            <w:r w:rsidRPr="00ED2679">
              <w:rPr>
                <w:webHidden/>
              </w:rPr>
              <w:fldChar w:fldCharType="separate"/>
            </w:r>
            <w:r w:rsidR="00162355">
              <w:rPr>
                <w:webHidden/>
              </w:rPr>
              <w:t>2</w:t>
            </w:r>
            <w:r w:rsidRPr="00ED2679">
              <w:rPr>
                <w:webHidden/>
              </w:rPr>
              <w:fldChar w:fldCharType="end"/>
            </w:r>
          </w:hyperlink>
        </w:p>
        <w:p w14:paraId="2F50E7E7" w14:textId="293F35BF" w:rsidR="00ED2679" w:rsidRPr="00ED2679" w:rsidRDefault="00ED2679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5515981" w:history="1">
            <w:r w:rsidRPr="00ED2679">
              <w:rPr>
                <w:rStyle w:val="a7"/>
                <w:bCs/>
              </w:rPr>
              <w:t>2 Краткое опис</w:t>
            </w:r>
            <w:r w:rsidRPr="00ED2679">
              <w:rPr>
                <w:rStyle w:val="a7"/>
                <w:bCs/>
              </w:rPr>
              <w:t>а</w:t>
            </w:r>
            <w:r w:rsidRPr="00ED2679">
              <w:rPr>
                <w:rStyle w:val="a7"/>
                <w:bCs/>
              </w:rPr>
              <w:t>ние нелинейной системы</w:t>
            </w:r>
            <w:r w:rsidRPr="00ED2679">
              <w:rPr>
                <w:webHidden/>
              </w:rPr>
              <w:tab/>
            </w:r>
            <w:r w:rsidRPr="00ED2679">
              <w:rPr>
                <w:webHidden/>
              </w:rPr>
              <w:fldChar w:fldCharType="begin"/>
            </w:r>
            <w:r w:rsidRPr="00ED2679">
              <w:rPr>
                <w:webHidden/>
              </w:rPr>
              <w:instrText xml:space="preserve"> PAGEREF _Toc215515981 \h </w:instrText>
            </w:r>
            <w:r w:rsidRPr="00ED2679">
              <w:rPr>
                <w:webHidden/>
              </w:rPr>
            </w:r>
            <w:r w:rsidRPr="00ED2679">
              <w:rPr>
                <w:webHidden/>
              </w:rPr>
              <w:fldChar w:fldCharType="separate"/>
            </w:r>
            <w:r w:rsidR="00162355">
              <w:rPr>
                <w:webHidden/>
              </w:rPr>
              <w:t>3</w:t>
            </w:r>
            <w:r w:rsidRPr="00ED2679">
              <w:rPr>
                <w:webHidden/>
              </w:rPr>
              <w:fldChar w:fldCharType="end"/>
            </w:r>
          </w:hyperlink>
        </w:p>
        <w:p w14:paraId="4DDD54F8" w14:textId="3911E0CD" w:rsidR="00ED2679" w:rsidRPr="00ED2679" w:rsidRDefault="00ED2679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5515982" w:history="1">
            <w:r w:rsidRPr="00ED2679">
              <w:rPr>
                <w:rStyle w:val="a7"/>
                <w:bCs/>
              </w:rPr>
              <w:t>3 Построение линейной модели системы управления с подсистемами</w:t>
            </w:r>
            <w:r w:rsidRPr="00ED2679">
              <w:rPr>
                <w:webHidden/>
              </w:rPr>
              <w:tab/>
            </w:r>
            <w:r w:rsidRPr="00ED2679">
              <w:rPr>
                <w:webHidden/>
              </w:rPr>
              <w:fldChar w:fldCharType="begin"/>
            </w:r>
            <w:r w:rsidRPr="00ED2679">
              <w:rPr>
                <w:webHidden/>
              </w:rPr>
              <w:instrText xml:space="preserve"> PAGEREF _Toc215515982 \h </w:instrText>
            </w:r>
            <w:r w:rsidRPr="00ED2679">
              <w:rPr>
                <w:webHidden/>
              </w:rPr>
            </w:r>
            <w:r w:rsidRPr="00ED2679">
              <w:rPr>
                <w:webHidden/>
              </w:rPr>
              <w:fldChar w:fldCharType="separate"/>
            </w:r>
            <w:r w:rsidR="00162355">
              <w:rPr>
                <w:webHidden/>
              </w:rPr>
              <w:t>5</w:t>
            </w:r>
            <w:r w:rsidRPr="00ED2679">
              <w:rPr>
                <w:webHidden/>
              </w:rPr>
              <w:fldChar w:fldCharType="end"/>
            </w:r>
          </w:hyperlink>
        </w:p>
        <w:p w14:paraId="3F1195F2" w14:textId="129A3D65" w:rsidR="00ED2679" w:rsidRPr="00ED2679" w:rsidRDefault="00ED2679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5515983" w:history="1">
            <w:r w:rsidRPr="00ED2679">
              <w:rPr>
                <w:rStyle w:val="a7"/>
                <w:bCs/>
              </w:rPr>
              <w:t>4 Построение нелинейной модели системы управления с подсистемами</w:t>
            </w:r>
            <w:r w:rsidRPr="00ED2679">
              <w:rPr>
                <w:webHidden/>
              </w:rPr>
              <w:tab/>
            </w:r>
            <w:r w:rsidRPr="00ED2679">
              <w:rPr>
                <w:webHidden/>
              </w:rPr>
              <w:fldChar w:fldCharType="begin"/>
            </w:r>
            <w:r w:rsidRPr="00ED2679">
              <w:rPr>
                <w:webHidden/>
              </w:rPr>
              <w:instrText xml:space="preserve"> PAGEREF _Toc215515983 \h </w:instrText>
            </w:r>
            <w:r w:rsidRPr="00ED2679">
              <w:rPr>
                <w:webHidden/>
              </w:rPr>
            </w:r>
            <w:r w:rsidRPr="00ED2679">
              <w:rPr>
                <w:webHidden/>
              </w:rPr>
              <w:fldChar w:fldCharType="separate"/>
            </w:r>
            <w:r w:rsidR="00162355">
              <w:rPr>
                <w:webHidden/>
              </w:rPr>
              <w:t>8</w:t>
            </w:r>
            <w:r w:rsidRPr="00ED2679">
              <w:rPr>
                <w:webHidden/>
              </w:rPr>
              <w:fldChar w:fldCharType="end"/>
            </w:r>
          </w:hyperlink>
        </w:p>
        <w:p w14:paraId="20B23550" w14:textId="1247EF9C" w:rsidR="00ED2679" w:rsidRPr="00ED2679" w:rsidRDefault="00ED2679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5515984" w:history="1">
            <w:r w:rsidRPr="00ED2679">
              <w:rPr>
                <w:rStyle w:val="a7"/>
                <w:bCs/>
              </w:rPr>
              <w:t>5 Результаты моделирование линейной и нелинейной моделей системы и выводы по работе</w:t>
            </w:r>
            <w:r w:rsidRPr="00ED2679">
              <w:rPr>
                <w:webHidden/>
              </w:rPr>
              <w:tab/>
            </w:r>
            <w:r w:rsidRPr="00ED2679">
              <w:rPr>
                <w:webHidden/>
              </w:rPr>
              <w:fldChar w:fldCharType="begin"/>
            </w:r>
            <w:r w:rsidRPr="00ED2679">
              <w:rPr>
                <w:webHidden/>
              </w:rPr>
              <w:instrText xml:space="preserve"> PAGEREF _Toc215515984 \h </w:instrText>
            </w:r>
            <w:r w:rsidRPr="00ED2679">
              <w:rPr>
                <w:webHidden/>
              </w:rPr>
            </w:r>
            <w:r w:rsidRPr="00ED2679">
              <w:rPr>
                <w:webHidden/>
              </w:rPr>
              <w:fldChar w:fldCharType="separate"/>
            </w:r>
            <w:r w:rsidR="00162355">
              <w:rPr>
                <w:webHidden/>
              </w:rPr>
              <w:t>10</w:t>
            </w:r>
            <w:r w:rsidRPr="00ED2679">
              <w:rPr>
                <w:webHidden/>
              </w:rPr>
              <w:fldChar w:fldCharType="end"/>
            </w:r>
          </w:hyperlink>
        </w:p>
        <w:p w14:paraId="1628DD95" w14:textId="77777777" w:rsidR="00B80164" w:rsidRPr="00FA6005" w:rsidRDefault="009B3244" w:rsidP="00611FD2">
          <w:pPr>
            <w:spacing w:line="360" w:lineRule="auto"/>
            <w:jc w:val="both"/>
            <w:rPr>
              <w:sz w:val="28"/>
              <w:szCs w:val="28"/>
            </w:rPr>
          </w:pPr>
          <w:r w:rsidRPr="00D64904">
            <w:rPr>
              <w:sz w:val="28"/>
              <w:szCs w:val="28"/>
            </w:rPr>
            <w:fldChar w:fldCharType="end"/>
          </w:r>
        </w:p>
        <w:bookmarkStart w:id="2" w:name="_GoBack" w:displacedByCustomXml="next"/>
        <w:bookmarkEnd w:id="2" w:displacedByCustomXml="next"/>
      </w:sdtContent>
    </w:sdt>
    <w:p w14:paraId="38C94DFC" w14:textId="77777777" w:rsidR="003711C6" w:rsidRPr="00FA6005" w:rsidRDefault="009B3244">
      <w:pPr>
        <w:spacing w:after="200" w:line="276" w:lineRule="auto"/>
        <w:rPr>
          <w:sz w:val="28"/>
          <w:szCs w:val="28"/>
        </w:rPr>
      </w:pPr>
      <w:bookmarkStart w:id="3" w:name="_Toc145966784"/>
      <w:r w:rsidRPr="00FA6005">
        <w:rPr>
          <w:sz w:val="28"/>
          <w:szCs w:val="28"/>
        </w:rPr>
        <w:br w:type="page"/>
      </w:r>
    </w:p>
    <w:p w14:paraId="1DC18082" w14:textId="77777777" w:rsidR="00B80164" w:rsidRPr="00DA0A4A" w:rsidRDefault="009B3244" w:rsidP="003711C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4" w:name="_Toc215515980"/>
      <w:r w:rsidRPr="003711C6">
        <w:rPr>
          <w:b/>
          <w:bCs/>
          <w:sz w:val="28"/>
          <w:szCs w:val="28"/>
        </w:rPr>
        <w:lastRenderedPageBreak/>
        <w:t xml:space="preserve">1 </w:t>
      </w:r>
      <w:bookmarkEnd w:id="3"/>
      <w:r w:rsidR="00DA0A4A">
        <w:rPr>
          <w:b/>
          <w:bCs/>
          <w:sz w:val="28"/>
          <w:szCs w:val="28"/>
        </w:rPr>
        <w:t>Цель работы</w:t>
      </w:r>
      <w:bookmarkEnd w:id="4"/>
    </w:p>
    <w:p w14:paraId="236BCB67" w14:textId="253EC065" w:rsidR="003711C6" w:rsidRPr="0097357C" w:rsidRDefault="00306872" w:rsidP="0097357C">
      <w:pPr>
        <w:spacing w:line="360" w:lineRule="auto"/>
        <w:ind w:firstLine="709"/>
        <w:rPr>
          <w:sz w:val="28"/>
          <w:szCs w:val="28"/>
        </w:rPr>
      </w:pPr>
      <w:r w:rsidRPr="00C23E8C">
        <w:rPr>
          <w:sz w:val="28"/>
          <w:szCs w:val="28"/>
        </w:rPr>
        <w:t xml:space="preserve">Целью данной лабораторной работы является </w:t>
      </w:r>
      <w:r w:rsidR="00C23E8C">
        <w:rPr>
          <w:sz w:val="28"/>
          <w:szCs w:val="28"/>
        </w:rPr>
        <w:t>и</w:t>
      </w:r>
      <w:r w:rsidR="00C23E8C" w:rsidRPr="00C23E8C">
        <w:rPr>
          <w:sz w:val="28"/>
          <w:szCs w:val="28"/>
        </w:rPr>
        <w:t xml:space="preserve">зучить динамические </w:t>
      </w:r>
      <w:r w:rsidR="0097357C" w:rsidRPr="0097357C">
        <w:rPr>
          <w:sz w:val="28"/>
          <w:szCs w:val="28"/>
        </w:rPr>
        <w:t>освоение методов моделирования одномерных линейных</w:t>
      </w:r>
      <w:r w:rsidR="0097357C">
        <w:rPr>
          <w:sz w:val="28"/>
          <w:szCs w:val="28"/>
        </w:rPr>
        <w:t xml:space="preserve"> </w:t>
      </w:r>
      <w:r w:rsidR="0097357C" w:rsidRPr="0097357C">
        <w:rPr>
          <w:sz w:val="28"/>
          <w:szCs w:val="28"/>
        </w:rPr>
        <w:t>непрерывных</w:t>
      </w:r>
      <w:r w:rsidR="0097357C">
        <w:rPr>
          <w:sz w:val="28"/>
          <w:szCs w:val="28"/>
        </w:rPr>
        <w:t xml:space="preserve"> </w:t>
      </w:r>
      <w:r w:rsidR="0097357C" w:rsidRPr="0097357C">
        <w:rPr>
          <w:sz w:val="28"/>
          <w:szCs w:val="28"/>
        </w:rPr>
        <w:t xml:space="preserve">систем в пакете </w:t>
      </w:r>
      <w:proofErr w:type="spellStart"/>
      <w:r w:rsidR="0097357C" w:rsidRPr="0097357C">
        <w:rPr>
          <w:sz w:val="28"/>
          <w:szCs w:val="28"/>
        </w:rPr>
        <w:t>Simulink</w:t>
      </w:r>
      <w:proofErr w:type="spellEnd"/>
      <w:r w:rsidR="0097357C">
        <w:rPr>
          <w:sz w:val="28"/>
          <w:szCs w:val="28"/>
        </w:rPr>
        <w:t>.</w:t>
      </w:r>
      <w:r w:rsidR="00B71F85" w:rsidRPr="00C23E8C">
        <w:rPr>
          <w:rFonts w:eastAsia="Calibri"/>
          <w:sz w:val="28"/>
          <w:szCs w:val="28"/>
        </w:rPr>
        <w:br w:type="page"/>
      </w:r>
    </w:p>
    <w:p w14:paraId="7966EF87" w14:textId="01C6DCCE" w:rsidR="00B80164" w:rsidRPr="00611FD2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bookmarkStart w:id="5" w:name="_Toc145966786"/>
      <w:bookmarkStart w:id="6" w:name="_Toc215515981"/>
      <w:r w:rsidRPr="00611FD2">
        <w:rPr>
          <w:b/>
          <w:bCs/>
          <w:sz w:val="28"/>
          <w:szCs w:val="28"/>
        </w:rPr>
        <w:lastRenderedPageBreak/>
        <w:t xml:space="preserve">2 </w:t>
      </w:r>
      <w:r w:rsidR="0097357C">
        <w:rPr>
          <w:b/>
          <w:bCs/>
          <w:sz w:val="28"/>
          <w:szCs w:val="28"/>
        </w:rPr>
        <w:t xml:space="preserve">Краткое описание </w:t>
      </w:r>
      <w:r w:rsidR="00ED2679">
        <w:rPr>
          <w:b/>
          <w:bCs/>
          <w:sz w:val="28"/>
          <w:szCs w:val="28"/>
        </w:rPr>
        <w:t>не</w:t>
      </w:r>
      <w:r w:rsidR="0097357C">
        <w:rPr>
          <w:b/>
          <w:bCs/>
          <w:sz w:val="28"/>
          <w:szCs w:val="28"/>
        </w:rPr>
        <w:t>линейной системы</w:t>
      </w:r>
      <w:bookmarkEnd w:id="6"/>
    </w:p>
    <w:p w14:paraId="76AFC73E" w14:textId="63F00C8B" w:rsidR="00F65424" w:rsidRPr="00F65424" w:rsidRDefault="00F65424" w:rsidP="00F65424">
      <w:pPr>
        <w:spacing w:line="360" w:lineRule="auto"/>
        <w:ind w:firstLine="708"/>
        <w:jc w:val="both"/>
        <w:rPr>
          <w:sz w:val="28"/>
          <w:szCs w:val="28"/>
        </w:rPr>
      </w:pPr>
      <w:r w:rsidRPr="00F65424">
        <w:rPr>
          <w:sz w:val="28"/>
          <w:szCs w:val="28"/>
        </w:rPr>
        <w:t xml:space="preserve">Для </w:t>
      </w:r>
      <w:r w:rsidR="00B009F1">
        <w:rPr>
          <w:sz w:val="28"/>
          <w:szCs w:val="28"/>
        </w:rPr>
        <w:t>моего первого</w:t>
      </w:r>
      <w:r w:rsidRPr="00F65424">
        <w:rPr>
          <w:sz w:val="28"/>
          <w:szCs w:val="28"/>
        </w:rPr>
        <w:t xml:space="preserve"> варианта задачи </w:t>
      </w:r>
      <w:r w:rsidR="00B009F1" w:rsidRPr="00F65424">
        <w:rPr>
          <w:sz w:val="28"/>
          <w:szCs w:val="28"/>
        </w:rPr>
        <w:t>параметры системы стабилизации курса судна,</w:t>
      </w:r>
      <w:r w:rsidRPr="00F65424">
        <w:rPr>
          <w:sz w:val="28"/>
          <w:szCs w:val="28"/>
        </w:rPr>
        <w:t xml:space="preserve"> следующие: постоянная времени судна T</w:t>
      </w:r>
      <w:r w:rsidR="00B009F1" w:rsidRPr="00B009F1">
        <w:rPr>
          <w:sz w:val="28"/>
          <w:szCs w:val="28"/>
          <w:vertAlign w:val="subscript"/>
          <w:lang w:val="en-US"/>
        </w:rPr>
        <w:t>S</w:t>
      </w:r>
      <w:r w:rsidRPr="00F65424">
        <w:rPr>
          <w:sz w:val="28"/>
          <w:szCs w:val="28"/>
        </w:rPr>
        <w:t xml:space="preserve"> = 16.0 с, коэффициент K = 0.06 рад/с, параметры привода T</w:t>
      </w:r>
      <w:r w:rsidRPr="00B009F1">
        <w:rPr>
          <w:sz w:val="28"/>
          <w:szCs w:val="28"/>
          <w:vertAlign w:val="subscript"/>
        </w:rPr>
        <w:t>R</w:t>
      </w:r>
      <w:r w:rsidRPr="00F65424">
        <w:rPr>
          <w:sz w:val="28"/>
          <w:szCs w:val="28"/>
        </w:rPr>
        <w:t xml:space="preserve"> = 1 с, параметры измерительной системы (гирокомпаса) T</w:t>
      </w:r>
      <w:r w:rsidRPr="00B009F1">
        <w:rPr>
          <w:sz w:val="28"/>
          <w:szCs w:val="28"/>
          <w:vertAlign w:val="subscript"/>
        </w:rPr>
        <w:t>OC</w:t>
      </w:r>
      <w:r w:rsidRPr="00F65424">
        <w:rPr>
          <w:sz w:val="28"/>
          <w:szCs w:val="28"/>
        </w:rPr>
        <w:t xml:space="preserve"> = 1 с. Эти значения используются для построения математической модели системы, которая будет исследоваться в рамках работы с использованием различных типов регуляторов: П-, ПД- и ПИД-регуляторов.</w:t>
      </w:r>
    </w:p>
    <w:p w14:paraId="3DFAD027" w14:textId="4B8A8E23" w:rsidR="00F65424" w:rsidRPr="00F65424" w:rsidRDefault="00F65424" w:rsidP="00F65424">
      <w:pPr>
        <w:spacing w:line="360" w:lineRule="auto"/>
        <w:ind w:firstLine="708"/>
        <w:jc w:val="both"/>
        <w:rPr>
          <w:sz w:val="28"/>
          <w:szCs w:val="28"/>
        </w:rPr>
      </w:pPr>
      <w:r w:rsidRPr="00F65424">
        <w:rPr>
          <w:sz w:val="28"/>
          <w:szCs w:val="28"/>
        </w:rPr>
        <w:t>Для расчета курса судна используется линейная математическая модель системы стабилизации, основанная на передаточных функциях. Математическое описание динамики рыскания судна имеет вид:</w:t>
      </w:r>
    </w:p>
    <w:p w14:paraId="6E0C5370" w14:textId="0528D830" w:rsidR="00F65424" w:rsidRDefault="00F65424" w:rsidP="00F65424">
      <w:pPr>
        <w:pStyle w:val="ac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5424">
        <w:rPr>
          <w:rFonts w:ascii="Times New Roman" w:hAnsi="Times New Roman" w:cs="Times New Roman"/>
          <w:sz w:val="28"/>
          <w:szCs w:val="28"/>
        </w:rPr>
        <w:t>Передаточная функция рыскания судна:</w:t>
      </w:r>
    </w:p>
    <w:p w14:paraId="0AFA683B" w14:textId="150D208F" w:rsidR="00B009F1" w:rsidRPr="00F65424" w:rsidRDefault="00B009F1" w:rsidP="00B009F1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009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A6CF36" wp14:editId="7201DDD1">
            <wp:extent cx="1562986" cy="5548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15047" cy="57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C78F8" w14:textId="70F02572" w:rsidR="00F65424" w:rsidRDefault="00F65424" w:rsidP="00F65424">
      <w:pPr>
        <w:pStyle w:val="ac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5424">
        <w:rPr>
          <w:rFonts w:ascii="Times New Roman" w:hAnsi="Times New Roman" w:cs="Times New Roman"/>
          <w:sz w:val="28"/>
          <w:szCs w:val="28"/>
        </w:rPr>
        <w:t>Передаточная функция привода (интегрирующее звено):</w:t>
      </w:r>
    </w:p>
    <w:p w14:paraId="47D9893D" w14:textId="189BDFBF" w:rsidR="00B009F1" w:rsidRPr="00F65424" w:rsidRDefault="00B009F1" w:rsidP="00B009F1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009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E36347" wp14:editId="0A242126">
            <wp:extent cx="1360968" cy="641700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92294" cy="65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98814" w14:textId="78D62AD2" w:rsidR="00F65424" w:rsidRDefault="00F65424" w:rsidP="00F65424">
      <w:pPr>
        <w:pStyle w:val="ac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5424">
        <w:rPr>
          <w:rFonts w:ascii="Times New Roman" w:hAnsi="Times New Roman" w:cs="Times New Roman"/>
          <w:sz w:val="28"/>
          <w:szCs w:val="28"/>
        </w:rPr>
        <w:t>Передаточная функция гирокомпаса (измерительная система):</w:t>
      </w:r>
    </w:p>
    <w:p w14:paraId="70411655" w14:textId="42B7A92F" w:rsidR="00B009F1" w:rsidRPr="00B009F1" w:rsidRDefault="00B009F1" w:rsidP="00B009F1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009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8542FC" wp14:editId="364CB204">
            <wp:extent cx="1424763" cy="585941"/>
            <wp:effectExtent l="0" t="0" r="444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67803" cy="6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0670">
        <w:rPr>
          <w:rFonts w:ascii="Times New Roman" w:hAnsi="Times New Roman" w:cs="Times New Roman"/>
          <w:sz w:val="28"/>
          <w:szCs w:val="28"/>
        </w:rPr>
        <w:t xml:space="preserve">, </w:t>
      </w:r>
      <w:r w:rsidRPr="00B009F1">
        <w:rPr>
          <w:rFonts w:ascii="Times New Roman" w:hAnsi="Times New Roman" w:cs="Times New Roman"/>
          <w:sz w:val="28"/>
          <w:szCs w:val="28"/>
        </w:rPr>
        <w:t xml:space="preserve">где: </w:t>
      </w:r>
    </w:p>
    <w:p w14:paraId="42FD9550" w14:textId="084F962E" w:rsidR="00B009F1" w:rsidRPr="00FE4BEB" w:rsidRDefault="00B009F1" w:rsidP="00B009F1">
      <w:pPr>
        <w:spacing w:line="360" w:lineRule="auto"/>
        <w:ind w:firstLine="709"/>
        <w:jc w:val="both"/>
        <w:rPr>
          <w:sz w:val="28"/>
          <w:szCs w:val="28"/>
        </w:rPr>
      </w:pPr>
      <w:r w:rsidRPr="00FE4BEB">
        <w:rPr>
          <w:sz w:val="28"/>
          <w:szCs w:val="28"/>
        </w:rPr>
        <w:t>K — коэффициент, характеризующий чувствительность судна к управлению (в данном случае K = 0.06 рад/с),</w:t>
      </w:r>
    </w:p>
    <w:p w14:paraId="1F7E7D5E" w14:textId="37193603" w:rsidR="00B009F1" w:rsidRPr="00FE4BEB" w:rsidRDefault="00B009F1" w:rsidP="00B009F1">
      <w:pPr>
        <w:spacing w:line="360" w:lineRule="auto"/>
        <w:ind w:firstLine="709"/>
        <w:jc w:val="both"/>
        <w:rPr>
          <w:sz w:val="28"/>
          <w:szCs w:val="28"/>
        </w:rPr>
      </w:pPr>
      <w:r w:rsidRPr="00FE4BEB">
        <w:rPr>
          <w:sz w:val="28"/>
          <w:szCs w:val="28"/>
        </w:rPr>
        <w:t>T</w:t>
      </w:r>
      <w:r w:rsidRPr="00FE4BEB">
        <w:rPr>
          <w:sz w:val="28"/>
          <w:szCs w:val="28"/>
          <w:vertAlign w:val="subscript"/>
          <w:lang w:val="en-US"/>
        </w:rPr>
        <w:t>S</w:t>
      </w:r>
      <w:r w:rsidRPr="00FE4BEB">
        <w:rPr>
          <w:sz w:val="28"/>
          <w:szCs w:val="28"/>
        </w:rPr>
        <w:t xml:space="preserve"> — постоянная времени судна, которая указывает на скорость реакции судна на изменения в управлении (в данном случае </w:t>
      </w:r>
      <w:proofErr w:type="spellStart"/>
      <w:r w:rsidRPr="00FE4BEB">
        <w:rPr>
          <w:sz w:val="28"/>
          <w:szCs w:val="28"/>
        </w:rPr>
        <w:t>Ts</w:t>
      </w:r>
      <w:proofErr w:type="spellEnd"/>
      <w:r w:rsidRPr="00FE4BEB">
        <w:rPr>
          <w:sz w:val="28"/>
          <w:szCs w:val="28"/>
        </w:rPr>
        <w:t xml:space="preserve"> = 16.0 с).</w:t>
      </w:r>
    </w:p>
    <w:p w14:paraId="76F81F24" w14:textId="0CF7FFB3" w:rsidR="00B009F1" w:rsidRPr="00FE4BEB" w:rsidRDefault="00B009F1" w:rsidP="00B009F1">
      <w:pPr>
        <w:spacing w:line="360" w:lineRule="auto"/>
        <w:ind w:firstLine="709"/>
        <w:jc w:val="both"/>
        <w:rPr>
          <w:sz w:val="28"/>
          <w:szCs w:val="28"/>
        </w:rPr>
      </w:pPr>
      <w:r w:rsidRPr="00FE4BEB">
        <w:rPr>
          <w:sz w:val="28"/>
          <w:szCs w:val="28"/>
        </w:rPr>
        <w:t>T</w:t>
      </w:r>
      <w:r w:rsidRPr="00FE4BEB">
        <w:rPr>
          <w:sz w:val="28"/>
          <w:szCs w:val="28"/>
          <w:vertAlign w:val="subscript"/>
        </w:rPr>
        <w:t>R</w:t>
      </w:r>
      <w:r w:rsidRPr="00FE4BEB">
        <w:rPr>
          <w:sz w:val="28"/>
          <w:szCs w:val="28"/>
        </w:rPr>
        <w:t xml:space="preserve"> — постоянная времени привода, отражающая скорость изменения угла руля (в данном случае T</w:t>
      </w:r>
      <w:r w:rsidRPr="00FE4BEB">
        <w:rPr>
          <w:sz w:val="28"/>
          <w:szCs w:val="28"/>
          <w:vertAlign w:val="subscript"/>
        </w:rPr>
        <w:t>R</w:t>
      </w:r>
      <w:r w:rsidRPr="00FE4BEB">
        <w:rPr>
          <w:sz w:val="28"/>
          <w:szCs w:val="28"/>
        </w:rPr>
        <w:t xml:space="preserve"> = 1 с).</w:t>
      </w:r>
    </w:p>
    <w:p w14:paraId="21193AF7" w14:textId="7D65847B" w:rsidR="00B009F1" w:rsidRPr="00FE4BEB" w:rsidRDefault="00B009F1" w:rsidP="00B009F1">
      <w:pPr>
        <w:spacing w:line="360" w:lineRule="auto"/>
        <w:ind w:firstLine="709"/>
        <w:jc w:val="both"/>
        <w:rPr>
          <w:sz w:val="28"/>
          <w:szCs w:val="28"/>
        </w:rPr>
      </w:pPr>
      <w:r w:rsidRPr="00FE4BEB">
        <w:rPr>
          <w:sz w:val="28"/>
          <w:szCs w:val="28"/>
        </w:rPr>
        <w:t>T</w:t>
      </w:r>
      <w:r w:rsidRPr="00FE4BEB">
        <w:rPr>
          <w:sz w:val="28"/>
          <w:szCs w:val="28"/>
          <w:vertAlign w:val="subscript"/>
        </w:rPr>
        <w:t>OC</w:t>
      </w:r>
      <w:r w:rsidRPr="00FE4BEB">
        <w:rPr>
          <w:sz w:val="28"/>
          <w:szCs w:val="28"/>
        </w:rPr>
        <w:t xml:space="preserve"> — постоянная времени гирокомпаса, которая определяет скорость реакции системы на изменение угла рыскания (в данном случае T</w:t>
      </w:r>
      <w:r w:rsidRPr="00FE4BEB">
        <w:rPr>
          <w:sz w:val="28"/>
          <w:szCs w:val="28"/>
          <w:vertAlign w:val="subscript"/>
        </w:rPr>
        <w:t>OC</w:t>
      </w:r>
      <w:r w:rsidRPr="00FE4BEB">
        <w:rPr>
          <w:sz w:val="28"/>
          <w:szCs w:val="28"/>
        </w:rPr>
        <w:t xml:space="preserve"> = 1 с).</w:t>
      </w:r>
    </w:p>
    <w:p w14:paraId="41E48F78" w14:textId="5E86697E" w:rsidR="00B009F1" w:rsidRPr="00FE4BEB" w:rsidRDefault="00B009F1" w:rsidP="00B009F1">
      <w:pPr>
        <w:spacing w:line="360" w:lineRule="auto"/>
        <w:ind w:firstLine="709"/>
        <w:jc w:val="both"/>
        <w:rPr>
          <w:sz w:val="28"/>
          <w:szCs w:val="28"/>
        </w:rPr>
      </w:pPr>
      <w:r w:rsidRPr="00FE4BEB">
        <w:rPr>
          <w:sz w:val="28"/>
          <w:szCs w:val="28"/>
        </w:rPr>
        <w:lastRenderedPageBreak/>
        <w:t>Структура всей системы стабилизации курса судна состоит из следующих элементов:</w:t>
      </w:r>
    </w:p>
    <w:p w14:paraId="395D4674" w14:textId="1655395D" w:rsidR="00B009F1" w:rsidRPr="00FE4BEB" w:rsidRDefault="00B009F1" w:rsidP="00FE4BEB">
      <w:pPr>
        <w:pStyle w:val="ac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4BEB">
        <w:rPr>
          <w:rFonts w:ascii="Times New Roman" w:hAnsi="Times New Roman" w:cs="Times New Roman"/>
          <w:sz w:val="28"/>
          <w:szCs w:val="28"/>
        </w:rPr>
        <w:t>Судно — с передаточной функцией P(s),</w:t>
      </w:r>
    </w:p>
    <w:p w14:paraId="2ED8B491" w14:textId="6D54F8B4" w:rsidR="00B009F1" w:rsidRPr="00FE4BEB" w:rsidRDefault="00B009F1" w:rsidP="00FE4BEB">
      <w:pPr>
        <w:pStyle w:val="ac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4BEB">
        <w:rPr>
          <w:rFonts w:ascii="Times New Roman" w:hAnsi="Times New Roman" w:cs="Times New Roman"/>
          <w:sz w:val="28"/>
          <w:szCs w:val="28"/>
        </w:rPr>
        <w:t>Привод — с передаточной функцией R(s),</w:t>
      </w:r>
    </w:p>
    <w:p w14:paraId="12C0CF9F" w14:textId="4F7C6B25" w:rsidR="00B009F1" w:rsidRPr="00FE4BEB" w:rsidRDefault="00B009F1" w:rsidP="00FE4BEB">
      <w:pPr>
        <w:pStyle w:val="ac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4BEB">
        <w:rPr>
          <w:rFonts w:ascii="Times New Roman" w:hAnsi="Times New Roman" w:cs="Times New Roman"/>
          <w:sz w:val="28"/>
          <w:szCs w:val="28"/>
        </w:rPr>
        <w:t>Гирокомпас — с передаточной функцией H(s),</w:t>
      </w:r>
    </w:p>
    <w:p w14:paraId="081CC7C0" w14:textId="703A9707" w:rsidR="00B009F1" w:rsidRPr="00FE4BEB" w:rsidRDefault="00B009F1" w:rsidP="00FE4BEB">
      <w:pPr>
        <w:pStyle w:val="ac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4BEB">
        <w:rPr>
          <w:rFonts w:ascii="Times New Roman" w:hAnsi="Times New Roman" w:cs="Times New Roman"/>
          <w:sz w:val="28"/>
          <w:szCs w:val="28"/>
        </w:rPr>
        <w:t>Регулятор — который, в зависимости от типа (П, ПД или ПИД), изменяет сигнал управления.</w:t>
      </w:r>
    </w:p>
    <w:p w14:paraId="108DC376" w14:textId="77777777" w:rsidR="00450078" w:rsidRDefault="00450078" w:rsidP="00353E69">
      <w:pPr>
        <w:spacing w:line="360" w:lineRule="auto"/>
        <w:ind w:firstLine="709"/>
        <w:jc w:val="both"/>
        <w:rPr>
          <w:sz w:val="28"/>
          <w:szCs w:val="28"/>
        </w:rPr>
      </w:pPr>
      <w:r w:rsidRPr="00450078">
        <w:rPr>
          <w:sz w:val="28"/>
          <w:szCs w:val="28"/>
        </w:rPr>
        <w:t xml:space="preserve">Для задачи с нелинейной системой стабилизации курса судна, параметры системы остаются такими же, как и в линейной модели, однако происходит добавление нелинейных элементов, что изменяет динамику системы. </w:t>
      </w:r>
    </w:p>
    <w:p w14:paraId="1D287451" w14:textId="77777777" w:rsidR="00450078" w:rsidRDefault="00450078" w:rsidP="00353E69">
      <w:pPr>
        <w:spacing w:line="360" w:lineRule="auto"/>
        <w:ind w:firstLine="709"/>
        <w:jc w:val="both"/>
        <w:rPr>
          <w:sz w:val="28"/>
          <w:szCs w:val="28"/>
        </w:rPr>
      </w:pPr>
      <w:r w:rsidRPr="00450078">
        <w:rPr>
          <w:sz w:val="28"/>
          <w:szCs w:val="28"/>
        </w:rPr>
        <w:t xml:space="preserve">В этой модели учитываются ограничения на угол поворота руля и скорость его изменения, что приводит к насыщению выходных сигналов. Параметры судна, привода и гирокомпаса остаются прежними: постоянная времени судна TS = 16.0 с, коэффициент K = 0.06 рад/с, параметры привода TR = 1 с и параметры гирокомпаса TOC = 1 с. </w:t>
      </w:r>
    </w:p>
    <w:p w14:paraId="71B0BDF7" w14:textId="77777777" w:rsidR="00450078" w:rsidRDefault="00450078" w:rsidP="00353E69">
      <w:pPr>
        <w:spacing w:line="360" w:lineRule="auto"/>
        <w:ind w:firstLine="709"/>
        <w:jc w:val="both"/>
        <w:rPr>
          <w:sz w:val="28"/>
          <w:szCs w:val="28"/>
        </w:rPr>
      </w:pPr>
      <w:r w:rsidRPr="00450078">
        <w:rPr>
          <w:sz w:val="28"/>
          <w:szCs w:val="28"/>
        </w:rPr>
        <w:t xml:space="preserve">В отличие от линейной модели, в нелинейной модели добавляются блоки </w:t>
      </w:r>
      <w:proofErr w:type="spellStart"/>
      <w:r w:rsidRPr="00450078">
        <w:rPr>
          <w:sz w:val="28"/>
          <w:szCs w:val="28"/>
        </w:rPr>
        <w:t>Saturation</w:t>
      </w:r>
      <w:proofErr w:type="spellEnd"/>
      <w:r w:rsidRPr="00450078">
        <w:rPr>
          <w:sz w:val="28"/>
          <w:szCs w:val="28"/>
        </w:rPr>
        <w:t>, которые ограничивают максимальные значения угла поворота и скорости, что влияет на стабильность системы. Эти блоки реализуют нелинейные эффекты, такие как насыщение, которые могут вызывать колебания или замедление реакции системы.</w:t>
      </w:r>
    </w:p>
    <w:p w14:paraId="0726E24C" w14:textId="3402FD00" w:rsidR="00B009F1" w:rsidRPr="00353E69" w:rsidRDefault="00450078" w:rsidP="00353E69">
      <w:pPr>
        <w:spacing w:line="360" w:lineRule="auto"/>
        <w:ind w:firstLine="709"/>
        <w:jc w:val="both"/>
        <w:rPr>
          <w:sz w:val="28"/>
          <w:szCs w:val="28"/>
        </w:rPr>
      </w:pPr>
      <w:r w:rsidRPr="00450078">
        <w:rPr>
          <w:sz w:val="28"/>
          <w:szCs w:val="28"/>
        </w:rPr>
        <w:t xml:space="preserve"> В </w:t>
      </w:r>
      <w:proofErr w:type="spellStart"/>
      <w:r w:rsidRPr="00450078">
        <w:rPr>
          <w:sz w:val="28"/>
          <w:szCs w:val="28"/>
        </w:rPr>
        <w:t>Simulink</w:t>
      </w:r>
      <w:proofErr w:type="spellEnd"/>
      <w:r w:rsidRPr="00450078">
        <w:rPr>
          <w:sz w:val="28"/>
          <w:szCs w:val="28"/>
        </w:rPr>
        <w:t xml:space="preserve"> такая модель строится с использованием тех же передаточных функций, что и для линейной системы, но с добавлением нелинейных элементов, что позволяет исследовать влияние этих ограничений на динамику курса судна и оценить стабильность системы при различных условиях.</w:t>
      </w:r>
      <w:r w:rsidR="00B009F1" w:rsidRPr="00353E69">
        <w:rPr>
          <w:sz w:val="28"/>
          <w:szCs w:val="28"/>
        </w:rPr>
        <w:br w:type="page"/>
      </w:r>
    </w:p>
    <w:p w14:paraId="11030A76" w14:textId="789C7E0B" w:rsidR="00B80164" w:rsidRPr="0068619C" w:rsidRDefault="00B85322" w:rsidP="00BA6902">
      <w:pPr>
        <w:pStyle w:val="ac"/>
        <w:spacing w:after="0" w:line="360" w:lineRule="auto"/>
        <w:ind w:left="0" w:firstLine="709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7" w:name="_Toc215515982"/>
      <w:r w:rsidRPr="0068619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 </w:t>
      </w:r>
      <w:r w:rsidR="00ED2679">
        <w:rPr>
          <w:rFonts w:ascii="Times New Roman" w:hAnsi="Times New Roman" w:cs="Times New Roman"/>
          <w:b/>
          <w:bCs/>
          <w:sz w:val="28"/>
          <w:szCs w:val="28"/>
        </w:rPr>
        <w:t>Построение линейной модели системы управления с подсистемами</w:t>
      </w:r>
      <w:bookmarkEnd w:id="7"/>
    </w:p>
    <w:bookmarkEnd w:id="5"/>
    <w:p w14:paraId="4D0DF969" w14:textId="77777777" w:rsidR="002D4045" w:rsidRDefault="00450078" w:rsidP="00450078">
      <w:pPr>
        <w:spacing w:line="360" w:lineRule="auto"/>
        <w:ind w:firstLine="709"/>
        <w:jc w:val="both"/>
        <w:rPr>
          <w:sz w:val="28"/>
          <w:szCs w:val="28"/>
        </w:rPr>
      </w:pPr>
      <w:r w:rsidRPr="00450078">
        <w:rPr>
          <w:sz w:val="28"/>
          <w:szCs w:val="28"/>
        </w:rPr>
        <w:t xml:space="preserve">Для построения линейной модели системы управления с подсистемами в </w:t>
      </w:r>
      <w:proofErr w:type="spellStart"/>
      <w:r w:rsidRPr="00450078">
        <w:rPr>
          <w:sz w:val="28"/>
          <w:szCs w:val="28"/>
        </w:rPr>
        <w:t>Simulink</w:t>
      </w:r>
      <w:proofErr w:type="spellEnd"/>
      <w:r w:rsidRPr="00450078">
        <w:rPr>
          <w:sz w:val="28"/>
          <w:szCs w:val="28"/>
        </w:rPr>
        <w:t xml:space="preserve"> использовалась математическая модель системы стабилизации курса судна, основанная на линейных передаточных функциях. </w:t>
      </w:r>
    </w:p>
    <w:p w14:paraId="4DA51302" w14:textId="77777777" w:rsidR="002D4045" w:rsidRDefault="00450078" w:rsidP="00450078">
      <w:pPr>
        <w:spacing w:line="360" w:lineRule="auto"/>
        <w:ind w:firstLine="709"/>
        <w:jc w:val="both"/>
        <w:rPr>
          <w:sz w:val="28"/>
          <w:szCs w:val="28"/>
        </w:rPr>
      </w:pPr>
      <w:r w:rsidRPr="00450078">
        <w:rPr>
          <w:sz w:val="28"/>
          <w:szCs w:val="28"/>
        </w:rPr>
        <w:t xml:space="preserve">Система состоит из нескольких ключевых элементов: судна, привода, гирокомпаса и регулятора, каждый из которых моделируется как отдельная подсистема. Моделирование судна осуществляется с использованием передаточной функции, где коэффициент K=0.06 рад/с характеризует чувствительность судна к управлению, а постоянная времени </w:t>
      </w:r>
      <w:proofErr w:type="spellStart"/>
      <w:r w:rsidRPr="00450078">
        <w:rPr>
          <w:sz w:val="28"/>
          <w:szCs w:val="28"/>
        </w:rPr>
        <w:t>T</w:t>
      </w:r>
      <w:r w:rsidRPr="00450078">
        <w:rPr>
          <w:sz w:val="28"/>
          <w:szCs w:val="28"/>
          <w:vertAlign w:val="subscript"/>
        </w:rPr>
        <w:t>s</w:t>
      </w:r>
      <w:proofErr w:type="spellEnd"/>
      <w:r w:rsidRPr="00450078">
        <w:rPr>
          <w:sz w:val="28"/>
          <w:szCs w:val="28"/>
        </w:rPr>
        <w:t>=16.0 с отражает скорость реакции судна на изменения в управлении. Привод моделируется как интегрирующее звено с передаточной функцией</w:t>
      </w:r>
      <w:r w:rsidRPr="00450078">
        <w:rPr>
          <w:sz w:val="28"/>
          <w:szCs w:val="28"/>
        </w:rPr>
        <w:t xml:space="preserve"> </w:t>
      </w:r>
      <w:r w:rsidRPr="00450078">
        <w:rPr>
          <w:sz w:val="28"/>
          <w:szCs w:val="28"/>
        </w:rPr>
        <w:t>R(s)=</w:t>
      </w:r>
      <w:r w:rsidRPr="00450078">
        <w:rPr>
          <w:sz w:val="28"/>
          <w:szCs w:val="28"/>
        </w:rPr>
        <w:t>1/</w:t>
      </w:r>
      <w:r>
        <w:rPr>
          <w:sz w:val="28"/>
          <w:szCs w:val="28"/>
          <w:lang w:val="en-US"/>
        </w:rPr>
        <w:t>s</w:t>
      </w:r>
      <w:r w:rsidRPr="00450078">
        <w:rPr>
          <w:sz w:val="28"/>
          <w:szCs w:val="28"/>
        </w:rPr>
        <w:t>, что отражает его способность изменять угол руля в зависимости от управляющего сигнала, при этом постоянная времени привода T</w:t>
      </w:r>
      <w:r w:rsidRPr="00450078">
        <w:rPr>
          <w:sz w:val="28"/>
          <w:szCs w:val="28"/>
          <w:vertAlign w:val="subscript"/>
        </w:rPr>
        <w:t>R</w:t>
      </w:r>
      <w:r w:rsidRPr="00450078">
        <w:rPr>
          <w:sz w:val="28"/>
          <w:szCs w:val="28"/>
        </w:rPr>
        <w:t>=1 с. Гирокомпас, как измерительная система, определяет курс судна и моделируется с использованием передаточной функции H(s</w:t>
      </w:r>
      <w:r w:rsidRPr="00450078">
        <w:rPr>
          <w:sz w:val="28"/>
          <w:szCs w:val="28"/>
        </w:rPr>
        <w:t>)=</w:t>
      </w:r>
      <w:r>
        <w:rPr>
          <w:sz w:val="28"/>
          <w:szCs w:val="28"/>
        </w:rPr>
        <w:t>1</w:t>
      </w:r>
      <w:r w:rsidRPr="00450078">
        <w:rPr>
          <w:sz w:val="28"/>
          <w:szCs w:val="28"/>
        </w:rPr>
        <w:t>/(</w:t>
      </w:r>
      <w:r w:rsidRPr="00450078">
        <w:rPr>
          <w:sz w:val="28"/>
          <w:szCs w:val="28"/>
        </w:rPr>
        <w:t>s+1</w:t>
      </w:r>
      <w:r w:rsidRPr="00450078">
        <w:rPr>
          <w:sz w:val="28"/>
          <w:szCs w:val="28"/>
        </w:rPr>
        <w:t>)</w:t>
      </w:r>
      <w:r w:rsidRPr="00450078">
        <w:rPr>
          <w:sz w:val="28"/>
          <w:szCs w:val="28"/>
        </w:rPr>
        <w:t>, где постоянная времени гирокомпаса</w:t>
      </w:r>
      <w:r>
        <w:rPr>
          <w:sz w:val="28"/>
          <w:szCs w:val="28"/>
        </w:rPr>
        <w:t xml:space="preserve"> </w:t>
      </w:r>
      <w:r w:rsidRPr="00450078">
        <w:rPr>
          <w:sz w:val="28"/>
          <w:szCs w:val="28"/>
        </w:rPr>
        <w:t>T</w:t>
      </w:r>
      <w:r w:rsidRPr="00450078">
        <w:rPr>
          <w:sz w:val="28"/>
          <w:szCs w:val="28"/>
          <w:vertAlign w:val="subscript"/>
        </w:rPr>
        <w:t>OC</w:t>
      </w:r>
      <w:r w:rsidRPr="00450078">
        <w:rPr>
          <w:sz w:val="28"/>
          <w:szCs w:val="28"/>
        </w:rPr>
        <w:t xml:space="preserve">=1 с определяет его реакцию на изменение угла рыскания. </w:t>
      </w:r>
    </w:p>
    <w:p w14:paraId="64AC0B4B" w14:textId="77777777" w:rsidR="002D4045" w:rsidRDefault="00450078" w:rsidP="00450078">
      <w:pPr>
        <w:spacing w:line="360" w:lineRule="auto"/>
        <w:ind w:firstLine="709"/>
        <w:jc w:val="both"/>
        <w:rPr>
          <w:sz w:val="28"/>
          <w:szCs w:val="28"/>
        </w:rPr>
      </w:pPr>
      <w:r w:rsidRPr="00450078">
        <w:rPr>
          <w:sz w:val="28"/>
          <w:szCs w:val="28"/>
        </w:rPr>
        <w:t xml:space="preserve">Регулятор системы в зависимости от типа (П, ПД или ПИД) изменяет сигнал управления, который поступает на привод. Регулятор работает с ошибкой между заданным курсом и текущим значением, получаемым от гирокомпаса. Для построения модели в </w:t>
      </w:r>
      <w:proofErr w:type="spellStart"/>
      <w:r w:rsidRPr="00450078">
        <w:rPr>
          <w:sz w:val="28"/>
          <w:szCs w:val="28"/>
        </w:rPr>
        <w:t>Simulink</w:t>
      </w:r>
      <w:proofErr w:type="spellEnd"/>
      <w:r w:rsidRPr="00450078">
        <w:rPr>
          <w:sz w:val="28"/>
          <w:szCs w:val="28"/>
        </w:rPr>
        <w:t xml:space="preserve"> использовались блоки </w:t>
      </w:r>
      <w:proofErr w:type="spellStart"/>
      <w:r w:rsidRPr="00450078">
        <w:rPr>
          <w:sz w:val="28"/>
          <w:szCs w:val="28"/>
        </w:rPr>
        <w:t>Transfer</w:t>
      </w:r>
      <w:proofErr w:type="spellEnd"/>
      <w:r w:rsidRPr="00450078">
        <w:rPr>
          <w:sz w:val="28"/>
          <w:szCs w:val="28"/>
        </w:rPr>
        <w:t xml:space="preserve"> </w:t>
      </w:r>
      <w:proofErr w:type="spellStart"/>
      <w:r w:rsidRPr="00450078">
        <w:rPr>
          <w:sz w:val="28"/>
          <w:szCs w:val="28"/>
        </w:rPr>
        <w:t>Fcn</w:t>
      </w:r>
      <w:proofErr w:type="spellEnd"/>
      <w:r w:rsidRPr="00450078">
        <w:rPr>
          <w:sz w:val="28"/>
          <w:szCs w:val="28"/>
        </w:rPr>
        <w:t xml:space="preserve"> для представления передаточных функций каждого элемента, а также блоки </w:t>
      </w:r>
      <w:proofErr w:type="spellStart"/>
      <w:r w:rsidRPr="00450078">
        <w:rPr>
          <w:sz w:val="28"/>
          <w:szCs w:val="28"/>
        </w:rPr>
        <w:t>Sum</w:t>
      </w:r>
      <w:proofErr w:type="spellEnd"/>
      <w:r w:rsidRPr="00450078">
        <w:rPr>
          <w:sz w:val="28"/>
          <w:szCs w:val="28"/>
        </w:rPr>
        <w:t xml:space="preserve"> для суммирования сигналов в системе с учетом обратной связи. Все блоки были соединены через отрицательную обратную связь, что позволяет моделировать реальное поведение системы управления. </w:t>
      </w:r>
    </w:p>
    <w:p w14:paraId="475FFAAA" w14:textId="50D70A1E" w:rsidR="00353E69" w:rsidRPr="00450078" w:rsidRDefault="00450078" w:rsidP="00450078">
      <w:pPr>
        <w:spacing w:line="360" w:lineRule="auto"/>
        <w:ind w:firstLine="709"/>
        <w:jc w:val="both"/>
        <w:rPr>
          <w:sz w:val="28"/>
          <w:szCs w:val="28"/>
        </w:rPr>
      </w:pPr>
      <w:r w:rsidRPr="00450078">
        <w:rPr>
          <w:sz w:val="28"/>
          <w:szCs w:val="28"/>
        </w:rPr>
        <w:t xml:space="preserve">Линейная модель позволяет провести анализ переходных процессов и оценить, как система реагирует на различные виды возмущений, а также исследовать эффективность работы при разных типах регуляторов. В результате была построена схема, которая отображает взаимодействие всех </w:t>
      </w:r>
      <w:r w:rsidRPr="00450078">
        <w:rPr>
          <w:sz w:val="28"/>
          <w:szCs w:val="28"/>
        </w:rPr>
        <w:lastRenderedPageBreak/>
        <w:t>элементов системы: судна, привода, гирокомпаса и регулятора, через которые проходит сигнал управления.</w:t>
      </w:r>
    </w:p>
    <w:p w14:paraId="528F2871" w14:textId="38BA5FCA" w:rsidR="00353E69" w:rsidRPr="00353E69" w:rsidRDefault="002D4045" w:rsidP="00353E69">
      <w:pPr>
        <w:spacing w:line="360" w:lineRule="auto"/>
        <w:ind w:firstLine="709"/>
        <w:jc w:val="center"/>
        <w:rPr>
          <w:sz w:val="28"/>
          <w:szCs w:val="28"/>
        </w:rPr>
      </w:pPr>
      <w:r w:rsidRPr="002D4045">
        <w:rPr>
          <w:sz w:val="28"/>
          <w:szCs w:val="28"/>
        </w:rPr>
        <w:drawing>
          <wp:inline distT="0" distB="0" distL="0" distR="0" wp14:anchorId="60F99AA7" wp14:editId="4C46BFFE">
            <wp:extent cx="5364771" cy="2130425"/>
            <wp:effectExtent l="0" t="0" r="762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9886" cy="213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D5524" w14:textId="7E17FAC0" w:rsidR="002D4045" w:rsidRDefault="00353E69" w:rsidP="002D4045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2D4045" w:rsidRPr="002D4045">
        <w:rPr>
          <w:sz w:val="28"/>
          <w:szCs w:val="28"/>
        </w:rPr>
        <w:t>1</w:t>
      </w:r>
      <w:r>
        <w:rPr>
          <w:sz w:val="28"/>
          <w:szCs w:val="28"/>
        </w:rPr>
        <w:t xml:space="preserve"> – </w:t>
      </w:r>
      <w:r w:rsidR="002D4045">
        <w:rPr>
          <w:sz w:val="28"/>
          <w:szCs w:val="28"/>
        </w:rPr>
        <w:t>Общая схема линейном система управления судна</w:t>
      </w:r>
    </w:p>
    <w:p w14:paraId="3E59FCFF" w14:textId="6B232ECE" w:rsidR="002D4045" w:rsidRPr="00353E69" w:rsidRDefault="002D4045" w:rsidP="002D4045">
      <w:pPr>
        <w:spacing w:line="360" w:lineRule="auto"/>
        <w:ind w:firstLine="709"/>
        <w:jc w:val="center"/>
        <w:rPr>
          <w:sz w:val="28"/>
          <w:szCs w:val="28"/>
        </w:rPr>
      </w:pPr>
      <w:r w:rsidRPr="002D4045">
        <w:rPr>
          <w:sz w:val="28"/>
          <w:szCs w:val="28"/>
        </w:rPr>
        <w:drawing>
          <wp:inline distT="0" distB="0" distL="0" distR="0" wp14:anchorId="3FC77AD0" wp14:editId="61D93BE7">
            <wp:extent cx="5629275" cy="202425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3419" cy="203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B9FC6" w14:textId="653DF1C4" w:rsidR="002D4045" w:rsidRDefault="002D4045" w:rsidP="002D4045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>Регулятор</w:t>
      </w:r>
      <w:r>
        <w:rPr>
          <w:sz w:val="28"/>
          <w:szCs w:val="28"/>
        </w:rPr>
        <w:t xml:space="preserve"> линейно</w:t>
      </w:r>
      <w:r>
        <w:rPr>
          <w:sz w:val="28"/>
          <w:szCs w:val="28"/>
        </w:rPr>
        <w:t>й схемы</w:t>
      </w:r>
      <w:r>
        <w:rPr>
          <w:sz w:val="28"/>
          <w:szCs w:val="28"/>
        </w:rPr>
        <w:t xml:space="preserve"> систем</w:t>
      </w:r>
      <w:r>
        <w:rPr>
          <w:sz w:val="28"/>
          <w:szCs w:val="28"/>
        </w:rPr>
        <w:t>ы</w:t>
      </w:r>
      <w:r>
        <w:rPr>
          <w:sz w:val="28"/>
          <w:szCs w:val="28"/>
        </w:rPr>
        <w:t xml:space="preserve"> управления судна</w:t>
      </w:r>
    </w:p>
    <w:p w14:paraId="65AE5C2E" w14:textId="77777777" w:rsidR="002D4045" w:rsidRDefault="002D4045" w:rsidP="002D4045">
      <w:pPr>
        <w:spacing w:line="360" w:lineRule="auto"/>
        <w:ind w:firstLine="709"/>
        <w:jc w:val="center"/>
        <w:rPr>
          <w:sz w:val="28"/>
          <w:szCs w:val="28"/>
        </w:rPr>
      </w:pPr>
    </w:p>
    <w:p w14:paraId="4552170C" w14:textId="5C997E43" w:rsidR="002D4045" w:rsidRDefault="002D4045" w:rsidP="002D4045">
      <w:pPr>
        <w:spacing w:line="360" w:lineRule="auto"/>
        <w:ind w:firstLine="709"/>
        <w:jc w:val="center"/>
        <w:rPr>
          <w:sz w:val="28"/>
          <w:szCs w:val="28"/>
        </w:rPr>
      </w:pPr>
      <w:r w:rsidRPr="002D4045">
        <w:rPr>
          <w:sz w:val="28"/>
          <w:szCs w:val="28"/>
        </w:rPr>
        <w:drawing>
          <wp:inline distT="0" distB="0" distL="0" distR="0" wp14:anchorId="242240B4" wp14:editId="34F8F727">
            <wp:extent cx="5572125" cy="1081070"/>
            <wp:effectExtent l="0" t="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9109" cy="108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978B1" w14:textId="6C4E475A" w:rsidR="002D4045" w:rsidRDefault="002D4045" w:rsidP="002D4045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>Привод</w:t>
      </w:r>
      <w:r>
        <w:rPr>
          <w:sz w:val="28"/>
          <w:szCs w:val="28"/>
        </w:rPr>
        <w:t xml:space="preserve"> линейной схемы системы управления судна</w:t>
      </w:r>
    </w:p>
    <w:p w14:paraId="12142ECD" w14:textId="77777777" w:rsidR="002D4045" w:rsidRDefault="002D4045" w:rsidP="002D4045">
      <w:pPr>
        <w:spacing w:line="360" w:lineRule="auto"/>
        <w:ind w:firstLine="709"/>
        <w:jc w:val="center"/>
        <w:rPr>
          <w:sz w:val="28"/>
          <w:szCs w:val="28"/>
        </w:rPr>
      </w:pPr>
    </w:p>
    <w:p w14:paraId="731B8590" w14:textId="01DFE1C6" w:rsidR="002D4045" w:rsidRDefault="002D4045" w:rsidP="002D4045">
      <w:pPr>
        <w:spacing w:line="360" w:lineRule="auto"/>
        <w:ind w:firstLine="709"/>
        <w:jc w:val="center"/>
        <w:rPr>
          <w:sz w:val="28"/>
          <w:szCs w:val="28"/>
        </w:rPr>
      </w:pPr>
    </w:p>
    <w:p w14:paraId="04E5112C" w14:textId="48127254" w:rsidR="002D4045" w:rsidRDefault="002D4045" w:rsidP="002D4045">
      <w:pPr>
        <w:spacing w:line="360" w:lineRule="auto"/>
        <w:ind w:firstLine="709"/>
        <w:jc w:val="center"/>
        <w:rPr>
          <w:sz w:val="28"/>
          <w:szCs w:val="28"/>
        </w:rPr>
      </w:pPr>
      <w:r w:rsidRPr="002D4045">
        <w:rPr>
          <w:sz w:val="28"/>
          <w:szCs w:val="28"/>
        </w:rPr>
        <w:lastRenderedPageBreak/>
        <w:drawing>
          <wp:inline distT="0" distB="0" distL="0" distR="0" wp14:anchorId="197872AA" wp14:editId="65C190A3">
            <wp:extent cx="5940425" cy="125984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6105B" w14:textId="60DB55E0" w:rsidR="002D4045" w:rsidRDefault="002D4045" w:rsidP="002D4045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4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>Судно</w:t>
      </w:r>
      <w:r>
        <w:rPr>
          <w:sz w:val="28"/>
          <w:szCs w:val="28"/>
        </w:rPr>
        <w:t xml:space="preserve"> линейной схемы системы управления судна</w:t>
      </w:r>
    </w:p>
    <w:p w14:paraId="06B8E3CD" w14:textId="77777777" w:rsidR="002D4045" w:rsidRDefault="002D4045" w:rsidP="002D4045">
      <w:pPr>
        <w:spacing w:line="360" w:lineRule="auto"/>
        <w:ind w:firstLine="709"/>
        <w:jc w:val="center"/>
        <w:rPr>
          <w:sz w:val="28"/>
          <w:szCs w:val="28"/>
        </w:rPr>
      </w:pPr>
    </w:p>
    <w:p w14:paraId="078DC887" w14:textId="77777777" w:rsidR="002D4045" w:rsidRPr="002D4045" w:rsidRDefault="002D4045" w:rsidP="002D4045">
      <w:pPr>
        <w:spacing w:line="360" w:lineRule="auto"/>
        <w:ind w:firstLine="709"/>
        <w:jc w:val="center"/>
        <w:rPr>
          <w:sz w:val="28"/>
          <w:szCs w:val="28"/>
        </w:rPr>
      </w:pPr>
    </w:p>
    <w:p w14:paraId="7C114A3D" w14:textId="77777777" w:rsidR="002D4045" w:rsidRPr="002D4045" w:rsidRDefault="002D4045" w:rsidP="00353E69">
      <w:pPr>
        <w:spacing w:line="360" w:lineRule="auto"/>
        <w:ind w:firstLine="709"/>
        <w:jc w:val="center"/>
        <w:rPr>
          <w:sz w:val="28"/>
          <w:szCs w:val="28"/>
        </w:rPr>
      </w:pPr>
    </w:p>
    <w:p w14:paraId="4820188F" w14:textId="77777777" w:rsidR="00353E69" w:rsidRPr="00353E69" w:rsidRDefault="00353E69" w:rsidP="00353E69">
      <w:pPr>
        <w:spacing w:line="360" w:lineRule="auto"/>
        <w:jc w:val="both"/>
        <w:rPr>
          <w:sz w:val="28"/>
          <w:szCs w:val="28"/>
        </w:rPr>
      </w:pPr>
    </w:p>
    <w:p w14:paraId="61551B16" w14:textId="3876AC71" w:rsidR="007E2351" w:rsidRPr="007124DC" w:rsidRDefault="009B3244" w:rsidP="004A16AC">
      <w:pPr>
        <w:spacing w:line="360" w:lineRule="auto"/>
        <w:ind w:firstLine="56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8FD0CA9" w14:textId="3E82235B" w:rsidR="00965806" w:rsidRPr="00611FD2" w:rsidRDefault="00567ED9" w:rsidP="00965806">
      <w:pPr>
        <w:spacing w:line="360" w:lineRule="auto"/>
        <w:ind w:firstLine="560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 </w:t>
      </w:r>
      <w:bookmarkStart w:id="8" w:name="_Toc215515983"/>
      <w:r w:rsidRPr="00B85322">
        <w:rPr>
          <w:b/>
          <w:bCs/>
          <w:sz w:val="28"/>
          <w:szCs w:val="28"/>
        </w:rPr>
        <w:t xml:space="preserve">4 </w:t>
      </w:r>
      <w:r w:rsidR="00ED2679">
        <w:rPr>
          <w:b/>
          <w:bCs/>
          <w:sz w:val="28"/>
          <w:szCs w:val="28"/>
        </w:rPr>
        <w:t xml:space="preserve">Построение </w:t>
      </w:r>
      <w:r w:rsidR="00ED2679">
        <w:rPr>
          <w:b/>
          <w:bCs/>
          <w:sz w:val="28"/>
          <w:szCs w:val="28"/>
        </w:rPr>
        <w:t>не</w:t>
      </w:r>
      <w:r w:rsidR="00ED2679">
        <w:rPr>
          <w:b/>
          <w:bCs/>
          <w:sz w:val="28"/>
          <w:szCs w:val="28"/>
        </w:rPr>
        <w:t>линейной модели системы управления с подсистемами</w:t>
      </w:r>
      <w:bookmarkEnd w:id="8"/>
    </w:p>
    <w:p w14:paraId="6EBD9EEC" w14:textId="67BD43D2" w:rsidR="004B6102" w:rsidRDefault="002D4045" w:rsidP="004B6102">
      <w:pPr>
        <w:spacing w:line="360" w:lineRule="auto"/>
        <w:ind w:firstLine="560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2D4045">
        <w:rPr>
          <w:sz w:val="28"/>
          <w:szCs w:val="28"/>
        </w:rPr>
        <w:t xml:space="preserve"> отличие от линейной модели, в нелинейной системе добавлены блоки </w:t>
      </w:r>
      <w:proofErr w:type="spellStart"/>
      <w:r w:rsidRPr="002D4045">
        <w:rPr>
          <w:sz w:val="28"/>
          <w:szCs w:val="28"/>
        </w:rPr>
        <w:t>Saturation</w:t>
      </w:r>
      <w:proofErr w:type="spellEnd"/>
      <w:r w:rsidRPr="002D4045">
        <w:rPr>
          <w:sz w:val="28"/>
          <w:szCs w:val="28"/>
        </w:rPr>
        <w:t xml:space="preserve">, которые накладывают ограничения на скорость перекладки руля (не более 3 градусов в секунду) и угол поворота руля (не более 30 градусов). Эти блоки моделируют нелинейные эффекты, такие как насыщение, которые ограничивают выходные сигналы и влияют на динамику системы. В </w:t>
      </w:r>
      <w:proofErr w:type="spellStart"/>
      <w:r w:rsidRPr="002D4045">
        <w:rPr>
          <w:sz w:val="28"/>
          <w:szCs w:val="28"/>
        </w:rPr>
        <w:t>Simulink</w:t>
      </w:r>
      <w:proofErr w:type="spellEnd"/>
      <w:r w:rsidRPr="002D4045">
        <w:rPr>
          <w:sz w:val="28"/>
          <w:szCs w:val="28"/>
        </w:rPr>
        <w:t xml:space="preserve"> были использованы те же передаточные функции, что и в линейной модели для судна, привода и гирокомпаса, но с добавлением блоков насыщения, что позволяет исследовать влияние этих ограничений на стабильность системы. Также были настроены блоки </w:t>
      </w:r>
      <w:proofErr w:type="spellStart"/>
      <w:r w:rsidRPr="002D4045">
        <w:rPr>
          <w:sz w:val="28"/>
          <w:szCs w:val="28"/>
        </w:rPr>
        <w:t>Sum</w:t>
      </w:r>
      <w:proofErr w:type="spellEnd"/>
      <w:r w:rsidRPr="002D4045">
        <w:rPr>
          <w:sz w:val="28"/>
          <w:szCs w:val="28"/>
        </w:rPr>
        <w:t xml:space="preserve"> для суммирования сигналов с учетом обратной связи и блоки </w:t>
      </w:r>
      <w:proofErr w:type="spellStart"/>
      <w:r w:rsidRPr="002D4045">
        <w:rPr>
          <w:sz w:val="28"/>
          <w:szCs w:val="28"/>
        </w:rPr>
        <w:t>Transfer</w:t>
      </w:r>
      <w:proofErr w:type="spellEnd"/>
      <w:r w:rsidRPr="002D4045">
        <w:rPr>
          <w:sz w:val="28"/>
          <w:szCs w:val="28"/>
        </w:rPr>
        <w:t xml:space="preserve"> </w:t>
      </w:r>
      <w:proofErr w:type="spellStart"/>
      <w:r w:rsidRPr="002D4045">
        <w:rPr>
          <w:sz w:val="28"/>
          <w:szCs w:val="28"/>
        </w:rPr>
        <w:t>Fcn</w:t>
      </w:r>
      <w:proofErr w:type="spellEnd"/>
      <w:r w:rsidRPr="002D4045">
        <w:rPr>
          <w:sz w:val="28"/>
          <w:szCs w:val="28"/>
        </w:rPr>
        <w:t xml:space="preserve"> для представления передаточных функций каждого элемента. Нелинейная модель позволяет изучить, как система реагирует на внешние возмущения, и оценить стабильность системы при различных условиях, учитывая влияние ограничений на управление.</w:t>
      </w:r>
    </w:p>
    <w:p w14:paraId="586F6F78" w14:textId="1E10F6AE" w:rsidR="002D4045" w:rsidRPr="00353E69" w:rsidRDefault="00914B02" w:rsidP="002D4045">
      <w:pPr>
        <w:spacing w:line="360" w:lineRule="auto"/>
        <w:ind w:firstLine="709"/>
        <w:jc w:val="center"/>
        <w:rPr>
          <w:sz w:val="28"/>
          <w:szCs w:val="28"/>
        </w:rPr>
      </w:pPr>
      <w:r w:rsidRPr="00914B02">
        <w:rPr>
          <w:sz w:val="28"/>
          <w:szCs w:val="28"/>
        </w:rPr>
        <w:drawing>
          <wp:inline distT="0" distB="0" distL="0" distR="0" wp14:anchorId="0BD42DE8" wp14:editId="1C293910">
            <wp:extent cx="5495925" cy="1998038"/>
            <wp:effectExtent l="0" t="0" r="0" b="254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8500" cy="20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426EF" w14:textId="7583F8AF" w:rsidR="002D4045" w:rsidRDefault="002D4045" w:rsidP="002D4045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5</w:t>
      </w:r>
      <w:r>
        <w:rPr>
          <w:sz w:val="28"/>
          <w:szCs w:val="28"/>
        </w:rPr>
        <w:t xml:space="preserve"> – Общая схема </w:t>
      </w:r>
      <w:r w:rsidR="00914B02">
        <w:rPr>
          <w:sz w:val="28"/>
          <w:szCs w:val="28"/>
        </w:rPr>
        <w:t>не</w:t>
      </w:r>
      <w:r>
        <w:rPr>
          <w:sz w:val="28"/>
          <w:szCs w:val="28"/>
        </w:rPr>
        <w:t>линейном система управления судна</w:t>
      </w:r>
    </w:p>
    <w:p w14:paraId="0E267E96" w14:textId="77777777" w:rsidR="002D4045" w:rsidRPr="00353E69" w:rsidRDefault="002D4045" w:rsidP="002D4045">
      <w:pPr>
        <w:spacing w:line="360" w:lineRule="auto"/>
        <w:ind w:firstLine="709"/>
        <w:jc w:val="center"/>
        <w:rPr>
          <w:sz w:val="28"/>
          <w:szCs w:val="28"/>
        </w:rPr>
      </w:pPr>
      <w:r w:rsidRPr="002D4045">
        <w:rPr>
          <w:sz w:val="28"/>
          <w:szCs w:val="28"/>
        </w:rPr>
        <w:drawing>
          <wp:inline distT="0" distB="0" distL="0" distR="0" wp14:anchorId="5D7A91C5" wp14:editId="423726B5">
            <wp:extent cx="5629275" cy="202425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3419" cy="203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2F936" w14:textId="6E601986" w:rsidR="002D4045" w:rsidRDefault="002D4045" w:rsidP="002D4045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Рисунок </w:t>
      </w:r>
      <w:r>
        <w:rPr>
          <w:sz w:val="28"/>
          <w:szCs w:val="28"/>
        </w:rPr>
        <w:t>6</w:t>
      </w:r>
      <w:r>
        <w:rPr>
          <w:sz w:val="28"/>
          <w:szCs w:val="28"/>
        </w:rPr>
        <w:t xml:space="preserve"> – Регулятор </w:t>
      </w:r>
      <w:r w:rsidR="00914B02">
        <w:rPr>
          <w:sz w:val="28"/>
          <w:szCs w:val="28"/>
        </w:rPr>
        <w:t>не</w:t>
      </w:r>
      <w:r>
        <w:rPr>
          <w:sz w:val="28"/>
          <w:szCs w:val="28"/>
        </w:rPr>
        <w:t>линейной схемы системы управления судна</w:t>
      </w:r>
    </w:p>
    <w:p w14:paraId="39AF79B7" w14:textId="77777777" w:rsidR="002D4045" w:rsidRDefault="002D4045" w:rsidP="002D4045">
      <w:pPr>
        <w:spacing w:line="360" w:lineRule="auto"/>
        <w:ind w:firstLine="709"/>
        <w:jc w:val="center"/>
        <w:rPr>
          <w:sz w:val="28"/>
          <w:szCs w:val="28"/>
        </w:rPr>
      </w:pPr>
    </w:p>
    <w:p w14:paraId="1BDD26F1" w14:textId="2F454310" w:rsidR="002D4045" w:rsidRDefault="00914B02" w:rsidP="002D4045">
      <w:pPr>
        <w:spacing w:line="360" w:lineRule="auto"/>
        <w:ind w:firstLine="709"/>
        <w:jc w:val="center"/>
        <w:rPr>
          <w:sz w:val="28"/>
          <w:szCs w:val="28"/>
        </w:rPr>
      </w:pPr>
      <w:r w:rsidRPr="00914B02">
        <w:rPr>
          <w:sz w:val="28"/>
          <w:szCs w:val="28"/>
        </w:rPr>
        <w:drawing>
          <wp:inline distT="0" distB="0" distL="0" distR="0" wp14:anchorId="0F2A7A09" wp14:editId="059F0D13">
            <wp:extent cx="5940425" cy="1345565"/>
            <wp:effectExtent l="0" t="0" r="3175" b="698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BADA4" w14:textId="4A6A903C" w:rsidR="002D4045" w:rsidRDefault="002D4045" w:rsidP="002D4045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7</w:t>
      </w:r>
      <w:r>
        <w:rPr>
          <w:sz w:val="28"/>
          <w:szCs w:val="28"/>
        </w:rPr>
        <w:t xml:space="preserve"> – Привод </w:t>
      </w:r>
      <w:r w:rsidR="00914B02">
        <w:rPr>
          <w:sz w:val="28"/>
          <w:szCs w:val="28"/>
        </w:rPr>
        <w:t>не</w:t>
      </w:r>
      <w:r>
        <w:rPr>
          <w:sz w:val="28"/>
          <w:szCs w:val="28"/>
        </w:rPr>
        <w:t>линейной схемы системы управления судна</w:t>
      </w:r>
    </w:p>
    <w:p w14:paraId="3CB127FF" w14:textId="77777777" w:rsidR="002D4045" w:rsidRDefault="002D4045" w:rsidP="002D4045">
      <w:pPr>
        <w:spacing w:line="360" w:lineRule="auto"/>
        <w:ind w:firstLine="709"/>
        <w:jc w:val="center"/>
        <w:rPr>
          <w:sz w:val="28"/>
          <w:szCs w:val="28"/>
        </w:rPr>
      </w:pPr>
    </w:p>
    <w:p w14:paraId="73583D0C" w14:textId="77777777" w:rsidR="002D4045" w:rsidRDefault="002D4045" w:rsidP="002D4045">
      <w:pPr>
        <w:spacing w:line="360" w:lineRule="auto"/>
        <w:ind w:firstLine="709"/>
        <w:jc w:val="center"/>
        <w:rPr>
          <w:sz w:val="28"/>
          <w:szCs w:val="28"/>
        </w:rPr>
      </w:pPr>
    </w:p>
    <w:p w14:paraId="1B2AE647" w14:textId="77777777" w:rsidR="002D4045" w:rsidRDefault="002D4045" w:rsidP="002D4045">
      <w:pPr>
        <w:spacing w:line="360" w:lineRule="auto"/>
        <w:ind w:firstLine="709"/>
        <w:jc w:val="center"/>
        <w:rPr>
          <w:sz w:val="28"/>
          <w:szCs w:val="28"/>
        </w:rPr>
      </w:pPr>
      <w:r w:rsidRPr="002D4045">
        <w:rPr>
          <w:sz w:val="28"/>
          <w:szCs w:val="28"/>
        </w:rPr>
        <w:drawing>
          <wp:inline distT="0" distB="0" distL="0" distR="0" wp14:anchorId="424BB0CD" wp14:editId="6CCA9232">
            <wp:extent cx="5940425" cy="125984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10171" w14:textId="39F969E3" w:rsidR="002D4045" w:rsidRDefault="002D4045" w:rsidP="002D4045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8</w:t>
      </w:r>
      <w:r>
        <w:rPr>
          <w:sz w:val="28"/>
          <w:szCs w:val="28"/>
        </w:rPr>
        <w:t xml:space="preserve"> – Судно </w:t>
      </w:r>
      <w:r w:rsidR="00914B02">
        <w:rPr>
          <w:sz w:val="28"/>
          <w:szCs w:val="28"/>
        </w:rPr>
        <w:t>не</w:t>
      </w:r>
      <w:r>
        <w:rPr>
          <w:sz w:val="28"/>
          <w:szCs w:val="28"/>
        </w:rPr>
        <w:t>линейной схемы системы управления судна</w:t>
      </w:r>
    </w:p>
    <w:p w14:paraId="0831291E" w14:textId="77777777" w:rsidR="002D4045" w:rsidRDefault="002D4045" w:rsidP="002D4045">
      <w:pPr>
        <w:spacing w:line="360" w:lineRule="auto"/>
        <w:ind w:firstLine="709"/>
        <w:jc w:val="center"/>
        <w:rPr>
          <w:sz w:val="28"/>
          <w:szCs w:val="28"/>
        </w:rPr>
      </w:pPr>
    </w:p>
    <w:p w14:paraId="132D7E1F" w14:textId="499AF32A" w:rsidR="004B6102" w:rsidRPr="009B595A" w:rsidRDefault="004B6102" w:rsidP="004B6102">
      <w:pPr>
        <w:spacing w:line="360" w:lineRule="auto"/>
        <w:ind w:firstLine="560"/>
        <w:jc w:val="both"/>
        <w:rPr>
          <w:sz w:val="28"/>
          <w:szCs w:val="28"/>
        </w:rPr>
      </w:pPr>
    </w:p>
    <w:p w14:paraId="3AC251F9" w14:textId="77777777" w:rsidR="00872CCA" w:rsidRDefault="00872CCA" w:rsidP="00872CCA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9350985" w14:textId="2E243BA2" w:rsidR="00872CCA" w:rsidRPr="001161F1" w:rsidRDefault="00872CCA" w:rsidP="00872CCA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9" w:name="_Toc215515984"/>
      <w:r>
        <w:rPr>
          <w:b/>
          <w:bCs/>
          <w:sz w:val="28"/>
          <w:szCs w:val="28"/>
        </w:rPr>
        <w:lastRenderedPageBreak/>
        <w:t xml:space="preserve">5 </w:t>
      </w:r>
      <w:r w:rsidR="00ED2679">
        <w:rPr>
          <w:b/>
          <w:bCs/>
          <w:sz w:val="28"/>
          <w:szCs w:val="28"/>
        </w:rPr>
        <w:t>Результаты моделирование линейной и нелинейной моделей системы и выводы по работе</w:t>
      </w:r>
      <w:bookmarkEnd w:id="9"/>
    </w:p>
    <w:p w14:paraId="03E9E6E1" w14:textId="63CA9BD2" w:rsidR="007135D1" w:rsidRDefault="007135D1" w:rsidP="007135D1">
      <w:pPr>
        <w:spacing w:line="360" w:lineRule="auto"/>
        <w:ind w:firstLine="709"/>
        <w:jc w:val="both"/>
        <w:rPr>
          <w:sz w:val="28"/>
          <w:szCs w:val="28"/>
        </w:rPr>
      </w:pPr>
      <w:r w:rsidRPr="007135D1">
        <w:rPr>
          <w:sz w:val="28"/>
          <w:szCs w:val="28"/>
        </w:rPr>
        <w:t>Графики для изменения курса судна на 10 и 90 градусов показывают реакцию системы стабилизации на заданные углы поворота. На графиках видно, как система реагирует на изменения курса с использованием различных типов регуляторов в линейной и нелинейной моделях.</w:t>
      </w:r>
      <w:r>
        <w:rPr>
          <w:sz w:val="28"/>
          <w:szCs w:val="28"/>
        </w:rPr>
        <w:t xml:space="preserve"> На рисунках 9-12 изображены графики курса и судна для 10 и 90 градусов.</w:t>
      </w:r>
    </w:p>
    <w:p w14:paraId="269EA537" w14:textId="550890F1" w:rsidR="007135D1" w:rsidRDefault="006D70B6" w:rsidP="007135D1">
      <w:pPr>
        <w:spacing w:line="360" w:lineRule="auto"/>
        <w:ind w:firstLine="709"/>
        <w:jc w:val="center"/>
        <w:rPr>
          <w:sz w:val="28"/>
          <w:szCs w:val="28"/>
        </w:rPr>
      </w:pPr>
      <w:r w:rsidRPr="006D70B6">
        <w:rPr>
          <w:sz w:val="28"/>
          <w:szCs w:val="28"/>
        </w:rPr>
        <w:drawing>
          <wp:inline distT="0" distB="0" distL="0" distR="0" wp14:anchorId="44AD576D" wp14:editId="7278DC4D">
            <wp:extent cx="5940425" cy="215519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4F4F7" w14:textId="5056F588" w:rsidR="007135D1" w:rsidRDefault="007135D1" w:rsidP="007135D1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9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>График</w:t>
      </w:r>
      <w:r w:rsidR="008D7B56">
        <w:rPr>
          <w:sz w:val="28"/>
          <w:szCs w:val="28"/>
        </w:rPr>
        <w:t>и</w:t>
      </w:r>
      <w:r>
        <w:rPr>
          <w:sz w:val="28"/>
          <w:szCs w:val="28"/>
        </w:rPr>
        <w:t xml:space="preserve"> курса и руля для 10 градусов</w:t>
      </w:r>
      <w:r w:rsidR="006D70B6">
        <w:rPr>
          <w:sz w:val="28"/>
          <w:szCs w:val="28"/>
        </w:rPr>
        <w:t xml:space="preserve"> для нелинейной </w:t>
      </w:r>
      <w:r w:rsidR="008D7B56">
        <w:rPr>
          <w:sz w:val="28"/>
          <w:szCs w:val="28"/>
        </w:rPr>
        <w:t>системы</w:t>
      </w:r>
    </w:p>
    <w:p w14:paraId="2A2835F9" w14:textId="77777777" w:rsidR="008D7B56" w:rsidRDefault="008D7B56" w:rsidP="007135D1">
      <w:pPr>
        <w:spacing w:line="360" w:lineRule="auto"/>
        <w:ind w:firstLine="709"/>
        <w:jc w:val="center"/>
        <w:rPr>
          <w:sz w:val="28"/>
          <w:szCs w:val="28"/>
        </w:rPr>
      </w:pPr>
    </w:p>
    <w:p w14:paraId="716F9D0A" w14:textId="6DE5C921" w:rsidR="008D7B56" w:rsidRDefault="008D7B56" w:rsidP="008D7B56">
      <w:pPr>
        <w:spacing w:line="360" w:lineRule="auto"/>
        <w:ind w:firstLine="709"/>
        <w:jc w:val="center"/>
        <w:rPr>
          <w:sz w:val="28"/>
          <w:szCs w:val="28"/>
        </w:rPr>
      </w:pPr>
      <w:r w:rsidRPr="008D7B56">
        <w:rPr>
          <w:sz w:val="28"/>
          <w:szCs w:val="28"/>
        </w:rPr>
        <w:drawing>
          <wp:inline distT="0" distB="0" distL="0" distR="0" wp14:anchorId="2361EC41" wp14:editId="3FF5511B">
            <wp:extent cx="5940425" cy="2151380"/>
            <wp:effectExtent l="0" t="0" r="3175" b="127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874AD" w14:textId="4BFDFF8F" w:rsidR="008D7B56" w:rsidRDefault="008D7B56" w:rsidP="008D7B56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10</w:t>
      </w:r>
      <w:r>
        <w:rPr>
          <w:sz w:val="28"/>
          <w:szCs w:val="28"/>
        </w:rPr>
        <w:t xml:space="preserve"> – График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курса и руля для 10 градусов для линейной </w:t>
      </w:r>
      <w:r>
        <w:rPr>
          <w:sz w:val="28"/>
          <w:szCs w:val="28"/>
        </w:rPr>
        <w:t>системы</w:t>
      </w:r>
    </w:p>
    <w:p w14:paraId="281B23DB" w14:textId="77777777" w:rsidR="008D7B56" w:rsidRDefault="008D7B56" w:rsidP="007135D1">
      <w:pPr>
        <w:spacing w:line="360" w:lineRule="auto"/>
        <w:ind w:firstLine="709"/>
        <w:jc w:val="center"/>
        <w:rPr>
          <w:sz w:val="28"/>
          <w:szCs w:val="28"/>
        </w:rPr>
      </w:pPr>
    </w:p>
    <w:p w14:paraId="7CC6BFFB" w14:textId="20D3E17B" w:rsidR="008D7B56" w:rsidRDefault="008D7B56" w:rsidP="008D7B56">
      <w:pPr>
        <w:spacing w:line="360" w:lineRule="auto"/>
        <w:ind w:firstLine="709"/>
        <w:jc w:val="center"/>
        <w:rPr>
          <w:sz w:val="28"/>
          <w:szCs w:val="28"/>
        </w:rPr>
      </w:pPr>
      <w:r w:rsidRPr="008D7B56">
        <w:rPr>
          <w:sz w:val="28"/>
          <w:szCs w:val="28"/>
        </w:rPr>
        <w:lastRenderedPageBreak/>
        <w:drawing>
          <wp:inline distT="0" distB="0" distL="0" distR="0" wp14:anchorId="7B7DFDF4" wp14:editId="7B012CB7">
            <wp:extent cx="5940425" cy="215519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FF226" w14:textId="5EFC43F7" w:rsidR="008D7B56" w:rsidRDefault="008D7B56" w:rsidP="008D7B56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11</w:t>
      </w:r>
      <w:r>
        <w:rPr>
          <w:sz w:val="28"/>
          <w:szCs w:val="28"/>
        </w:rPr>
        <w:t xml:space="preserve"> – Графики курса и руля для </w:t>
      </w:r>
      <w:r>
        <w:rPr>
          <w:sz w:val="28"/>
          <w:szCs w:val="28"/>
        </w:rPr>
        <w:t>90</w:t>
      </w:r>
      <w:r>
        <w:rPr>
          <w:sz w:val="28"/>
          <w:szCs w:val="28"/>
        </w:rPr>
        <w:t xml:space="preserve"> градусов для нелинейной </w:t>
      </w:r>
      <w:r>
        <w:rPr>
          <w:sz w:val="28"/>
          <w:szCs w:val="28"/>
        </w:rPr>
        <w:t>системы</w:t>
      </w:r>
    </w:p>
    <w:p w14:paraId="419F1B86" w14:textId="77777777" w:rsidR="008D7B56" w:rsidRDefault="008D7B56" w:rsidP="008D7B56">
      <w:pPr>
        <w:spacing w:line="360" w:lineRule="auto"/>
        <w:ind w:firstLine="709"/>
        <w:jc w:val="center"/>
        <w:rPr>
          <w:sz w:val="28"/>
          <w:szCs w:val="28"/>
        </w:rPr>
      </w:pPr>
    </w:p>
    <w:p w14:paraId="31B98049" w14:textId="56AF7D72" w:rsidR="008D7B56" w:rsidRDefault="008D7B56" w:rsidP="008D7B56">
      <w:pPr>
        <w:spacing w:line="360" w:lineRule="auto"/>
        <w:ind w:firstLine="709"/>
        <w:jc w:val="center"/>
        <w:rPr>
          <w:sz w:val="28"/>
          <w:szCs w:val="28"/>
        </w:rPr>
      </w:pPr>
      <w:r w:rsidRPr="008D7B56">
        <w:rPr>
          <w:sz w:val="28"/>
          <w:szCs w:val="28"/>
        </w:rPr>
        <w:drawing>
          <wp:inline distT="0" distB="0" distL="0" distR="0" wp14:anchorId="256C690A" wp14:editId="52A6F56B">
            <wp:extent cx="5940425" cy="214058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B3A53" w14:textId="33099931" w:rsidR="008D7B56" w:rsidRDefault="008D7B56" w:rsidP="008D7B56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 – Графики курса и руля для </w:t>
      </w:r>
      <w:r>
        <w:rPr>
          <w:sz w:val="28"/>
          <w:szCs w:val="28"/>
        </w:rPr>
        <w:t>90</w:t>
      </w:r>
      <w:r>
        <w:rPr>
          <w:sz w:val="28"/>
          <w:szCs w:val="28"/>
        </w:rPr>
        <w:t xml:space="preserve"> градусов для линейной </w:t>
      </w:r>
      <w:r>
        <w:rPr>
          <w:sz w:val="28"/>
          <w:szCs w:val="28"/>
        </w:rPr>
        <w:t>системы</w:t>
      </w:r>
    </w:p>
    <w:p w14:paraId="249477DD" w14:textId="77777777" w:rsidR="007135D1" w:rsidRPr="007135D1" w:rsidRDefault="007135D1" w:rsidP="007135D1">
      <w:pPr>
        <w:spacing w:line="360" w:lineRule="auto"/>
        <w:ind w:firstLine="709"/>
        <w:jc w:val="center"/>
        <w:rPr>
          <w:sz w:val="28"/>
          <w:szCs w:val="28"/>
        </w:rPr>
      </w:pPr>
    </w:p>
    <w:p w14:paraId="3B66F7B8" w14:textId="44277B2E" w:rsidR="007135D1" w:rsidRPr="007135D1" w:rsidRDefault="007135D1" w:rsidP="007135D1">
      <w:pPr>
        <w:spacing w:line="360" w:lineRule="auto"/>
        <w:ind w:firstLine="709"/>
        <w:jc w:val="both"/>
        <w:rPr>
          <w:sz w:val="28"/>
          <w:szCs w:val="28"/>
        </w:rPr>
      </w:pPr>
      <w:r w:rsidRPr="007135D1">
        <w:rPr>
          <w:sz w:val="28"/>
          <w:szCs w:val="28"/>
        </w:rPr>
        <w:t>Для линейной модели система стабилизируется значительно быстрее и более предсказуемо. Когда задан угол 10 градусов, система быстро корректирует курс и достигает целевого значения, минимизируя колебания и перерегулирование. В случае изменения на 90 градусов линейная модель также быстро находит новый курс, с умеренным перерегулированием, но без значительных колебаний. Это подтверждает, что линейная система стабилизации эффективна при меньших и средних отклонениях от заданного курса.</w:t>
      </w:r>
    </w:p>
    <w:p w14:paraId="6B7B65F3" w14:textId="42824417" w:rsidR="007135D1" w:rsidRPr="007135D1" w:rsidRDefault="007135D1" w:rsidP="007135D1">
      <w:pPr>
        <w:spacing w:line="360" w:lineRule="auto"/>
        <w:ind w:firstLine="709"/>
        <w:jc w:val="both"/>
        <w:rPr>
          <w:sz w:val="28"/>
          <w:szCs w:val="28"/>
        </w:rPr>
      </w:pPr>
      <w:r w:rsidRPr="007135D1">
        <w:rPr>
          <w:sz w:val="28"/>
          <w:szCs w:val="28"/>
        </w:rPr>
        <w:lastRenderedPageBreak/>
        <w:t>В нелинейной модели ситуация отличается. При изменении курса на 10 градусов наблюдается более медленное реагирование системы. Это связано с ограничениями на скорость изменения угла и его величину, которые приводят к насыщению сигнала. В результате система не может сразу быстро отреагировать на команду и начинает стабилизироваться только спустя значительное время. Когда угол увеличивается до 90 градусов, система сталкивается с еще большими трудностями в достижении нового курса из-за ограничений на угол и скорость поворота руля. Это приводит к значительным колебаниям и замедленной стабилизации.</w:t>
      </w:r>
    </w:p>
    <w:p w14:paraId="141C61C1" w14:textId="7803067F" w:rsidR="00872CCA" w:rsidRPr="00F65424" w:rsidRDefault="007135D1" w:rsidP="007135D1">
      <w:pPr>
        <w:spacing w:line="360" w:lineRule="auto"/>
        <w:ind w:firstLine="709"/>
        <w:jc w:val="both"/>
        <w:rPr>
          <w:sz w:val="28"/>
          <w:szCs w:val="28"/>
        </w:rPr>
      </w:pPr>
      <w:r w:rsidRPr="007135D1">
        <w:rPr>
          <w:sz w:val="28"/>
          <w:szCs w:val="28"/>
        </w:rPr>
        <w:t>Выводы по этим графикам заключаются в том, что линейная модель системы стабилизации работает эффективно при небольших отклонениях, но для реальных систем, где ограничения на угол и скорость значительны, нелинейные эффекты становятся важными и требуют особого внимания для предотвращения нестабильности и перегрузок в системе управления.</w:t>
      </w:r>
    </w:p>
    <w:sectPr w:rsidR="00872CCA" w:rsidRPr="00F65424" w:rsidSect="00CB1B51">
      <w:footerReference w:type="even" r:id="rId22"/>
      <w:footerReference w:type="default" r:id="rId23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41FB99" w14:textId="77777777" w:rsidR="008711E5" w:rsidRDefault="008711E5">
      <w:r>
        <w:separator/>
      </w:r>
    </w:p>
  </w:endnote>
  <w:endnote w:type="continuationSeparator" w:id="0">
    <w:p w14:paraId="6A2B05C2" w14:textId="77777777" w:rsidR="008711E5" w:rsidRDefault="008711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4C74BF" w14:textId="77777777"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18F083F" wp14:editId="473C454F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3BBB2B" w14:textId="77777777"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618F083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" filled="f" stroked="f">
              <v:textbox inset="0,0,0,0">
                <w:txbxContent>
                  <w:p w14:paraId="6E3BBB2B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EndPr>
      <w:rPr>
        <w:rStyle w:val="a4"/>
      </w:rPr>
    </w:sdtEndPr>
    <w:sdtContent>
      <w:p w14:paraId="1D1D9C5B" w14:textId="77777777"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14040A68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EndPr>
      <w:rPr>
        <w:rStyle w:val="a4"/>
      </w:rPr>
    </w:sdtEndPr>
    <w:sdtContent>
      <w:p w14:paraId="4EF21DF6" w14:textId="77777777"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397435B8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27B8F5" w14:textId="77777777" w:rsidR="008711E5" w:rsidRDefault="008711E5">
      <w:r>
        <w:separator/>
      </w:r>
    </w:p>
  </w:footnote>
  <w:footnote w:type="continuationSeparator" w:id="0">
    <w:p w14:paraId="1A403E8E" w14:textId="77777777" w:rsidR="008711E5" w:rsidRDefault="008711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A1023D"/>
    <w:multiLevelType w:val="multilevel"/>
    <w:tmpl w:val="2EBE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A633F"/>
    <w:multiLevelType w:val="hybridMultilevel"/>
    <w:tmpl w:val="725CBD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933160"/>
    <w:multiLevelType w:val="multilevel"/>
    <w:tmpl w:val="C358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793119"/>
    <w:multiLevelType w:val="multilevel"/>
    <w:tmpl w:val="7852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A004D92"/>
    <w:multiLevelType w:val="multilevel"/>
    <w:tmpl w:val="19CC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4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5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0336E"/>
    <w:rsid w:val="000161AD"/>
    <w:rsid w:val="00031EDE"/>
    <w:rsid w:val="00042231"/>
    <w:rsid w:val="00053DD3"/>
    <w:rsid w:val="00061A9E"/>
    <w:rsid w:val="0006516F"/>
    <w:rsid w:val="000A0B69"/>
    <w:rsid w:val="000C2387"/>
    <w:rsid w:val="000F6180"/>
    <w:rsid w:val="0010295F"/>
    <w:rsid w:val="00111133"/>
    <w:rsid w:val="001161F1"/>
    <w:rsid w:val="00145978"/>
    <w:rsid w:val="00153ABA"/>
    <w:rsid w:val="00161E2C"/>
    <w:rsid w:val="00162355"/>
    <w:rsid w:val="001631B5"/>
    <w:rsid w:val="001A0E81"/>
    <w:rsid w:val="001B5010"/>
    <w:rsid w:val="001F0B1A"/>
    <w:rsid w:val="00204ABE"/>
    <w:rsid w:val="00204F96"/>
    <w:rsid w:val="00246DD8"/>
    <w:rsid w:val="002A4C13"/>
    <w:rsid w:val="002A5EDC"/>
    <w:rsid w:val="002D4045"/>
    <w:rsid w:val="002D588D"/>
    <w:rsid w:val="00301F13"/>
    <w:rsid w:val="00302AC7"/>
    <w:rsid w:val="00303913"/>
    <w:rsid w:val="00306872"/>
    <w:rsid w:val="00345106"/>
    <w:rsid w:val="00345DB4"/>
    <w:rsid w:val="00353E69"/>
    <w:rsid w:val="003711C6"/>
    <w:rsid w:val="003930FF"/>
    <w:rsid w:val="003B3843"/>
    <w:rsid w:val="003D70A9"/>
    <w:rsid w:val="00413E32"/>
    <w:rsid w:val="0043008D"/>
    <w:rsid w:val="00450078"/>
    <w:rsid w:val="00454A28"/>
    <w:rsid w:val="00482660"/>
    <w:rsid w:val="004A16AC"/>
    <w:rsid w:val="004B6102"/>
    <w:rsid w:val="004E42C8"/>
    <w:rsid w:val="004E46C7"/>
    <w:rsid w:val="004E73DD"/>
    <w:rsid w:val="004E7F7E"/>
    <w:rsid w:val="004F6BB0"/>
    <w:rsid w:val="00530FDE"/>
    <w:rsid w:val="00541D92"/>
    <w:rsid w:val="005466DF"/>
    <w:rsid w:val="00557015"/>
    <w:rsid w:val="00567ED9"/>
    <w:rsid w:val="00570C07"/>
    <w:rsid w:val="005919AC"/>
    <w:rsid w:val="005A5062"/>
    <w:rsid w:val="005B3D93"/>
    <w:rsid w:val="005D0FD0"/>
    <w:rsid w:val="005D7278"/>
    <w:rsid w:val="005E0DE0"/>
    <w:rsid w:val="005E3167"/>
    <w:rsid w:val="00611FD2"/>
    <w:rsid w:val="00612E6F"/>
    <w:rsid w:val="00624FBA"/>
    <w:rsid w:val="006358E8"/>
    <w:rsid w:val="00660CB7"/>
    <w:rsid w:val="00673EAB"/>
    <w:rsid w:val="0068619C"/>
    <w:rsid w:val="006A1C48"/>
    <w:rsid w:val="006B3A7D"/>
    <w:rsid w:val="006B6331"/>
    <w:rsid w:val="006D70B6"/>
    <w:rsid w:val="006D7D39"/>
    <w:rsid w:val="007000ED"/>
    <w:rsid w:val="007043CC"/>
    <w:rsid w:val="00707C94"/>
    <w:rsid w:val="007124DC"/>
    <w:rsid w:val="007135D1"/>
    <w:rsid w:val="007277E4"/>
    <w:rsid w:val="007330BA"/>
    <w:rsid w:val="00735BA8"/>
    <w:rsid w:val="0076322A"/>
    <w:rsid w:val="0077290B"/>
    <w:rsid w:val="007B6CEA"/>
    <w:rsid w:val="007D0670"/>
    <w:rsid w:val="007D305C"/>
    <w:rsid w:val="007E2351"/>
    <w:rsid w:val="007E328A"/>
    <w:rsid w:val="007E589E"/>
    <w:rsid w:val="007F7E79"/>
    <w:rsid w:val="00806AFD"/>
    <w:rsid w:val="00807D0B"/>
    <w:rsid w:val="00813373"/>
    <w:rsid w:val="00820961"/>
    <w:rsid w:val="008711E5"/>
    <w:rsid w:val="00872CCA"/>
    <w:rsid w:val="008860BD"/>
    <w:rsid w:val="00892179"/>
    <w:rsid w:val="008A00C2"/>
    <w:rsid w:val="008A581F"/>
    <w:rsid w:val="008D1F84"/>
    <w:rsid w:val="008D7B56"/>
    <w:rsid w:val="00914B02"/>
    <w:rsid w:val="009212D0"/>
    <w:rsid w:val="00965806"/>
    <w:rsid w:val="00973399"/>
    <w:rsid w:val="0097357C"/>
    <w:rsid w:val="0099794D"/>
    <w:rsid w:val="009A5201"/>
    <w:rsid w:val="009A5452"/>
    <w:rsid w:val="009B3244"/>
    <w:rsid w:val="009B4E2A"/>
    <w:rsid w:val="009B595A"/>
    <w:rsid w:val="009B5B5C"/>
    <w:rsid w:val="009B5F3B"/>
    <w:rsid w:val="009C03A3"/>
    <w:rsid w:val="009D3A91"/>
    <w:rsid w:val="009E04C9"/>
    <w:rsid w:val="009E25F4"/>
    <w:rsid w:val="009F188E"/>
    <w:rsid w:val="009F4BAE"/>
    <w:rsid w:val="00A02C21"/>
    <w:rsid w:val="00A44F99"/>
    <w:rsid w:val="00A510AF"/>
    <w:rsid w:val="00A77B3E"/>
    <w:rsid w:val="00A93D4D"/>
    <w:rsid w:val="00A95237"/>
    <w:rsid w:val="00A972B0"/>
    <w:rsid w:val="00AA3C58"/>
    <w:rsid w:val="00AC643F"/>
    <w:rsid w:val="00AD543A"/>
    <w:rsid w:val="00AE3810"/>
    <w:rsid w:val="00AF3835"/>
    <w:rsid w:val="00B009F1"/>
    <w:rsid w:val="00B07A95"/>
    <w:rsid w:val="00B13DEA"/>
    <w:rsid w:val="00B53C7F"/>
    <w:rsid w:val="00B71F85"/>
    <w:rsid w:val="00B80164"/>
    <w:rsid w:val="00B85322"/>
    <w:rsid w:val="00B92040"/>
    <w:rsid w:val="00B9512F"/>
    <w:rsid w:val="00BA6902"/>
    <w:rsid w:val="00BB5B68"/>
    <w:rsid w:val="00BE1574"/>
    <w:rsid w:val="00C05CC5"/>
    <w:rsid w:val="00C21022"/>
    <w:rsid w:val="00C23E8C"/>
    <w:rsid w:val="00C5131A"/>
    <w:rsid w:val="00C55162"/>
    <w:rsid w:val="00C552F6"/>
    <w:rsid w:val="00C67A04"/>
    <w:rsid w:val="00C775C3"/>
    <w:rsid w:val="00C93655"/>
    <w:rsid w:val="00CA2A55"/>
    <w:rsid w:val="00CA572E"/>
    <w:rsid w:val="00CB1B51"/>
    <w:rsid w:val="00CB3372"/>
    <w:rsid w:val="00CD4BE8"/>
    <w:rsid w:val="00CE45F0"/>
    <w:rsid w:val="00D0184F"/>
    <w:rsid w:val="00D33F35"/>
    <w:rsid w:val="00D408E1"/>
    <w:rsid w:val="00D45D63"/>
    <w:rsid w:val="00D624F2"/>
    <w:rsid w:val="00D64904"/>
    <w:rsid w:val="00D66720"/>
    <w:rsid w:val="00D90A55"/>
    <w:rsid w:val="00DA0A4A"/>
    <w:rsid w:val="00DB6CF8"/>
    <w:rsid w:val="00DD4B43"/>
    <w:rsid w:val="00DE5932"/>
    <w:rsid w:val="00E36AC1"/>
    <w:rsid w:val="00E37C61"/>
    <w:rsid w:val="00E44B61"/>
    <w:rsid w:val="00E734C0"/>
    <w:rsid w:val="00EA318D"/>
    <w:rsid w:val="00EA68F7"/>
    <w:rsid w:val="00EB0584"/>
    <w:rsid w:val="00EC1671"/>
    <w:rsid w:val="00ED2679"/>
    <w:rsid w:val="00ED3C3A"/>
    <w:rsid w:val="00EE2AC4"/>
    <w:rsid w:val="00EE6661"/>
    <w:rsid w:val="00EF548B"/>
    <w:rsid w:val="00F13055"/>
    <w:rsid w:val="00F165F2"/>
    <w:rsid w:val="00F21995"/>
    <w:rsid w:val="00F63C1A"/>
    <w:rsid w:val="00F65424"/>
    <w:rsid w:val="00F72385"/>
    <w:rsid w:val="00FA052F"/>
    <w:rsid w:val="00FA6005"/>
    <w:rsid w:val="00FE4BEB"/>
    <w:rsid w:val="00FE4DDB"/>
    <w:rsid w:val="00FF20A7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A5818F7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4">
    <w:name w:val="heading 4"/>
    <w:basedOn w:val="a"/>
    <w:next w:val="a"/>
    <w:link w:val="40"/>
    <w:semiHidden/>
    <w:unhideWhenUsed/>
    <w:qFormat/>
    <w:rsid w:val="00053DD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5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d">
    <w:name w:val="Placeholder Text"/>
    <w:basedOn w:val="a0"/>
    <w:uiPriority w:val="99"/>
    <w:semiHidden/>
    <w:rsid w:val="0068619C"/>
    <w:rPr>
      <w:color w:val="666666"/>
    </w:rPr>
  </w:style>
  <w:style w:type="character" w:customStyle="1" w:styleId="40">
    <w:name w:val="Заголовок 4 Знак"/>
    <w:basedOn w:val="a0"/>
    <w:link w:val="4"/>
    <w:semiHidden/>
    <w:rsid w:val="00053DD3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4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19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4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82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8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57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56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3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06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8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1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0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56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3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60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6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9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5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29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0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47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0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71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6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3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35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6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3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57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9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12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71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43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86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27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0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13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9DEE1A-4809-4B53-BA9F-2BCAC9F2A8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13</Pages>
  <Words>1423</Words>
  <Characters>8115</Characters>
  <Application>Microsoft Office Word</Application>
  <DocSecurity>0</DocSecurity>
  <Lines>67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Григорий</dc:creator>
  <cp:lastModifiedBy>Григорий</cp:lastModifiedBy>
  <cp:revision>7</cp:revision>
  <cp:lastPrinted>2025-12-01T18:55:00Z</cp:lastPrinted>
  <dcterms:created xsi:type="dcterms:W3CDTF">2025-12-01T18:04:00Z</dcterms:created>
  <dcterms:modified xsi:type="dcterms:W3CDTF">2025-12-01T18:56:00Z</dcterms:modified>
</cp:coreProperties>
</file>