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24BBE6C0" w:rsidR="0092395B" w:rsidRPr="008E3DAE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8E3DAE" w:rsidRPr="008E3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  <w:p w14:paraId="282FB782" w14:textId="76A81867" w:rsidR="0092395B" w:rsidRPr="005B03E7" w:rsidRDefault="008E3DAE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3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 нелинейного монтажа и редактирования цифрового видео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8C78764" w14:textId="6EEE3FA2" w:rsidR="00550A98" w:rsidRPr="00550A98" w:rsidRDefault="00E22A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0A98">
            <w:fldChar w:fldCharType="begin"/>
          </w:r>
          <w:r w:rsidRPr="00550A98">
            <w:instrText xml:space="preserve"> TOC \o "1-3" \h \z \u </w:instrText>
          </w:r>
          <w:r w:rsidRPr="00550A98">
            <w:fldChar w:fldCharType="separate"/>
          </w:r>
          <w:hyperlink w:anchor="_Toc214115222" w:history="1">
            <w:r w:rsidR="00550A98" w:rsidRPr="00550A98">
              <w:rPr>
                <w:rStyle w:val="af0"/>
                <w:bCs/>
              </w:rPr>
              <w:t>1 Цель работы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_Toc214115222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3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79A1E882" w14:textId="312A2C56" w:rsidR="00550A98" w:rsidRPr="00550A98" w:rsidRDefault="0000000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115223" w:history="1">
            <w:r w:rsidR="00550A98" w:rsidRPr="00550A98">
              <w:rPr>
                <w:rStyle w:val="af0"/>
                <w:bCs/>
              </w:rPr>
              <w:t>2 Задание и его реализация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_Toc214115223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4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5361B39E" w14:textId="543021E6" w:rsidR="00550A98" w:rsidRPr="00550A98" w:rsidRDefault="0000000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115224" w:history="1">
            <w:r w:rsidR="00550A98" w:rsidRPr="00550A98">
              <w:rPr>
                <w:rStyle w:val="af0"/>
                <w:bCs/>
              </w:rPr>
              <w:t>3 Вывод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_Toc214115224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11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66845431" w14:textId="6A51A22D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550A9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115222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2E1A884B" w14:textId="4A10A218" w:rsidR="00347D4B" w:rsidRPr="00E01370" w:rsidRDefault="00EB2011" w:rsidP="008E3DAE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="008E3DAE"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интерфейсом и основными возможностями редактора цифрового видео, получить первичные навыки нелинейного монтажа и обработки видеофильма.</w:t>
      </w: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A0EDF9F" w14:textId="77777777" w:rsidR="00E66CE2" w:rsidRDefault="00E66CE2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86ED73" w14:textId="46710D0F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115223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43E7E16A" w14:textId="77777777" w:rsidR="008E3DAE" w:rsidRDefault="008E3DAE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лабораторной работы необходимо было внимательно изучить возможности различных видеоредакторов, воспользовавшись рекомендованными источниками, и выбрать наиболее удобный инструмент для последующей работы. </w:t>
      </w:r>
    </w:p>
    <w:p w14:paraId="4DDA9D1E" w14:textId="63DA2F18" w:rsidR="008E3DAE" w:rsidRDefault="008E3DAE" w:rsidP="008E3DAE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ознакомления с интерфейсом редактора следовало освоить основные приёмы работы с ним. Следующим этапом стало выполнение нелинейного монтажа выбранного видеофайла</w:t>
      </w:r>
      <w:r w:rsidR="00695763" w:rsidRPr="006957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содержащего несколько сцен. Необходимо было удалить лишнюю информацию, изменить порядок следования фрагментов и зафиксировать номера соответствующих кадров. </w:t>
      </w:r>
    </w:p>
    <w:p w14:paraId="0B96D60B" w14:textId="0CFCE7F3" w:rsidR="00661BF3" w:rsidRDefault="008E3DAE" w:rsidP="008E3DAE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были применены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3DA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различных фильтров к некоторым кадрам, результаты сохранены в виде скриншотов с указанием используемых эффектов. Завершающим этапом стала работа со звуком — добавлением музыкальной дорожки</w:t>
      </w:r>
      <w:r w:rsid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рисунках 1-5 показаны выбранные фильтры</w:t>
      </w:r>
      <w:r w:rsidR="00B5481A"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а на рисунках 6-10 использование фильтров.</w:t>
      </w:r>
    </w:p>
    <w:p w14:paraId="581342C4" w14:textId="77777777" w:rsidR="00B5481A" w:rsidRDefault="00B5481A" w:rsidP="008E3DAE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1EA23" w14:textId="4E82D5BD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243D113" wp14:editId="51F8BD4B">
            <wp:extent cx="3297916" cy="3354614"/>
            <wp:effectExtent l="0" t="0" r="4445" b="0"/>
            <wp:docPr id="1824541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1143" name="Рисунок 18245411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11" cy="33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118F" w14:textId="2C35B170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Настройки для фильтра классическая сепия</w:t>
      </w:r>
    </w:p>
    <w:p w14:paraId="3E35268D" w14:textId="4C66213D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0515F05D" wp14:editId="60D75EC5">
            <wp:extent cx="3339559" cy="3320143"/>
            <wp:effectExtent l="0" t="0" r="635" b="0"/>
            <wp:docPr id="8114157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5778" name="Рисунок 811415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652" cy="33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06F0" w14:textId="79440F5F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Настройки для фильтра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бело-черный контраст</w:t>
      </w:r>
    </w:p>
    <w:p w14:paraId="358B4044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5C52A" w14:textId="66D38571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5BB33862" wp14:editId="6E45F05D">
            <wp:extent cx="3491992" cy="3563257"/>
            <wp:effectExtent l="0" t="0" r="635" b="5715"/>
            <wp:docPr id="12308598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59866" name="Рисунок 12308598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2" cy="35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BC72" w14:textId="5165C2A2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Настройки для фильтра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винтажный теплый</w:t>
      </w:r>
    </w:p>
    <w:p w14:paraId="19548DAD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B1126" w14:textId="33D30443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415745F9" wp14:editId="6F66E2BA">
            <wp:extent cx="3832318" cy="3920671"/>
            <wp:effectExtent l="0" t="0" r="3175" b="3810"/>
            <wp:docPr id="5219293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9391" name="Рисунок 5219293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74" cy="39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E20B" w14:textId="40CA0E33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Настройки для фильтра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холодный синий оттено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</w:p>
    <w:p w14:paraId="358BD1B5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81F26" w14:textId="5D0068CC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73C1488D" wp14:editId="668B20EA">
            <wp:extent cx="3707174" cy="3869871"/>
            <wp:effectExtent l="0" t="0" r="1270" b="3810"/>
            <wp:docPr id="351442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2326" name="Рисунок 3514423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266" cy="38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DC08" w14:textId="6F43A05A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Настройки для фильтра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яркий </w:t>
      </w:r>
      <w:proofErr w:type="spellStart"/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попап</w:t>
      </w:r>
      <w:proofErr w:type="spellEnd"/>
    </w:p>
    <w:p w14:paraId="7597736B" w14:textId="5A04C52F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40D8F51" wp14:editId="5794495C">
            <wp:extent cx="4967594" cy="2779304"/>
            <wp:effectExtent l="0" t="0" r="0" b="2540"/>
            <wp:docPr id="141080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07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806" cy="27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278" w14:textId="46AE50CB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 классическая сепия</w:t>
      </w:r>
    </w:p>
    <w:p w14:paraId="0E34D7F7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A1F9E" w14:textId="746C3986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E7BAD2" wp14:editId="573E509D">
            <wp:extent cx="5320065" cy="2987312"/>
            <wp:effectExtent l="0" t="0" r="1270" b="0"/>
            <wp:docPr id="189529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5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0421" cy="300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04FB" w14:textId="45B890A8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бело-черный контраст</w:t>
      </w:r>
    </w:p>
    <w:p w14:paraId="5D381467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ED8844" w14:textId="461D6C9C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1DC796E" wp14:editId="0058D82C">
            <wp:extent cx="4653197" cy="2601413"/>
            <wp:effectExtent l="0" t="0" r="0" b="2540"/>
            <wp:docPr id="207016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1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934" cy="26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04A5" w14:textId="42EEEB38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винтажный теплый</w:t>
      </w:r>
    </w:p>
    <w:p w14:paraId="57BEC924" w14:textId="77777777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4305A3" w14:textId="375C563B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C64DBDD" wp14:editId="29738E4C">
            <wp:extent cx="4746500" cy="2639876"/>
            <wp:effectExtent l="0" t="0" r="3810" b="1905"/>
            <wp:docPr id="106217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77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3259" cy="265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2AA0" w14:textId="0C77A20F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холодный синий оттено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</w:p>
    <w:p w14:paraId="2CD65971" w14:textId="2835C5C9" w:rsid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1F185D0" wp14:editId="6AEB856C">
            <wp:extent cx="5344040" cy="2917371"/>
            <wp:effectExtent l="0" t="0" r="3175" b="3810"/>
            <wp:docPr id="83035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4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739" cy="29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F931" w14:textId="4650FFB9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 </w:t>
      </w:r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яркий </w:t>
      </w:r>
      <w:proofErr w:type="spellStart"/>
      <w:r w:rsidRPr="00B5481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попап</w:t>
      </w:r>
      <w:proofErr w:type="spellEnd"/>
    </w:p>
    <w:p w14:paraId="3AEC5CB8" w14:textId="77777777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F7DB73" w14:textId="77777777" w:rsidR="00B5481A" w:rsidRPr="00B5481A" w:rsidRDefault="00B5481A" w:rsidP="00B5481A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185A9" w14:textId="4941AC01" w:rsidR="00EB2011" w:rsidRPr="00C34A24" w:rsidRDefault="00EB2011" w:rsidP="008E3DAE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3376B7" w14:textId="77777777" w:rsidR="008E3DAE" w:rsidRDefault="008E3DAE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1152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6FE4554" w14:textId="39E4EBB6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2"/>
    </w:p>
    <w:p w14:paraId="77D0849E" w14:textId="4E913079" w:rsidR="00E83D8D" w:rsidRDefault="008E3DAE" w:rsidP="008E3DA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8E3DA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основные инструменты выбранного видеоредактора, включая изучение его возможностей и функций. Осуществлён нелинейный монтаж видеофайла путём удаления лишних фрагментов и изменения порядка сцен, что позволило создать качественно новый продукт. Применение различных фильтров дало наглядное представление о влиянии настроек цвета, тона и контрастности на восприятие видеоконтента. Добавление музыкального сопровождения повысило выразительность итогового материала. Таким образом, цель лабораторной работы достигнута: приобретён опыт работы с современным инструментом редактирования видео, усвоены ключевые этапы постобработки видеоматериалов и методы улучшения визуального восприятия видеоролика.</w:t>
      </w: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441D2" w14:textId="77777777" w:rsidR="007C40C9" w:rsidRDefault="007C40C9" w:rsidP="006D1C8C">
      <w:pPr>
        <w:spacing w:after="0" w:line="240" w:lineRule="auto"/>
      </w:pPr>
      <w:r>
        <w:separator/>
      </w:r>
    </w:p>
  </w:endnote>
  <w:endnote w:type="continuationSeparator" w:id="0">
    <w:p w14:paraId="7C7C3E8C" w14:textId="77777777" w:rsidR="007C40C9" w:rsidRDefault="007C40C9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62599" w14:textId="77777777" w:rsidR="007C40C9" w:rsidRDefault="007C40C9" w:rsidP="006D1C8C">
      <w:pPr>
        <w:spacing w:after="0" w:line="240" w:lineRule="auto"/>
      </w:pPr>
      <w:r>
        <w:separator/>
      </w:r>
    </w:p>
  </w:footnote>
  <w:footnote w:type="continuationSeparator" w:id="0">
    <w:p w14:paraId="3EFD8FCC" w14:textId="77777777" w:rsidR="007C40C9" w:rsidRDefault="007C40C9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6614950">
    <w:abstractNumId w:val="0"/>
  </w:num>
  <w:num w:numId="2" w16cid:durableId="1712269430">
    <w:abstractNumId w:val="9"/>
  </w:num>
  <w:num w:numId="3" w16cid:durableId="1510021764">
    <w:abstractNumId w:val="3"/>
  </w:num>
  <w:num w:numId="4" w16cid:durableId="1535730060">
    <w:abstractNumId w:val="2"/>
  </w:num>
  <w:num w:numId="5" w16cid:durableId="1287853515">
    <w:abstractNumId w:val="8"/>
  </w:num>
  <w:num w:numId="6" w16cid:durableId="154042989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33064454">
    <w:abstractNumId w:val="11"/>
  </w:num>
  <w:num w:numId="8" w16cid:durableId="2091193505">
    <w:abstractNumId w:val="5"/>
  </w:num>
  <w:num w:numId="9" w16cid:durableId="1746224871">
    <w:abstractNumId w:val="10"/>
  </w:num>
  <w:num w:numId="10" w16cid:durableId="1455364976">
    <w:abstractNumId w:val="4"/>
  </w:num>
  <w:num w:numId="11" w16cid:durableId="424617010">
    <w:abstractNumId w:val="1"/>
  </w:num>
  <w:num w:numId="12" w16cid:durableId="553808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0A84"/>
    <w:rsid w:val="00073664"/>
    <w:rsid w:val="00075A7A"/>
    <w:rsid w:val="00090173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1596A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55A6A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62C6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07D3A"/>
    <w:rsid w:val="0051452A"/>
    <w:rsid w:val="00521704"/>
    <w:rsid w:val="00537D1C"/>
    <w:rsid w:val="005476B2"/>
    <w:rsid w:val="00550A98"/>
    <w:rsid w:val="0055104F"/>
    <w:rsid w:val="00572135"/>
    <w:rsid w:val="00575542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4151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1BF3"/>
    <w:rsid w:val="006651DA"/>
    <w:rsid w:val="00671C3C"/>
    <w:rsid w:val="00690D5A"/>
    <w:rsid w:val="00695763"/>
    <w:rsid w:val="006A4E56"/>
    <w:rsid w:val="006A58FE"/>
    <w:rsid w:val="006B2702"/>
    <w:rsid w:val="006B64A0"/>
    <w:rsid w:val="006C3CA5"/>
    <w:rsid w:val="006D1C8C"/>
    <w:rsid w:val="006E0872"/>
    <w:rsid w:val="006E52C6"/>
    <w:rsid w:val="006E6D36"/>
    <w:rsid w:val="006E70C2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C40C9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11D5"/>
    <w:rsid w:val="008B4D5D"/>
    <w:rsid w:val="008C403E"/>
    <w:rsid w:val="008C76B9"/>
    <w:rsid w:val="008D270A"/>
    <w:rsid w:val="008E3DAE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11A"/>
    <w:rsid w:val="00933F7E"/>
    <w:rsid w:val="009355FC"/>
    <w:rsid w:val="00966EA7"/>
    <w:rsid w:val="0097227B"/>
    <w:rsid w:val="00986D20"/>
    <w:rsid w:val="00987304"/>
    <w:rsid w:val="0099116E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766CF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5481A"/>
    <w:rsid w:val="00B63DD9"/>
    <w:rsid w:val="00B64B33"/>
    <w:rsid w:val="00B703AF"/>
    <w:rsid w:val="00B716BD"/>
    <w:rsid w:val="00B83F17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4A24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4F81"/>
    <w:rsid w:val="00D77DC2"/>
    <w:rsid w:val="00D845D7"/>
    <w:rsid w:val="00D93FFC"/>
    <w:rsid w:val="00D9628A"/>
    <w:rsid w:val="00DA2C85"/>
    <w:rsid w:val="00DB7119"/>
    <w:rsid w:val="00DD576C"/>
    <w:rsid w:val="00DE2BBA"/>
    <w:rsid w:val="00DF03B1"/>
    <w:rsid w:val="00DF5B69"/>
    <w:rsid w:val="00DF5C58"/>
    <w:rsid w:val="00E01370"/>
    <w:rsid w:val="00E0237D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346AE-8736-426E-BD57-1256B602E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 Буренков</cp:lastModifiedBy>
  <cp:revision>2</cp:revision>
  <cp:lastPrinted>2025-11-15T13:08:00Z</cp:lastPrinted>
  <dcterms:created xsi:type="dcterms:W3CDTF">2025-11-21T07:59:00Z</dcterms:created>
  <dcterms:modified xsi:type="dcterms:W3CDTF">2025-11-21T07:59:00Z</dcterms:modified>
</cp:coreProperties>
</file>