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доцент, канд</w:t>
            </w:r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36AC54EE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656600">
              <w:rPr>
                <w:sz w:val="28"/>
                <w:szCs w:val="28"/>
              </w:rPr>
              <w:t>8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2D9521D8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697CC8">
        <w:rPr>
          <w:sz w:val="24"/>
          <w:szCs w:val="24"/>
        </w:rPr>
        <w:t>бухгалтерских операций</w:t>
      </w:r>
      <w:r>
        <w:rPr>
          <w:sz w:val="24"/>
          <w:szCs w:val="24"/>
        </w:rPr>
        <w:t xml:space="preserve">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0629595C" w14:textId="38810E75" w:rsidR="00697CC8" w:rsidRPr="00697CC8" w:rsidRDefault="00697CC8" w:rsidP="00697CC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697CC8">
        <w:rPr>
          <w:sz w:val="24"/>
          <w:szCs w:val="24"/>
        </w:rPr>
        <w:t>С помощью документа БухгалтерскаяОперация выполните все возможные типы проводок: Дт Активный счет – Кт Активный счет, Дт Пассивный счет – Кт Пассивный счет, Дт Активный счет – Кт Пассивный счет, Дт Пассивный счет – Кт Активный счет</w:t>
      </w:r>
    </w:p>
    <w:p w14:paraId="0512DB9B" w14:textId="3B1A1476" w:rsidR="00697CC8" w:rsidRPr="00697CC8" w:rsidRDefault="00697CC8" w:rsidP="00697CC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697CC8">
        <w:rPr>
          <w:sz w:val="24"/>
          <w:szCs w:val="24"/>
        </w:rPr>
        <w:t>При необходимости добавьте в План счетов необходимые счета, опишите задачи и продемонстрируйте проводки</w:t>
      </w: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3A715B">
      <w:pPr>
        <w:pStyle w:val="1"/>
        <w:tabs>
          <w:tab w:val="left" w:pos="1155"/>
        </w:tabs>
        <w:spacing w:before="74" w:line="360" w:lineRule="auto"/>
        <w:ind w:left="720"/>
        <w:jc w:val="both"/>
      </w:pPr>
      <w:r>
        <w:lastRenderedPageBreak/>
        <w:t>3 Ход работы</w:t>
      </w:r>
    </w:p>
    <w:p w14:paraId="3F89665F" w14:textId="77777777" w:rsidR="00697CC8" w:rsidRPr="00D57F5D" w:rsidRDefault="00697CC8" w:rsidP="003A715B">
      <w:pPr>
        <w:pStyle w:val="ae"/>
        <w:spacing w:before="0" w:beforeAutospacing="0" w:after="0" w:afterAutospacing="0" w:line="360" w:lineRule="auto"/>
        <w:ind w:firstLine="720"/>
        <w:jc w:val="both"/>
      </w:pPr>
      <w:r>
        <w:t>Для первого проводка</w:t>
      </w:r>
      <w:r w:rsidRPr="00697CC8">
        <w:t>: Операция поступления товаров, оплаченных с расчётного счёта, отражает увеличение актива «Товары на складе» и уменьшение актива «Денежные средства на расчётном счёте»</w:t>
      </w:r>
    </w:p>
    <w:p w14:paraId="2F49BF04" w14:textId="54C1B154" w:rsidR="00697CC8" w:rsidRPr="00D57F5D" w:rsidRDefault="00697CC8" w:rsidP="00697CC8">
      <w:pPr>
        <w:pStyle w:val="ae"/>
        <w:spacing w:before="0" w:beforeAutospacing="0" w:after="0" w:afterAutospacing="0" w:line="360" w:lineRule="auto"/>
        <w:ind w:firstLine="720"/>
        <w:jc w:val="both"/>
      </w:pPr>
      <w:r>
        <w:t>Для второго проводка</w:t>
      </w:r>
      <w:r w:rsidRPr="00697CC8">
        <w:t>: Операция по направлению выручки в уставный капитал отражает уменьшение финансового результата (выручки) и увеличение собственного капитала (уставного капитала)</w:t>
      </w:r>
      <w:r w:rsidR="00E14BE3" w:rsidRPr="00E14BE3">
        <w:t xml:space="preserve">. </w:t>
      </w:r>
    </w:p>
    <w:p w14:paraId="4736FE90" w14:textId="78456040" w:rsidR="00697CC8" w:rsidRDefault="00697CC8" w:rsidP="00697CC8">
      <w:pPr>
        <w:pStyle w:val="ae"/>
        <w:spacing w:before="0" w:beforeAutospacing="0" w:after="0" w:afterAutospacing="0" w:line="360" w:lineRule="auto"/>
        <w:ind w:firstLine="720"/>
        <w:jc w:val="both"/>
      </w:pPr>
      <w:r>
        <w:t>Для третьего проводка</w:t>
      </w:r>
      <w:r w:rsidRPr="00697CC8">
        <w:t xml:space="preserve">: </w:t>
      </w:r>
      <w:r>
        <w:t>Операция</w:t>
      </w:r>
      <w:r w:rsidRPr="00697CC8">
        <w:t xml:space="preserve"> по формированию уставного капитала за счёт вклада учредителя отражает увеличение актива «Денежные средства на расчётном счёте» и увеличение пассива «Уставный капитал»</w:t>
      </w:r>
    </w:p>
    <w:p w14:paraId="227821B7" w14:textId="7EBF4FC6" w:rsidR="00697CC8" w:rsidRPr="00697CC8" w:rsidRDefault="00697CC8" w:rsidP="003A715B">
      <w:pPr>
        <w:pStyle w:val="ae"/>
        <w:spacing w:before="0" w:beforeAutospacing="0" w:after="0" w:afterAutospacing="0" w:line="360" w:lineRule="auto"/>
        <w:ind w:firstLine="720"/>
        <w:jc w:val="both"/>
      </w:pPr>
      <w:r>
        <w:t>Для четвертого проводка</w:t>
      </w:r>
      <w:r w:rsidRPr="003A715B">
        <w:t>:</w:t>
      </w:r>
      <w:r w:rsidR="003A715B" w:rsidRPr="003A715B">
        <w:t xml:space="preserve"> Предприятие перечислило денежные средства с расчётного счёта в счёт погашения задолженности перед поставщиком. В результате снижается как сумма кредиторской задолженности перед поставщиком, так и остаток денежных средств на расчётном счёте.</w:t>
      </w:r>
    </w:p>
    <w:p w14:paraId="3C3D9794" w14:textId="528E0D19" w:rsidR="00B97C26" w:rsidRDefault="00E14BE3" w:rsidP="00697CC8">
      <w:pPr>
        <w:pStyle w:val="ae"/>
        <w:spacing w:before="0" w:beforeAutospacing="0" w:after="0" w:afterAutospacing="0" w:line="360" w:lineRule="auto"/>
        <w:ind w:firstLine="720"/>
        <w:jc w:val="both"/>
      </w:pPr>
      <w:r w:rsidRPr="00E14BE3">
        <w:t>Результат показан на рисун</w:t>
      </w:r>
      <w:r w:rsidR="003A715B">
        <w:t>ках</w:t>
      </w:r>
      <w:r w:rsidRPr="00E14BE3">
        <w:t xml:space="preserve"> </w:t>
      </w:r>
      <w:r w:rsidR="003A715B">
        <w:t>1-</w:t>
      </w:r>
      <w:r w:rsidR="0062184D">
        <w:rPr>
          <w:lang w:val="en-US"/>
        </w:rPr>
        <w:t>4</w:t>
      </w:r>
      <w:r w:rsidRPr="00E14BE3">
        <w:t>.</w:t>
      </w:r>
    </w:p>
    <w:p w14:paraId="39ED8886" w14:textId="75F90A32" w:rsidR="00E14BE3" w:rsidRDefault="00D57F5D" w:rsidP="00B97C26">
      <w:pPr>
        <w:pStyle w:val="ae"/>
        <w:spacing w:before="0" w:beforeAutospacing="0" w:after="0" w:afterAutospacing="0" w:line="360" w:lineRule="auto"/>
        <w:jc w:val="both"/>
      </w:pPr>
      <w:r w:rsidRPr="00D57F5D">
        <w:drawing>
          <wp:inline distT="0" distB="0" distL="0" distR="0" wp14:anchorId="6E0920AA" wp14:editId="38A684E2">
            <wp:extent cx="6122035" cy="12871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C295" w14:textId="015352B9" w:rsidR="00354AD8" w:rsidRDefault="00354AD8" w:rsidP="00354AD8">
      <w:pPr>
        <w:pStyle w:val="ae"/>
        <w:spacing w:before="0" w:beforeAutospacing="0" w:after="0" w:afterAutospacing="0" w:line="360" w:lineRule="auto"/>
        <w:jc w:val="center"/>
        <w:rPr>
          <w:color w:val="000000"/>
        </w:rPr>
      </w:pPr>
      <w:r>
        <w:t xml:space="preserve">Рисунок 1 – </w:t>
      </w:r>
      <w:r w:rsidR="00D57F5D">
        <w:rPr>
          <w:color w:val="000000"/>
        </w:rPr>
        <w:t>Регистр бухучета</w:t>
      </w:r>
    </w:p>
    <w:p w14:paraId="2DED7591" w14:textId="586595D9" w:rsidR="00D57F5D" w:rsidRPr="00B97C26" w:rsidRDefault="00D57F5D" w:rsidP="00354AD8">
      <w:pPr>
        <w:pStyle w:val="ae"/>
        <w:spacing w:before="0" w:beforeAutospacing="0" w:after="0" w:afterAutospacing="0" w:line="360" w:lineRule="auto"/>
        <w:jc w:val="center"/>
      </w:pPr>
      <w:r w:rsidRPr="00D57F5D">
        <w:drawing>
          <wp:inline distT="0" distB="0" distL="0" distR="0" wp14:anchorId="4C3279FA" wp14:editId="1AACCE14">
            <wp:extent cx="6122035" cy="18961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C02" w14:textId="76BDB010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rStyle w:val="bzpyqfadein"/>
        </w:rPr>
      </w:pPr>
      <w:r>
        <w:t xml:space="preserve">Рисунок 2 – </w:t>
      </w:r>
      <w:r w:rsidR="00D57F5D">
        <w:rPr>
          <w:rStyle w:val="bzpyqfadein"/>
        </w:rPr>
        <w:t>План счетов Бухгалтерский учет</w:t>
      </w:r>
    </w:p>
    <w:p w14:paraId="5B0BFC0E" w14:textId="77777777" w:rsidR="00D57F5D" w:rsidRDefault="00D57F5D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rStyle w:val="bzpyqfadein"/>
        </w:rPr>
      </w:pPr>
    </w:p>
    <w:p w14:paraId="4B7F90AF" w14:textId="11C6AACF" w:rsidR="00D57F5D" w:rsidRDefault="00D57F5D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 w:rsidRPr="00D57F5D">
        <w:rPr>
          <w:color w:val="000000"/>
        </w:rPr>
        <w:lastRenderedPageBreak/>
        <w:drawing>
          <wp:inline distT="0" distB="0" distL="0" distR="0" wp14:anchorId="0D9386AB" wp14:editId="14C08BD9">
            <wp:extent cx="6122035" cy="9328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1CDC" w14:textId="2280DDEC" w:rsidR="00354AD8" w:rsidRDefault="00354AD8" w:rsidP="003A715B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 xml:space="preserve">Рисунок 3 – </w:t>
      </w:r>
      <w:r w:rsidR="00D57F5D">
        <w:t>Регистр бух учет для поступления товаров</w:t>
      </w:r>
    </w:p>
    <w:p w14:paraId="02E7C5CA" w14:textId="74AE110E" w:rsidR="00D57F5D" w:rsidRPr="003A715B" w:rsidRDefault="0062184D" w:rsidP="003A715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 w:rsidRPr="0062184D">
        <w:rPr>
          <w:color w:val="000000"/>
        </w:rPr>
        <w:drawing>
          <wp:inline distT="0" distB="0" distL="0" distR="0" wp14:anchorId="54D134E7" wp14:editId="03BB9EEF">
            <wp:extent cx="6122035" cy="717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18D" w14:textId="4860EF05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4 – </w:t>
      </w:r>
      <w:r w:rsidR="00D57F5D">
        <w:rPr>
          <w:color w:val="000000"/>
        </w:rPr>
        <w:t>Выписка из банка по регистру бухучета</w:t>
      </w:r>
    </w:p>
    <w:p w14:paraId="688A67AF" w14:textId="77777777" w:rsidR="00354AD8" w:rsidRPr="0062184D" w:rsidRDefault="00354AD8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  <w:lang w:val="en-US"/>
        </w:rPr>
      </w:pPr>
    </w:p>
    <w:sectPr w:rsidR="00354AD8" w:rsidRPr="0062184D" w:rsidSect="005A2A1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2B0A4" w14:textId="77777777" w:rsidR="00FE2AA0" w:rsidRDefault="00FE2AA0">
      <w:r>
        <w:separator/>
      </w:r>
    </w:p>
  </w:endnote>
  <w:endnote w:type="continuationSeparator" w:id="0">
    <w:p w14:paraId="50247B14" w14:textId="77777777" w:rsidR="00FE2AA0" w:rsidRDefault="00FE2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EF7A4" w14:textId="77777777" w:rsidR="00FE2AA0" w:rsidRDefault="00FE2AA0">
      <w:r>
        <w:separator/>
      </w:r>
    </w:p>
  </w:footnote>
  <w:footnote w:type="continuationSeparator" w:id="0">
    <w:p w14:paraId="4E6FAC2B" w14:textId="77777777" w:rsidR="00FE2AA0" w:rsidRDefault="00FE2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34888"/>
    <w:rsid w:val="00047E90"/>
    <w:rsid w:val="00054293"/>
    <w:rsid w:val="000A2CF1"/>
    <w:rsid w:val="000A67BE"/>
    <w:rsid w:val="000B0D58"/>
    <w:rsid w:val="000D7770"/>
    <w:rsid w:val="00110FD2"/>
    <w:rsid w:val="00111D34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54AD8"/>
    <w:rsid w:val="00366CA1"/>
    <w:rsid w:val="00392736"/>
    <w:rsid w:val="003A715B"/>
    <w:rsid w:val="003E42F7"/>
    <w:rsid w:val="003F23C0"/>
    <w:rsid w:val="003F448A"/>
    <w:rsid w:val="00405D24"/>
    <w:rsid w:val="00405F52"/>
    <w:rsid w:val="00413AAB"/>
    <w:rsid w:val="00463B0E"/>
    <w:rsid w:val="004723F2"/>
    <w:rsid w:val="004B5035"/>
    <w:rsid w:val="005315AC"/>
    <w:rsid w:val="0053504B"/>
    <w:rsid w:val="00563EBE"/>
    <w:rsid w:val="005A2A15"/>
    <w:rsid w:val="005A7132"/>
    <w:rsid w:val="005B566D"/>
    <w:rsid w:val="005E3C66"/>
    <w:rsid w:val="005F5395"/>
    <w:rsid w:val="00601D86"/>
    <w:rsid w:val="0062184D"/>
    <w:rsid w:val="006375AF"/>
    <w:rsid w:val="006376ED"/>
    <w:rsid w:val="00656600"/>
    <w:rsid w:val="00684767"/>
    <w:rsid w:val="00684D43"/>
    <w:rsid w:val="00697CC8"/>
    <w:rsid w:val="006A285D"/>
    <w:rsid w:val="006B2B10"/>
    <w:rsid w:val="006B6973"/>
    <w:rsid w:val="007346FE"/>
    <w:rsid w:val="00745AFB"/>
    <w:rsid w:val="00766ECD"/>
    <w:rsid w:val="007A22D1"/>
    <w:rsid w:val="007C55D8"/>
    <w:rsid w:val="0081185D"/>
    <w:rsid w:val="0082770C"/>
    <w:rsid w:val="00857C91"/>
    <w:rsid w:val="008A536F"/>
    <w:rsid w:val="008D1AAC"/>
    <w:rsid w:val="00900F73"/>
    <w:rsid w:val="009444A6"/>
    <w:rsid w:val="00952692"/>
    <w:rsid w:val="00966139"/>
    <w:rsid w:val="009A4729"/>
    <w:rsid w:val="009A58DD"/>
    <w:rsid w:val="009B751E"/>
    <w:rsid w:val="009F3548"/>
    <w:rsid w:val="00A04F24"/>
    <w:rsid w:val="00A74901"/>
    <w:rsid w:val="00A8708D"/>
    <w:rsid w:val="00A90E64"/>
    <w:rsid w:val="00A94D1D"/>
    <w:rsid w:val="00AB3F77"/>
    <w:rsid w:val="00AB48BE"/>
    <w:rsid w:val="00AD43EC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57F5D"/>
    <w:rsid w:val="00D629F6"/>
    <w:rsid w:val="00DA7C82"/>
    <w:rsid w:val="00DF5713"/>
    <w:rsid w:val="00DF7735"/>
    <w:rsid w:val="00E10E81"/>
    <w:rsid w:val="00E14BE3"/>
    <w:rsid w:val="00E425FD"/>
    <w:rsid w:val="00E86F43"/>
    <w:rsid w:val="00ED654C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E2AA0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2026-04-15T20:23:00Z</cp:lastPrinted>
  <dcterms:created xsi:type="dcterms:W3CDTF">2026-04-15T21:20:00Z</dcterms:created>
  <dcterms:modified xsi:type="dcterms:W3CDTF">2026-04-28T16:30:00Z</dcterms:modified>
</cp:coreProperties>
</file>