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BF0F2" w14:textId="77777777" w:rsidR="0092395B" w:rsidRDefault="0092395B" w:rsidP="0092395B">
      <w:pPr>
        <w:widowControl w:val="0"/>
        <w:autoSpaceDE w:val="0"/>
        <w:autoSpaceDN w:val="0"/>
        <w:adjustRightInd w:val="0"/>
        <w:spacing w:before="480"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7AF759BD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480"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42</w:t>
      </w:r>
    </w:p>
    <w:p w14:paraId="7E3AA22A" w14:textId="77777777" w:rsidR="0092395B" w:rsidRPr="00134336" w:rsidRDefault="0092395B" w:rsidP="0092395B">
      <w:pPr>
        <w:widowControl w:val="0"/>
        <w:tabs>
          <w:tab w:val="left" w:pos="6663"/>
        </w:tabs>
        <w:autoSpaceDE w:val="0"/>
        <w:autoSpaceDN w:val="0"/>
        <w:adjustRightInd w:val="0"/>
        <w:spacing w:before="1200"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2A6C24DD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92395B" w:rsidRPr="00134336" w14:paraId="1CE0D271" w14:textId="77777777" w:rsidTr="001431D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1CEF2A7" w14:textId="3B93F95C" w:rsidR="0092395B" w:rsidRPr="00134336" w:rsidRDefault="00BF0B70" w:rsidP="001431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FA544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3B40F2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6F34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EA00B5D" w14:textId="6EF16C7A" w:rsidR="0092395B" w:rsidRPr="00134336" w:rsidRDefault="00BF0B70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r w:rsidR="0092395B"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923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92395B"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Ветрова</w:t>
            </w:r>
          </w:p>
        </w:tc>
      </w:tr>
      <w:tr w:rsidR="0092395B" w:rsidRPr="00134336" w14:paraId="5786F42E" w14:textId="77777777" w:rsidTr="001431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602D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8622D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B314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EAEA9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F6DE0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F525F53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2395B" w:rsidRPr="00134336" w14:paraId="499FBBD6" w14:textId="77777777" w:rsidTr="001431D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61FF275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2A53D5B" w14:textId="7AF3EC18" w:rsidR="0092395B" w:rsidRPr="007B6BDE" w:rsidRDefault="0092395B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</w:t>
            </w:r>
            <w:r w:rsidR="007B6B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ЛАБОРАТОРНОЙ РАБОТЕ №</w:t>
            </w:r>
            <w:r w:rsidR="00347D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14:paraId="282FB782" w14:textId="00D77FDC" w:rsidR="0092395B" w:rsidRPr="00BF0B70" w:rsidRDefault="00BF0B70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Построение функциональной модели системы. Метод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IDEF0</w:t>
            </w:r>
          </w:p>
        </w:tc>
      </w:tr>
      <w:tr w:rsidR="0092395B" w:rsidRPr="00134336" w14:paraId="6456C8BE" w14:textId="77777777" w:rsidTr="001431D8">
        <w:trPr>
          <w:trHeight w:val="1583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FF5D0C5" w14:textId="77777777" w:rsidR="0092395B" w:rsidRPr="00134336" w:rsidRDefault="0092395B" w:rsidP="001431D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</w:p>
        </w:tc>
      </w:tr>
      <w:tr w:rsidR="0092395B" w:rsidRPr="00134336" w14:paraId="4955E9E8" w14:textId="77777777" w:rsidTr="001431D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05FFD2F" w14:textId="7FECA090" w:rsidR="0092395B" w:rsidRPr="00BF0B70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 w:rsidR="00BF0B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Архитектура информационных систем</w:t>
            </w:r>
          </w:p>
          <w:p w14:paraId="2D80DDF3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3CF8014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716014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A7F8674" w14:textId="77777777" w:rsidR="0092395B" w:rsidRPr="00134336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FFB33FB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96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2395B" w:rsidRPr="00134336" w14:paraId="35FD6DE3" w14:textId="77777777" w:rsidTr="001431D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6280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</w:t>
            </w: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B954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B7A3F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EDA39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AD158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2DFADB" w14:textId="3FE4E7BF" w:rsidR="0092395B" w:rsidRPr="00134336" w:rsidRDefault="004363C5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Г.В. Буренков</w:t>
            </w:r>
          </w:p>
        </w:tc>
      </w:tr>
      <w:tr w:rsidR="0092395B" w:rsidRPr="00134336" w14:paraId="58C11DB0" w14:textId="77777777" w:rsidTr="001431D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D7E7F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9AB098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5849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6D9397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3DAC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DC73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39CE16D" w14:textId="103AF2FB" w:rsidR="0092395B" w:rsidRPr="00134336" w:rsidRDefault="0092395B" w:rsidP="0092395B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1343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 w:rsidR="00347D4B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14:paraId="46ADEF6B" w14:textId="4966DA30" w:rsidR="000B223D" w:rsidRPr="004331CC" w:rsidRDefault="000B223D" w:rsidP="005217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31CC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D2FA53" w14:textId="24931904" w:rsidR="00E22ABD" w:rsidRPr="00333A5A" w:rsidRDefault="00E22ABD" w:rsidP="00333A5A">
          <w:pPr>
            <w:pStyle w:val="af"/>
            <w:adjustRightInd w:val="0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33A5A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</w:r>
          <w:r w:rsidR="000B325F" w:rsidRPr="00333A5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C0B3631" w14:textId="563CD9DA" w:rsidR="00333A5A" w:rsidRPr="00333A5A" w:rsidRDefault="00E22ABD" w:rsidP="00F236AB">
          <w:pPr>
            <w:pStyle w:val="11"/>
            <w:rPr>
              <w:rFonts w:eastAsiaTheme="minorEastAsia"/>
              <w:lang w:eastAsia="ru-RU"/>
            </w:rPr>
          </w:pPr>
          <w:r w:rsidRPr="00333A5A">
            <w:fldChar w:fldCharType="begin"/>
          </w:r>
          <w:r w:rsidRPr="00333A5A">
            <w:instrText xml:space="preserve"> TOC \o "1-3" \h \z \u </w:instrText>
          </w:r>
          <w:r w:rsidRPr="00333A5A">
            <w:fldChar w:fldCharType="separate"/>
          </w:r>
          <w:hyperlink w:anchor="_Toc177072708" w:history="1">
            <w:r w:rsidR="00333A5A" w:rsidRPr="00333A5A">
              <w:rPr>
                <w:rStyle w:val="af0"/>
                <w:u w:val="none"/>
              </w:rPr>
              <w:t>1 Цель работы</w:t>
            </w:r>
            <w:r w:rsidR="00333A5A" w:rsidRPr="00333A5A">
              <w:rPr>
                <w:webHidden/>
              </w:rPr>
              <w:tab/>
            </w:r>
            <w:r w:rsidR="00333A5A" w:rsidRPr="00333A5A">
              <w:rPr>
                <w:webHidden/>
              </w:rPr>
              <w:fldChar w:fldCharType="begin"/>
            </w:r>
            <w:r w:rsidR="00333A5A" w:rsidRPr="00333A5A">
              <w:rPr>
                <w:webHidden/>
              </w:rPr>
              <w:instrText xml:space="preserve"> PAGEREF _Toc177072708 \h </w:instrText>
            </w:r>
            <w:r w:rsidR="00333A5A" w:rsidRPr="00333A5A">
              <w:rPr>
                <w:webHidden/>
              </w:rPr>
            </w:r>
            <w:r w:rsidR="00333A5A" w:rsidRPr="00333A5A">
              <w:rPr>
                <w:webHidden/>
              </w:rPr>
              <w:fldChar w:fldCharType="separate"/>
            </w:r>
            <w:r w:rsidR="002D1D0E">
              <w:rPr>
                <w:webHidden/>
              </w:rPr>
              <w:t>3</w:t>
            </w:r>
            <w:r w:rsidR="00333A5A" w:rsidRPr="00333A5A">
              <w:rPr>
                <w:webHidden/>
              </w:rPr>
              <w:fldChar w:fldCharType="end"/>
            </w:r>
          </w:hyperlink>
        </w:p>
        <w:p w14:paraId="652AC30D" w14:textId="316A077C" w:rsidR="00333A5A" w:rsidRPr="00333A5A" w:rsidRDefault="00C35E2C" w:rsidP="00F236AB">
          <w:pPr>
            <w:pStyle w:val="11"/>
            <w:rPr>
              <w:rFonts w:eastAsiaTheme="minorEastAsia"/>
              <w:lang w:eastAsia="ru-RU"/>
            </w:rPr>
          </w:pPr>
          <w:hyperlink w:anchor="_Toc177072709" w:history="1">
            <w:r w:rsidR="00333A5A" w:rsidRPr="00333A5A">
              <w:rPr>
                <w:rStyle w:val="af0"/>
                <w:u w:val="none"/>
              </w:rPr>
              <w:t xml:space="preserve">2 </w:t>
            </w:r>
            <w:r w:rsidR="006E6D36">
              <w:rPr>
                <w:rStyle w:val="af0"/>
                <w:u w:val="none"/>
              </w:rPr>
              <w:t>Описание</w:t>
            </w:r>
            <w:r w:rsidR="00CC54DA">
              <w:rPr>
                <w:rStyle w:val="af0"/>
                <w:u w:val="none"/>
              </w:rPr>
              <w:t xml:space="preserve"> задания</w:t>
            </w:r>
            <w:r w:rsidR="00333A5A" w:rsidRPr="00333A5A">
              <w:rPr>
                <w:webHidden/>
              </w:rPr>
              <w:tab/>
            </w:r>
            <w:r w:rsidR="007407B1">
              <w:rPr>
                <w:webHidden/>
              </w:rPr>
              <w:t>4</w:t>
            </w:r>
          </w:hyperlink>
        </w:p>
        <w:p w14:paraId="125EFAFB" w14:textId="3162D195" w:rsidR="00333A5A" w:rsidRDefault="00C35E2C" w:rsidP="007407B1">
          <w:pPr>
            <w:pStyle w:val="11"/>
          </w:pPr>
          <w:hyperlink w:anchor="_Toc177072710" w:history="1">
            <w:r w:rsidR="00FA340F">
              <w:rPr>
                <w:rStyle w:val="af0"/>
                <w:u w:val="none"/>
              </w:rPr>
              <w:t xml:space="preserve">3 </w:t>
            </w:r>
            <w:r w:rsidR="00CC54DA">
              <w:rPr>
                <w:rStyle w:val="af0"/>
                <w:u w:val="none"/>
              </w:rPr>
              <w:t>Модели процесса</w:t>
            </w:r>
            <w:r w:rsidR="00333A5A" w:rsidRPr="00333A5A">
              <w:rPr>
                <w:webHidden/>
              </w:rPr>
              <w:tab/>
            </w:r>
            <w:r w:rsidR="007962FD">
              <w:rPr>
                <w:webHidden/>
              </w:rPr>
              <w:t>5</w:t>
            </w:r>
          </w:hyperlink>
        </w:p>
        <w:p w14:paraId="0CB658AB" w14:textId="0D53C3A8" w:rsidR="00CC54DA" w:rsidRPr="00333A5A" w:rsidRDefault="00C35E2C" w:rsidP="00CC54DA">
          <w:pPr>
            <w:pStyle w:val="11"/>
            <w:rPr>
              <w:rFonts w:eastAsiaTheme="minorEastAsia"/>
              <w:lang w:eastAsia="ru-RU"/>
            </w:rPr>
          </w:pPr>
          <w:hyperlink w:anchor="_Toc177072710" w:history="1">
            <w:r w:rsidR="00CC54DA">
              <w:rPr>
                <w:rStyle w:val="af0"/>
                <w:u w:val="none"/>
              </w:rPr>
              <w:t>4 Вывод</w:t>
            </w:r>
            <w:r w:rsidR="00CC54DA" w:rsidRPr="00333A5A">
              <w:rPr>
                <w:webHidden/>
              </w:rPr>
              <w:tab/>
            </w:r>
            <w:r w:rsidR="007962FD">
              <w:rPr>
                <w:webHidden/>
              </w:rPr>
              <w:t>10</w:t>
            </w:r>
          </w:hyperlink>
        </w:p>
        <w:p w14:paraId="4B801BC6" w14:textId="77777777" w:rsidR="00CC54DA" w:rsidRPr="00CC54DA" w:rsidRDefault="00CC54DA" w:rsidP="00CC54DA"/>
        <w:p w14:paraId="66845431" w14:textId="24931904" w:rsidR="006610F6" w:rsidRPr="00625505" w:rsidRDefault="00E22ABD" w:rsidP="00625505">
          <w:pPr>
            <w:adjustRightInd w:val="0"/>
            <w:spacing w:after="0" w:line="360" w:lineRule="auto"/>
            <w:sectPr w:rsidR="006610F6" w:rsidRPr="00625505" w:rsidSect="006D1C8C">
              <w:footerReference w:type="default" r:id="rId8"/>
              <w:pgSz w:w="11906" w:h="16838"/>
              <w:pgMar w:top="1134" w:right="850" w:bottom="1134" w:left="1701" w:header="708" w:footer="708" w:gutter="0"/>
              <w:cols w:space="708"/>
              <w:titlePg/>
              <w:docGrid w:linePitch="360"/>
            </w:sectPr>
          </w:pPr>
          <w:r w:rsidRPr="00333A5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6EACF7A" w14:textId="4B124255" w:rsidR="000B223D" w:rsidRDefault="00CF0F56" w:rsidP="00436E44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7072708"/>
      <w:r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0B223D"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0"/>
    </w:p>
    <w:p w14:paraId="56B0EA81" w14:textId="701DDB0B" w:rsidR="00BF0B70" w:rsidRDefault="00BF0B70" w:rsidP="00347D4B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F0B70">
        <w:rPr>
          <w:rFonts w:ascii="Times New Roman" w:hAnsi="Times New Roman" w:cs="Times New Roman"/>
          <w:sz w:val="28"/>
          <w:szCs w:val="28"/>
        </w:rPr>
        <w:t>олучить навыки функционального описания процессов с помощью формального метода с графической нотацией IDEF0. Модель должна содержать контекстную диаграмму, декомпозицию первого уровня (контекстной функции) и декомпозиции второго уровня. Контекстную диаграмму создать на основе варианта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2B10E6" w14:textId="787F22E3" w:rsidR="008D270A" w:rsidRDefault="00BF0B70" w:rsidP="00BF0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  <w:t xml:space="preserve">Вариант 1. </w:t>
      </w:r>
      <w:r w:rsidR="005C5519">
        <w:rPr>
          <w:rFonts w:ascii="Times New Roman" w:hAnsi="Times New Roman" w:cs="Times New Roman"/>
          <w:sz w:val="28"/>
          <w:szCs w:val="28"/>
          <w14:ligatures w14:val="standardContextual"/>
        </w:rPr>
        <w:t>Рекламное бюро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.</w:t>
      </w:r>
    </w:p>
    <w:p w14:paraId="20DEF18F" w14:textId="42630739" w:rsidR="00BF0B70" w:rsidRDefault="005C5519" w:rsidP="00BF0B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5C5519">
        <w:rPr>
          <w:rFonts w:ascii="Times New Roman" w:hAnsi="Times New Roman" w:cs="Times New Roman"/>
          <w:sz w:val="28"/>
          <w:szCs w:val="28"/>
          <w14:ligatures w14:val="standardContextual"/>
        </w:rPr>
        <w:drawing>
          <wp:inline distT="0" distB="0" distL="0" distR="0" wp14:anchorId="6C18F251" wp14:editId="1414FAC0">
            <wp:extent cx="4782217" cy="307700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6438" w14:textId="48E14E8B" w:rsidR="00BF0B70" w:rsidRDefault="00BF0B70" w:rsidP="00BF0B70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Вариант задания</w:t>
      </w:r>
    </w:p>
    <w:p w14:paraId="0B46A1BD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2E1A884B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5F8F1DD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588C3C1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48AE1B1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0A0DDA4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6A377A18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346610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B2FA754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097F424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1877230C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5D9B423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B459C9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5CA4FAE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DAAA98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1B86ED73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85B20D8" w14:textId="5B4B5397" w:rsidR="00347D4B" w:rsidRDefault="00347D4B" w:rsidP="00347D4B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707271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1"/>
      <w:r w:rsidR="00BF0B70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задания</w:t>
      </w:r>
    </w:p>
    <w:p w14:paraId="26618947" w14:textId="77777777" w:rsidR="005C5519" w:rsidRPr="005C5519" w:rsidRDefault="005C5519" w:rsidP="005C551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5519">
        <w:rPr>
          <w:rFonts w:ascii="Times New Roman" w:hAnsi="Times New Roman" w:cs="Times New Roman"/>
          <w:sz w:val="28"/>
          <w:szCs w:val="28"/>
        </w:rPr>
        <w:t>По правилам IDEF0 необходимо разработать гибридную функциональную модель процесса работы рекламного бюро с точки зрения оператора. Модель должна включать контекстную диаграмму, которая представляет верхний уровень и отображает процесс работы бюро в целом, его входы, выходы, управляющие механизмы и ресурсы.</w:t>
      </w:r>
    </w:p>
    <w:p w14:paraId="06DC34A0" w14:textId="77777777" w:rsidR="005C5519" w:rsidRPr="005C5519" w:rsidRDefault="005C5519" w:rsidP="005C551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5519">
        <w:rPr>
          <w:rFonts w:ascii="Times New Roman" w:hAnsi="Times New Roman" w:cs="Times New Roman"/>
          <w:sz w:val="28"/>
          <w:szCs w:val="28"/>
        </w:rPr>
        <w:t>Далее выполняется декомпозиция первого уровня, где контекстная функция разбивается на основные подпроцессы, такие как обработка заявок, подготовка и оформление рекламных материалов, публикация рекламы и заключение договоров. Затем выполняется декомпозиция второго уровня, детализирующая функции первого уровня, например, приём и проверка заявки, разработка рекламного контента, контроль публикации и взаимодействие с клиентами.</w:t>
      </w:r>
    </w:p>
    <w:p w14:paraId="48DB8AB5" w14:textId="77777777" w:rsidR="005C5519" w:rsidRPr="005C5519" w:rsidRDefault="005C5519" w:rsidP="005C551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5519">
        <w:rPr>
          <w:rFonts w:ascii="Times New Roman" w:hAnsi="Times New Roman" w:cs="Times New Roman"/>
          <w:sz w:val="28"/>
          <w:szCs w:val="28"/>
        </w:rPr>
        <w:t>Результатом работы должна стать функциональная модель, которая наглядно демонстрирует процесс работы рекламного бюро и взаимодействие между его этапами.</w:t>
      </w:r>
    </w:p>
    <w:p w14:paraId="0AF0902C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25A66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0F23F2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0DFEFF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1571E9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3DD576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BE9EA5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3AC513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E9F5AC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B1212C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3F8234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422FD7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8680A9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EC2A4A" w14:textId="74EEF7A4" w:rsidR="00042AF6" w:rsidRDefault="00042AF6" w:rsidP="007962FD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Модели процесса</w:t>
      </w:r>
    </w:p>
    <w:p w14:paraId="67E905D9" w14:textId="00379DA9" w:rsidR="00042AF6" w:rsidRPr="00042AF6" w:rsidRDefault="00042AF6" w:rsidP="007962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042AF6">
        <w:rPr>
          <w:rFonts w:ascii="Times New Roman" w:hAnsi="Times New Roman" w:cs="Times New Roman"/>
          <w:sz w:val="28"/>
          <w:szCs w:val="28"/>
        </w:rPr>
        <w:t>Контекстная диаграмма модели</w:t>
      </w:r>
      <w:r w:rsidRPr="004363C5">
        <w:rPr>
          <w:rFonts w:ascii="Times New Roman" w:hAnsi="Times New Roman" w:cs="Times New Roman"/>
          <w:sz w:val="28"/>
          <w:szCs w:val="28"/>
        </w:rPr>
        <w:t>:</w:t>
      </w:r>
    </w:p>
    <w:p w14:paraId="0DF4DF22" w14:textId="7EF3F40A" w:rsidR="00042AF6" w:rsidRPr="00042AF6" w:rsidRDefault="00F3061B" w:rsidP="007962FD">
      <w:pPr>
        <w:spacing w:line="360" w:lineRule="auto"/>
        <w:ind w:left="-142"/>
        <w:jc w:val="center"/>
      </w:pPr>
      <w:r w:rsidRPr="00F3061B">
        <w:drawing>
          <wp:inline distT="0" distB="0" distL="0" distR="0" wp14:anchorId="6FE63212" wp14:editId="66581C7B">
            <wp:extent cx="5940425" cy="4118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E874" w14:textId="7DFC9D00" w:rsidR="00042AF6" w:rsidRDefault="00042AF6" w:rsidP="007962FD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Контекстная диаграмма модели</w:t>
      </w:r>
    </w:p>
    <w:p w14:paraId="37B6EC74" w14:textId="77777777" w:rsidR="00042AF6" w:rsidRDefault="00042AF6" w:rsidP="007962FD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F5E996" w14:textId="42057BE8" w:rsidR="005E620E" w:rsidRDefault="00042AF6" w:rsidP="007962F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63C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Декомпозиция контекстной диаграммы</w:t>
      </w:r>
      <w:r w:rsidRPr="004363C5">
        <w:rPr>
          <w:rFonts w:ascii="Times New Roman" w:hAnsi="Times New Roman" w:cs="Times New Roman"/>
          <w:sz w:val="28"/>
          <w:szCs w:val="28"/>
        </w:rPr>
        <w:t>:</w:t>
      </w:r>
    </w:p>
    <w:p w14:paraId="360DB77E" w14:textId="6CA68EE4" w:rsidR="00042AF6" w:rsidRPr="00042AF6" w:rsidRDefault="00F3061B" w:rsidP="007962F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061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C4A635" wp14:editId="19FF4056">
            <wp:extent cx="5940425" cy="40728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AC7E" w14:textId="075A6806" w:rsidR="00CC54DA" w:rsidRDefault="00CC54DA" w:rsidP="007962FD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Диаграмма декомпозиции первого уровня</w:t>
      </w:r>
    </w:p>
    <w:p w14:paraId="622FBB67" w14:textId="77777777" w:rsidR="00CC54DA" w:rsidRDefault="00CC54DA" w:rsidP="007962FD">
      <w:pPr>
        <w:adjustRightInd w:val="0"/>
        <w:snapToGri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A51D13" w14:textId="5F722A5D" w:rsidR="00CC54DA" w:rsidRDefault="00CC54DA" w:rsidP="007962FD">
      <w:pPr>
        <w:adjustRightInd w:val="0"/>
        <w:snapToGri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функционального блока «</w:t>
      </w:r>
      <w:r w:rsidR="00F3061B">
        <w:rPr>
          <w:rFonts w:ascii="Times New Roman" w:hAnsi="Times New Roman" w:cs="Times New Roman"/>
          <w:sz w:val="28"/>
          <w:szCs w:val="28"/>
        </w:rPr>
        <w:t>Обработка заявок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C54DA">
        <w:rPr>
          <w:rFonts w:ascii="Times New Roman" w:hAnsi="Times New Roman" w:cs="Times New Roman"/>
          <w:sz w:val="28"/>
          <w:szCs w:val="28"/>
        </w:rPr>
        <w:t>:</w:t>
      </w:r>
    </w:p>
    <w:p w14:paraId="63397063" w14:textId="77777777" w:rsidR="00CC54DA" w:rsidRDefault="00CC54DA" w:rsidP="008C56B0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712784" w14:textId="75D275CA" w:rsidR="00CC54DA" w:rsidRDefault="008C56B0" w:rsidP="007962FD">
      <w:pPr>
        <w:adjustRightInd w:val="0"/>
        <w:snapToGrid w:val="0"/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C56B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FDBD5F" wp14:editId="3DE24EC6">
            <wp:extent cx="5940425" cy="40989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F3E0" w14:textId="748ED79B" w:rsidR="00CC54DA" w:rsidRDefault="00CC54DA" w:rsidP="007962FD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Диаграмма декомпозиции для функционального блока «</w:t>
      </w:r>
      <w:r w:rsidR="008C56B0">
        <w:rPr>
          <w:rFonts w:ascii="Times New Roman" w:hAnsi="Times New Roman" w:cs="Times New Roman"/>
          <w:sz w:val="28"/>
          <w:szCs w:val="28"/>
        </w:rPr>
        <w:t>Обработка заявок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968A6F9" w14:textId="77777777" w:rsidR="00CC54DA" w:rsidRDefault="00CC54DA" w:rsidP="007962FD">
      <w:pPr>
        <w:adjustRightInd w:val="0"/>
        <w:snapToGri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75D90F9" w14:textId="0E105E7C" w:rsidR="00CC54DA" w:rsidRDefault="00CC54DA" w:rsidP="007962FD">
      <w:pPr>
        <w:adjustRightInd w:val="0"/>
        <w:snapToGri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функционального блока «</w:t>
      </w:r>
      <w:r w:rsidR="008C56B0">
        <w:rPr>
          <w:rFonts w:ascii="Times New Roman" w:hAnsi="Times New Roman" w:cs="Times New Roman"/>
          <w:sz w:val="28"/>
          <w:szCs w:val="28"/>
        </w:rPr>
        <w:t>Оформление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C54DA">
        <w:rPr>
          <w:rFonts w:ascii="Times New Roman" w:hAnsi="Times New Roman" w:cs="Times New Roman"/>
          <w:sz w:val="28"/>
          <w:szCs w:val="28"/>
        </w:rPr>
        <w:t>:</w:t>
      </w:r>
    </w:p>
    <w:p w14:paraId="374D89C7" w14:textId="26BFD4AF" w:rsidR="00CC54DA" w:rsidRDefault="008C56B0" w:rsidP="007962FD">
      <w:pPr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56B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4F0C40" wp14:editId="11F4B842">
            <wp:extent cx="5940425" cy="40747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E2B5" w14:textId="63B4D127" w:rsidR="00CC54DA" w:rsidRDefault="00CC54DA" w:rsidP="007962FD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Диаграмма декомпозиции для функционального блока «</w:t>
      </w:r>
      <w:r w:rsidR="008C56B0">
        <w:rPr>
          <w:rFonts w:ascii="Times New Roman" w:hAnsi="Times New Roman" w:cs="Times New Roman"/>
          <w:sz w:val="28"/>
          <w:szCs w:val="28"/>
        </w:rPr>
        <w:t>Оформление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0070AE2" w14:textId="77777777" w:rsidR="00CC54DA" w:rsidRDefault="00CC54DA" w:rsidP="007962FD">
      <w:pPr>
        <w:adjustRightInd w:val="0"/>
        <w:snapToGri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835F545" w14:textId="1ABEFA40" w:rsidR="00CC54DA" w:rsidRDefault="00CC54DA" w:rsidP="007962FD">
      <w:pPr>
        <w:adjustRightInd w:val="0"/>
        <w:snapToGri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функционального блока «</w:t>
      </w:r>
      <w:r w:rsidR="008C56B0">
        <w:rPr>
          <w:rFonts w:ascii="Times New Roman" w:hAnsi="Times New Roman" w:cs="Times New Roman"/>
          <w:sz w:val="28"/>
          <w:szCs w:val="28"/>
        </w:rPr>
        <w:t>Публикация рекламы и размещение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C54DA">
        <w:rPr>
          <w:rFonts w:ascii="Times New Roman" w:hAnsi="Times New Roman" w:cs="Times New Roman"/>
          <w:sz w:val="28"/>
          <w:szCs w:val="28"/>
        </w:rPr>
        <w:t>:</w:t>
      </w:r>
    </w:p>
    <w:p w14:paraId="20372328" w14:textId="25410E98" w:rsidR="00CC54DA" w:rsidRDefault="008C56B0" w:rsidP="007962FD">
      <w:pPr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56B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D99378" wp14:editId="23EC1558">
            <wp:extent cx="5940425" cy="40741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A42D" w14:textId="0B162C0F" w:rsidR="00CC54DA" w:rsidRDefault="00CC54DA" w:rsidP="007962FD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Диаграмма декомпозиции для функционального блока «</w:t>
      </w:r>
      <w:r w:rsidR="008C56B0">
        <w:rPr>
          <w:rFonts w:ascii="Times New Roman" w:hAnsi="Times New Roman" w:cs="Times New Roman"/>
          <w:sz w:val="28"/>
          <w:szCs w:val="28"/>
        </w:rPr>
        <w:t>Публикация рекламы и размещение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2ECA165" w14:textId="77777777" w:rsidR="00CC54DA" w:rsidRDefault="00CC54DA" w:rsidP="00CC54DA">
      <w:pPr>
        <w:adjustRightInd w:val="0"/>
        <w:snapToGri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5A6EE7" w14:textId="77777777" w:rsidR="00CC54DA" w:rsidRDefault="00CC54DA" w:rsidP="00CC54DA">
      <w:pPr>
        <w:adjustRightInd w:val="0"/>
        <w:snapToGri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43D7E7" w14:textId="77777777" w:rsidR="00CC54DA" w:rsidRDefault="00CC54DA" w:rsidP="00CC54DA">
      <w:pPr>
        <w:adjustRightInd w:val="0"/>
        <w:snapToGri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7FB5A0" w14:textId="77777777" w:rsidR="00CC54DA" w:rsidRPr="00CC54DA" w:rsidRDefault="00CC54DA" w:rsidP="00CC54DA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B05EE6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40FCBE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9D41ED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822FDD" w14:textId="77777777" w:rsidR="00CC54DA" w:rsidRDefault="00CC54DA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7E8BE9" w14:textId="77777777" w:rsidR="00CC54DA" w:rsidRDefault="00CC54DA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F6CFFB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66B3D8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F824E9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FE4554" w14:textId="6D1F3C2C" w:rsidR="00995D2C" w:rsidRDefault="00CC54DA" w:rsidP="00995D2C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995D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Вывод</w:t>
      </w:r>
    </w:p>
    <w:p w14:paraId="4C5360E5" w14:textId="77777777" w:rsidR="008C56B0" w:rsidRPr="008C56B0" w:rsidRDefault="008C56B0" w:rsidP="008C56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56B0">
        <w:rPr>
          <w:rFonts w:ascii="Times New Roman" w:hAnsi="Times New Roman" w:cs="Times New Roman"/>
          <w:sz w:val="28"/>
          <w:szCs w:val="28"/>
        </w:rPr>
        <w:t>В ходе лабораторной работы была разработана функциональная модель процесса работы рекламного бюро по методологии IDEF0. Построена контекстная диаграмма, отражающая общий процесс, его входы, выходы, управляющие воздействия и механизмы. Выполнена декомпозиция первого уровня, которая детализирует основные функции системы, такие как обработка заявок, подготовка рекламных материалов и публикация рекламы. Далее проведена декомпозиция второго уровня, описывающая более детально каждый из ключевых процессов.</w:t>
      </w:r>
    </w:p>
    <w:p w14:paraId="35B907A9" w14:textId="77777777" w:rsidR="008C56B0" w:rsidRPr="008C56B0" w:rsidRDefault="008C56B0" w:rsidP="008C56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56B0">
        <w:rPr>
          <w:rFonts w:ascii="Times New Roman" w:hAnsi="Times New Roman" w:cs="Times New Roman"/>
          <w:sz w:val="28"/>
          <w:szCs w:val="28"/>
        </w:rPr>
        <w:t>Разработанная модель позволяет наглядно представить структуру работы рекламного бюро, выявить взаимосвязи между процессами и оптимизировать управление ими. Использование метода IDEF0 обеспечило логическую структурированность модели и ясность в представлении функциональных блоков.</w:t>
      </w:r>
      <w:bookmarkStart w:id="2" w:name="_GoBack"/>
      <w:bookmarkEnd w:id="2"/>
    </w:p>
    <w:p w14:paraId="38F00805" w14:textId="77777777" w:rsidR="007407B1" w:rsidRPr="007407B1" w:rsidRDefault="007407B1" w:rsidP="00995D2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49C4660" w14:textId="77777777" w:rsidR="00995D2C" w:rsidRPr="00436E44" w:rsidRDefault="00995D2C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sectPr w:rsidR="00995D2C" w:rsidRPr="00436E44" w:rsidSect="00CA2EDD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3A59D" w14:textId="77777777" w:rsidR="00C35E2C" w:rsidRDefault="00C35E2C" w:rsidP="006D1C8C">
      <w:pPr>
        <w:spacing w:after="0" w:line="240" w:lineRule="auto"/>
      </w:pPr>
      <w:r>
        <w:separator/>
      </w:r>
    </w:p>
  </w:endnote>
  <w:endnote w:type="continuationSeparator" w:id="0">
    <w:p w14:paraId="798C2819" w14:textId="77777777" w:rsidR="00C35E2C" w:rsidRDefault="00C35E2C" w:rsidP="006D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A277D" w14:textId="7B2E6C3E" w:rsidR="001431D8" w:rsidRPr="006D1C8C" w:rsidRDefault="001431D8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1431D8" w:rsidRDefault="001431D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EndPr/>
    <w:sdtContent>
      <w:p w14:paraId="136B2864" w14:textId="5F216F04" w:rsidR="001431D8" w:rsidRPr="00CA2EDD" w:rsidRDefault="001431D8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1D0E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1431D8" w:rsidRDefault="001431D8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1431D8" w:rsidRPr="00CA2EDD" w:rsidRDefault="001431D8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1D0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1431D8" w:rsidRDefault="001431D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A8658" w14:textId="77777777" w:rsidR="00C35E2C" w:rsidRDefault="00C35E2C" w:rsidP="006D1C8C">
      <w:pPr>
        <w:spacing w:after="0" w:line="240" w:lineRule="auto"/>
      </w:pPr>
      <w:r>
        <w:separator/>
      </w:r>
    </w:p>
  </w:footnote>
  <w:footnote w:type="continuationSeparator" w:id="0">
    <w:p w14:paraId="5384CC03" w14:textId="77777777" w:rsidR="00C35E2C" w:rsidRDefault="00C35E2C" w:rsidP="006D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049E"/>
    <w:multiLevelType w:val="hybridMultilevel"/>
    <w:tmpl w:val="A02C5A3C"/>
    <w:lvl w:ilvl="0" w:tplc="1F4860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D3455D"/>
    <w:multiLevelType w:val="hybridMultilevel"/>
    <w:tmpl w:val="0520F294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D23EA5"/>
    <w:multiLevelType w:val="hybridMultilevel"/>
    <w:tmpl w:val="C63A1DA8"/>
    <w:lvl w:ilvl="0" w:tplc="21D0A17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E2A56"/>
    <w:multiLevelType w:val="multilevel"/>
    <w:tmpl w:val="CF4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784126"/>
    <w:multiLevelType w:val="hybridMultilevel"/>
    <w:tmpl w:val="B2108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1F62B9F"/>
    <w:multiLevelType w:val="hybridMultilevel"/>
    <w:tmpl w:val="6AC81C24"/>
    <w:lvl w:ilvl="0" w:tplc="FA02CADE">
      <w:start w:val="1"/>
      <w:numFmt w:val="decimal"/>
      <w:lvlText w:val="%1."/>
      <w:lvlJc w:val="left"/>
      <w:pPr>
        <w:ind w:left="103" w:hanging="238"/>
      </w:pPr>
      <w:rPr>
        <w:rFonts w:ascii="Cambria" w:eastAsia="Cambria" w:hAnsi="Cambria" w:cs="Cambria" w:hint="default"/>
        <w:color w:val="231F20"/>
        <w:spacing w:val="-4"/>
        <w:w w:val="98"/>
        <w:sz w:val="20"/>
        <w:szCs w:val="20"/>
        <w:lang w:val="ru-RU" w:eastAsia="en-US" w:bidi="ar-SA"/>
      </w:rPr>
    </w:lvl>
    <w:lvl w:ilvl="1" w:tplc="59F2EA8A">
      <w:numFmt w:val="bullet"/>
      <w:lvlText w:val="•"/>
      <w:lvlJc w:val="left"/>
      <w:pPr>
        <w:ind w:left="801" w:hanging="238"/>
      </w:pPr>
      <w:rPr>
        <w:lang w:val="ru-RU" w:eastAsia="en-US" w:bidi="ar-SA"/>
      </w:rPr>
    </w:lvl>
    <w:lvl w:ilvl="2" w:tplc="53123E48">
      <w:numFmt w:val="bullet"/>
      <w:lvlText w:val="•"/>
      <w:lvlJc w:val="left"/>
      <w:pPr>
        <w:ind w:left="1502" w:hanging="238"/>
      </w:pPr>
      <w:rPr>
        <w:lang w:val="ru-RU" w:eastAsia="en-US" w:bidi="ar-SA"/>
      </w:rPr>
    </w:lvl>
    <w:lvl w:ilvl="3" w:tplc="D0E8FCCC">
      <w:numFmt w:val="bullet"/>
      <w:lvlText w:val="•"/>
      <w:lvlJc w:val="left"/>
      <w:pPr>
        <w:ind w:left="2203" w:hanging="238"/>
      </w:pPr>
      <w:rPr>
        <w:lang w:val="ru-RU" w:eastAsia="en-US" w:bidi="ar-SA"/>
      </w:rPr>
    </w:lvl>
    <w:lvl w:ilvl="4" w:tplc="C97C31D4">
      <w:numFmt w:val="bullet"/>
      <w:lvlText w:val="•"/>
      <w:lvlJc w:val="left"/>
      <w:pPr>
        <w:ind w:left="2904" w:hanging="238"/>
      </w:pPr>
      <w:rPr>
        <w:lang w:val="ru-RU" w:eastAsia="en-US" w:bidi="ar-SA"/>
      </w:rPr>
    </w:lvl>
    <w:lvl w:ilvl="5" w:tplc="F8160698">
      <w:numFmt w:val="bullet"/>
      <w:lvlText w:val="•"/>
      <w:lvlJc w:val="left"/>
      <w:pPr>
        <w:ind w:left="3605" w:hanging="238"/>
      </w:pPr>
      <w:rPr>
        <w:lang w:val="ru-RU" w:eastAsia="en-US" w:bidi="ar-SA"/>
      </w:rPr>
    </w:lvl>
    <w:lvl w:ilvl="6" w:tplc="3994390A">
      <w:numFmt w:val="bullet"/>
      <w:lvlText w:val="•"/>
      <w:lvlJc w:val="left"/>
      <w:pPr>
        <w:ind w:left="4306" w:hanging="238"/>
      </w:pPr>
      <w:rPr>
        <w:lang w:val="ru-RU" w:eastAsia="en-US" w:bidi="ar-SA"/>
      </w:rPr>
    </w:lvl>
    <w:lvl w:ilvl="7" w:tplc="C69CC6EA">
      <w:numFmt w:val="bullet"/>
      <w:lvlText w:val="•"/>
      <w:lvlJc w:val="left"/>
      <w:pPr>
        <w:ind w:left="5007" w:hanging="238"/>
      </w:pPr>
      <w:rPr>
        <w:lang w:val="ru-RU" w:eastAsia="en-US" w:bidi="ar-SA"/>
      </w:rPr>
    </w:lvl>
    <w:lvl w:ilvl="8" w:tplc="854666F6">
      <w:numFmt w:val="bullet"/>
      <w:lvlText w:val="•"/>
      <w:lvlJc w:val="left"/>
      <w:pPr>
        <w:ind w:left="5708" w:hanging="238"/>
      </w:pPr>
      <w:rPr>
        <w:lang w:val="ru-RU" w:eastAsia="en-US" w:bidi="ar-SA"/>
      </w:rPr>
    </w:lvl>
  </w:abstractNum>
  <w:abstractNum w:abstractNumId="8" w15:restartNumberingAfterBreak="0">
    <w:nsid w:val="458121AD"/>
    <w:multiLevelType w:val="hybridMultilevel"/>
    <w:tmpl w:val="3006D58E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9" w15:restartNumberingAfterBreak="0">
    <w:nsid w:val="4B332D51"/>
    <w:multiLevelType w:val="hybridMultilevel"/>
    <w:tmpl w:val="9992E9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650BB"/>
    <w:multiLevelType w:val="hybridMultilevel"/>
    <w:tmpl w:val="B1AEFB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E73A3"/>
    <w:multiLevelType w:val="hybridMultilevel"/>
    <w:tmpl w:val="A162D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60C84"/>
    <w:multiLevelType w:val="hybridMultilevel"/>
    <w:tmpl w:val="4B5EB322"/>
    <w:lvl w:ilvl="0" w:tplc="8D8EF07C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2"/>
  </w:num>
  <w:num w:numId="5">
    <w:abstractNumId w:val="8"/>
  </w:num>
  <w:num w:numId="6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3"/>
  </w:num>
  <w:num w:numId="8">
    <w:abstractNumId w:val="6"/>
  </w:num>
  <w:num w:numId="9">
    <w:abstractNumId w:val="12"/>
  </w:num>
  <w:num w:numId="10">
    <w:abstractNumId w:val="5"/>
  </w:num>
  <w:num w:numId="11">
    <w:abstractNumId w:val="0"/>
  </w:num>
  <w:num w:numId="12">
    <w:abstractNumId w:val="9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2536"/>
    <w:rsid w:val="00015B18"/>
    <w:rsid w:val="000208D1"/>
    <w:rsid w:val="00031FAA"/>
    <w:rsid w:val="00042AF6"/>
    <w:rsid w:val="00053A3C"/>
    <w:rsid w:val="00054E2F"/>
    <w:rsid w:val="00061B3B"/>
    <w:rsid w:val="00073664"/>
    <w:rsid w:val="000911E8"/>
    <w:rsid w:val="00095280"/>
    <w:rsid w:val="000A50E6"/>
    <w:rsid w:val="000B223D"/>
    <w:rsid w:val="000B325F"/>
    <w:rsid w:val="000C3BA0"/>
    <w:rsid w:val="000C77A9"/>
    <w:rsid w:val="000F6007"/>
    <w:rsid w:val="00114E61"/>
    <w:rsid w:val="00120FA0"/>
    <w:rsid w:val="0012282C"/>
    <w:rsid w:val="001252E7"/>
    <w:rsid w:val="00134336"/>
    <w:rsid w:val="001431D8"/>
    <w:rsid w:val="00175AA8"/>
    <w:rsid w:val="00182ACF"/>
    <w:rsid w:val="001A3667"/>
    <w:rsid w:val="001A41E4"/>
    <w:rsid w:val="001B7EEE"/>
    <w:rsid w:val="001C7DE0"/>
    <w:rsid w:val="001D2049"/>
    <w:rsid w:val="001D488E"/>
    <w:rsid w:val="001E1BD7"/>
    <w:rsid w:val="001E3B60"/>
    <w:rsid w:val="001F1D9C"/>
    <w:rsid w:val="00217D53"/>
    <w:rsid w:val="0022077F"/>
    <w:rsid w:val="002247BD"/>
    <w:rsid w:val="00224F50"/>
    <w:rsid w:val="002449CD"/>
    <w:rsid w:val="002460AC"/>
    <w:rsid w:val="00246981"/>
    <w:rsid w:val="0025428F"/>
    <w:rsid w:val="0026331F"/>
    <w:rsid w:val="00267B51"/>
    <w:rsid w:val="0028513A"/>
    <w:rsid w:val="002A653E"/>
    <w:rsid w:val="002B1BFF"/>
    <w:rsid w:val="002B35C6"/>
    <w:rsid w:val="002D1D0E"/>
    <w:rsid w:val="002D2353"/>
    <w:rsid w:val="00333A5A"/>
    <w:rsid w:val="00336398"/>
    <w:rsid w:val="003372E0"/>
    <w:rsid w:val="00337CA2"/>
    <w:rsid w:val="00347D4B"/>
    <w:rsid w:val="00351599"/>
    <w:rsid w:val="00374783"/>
    <w:rsid w:val="003774A0"/>
    <w:rsid w:val="00385478"/>
    <w:rsid w:val="003856AA"/>
    <w:rsid w:val="00391FDF"/>
    <w:rsid w:val="003A2A1C"/>
    <w:rsid w:val="003A2ED9"/>
    <w:rsid w:val="003A74C2"/>
    <w:rsid w:val="003B4517"/>
    <w:rsid w:val="003C47F9"/>
    <w:rsid w:val="003F15BB"/>
    <w:rsid w:val="003F3359"/>
    <w:rsid w:val="003F352B"/>
    <w:rsid w:val="003F45DC"/>
    <w:rsid w:val="00410F76"/>
    <w:rsid w:val="00412B75"/>
    <w:rsid w:val="00430889"/>
    <w:rsid w:val="004331CC"/>
    <w:rsid w:val="00434116"/>
    <w:rsid w:val="004363C5"/>
    <w:rsid w:val="00436E44"/>
    <w:rsid w:val="00455E57"/>
    <w:rsid w:val="00464B94"/>
    <w:rsid w:val="004743EC"/>
    <w:rsid w:val="00474FD7"/>
    <w:rsid w:val="004A4DFE"/>
    <w:rsid w:val="004A7380"/>
    <w:rsid w:val="004B5E5F"/>
    <w:rsid w:val="004C6BA7"/>
    <w:rsid w:val="004E0DC0"/>
    <w:rsid w:val="004E2574"/>
    <w:rsid w:val="004E5D44"/>
    <w:rsid w:val="004F05BD"/>
    <w:rsid w:val="005052BA"/>
    <w:rsid w:val="0051452A"/>
    <w:rsid w:val="00521704"/>
    <w:rsid w:val="00537D1C"/>
    <w:rsid w:val="005476B2"/>
    <w:rsid w:val="0055104F"/>
    <w:rsid w:val="00572135"/>
    <w:rsid w:val="005760BF"/>
    <w:rsid w:val="00582407"/>
    <w:rsid w:val="0058603A"/>
    <w:rsid w:val="00593AF5"/>
    <w:rsid w:val="00593C30"/>
    <w:rsid w:val="00595A24"/>
    <w:rsid w:val="005A0D0A"/>
    <w:rsid w:val="005A483E"/>
    <w:rsid w:val="005B76EF"/>
    <w:rsid w:val="005C4B4A"/>
    <w:rsid w:val="005C5519"/>
    <w:rsid w:val="005D16B7"/>
    <w:rsid w:val="005E620E"/>
    <w:rsid w:val="005E7223"/>
    <w:rsid w:val="005E79B0"/>
    <w:rsid w:val="00600C5B"/>
    <w:rsid w:val="00610726"/>
    <w:rsid w:val="00612777"/>
    <w:rsid w:val="00625505"/>
    <w:rsid w:val="00636C67"/>
    <w:rsid w:val="006572CA"/>
    <w:rsid w:val="006610F6"/>
    <w:rsid w:val="00671C3C"/>
    <w:rsid w:val="00690D5A"/>
    <w:rsid w:val="006A4E56"/>
    <w:rsid w:val="006C3CA5"/>
    <w:rsid w:val="006D1C8C"/>
    <w:rsid w:val="006E0872"/>
    <w:rsid w:val="006E52C6"/>
    <w:rsid w:val="006E6D36"/>
    <w:rsid w:val="00700A1A"/>
    <w:rsid w:val="00701108"/>
    <w:rsid w:val="007103C5"/>
    <w:rsid w:val="00711F0D"/>
    <w:rsid w:val="00711F64"/>
    <w:rsid w:val="00713890"/>
    <w:rsid w:val="0071690A"/>
    <w:rsid w:val="00717526"/>
    <w:rsid w:val="00722A19"/>
    <w:rsid w:val="0072500B"/>
    <w:rsid w:val="007308C3"/>
    <w:rsid w:val="007407B1"/>
    <w:rsid w:val="007419CF"/>
    <w:rsid w:val="007545E1"/>
    <w:rsid w:val="00756003"/>
    <w:rsid w:val="0076006F"/>
    <w:rsid w:val="007633AF"/>
    <w:rsid w:val="0077028A"/>
    <w:rsid w:val="00772531"/>
    <w:rsid w:val="0077646A"/>
    <w:rsid w:val="00786DDA"/>
    <w:rsid w:val="00791B50"/>
    <w:rsid w:val="00793EDA"/>
    <w:rsid w:val="00795B9D"/>
    <w:rsid w:val="007962FD"/>
    <w:rsid w:val="007B2AB3"/>
    <w:rsid w:val="007B6BDE"/>
    <w:rsid w:val="007B7C01"/>
    <w:rsid w:val="007D0B60"/>
    <w:rsid w:val="007D3CA1"/>
    <w:rsid w:val="007D7585"/>
    <w:rsid w:val="007E045D"/>
    <w:rsid w:val="007E2B05"/>
    <w:rsid w:val="00812DBA"/>
    <w:rsid w:val="008165DD"/>
    <w:rsid w:val="00822DAD"/>
    <w:rsid w:val="0085199A"/>
    <w:rsid w:val="00871A7D"/>
    <w:rsid w:val="00875C32"/>
    <w:rsid w:val="00884713"/>
    <w:rsid w:val="00891EBA"/>
    <w:rsid w:val="008A02A7"/>
    <w:rsid w:val="008A1432"/>
    <w:rsid w:val="008C403E"/>
    <w:rsid w:val="008C56B0"/>
    <w:rsid w:val="008C76B9"/>
    <w:rsid w:val="008D270A"/>
    <w:rsid w:val="008E3FCB"/>
    <w:rsid w:val="008F4953"/>
    <w:rsid w:val="00912A8F"/>
    <w:rsid w:val="00921E56"/>
    <w:rsid w:val="0092395B"/>
    <w:rsid w:val="00925591"/>
    <w:rsid w:val="00933F7E"/>
    <w:rsid w:val="009355FC"/>
    <w:rsid w:val="00966EA7"/>
    <w:rsid w:val="0097227B"/>
    <w:rsid w:val="00986D20"/>
    <w:rsid w:val="00987304"/>
    <w:rsid w:val="00993F93"/>
    <w:rsid w:val="00995D2C"/>
    <w:rsid w:val="009B10CF"/>
    <w:rsid w:val="009B440B"/>
    <w:rsid w:val="009C1CFB"/>
    <w:rsid w:val="009C6EBA"/>
    <w:rsid w:val="009D3F77"/>
    <w:rsid w:val="009D5B38"/>
    <w:rsid w:val="009E4B89"/>
    <w:rsid w:val="00A0738D"/>
    <w:rsid w:val="00A10B2A"/>
    <w:rsid w:val="00A16C41"/>
    <w:rsid w:val="00A30BA4"/>
    <w:rsid w:val="00A35B23"/>
    <w:rsid w:val="00A44A94"/>
    <w:rsid w:val="00A7054E"/>
    <w:rsid w:val="00A73887"/>
    <w:rsid w:val="00A80699"/>
    <w:rsid w:val="00A838CE"/>
    <w:rsid w:val="00A974E8"/>
    <w:rsid w:val="00AA1046"/>
    <w:rsid w:val="00AB6BC4"/>
    <w:rsid w:val="00AC1B64"/>
    <w:rsid w:val="00AD706C"/>
    <w:rsid w:val="00AD76B0"/>
    <w:rsid w:val="00AE7808"/>
    <w:rsid w:val="00B039B4"/>
    <w:rsid w:val="00B53C79"/>
    <w:rsid w:val="00B63DD9"/>
    <w:rsid w:val="00B64B33"/>
    <w:rsid w:val="00B703AF"/>
    <w:rsid w:val="00B716BD"/>
    <w:rsid w:val="00B94936"/>
    <w:rsid w:val="00B96780"/>
    <w:rsid w:val="00BB2C88"/>
    <w:rsid w:val="00BB785C"/>
    <w:rsid w:val="00BC4DF2"/>
    <w:rsid w:val="00BE4709"/>
    <w:rsid w:val="00BE4ACB"/>
    <w:rsid w:val="00BE58E7"/>
    <w:rsid w:val="00BF0B70"/>
    <w:rsid w:val="00C10D05"/>
    <w:rsid w:val="00C13139"/>
    <w:rsid w:val="00C25677"/>
    <w:rsid w:val="00C343ED"/>
    <w:rsid w:val="00C35E2C"/>
    <w:rsid w:val="00C42F5D"/>
    <w:rsid w:val="00C446EA"/>
    <w:rsid w:val="00C45B05"/>
    <w:rsid w:val="00C657FF"/>
    <w:rsid w:val="00C66410"/>
    <w:rsid w:val="00C7133E"/>
    <w:rsid w:val="00C80FA1"/>
    <w:rsid w:val="00C85356"/>
    <w:rsid w:val="00C867BE"/>
    <w:rsid w:val="00C92DDE"/>
    <w:rsid w:val="00CA2EDD"/>
    <w:rsid w:val="00CA3427"/>
    <w:rsid w:val="00CB469C"/>
    <w:rsid w:val="00CC54DA"/>
    <w:rsid w:val="00CF0F56"/>
    <w:rsid w:val="00CF2E78"/>
    <w:rsid w:val="00CF3EB1"/>
    <w:rsid w:val="00D124DE"/>
    <w:rsid w:val="00D13B8A"/>
    <w:rsid w:val="00D20A83"/>
    <w:rsid w:val="00D21C8C"/>
    <w:rsid w:val="00D60568"/>
    <w:rsid w:val="00D62F96"/>
    <w:rsid w:val="00D64AD2"/>
    <w:rsid w:val="00D74605"/>
    <w:rsid w:val="00D77DC2"/>
    <w:rsid w:val="00D845D7"/>
    <w:rsid w:val="00D9628A"/>
    <w:rsid w:val="00DA2C85"/>
    <w:rsid w:val="00DE2BBA"/>
    <w:rsid w:val="00DF03B1"/>
    <w:rsid w:val="00DF5C58"/>
    <w:rsid w:val="00E03AFD"/>
    <w:rsid w:val="00E03FBC"/>
    <w:rsid w:val="00E06676"/>
    <w:rsid w:val="00E22ABD"/>
    <w:rsid w:val="00E22E3E"/>
    <w:rsid w:val="00E27E11"/>
    <w:rsid w:val="00E330FD"/>
    <w:rsid w:val="00E33BE2"/>
    <w:rsid w:val="00E52793"/>
    <w:rsid w:val="00E61DD7"/>
    <w:rsid w:val="00E6453A"/>
    <w:rsid w:val="00E65EDB"/>
    <w:rsid w:val="00E81357"/>
    <w:rsid w:val="00E912A2"/>
    <w:rsid w:val="00E91B33"/>
    <w:rsid w:val="00EA6838"/>
    <w:rsid w:val="00EB1056"/>
    <w:rsid w:val="00EF29F6"/>
    <w:rsid w:val="00EF45C3"/>
    <w:rsid w:val="00F03321"/>
    <w:rsid w:val="00F05C5B"/>
    <w:rsid w:val="00F13B95"/>
    <w:rsid w:val="00F14431"/>
    <w:rsid w:val="00F213CA"/>
    <w:rsid w:val="00F2189B"/>
    <w:rsid w:val="00F236AB"/>
    <w:rsid w:val="00F3061B"/>
    <w:rsid w:val="00F43C0B"/>
    <w:rsid w:val="00F4768B"/>
    <w:rsid w:val="00F51C69"/>
    <w:rsid w:val="00F604F4"/>
    <w:rsid w:val="00F66F2E"/>
    <w:rsid w:val="00F6719E"/>
    <w:rsid w:val="00F82017"/>
    <w:rsid w:val="00F92793"/>
    <w:rsid w:val="00F961B1"/>
    <w:rsid w:val="00FA003F"/>
    <w:rsid w:val="00FA340F"/>
    <w:rsid w:val="00FA399D"/>
    <w:rsid w:val="00FA601E"/>
    <w:rsid w:val="00FA6862"/>
    <w:rsid w:val="00FB7DCD"/>
    <w:rsid w:val="00FC2600"/>
    <w:rsid w:val="00FC5D21"/>
    <w:rsid w:val="00FD0C92"/>
    <w:rsid w:val="00FE6444"/>
    <w:rsid w:val="00FF43BF"/>
    <w:rsid w:val="00F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2D38E"/>
  <w15:docId w15:val="{56EE0F4B-B961-4AB6-A613-346303D2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31D8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5A483E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36AB"/>
    <w:pPr>
      <w:tabs>
        <w:tab w:val="right" w:leader="dot" w:pos="9345"/>
      </w:tabs>
      <w:adjustRightInd w:val="0"/>
      <w:spacing w:after="0" w:line="360" w:lineRule="auto"/>
    </w:pPr>
    <w:rPr>
      <w:rFonts w:ascii="Times New Roman" w:hAnsi="Times New Roman" w:cs="Times New Roman"/>
      <w:noProof/>
      <w:sz w:val="28"/>
      <w:szCs w:val="28"/>
    </w:r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1">
    <w:name w:val="Balloon Text"/>
    <w:basedOn w:val="a"/>
    <w:link w:val="af2"/>
    <w:uiPriority w:val="99"/>
    <w:semiHidden/>
    <w:unhideWhenUsed/>
    <w:rsid w:val="001F1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F1D9C"/>
    <w:rPr>
      <w:rFonts w:ascii="Tahoma" w:hAnsi="Tahoma" w:cs="Tahoma"/>
      <w:kern w:val="0"/>
      <w:sz w:val="16"/>
      <w:szCs w:val="16"/>
      <w14:ligatures w14:val="none"/>
    </w:rPr>
  </w:style>
  <w:style w:type="character" w:styleId="af3">
    <w:name w:val="FollowedHyperlink"/>
    <w:basedOn w:val="a0"/>
    <w:uiPriority w:val="99"/>
    <w:semiHidden/>
    <w:unhideWhenUsed/>
    <w:rsid w:val="00786DDA"/>
    <w:rPr>
      <w:color w:val="954F72" w:themeColor="followedHyperlink"/>
      <w:u w:val="single"/>
    </w:rPr>
  </w:style>
  <w:style w:type="character" w:customStyle="1" w:styleId="b-">
    <w:name w:val="b-"/>
    <w:basedOn w:val="a0"/>
    <w:rsid w:val="00786DDA"/>
  </w:style>
  <w:style w:type="paragraph" w:styleId="af4">
    <w:name w:val="endnote text"/>
    <w:basedOn w:val="a"/>
    <w:link w:val="af5"/>
    <w:uiPriority w:val="99"/>
    <w:semiHidden/>
    <w:unhideWhenUsed/>
    <w:rsid w:val="00C867BE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C867BE"/>
    <w:rPr>
      <w:kern w:val="0"/>
      <w:sz w:val="20"/>
      <w:szCs w:val="20"/>
      <w14:ligatures w14:val="none"/>
    </w:rPr>
  </w:style>
  <w:style w:type="character" w:styleId="af6">
    <w:name w:val="endnote reference"/>
    <w:basedOn w:val="a0"/>
    <w:uiPriority w:val="99"/>
    <w:semiHidden/>
    <w:unhideWhenUsed/>
    <w:rsid w:val="00C867BE"/>
    <w:rPr>
      <w:vertAlign w:val="superscript"/>
    </w:rPr>
  </w:style>
  <w:style w:type="character" w:styleId="HTML1">
    <w:name w:val="HTML Code"/>
    <w:basedOn w:val="a0"/>
    <w:uiPriority w:val="99"/>
    <w:semiHidden/>
    <w:unhideWhenUsed/>
    <w:rsid w:val="00C7133E"/>
    <w:rPr>
      <w:rFonts w:ascii="Courier New" w:eastAsia="Times New Roman" w:hAnsi="Courier New" w:cs="Courier New"/>
      <w:sz w:val="20"/>
      <w:szCs w:val="20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D3CA1"/>
    <w:rPr>
      <w:color w:val="605E5C"/>
      <w:shd w:val="clear" w:color="auto" w:fill="E1DFDD"/>
    </w:rPr>
  </w:style>
  <w:style w:type="character" w:styleId="af7">
    <w:name w:val="Strong"/>
    <w:basedOn w:val="a0"/>
    <w:uiPriority w:val="22"/>
    <w:qFormat/>
    <w:rsid w:val="003A2ED9"/>
    <w:rPr>
      <w:b/>
      <w:bCs/>
    </w:rPr>
  </w:style>
  <w:style w:type="paragraph" w:customStyle="1" w:styleId="futurismarkdown-paragraph">
    <w:name w:val="futurismarkdown-paragraph"/>
    <w:basedOn w:val="a"/>
    <w:rsid w:val="00D96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Normal (Web)"/>
    <w:basedOn w:val="a"/>
    <w:uiPriority w:val="99"/>
    <w:unhideWhenUsed/>
    <w:rsid w:val="003F3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rd">
    <w:name w:val="mord"/>
    <w:basedOn w:val="a0"/>
    <w:rsid w:val="003F352B"/>
  </w:style>
  <w:style w:type="character" w:customStyle="1" w:styleId="mopen">
    <w:name w:val="mopen"/>
    <w:basedOn w:val="a0"/>
    <w:rsid w:val="003F352B"/>
  </w:style>
  <w:style w:type="character" w:customStyle="1" w:styleId="mclose">
    <w:name w:val="mclose"/>
    <w:basedOn w:val="a0"/>
    <w:rsid w:val="003F352B"/>
  </w:style>
  <w:style w:type="character" w:customStyle="1" w:styleId="mpunct">
    <w:name w:val="mpunct"/>
    <w:basedOn w:val="a0"/>
    <w:rsid w:val="003F352B"/>
  </w:style>
  <w:style w:type="character" w:customStyle="1" w:styleId="mrel">
    <w:name w:val="mrel"/>
    <w:basedOn w:val="a0"/>
    <w:rsid w:val="003F352B"/>
  </w:style>
  <w:style w:type="character" w:customStyle="1" w:styleId="mop">
    <w:name w:val="mop"/>
    <w:basedOn w:val="a0"/>
    <w:rsid w:val="003F352B"/>
  </w:style>
  <w:style w:type="character" w:customStyle="1" w:styleId="vlist-s">
    <w:name w:val="vlist-s"/>
    <w:basedOn w:val="a0"/>
    <w:rsid w:val="003F352B"/>
  </w:style>
  <w:style w:type="character" w:customStyle="1" w:styleId="mbin">
    <w:name w:val="mbin"/>
    <w:basedOn w:val="a0"/>
    <w:rsid w:val="003F352B"/>
  </w:style>
  <w:style w:type="character" w:customStyle="1" w:styleId="katex-mathml">
    <w:name w:val="katex-mathml"/>
    <w:basedOn w:val="a0"/>
    <w:rsid w:val="00816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E865B-BF14-4BC6-B1C5-6A0F65127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Астан Морохия</dc:creator>
  <cp:lastModifiedBy>Григорий</cp:lastModifiedBy>
  <cp:revision>5</cp:revision>
  <cp:lastPrinted>2024-11-17T15:08:00Z</cp:lastPrinted>
  <dcterms:created xsi:type="dcterms:W3CDTF">2025-02-21T17:31:00Z</dcterms:created>
  <dcterms:modified xsi:type="dcterms:W3CDTF">2025-02-21T17:36:00Z</dcterms:modified>
</cp:coreProperties>
</file>