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C812" w14:textId="5D1F549D" w:rsidR="0096652F" w:rsidRPr="0096652F" w:rsidRDefault="009665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c"/>
        <w:tblW w:w="9840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855"/>
      </w:tblGrid>
      <w:tr w:rsidR="0096652F" w:rsidRPr="0096652F" w14:paraId="774B89D0" w14:textId="77777777" w:rsidTr="00467F29">
        <w:tc>
          <w:tcPr>
            <w:tcW w:w="1985" w:type="dxa"/>
            <w:hideMark/>
          </w:tcPr>
          <w:p w14:paraId="2070241F" w14:textId="77777777" w:rsidR="0096652F" w:rsidRPr="0096652F" w:rsidRDefault="0096652F" w:rsidP="00467F29">
            <w:pPr>
              <w:ind w:firstLine="17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652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D6995C8" wp14:editId="7F791864">
                  <wp:extent cx="952500" cy="962025"/>
                  <wp:effectExtent l="0" t="0" r="0" b="0"/>
                  <wp:docPr id="1" name="Рисунок 1" descr="Описание: C:\Documents and Settings\ChepNO\Мои документы\Н.О. Чепля\лого\logo_SibUPC_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C:\Documents and Settings\ChepNO\Мои документы\Н.О. Чепля\лого\logo_SibUPC_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hideMark/>
          </w:tcPr>
          <w:p w14:paraId="09267AFA" w14:textId="77777777" w:rsidR="0096652F" w:rsidRPr="0096652F" w:rsidRDefault="0096652F" w:rsidP="00467F29">
            <w:pPr>
              <w:spacing w:line="360" w:lineRule="auto"/>
              <w:ind w:hanging="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652F">
              <w:rPr>
                <w:rFonts w:ascii="Times New Roman" w:hAnsi="Times New Roman" w:cs="Times New Roman"/>
                <w:b/>
                <w:sz w:val="28"/>
                <w:szCs w:val="28"/>
              </w:rPr>
              <w:t>Автономная некоммерческая образовательная организация</w:t>
            </w:r>
          </w:p>
          <w:p w14:paraId="244887C3" w14:textId="77777777" w:rsidR="0096652F" w:rsidRPr="0096652F" w:rsidRDefault="0096652F" w:rsidP="00467F29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652F">
              <w:rPr>
                <w:rFonts w:ascii="Times New Roman" w:hAnsi="Times New Roman" w:cs="Times New Roman"/>
                <w:b/>
                <w:sz w:val="28"/>
                <w:szCs w:val="28"/>
              </w:rPr>
              <w:t>высшего образования Центросоюза Российской Федерации</w:t>
            </w:r>
          </w:p>
          <w:p w14:paraId="0D8D0D7F" w14:textId="77777777" w:rsidR="0096652F" w:rsidRPr="0096652F" w:rsidRDefault="0096652F" w:rsidP="00467F29">
            <w:pPr>
              <w:spacing w:line="360" w:lineRule="auto"/>
              <w:ind w:firstLine="176"/>
              <w:rPr>
                <w:rFonts w:ascii="Times New Roman" w:hAnsi="Times New Roman" w:cs="Times New Roman"/>
                <w:sz w:val="28"/>
                <w:szCs w:val="28"/>
              </w:rPr>
            </w:pPr>
            <w:r w:rsidRPr="0096652F">
              <w:rPr>
                <w:rFonts w:ascii="Times New Roman" w:hAnsi="Times New Roman" w:cs="Times New Roman"/>
                <w:b/>
                <w:sz w:val="28"/>
                <w:szCs w:val="28"/>
              </w:rPr>
              <w:t>«Сибирский университет потребительской кооперации»</w:t>
            </w:r>
          </w:p>
        </w:tc>
      </w:tr>
    </w:tbl>
    <w:p w14:paraId="3D0E2D31" w14:textId="77777777" w:rsid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7B4A47" w14:textId="77777777" w:rsid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D7EB6B" w14:textId="77777777" w:rsid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3DAF40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E87D13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133EA8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579D6E" w14:textId="36741C5D" w:rsidR="0096652F" w:rsidRPr="0096652F" w:rsidRDefault="0096652F" w:rsidP="0096652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6652F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163F5C1B" w14:textId="77777777" w:rsidR="0096652F" w:rsidRPr="0096652F" w:rsidRDefault="0096652F" w:rsidP="0096652F">
      <w:pPr>
        <w:rPr>
          <w:rFonts w:ascii="Times New Roman" w:hAnsi="Times New Roman" w:cs="Times New Roman"/>
          <w:sz w:val="28"/>
          <w:szCs w:val="28"/>
        </w:rPr>
      </w:pPr>
    </w:p>
    <w:p w14:paraId="509F70C4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A88B81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2229C1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0F7731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D74C3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99004B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2F810F" w14:textId="77777777" w:rsidR="0096652F" w:rsidRPr="0096652F" w:rsidRDefault="0096652F" w:rsidP="009665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B6E5C7" w14:textId="77777777" w:rsidR="0096652F" w:rsidRPr="0096652F" w:rsidRDefault="0096652F" w:rsidP="0096652F">
      <w:pPr>
        <w:ind w:left="3969"/>
        <w:jc w:val="both"/>
        <w:rPr>
          <w:rFonts w:ascii="Times New Roman" w:hAnsi="Times New Roman" w:cs="Times New Roman"/>
          <w:sz w:val="28"/>
          <w:szCs w:val="28"/>
        </w:rPr>
      </w:pPr>
    </w:p>
    <w:p w14:paraId="4D99DC28" w14:textId="77777777" w:rsidR="0096652F" w:rsidRPr="0096652F" w:rsidRDefault="0096652F" w:rsidP="0096652F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96652F">
        <w:rPr>
          <w:rFonts w:ascii="Times New Roman" w:hAnsi="Times New Roman" w:cs="Times New Roman"/>
          <w:sz w:val="28"/>
          <w:szCs w:val="28"/>
        </w:rPr>
        <w:t>Обучающегося очной формы обучения</w:t>
      </w:r>
    </w:p>
    <w:p w14:paraId="229FD4B5" w14:textId="77777777" w:rsidR="0096652F" w:rsidRPr="0096652F" w:rsidRDefault="0096652F" w:rsidP="0096652F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96652F">
        <w:rPr>
          <w:rFonts w:ascii="Times New Roman" w:hAnsi="Times New Roman" w:cs="Times New Roman"/>
          <w:sz w:val="28"/>
          <w:szCs w:val="28"/>
        </w:rPr>
        <w:t>факультета экономики и управления</w:t>
      </w:r>
    </w:p>
    <w:p w14:paraId="68AFE5FD" w14:textId="77777777" w:rsidR="0096652F" w:rsidRPr="0096652F" w:rsidRDefault="0096652F" w:rsidP="0096652F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96652F">
        <w:rPr>
          <w:rFonts w:ascii="Times New Roman" w:hAnsi="Times New Roman" w:cs="Times New Roman"/>
          <w:sz w:val="28"/>
          <w:szCs w:val="28"/>
        </w:rPr>
        <w:t>Миронова Кирилла Геннадьевича</w:t>
      </w:r>
    </w:p>
    <w:p w14:paraId="5C4AF473" w14:textId="09E6B4CD" w:rsidR="0096652F" w:rsidRDefault="0096652F" w:rsidP="0096652F">
      <w:pPr>
        <w:ind w:left="4253"/>
        <w:jc w:val="both"/>
        <w:rPr>
          <w:rFonts w:ascii="Times New Roman" w:hAnsi="Times New Roman" w:cs="Times New Roman"/>
          <w:sz w:val="28"/>
          <w:szCs w:val="28"/>
        </w:rPr>
      </w:pPr>
      <w:r w:rsidRPr="0096652F">
        <w:rPr>
          <w:rFonts w:ascii="Times New Roman" w:hAnsi="Times New Roman" w:cs="Times New Roman"/>
          <w:sz w:val="28"/>
          <w:szCs w:val="28"/>
        </w:rPr>
        <w:t>Учебная группа ИСП-35</w:t>
      </w:r>
    </w:p>
    <w:p w14:paraId="3EC62DBC" w14:textId="77777777" w:rsidR="0096652F" w:rsidRDefault="0096652F" w:rsidP="0096652F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544F6F1A" w14:textId="77777777" w:rsidR="0096652F" w:rsidRDefault="0096652F" w:rsidP="0096652F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159323CA" w14:textId="77777777" w:rsidR="0096652F" w:rsidRDefault="0096652F" w:rsidP="0096652F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7BE41C75" w14:textId="5BDCC032" w:rsidR="0096652F" w:rsidRPr="0096652F" w:rsidRDefault="0096652F" w:rsidP="0096652F">
      <w:pPr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6652F">
        <w:rPr>
          <w:rFonts w:ascii="Times New Roman" w:hAnsi="Times New Roman" w:cs="Times New Roman"/>
          <w:sz w:val="28"/>
          <w:szCs w:val="28"/>
        </w:rPr>
        <w:t>Новосибирск</w:t>
      </w:r>
    </w:p>
    <w:p w14:paraId="2817487A" w14:textId="48D0B015" w:rsidR="0096652F" w:rsidRDefault="0096652F" w:rsidP="009665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652F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E2663D" w14:textId="31F1E628" w:rsidR="00D0516A" w:rsidRPr="00EE0BD2" w:rsidRDefault="00D0516A" w:rsidP="00D051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6791FC8" w14:textId="77777777" w:rsidR="00D0516A" w:rsidRPr="00EE0BD2" w:rsidRDefault="00D0516A" w:rsidP="00D0516A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Данная работа посвящена проектированию высокопроизводительной рабочей станции на базе процессоров AMD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9000-й серии или Intel Xeon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Scalable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6-го поколения. Конфигурация ориентирована на задачи, требующие высокой вычислительной мощности, большого объёма ОЗУ с коррекцией ошибок (ECC) и быстрой дисковой подсистемы.</w:t>
      </w:r>
    </w:p>
    <w:p w14:paraId="3FC50B88" w14:textId="03219067" w:rsidR="00D0516A" w:rsidRPr="00EE0BD2" w:rsidRDefault="00D0516A" w:rsidP="00D0516A">
      <w:pPr>
        <w:rPr>
          <w:rFonts w:ascii="Times New Roman" w:hAnsi="Times New Roman" w:cs="Times New Roman"/>
          <w:sz w:val="28"/>
          <w:szCs w:val="28"/>
        </w:rPr>
      </w:pPr>
    </w:p>
    <w:p w14:paraId="05582C03" w14:textId="77777777" w:rsidR="00D0516A" w:rsidRPr="00EE0BD2" w:rsidRDefault="00D0516A" w:rsidP="00D051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</w:rPr>
        <w:t>1. Таблица комплектующих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935"/>
        <w:gridCol w:w="3428"/>
        <w:gridCol w:w="1165"/>
      </w:tblGrid>
      <w:tr w:rsidR="00D0516A" w:rsidRPr="00EE0BD2" w14:paraId="74BC941B" w14:textId="77777777" w:rsidTr="00D0516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2D22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341E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104E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Ключевые характеристики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5D06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 (руб.)</w:t>
            </w:r>
          </w:p>
        </w:tc>
      </w:tr>
      <w:tr w:rsidR="00D0516A" w:rsidRPr="00EE0BD2" w14:paraId="2E5B958F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C35A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50AC5" w14:textId="7D8BE360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AMD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Ryzen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9 9950X3D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AEE72" w14:textId="2BCB6081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AM5, 16 ядер / 32 потока, Zen 5, 4.3–5.7 ГГц, 170 Вт, 3D V-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A90A4" w14:textId="14A0A326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85 000</w:t>
            </w:r>
          </w:p>
        </w:tc>
      </w:tr>
      <w:tr w:rsidR="00D0516A" w:rsidRPr="00EE0BD2" w14:paraId="72E39574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2587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6117" w14:textId="6D3852F0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ASUS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ProArt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X870E-Creator WIFI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A046" w14:textId="4582B8F1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AM5, X870E, 4×DDR5 ECC UDIMM, 10 GbE + 2.5 GbE, 2×M.2 PCIe 5.0 + 2×M.2 PCIe 4.0, PCIe 5.0 x16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6D01" w14:textId="5A79FB0A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65 000</w:t>
            </w:r>
          </w:p>
        </w:tc>
      </w:tr>
      <w:tr w:rsidR="00D0516A" w:rsidRPr="00EE0BD2" w14:paraId="0FF1E8E7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7808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E8C2B" w14:textId="5193D6DF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4× Kingston KSM56E46BD8KM-32HA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2F79" w14:textId="1BB68FC4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128 </w:t>
            </w: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(4×32), DDR5-5600, ECC UDIMM, 2Rx8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E3DB3" w14:textId="7F1B6EE3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88 000 (4×22 000</w:t>
            </w:r>
          </w:p>
        </w:tc>
      </w:tr>
      <w:tr w:rsidR="00D0516A" w:rsidRPr="00EE0BD2" w14:paraId="49A85DC4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09679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6E68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NVIDIA GeForce RTX 5080 (Founders Edition / ASUS TUF)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D6C71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 </w:t>
            </w: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GDDR7, PCIe 5.0 x16, 360 </w:t>
            </w: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5EAAB" w14:textId="38BB28DD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180 000</w:t>
            </w:r>
          </w:p>
        </w:tc>
      </w:tr>
      <w:tr w:rsidR="00D0516A" w:rsidRPr="00EE0BD2" w14:paraId="00D43363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F228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Системный SSD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DB79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Samsung 9100 PRO 2 ТБ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7CDB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5.0 x4, до 14 800 МБ/с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DDDD6" w14:textId="297CEDCA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35 000</w:t>
            </w:r>
          </w:p>
        </w:tc>
      </w:tr>
      <w:tr w:rsidR="00D0516A" w:rsidRPr="00EE0BD2" w14:paraId="3B161E62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2758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U.2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(RAID-массив)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86177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3× Samsung PM9A3 3.84 ТБ U.2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EDDF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4.0 x4, до 6 900 МБ/с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53D1C" w14:textId="345484F1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3×70 000 = 210 000</w:t>
            </w:r>
          </w:p>
        </w:tc>
      </w:tr>
      <w:tr w:rsidR="00D0516A" w:rsidRPr="00EE0BD2" w14:paraId="42404F09" w14:textId="77777777" w:rsidTr="00D0516A">
        <w:trPr>
          <w:trHeight w:val="7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86CD1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7840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Seasonic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PRIME TX-1600 ATX 3.0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8FF6C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1600 Вт, 80+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Titanium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BB9B5" w14:textId="5C9E416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</w:tr>
      <w:tr w:rsidR="00D0516A" w:rsidRPr="00EE0BD2" w14:paraId="0D48C216" w14:textId="77777777" w:rsidTr="00D0516A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F6E5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74DF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Fractal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Design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Meshify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2 XL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08C5D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E-ATX, </w:t>
            </w: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18 HDD/SSD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5C7A5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~25 000</w:t>
            </w:r>
          </w:p>
        </w:tc>
      </w:tr>
      <w:tr w:rsidR="00D0516A" w:rsidRPr="00EE0BD2" w14:paraId="105EFAFF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A81DC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Охлаждение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4B3C8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Arctic Liquid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Freezer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III 420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D7DA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420 мм, sTR5-совместимый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271A7" w14:textId="3E3FE582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18 000</w:t>
            </w:r>
          </w:p>
        </w:tc>
      </w:tr>
      <w:tr w:rsidR="00D0516A" w:rsidRPr="00EE0BD2" w14:paraId="13EC5998" w14:textId="77777777" w:rsidTr="00D051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FCE9F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МФУ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67644" w14:textId="195E645E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Kyocera ECOSYS M8130cidn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D3A2" w14:textId="77777777" w:rsidR="00D0516A" w:rsidRPr="00EE0BD2" w:rsidRDefault="00D0516A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A3/A4, 35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/мин, до 30 000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/мес,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сканер+принтер+копир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, Gigabit Ethernet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AF23F" w14:textId="1B6CAE4D" w:rsidR="00D0516A" w:rsidRPr="00EE0BD2" w:rsidRDefault="00090C19" w:rsidP="00D05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264</w:t>
            </w:r>
            <w:r w:rsidRPr="00EE0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</w:tr>
    </w:tbl>
    <w:p w14:paraId="6D35D5B0" w14:textId="77777777" w:rsidR="00D0516A" w:rsidRPr="00EE0BD2" w:rsidRDefault="00D0516A" w:rsidP="00D0516A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Итоговая стоимость: ~1 638 000 руб. (AMD-платформа)</w:t>
      </w:r>
    </w:p>
    <w:p w14:paraId="4553A6FD" w14:textId="66404BB1" w:rsidR="00D0516A" w:rsidRPr="00EE0BD2" w:rsidRDefault="00D0516A" w:rsidP="00D0516A">
      <w:pPr>
        <w:rPr>
          <w:rFonts w:ascii="Times New Roman" w:hAnsi="Times New Roman" w:cs="Times New Roman"/>
          <w:sz w:val="28"/>
          <w:szCs w:val="28"/>
        </w:rPr>
      </w:pPr>
    </w:p>
    <w:p w14:paraId="59CCDDE2" w14:textId="79114164" w:rsidR="00090C19" w:rsidRPr="00EE0BD2" w:rsidRDefault="00090C19" w:rsidP="0009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EE0BD2">
        <w:rPr>
          <w:rFonts w:ascii="Times New Roman" w:hAnsi="Times New Roman" w:cs="Times New Roman"/>
          <w:b/>
          <w:bCs/>
          <w:sz w:val="28"/>
          <w:szCs w:val="28"/>
        </w:rPr>
        <w:t>. Анализ «цена/производительность»</w:t>
      </w:r>
    </w:p>
    <w:p w14:paraId="2368FA0D" w14:textId="65317441" w:rsidR="00090C19" w:rsidRPr="00EE0BD2" w:rsidRDefault="00090C19" w:rsidP="0009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EE0BD2">
        <w:rPr>
          <w:rFonts w:ascii="Times New Roman" w:hAnsi="Times New Roman" w:cs="Times New Roman"/>
          <w:b/>
          <w:bCs/>
          <w:sz w:val="28"/>
          <w:szCs w:val="28"/>
        </w:rPr>
        <w:t>.1. Процессор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982"/>
        <w:gridCol w:w="1416"/>
        <w:gridCol w:w="1140"/>
        <w:gridCol w:w="1251"/>
        <w:gridCol w:w="1898"/>
      </w:tblGrid>
      <w:tr w:rsidR="00090C19" w:rsidRPr="00EE0BD2" w14:paraId="2EFBE524" w14:textId="77777777" w:rsidTr="00090C1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D7B20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292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Ядра/потоки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B5A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A482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0C4CE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 за ядро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C171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Cinebench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R23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multi</w:t>
            </w:r>
            <w:proofErr w:type="spellEnd"/>
          </w:p>
        </w:tc>
      </w:tr>
      <w:tr w:rsidR="00090C19" w:rsidRPr="00EE0BD2" w14:paraId="77EEA3E0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26ECC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AMD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Ryzen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9 9950X3D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13DF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16/32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B70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5.7 ГГц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502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~85 000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C9C05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~5 300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39F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~40 000</w:t>
            </w:r>
          </w:p>
        </w:tc>
      </w:tr>
      <w:tr w:rsidR="00090C19" w:rsidRPr="00EE0BD2" w14:paraId="7E488D86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1BED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AMD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Ryzen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9 9950X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F85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16/32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672A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5.7 ГГц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760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~75 000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8DC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~4 700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338D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~42 000</w:t>
            </w:r>
          </w:p>
        </w:tc>
      </w:tr>
      <w:tr w:rsidR="00090C19" w:rsidRPr="00EE0BD2" w14:paraId="52CA64DC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3DB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AMD </w:t>
            </w: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Ryzen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9 9900X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C4C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14CE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5.6 ГГц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0F1C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~50 000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6AB5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~4 200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6AC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~30 000</w:t>
            </w:r>
          </w:p>
        </w:tc>
      </w:tr>
      <w:tr w:rsidR="00090C19" w:rsidRPr="00EE0BD2" w14:paraId="2B9BAC4E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C27B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Intel Core Ultra 9 285K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C382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24/24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2EB2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5.7 ГГц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375A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~90 000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777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~3 750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2EA1A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~43 000</w:t>
            </w:r>
          </w:p>
        </w:tc>
      </w:tr>
    </w:tbl>
    <w:p w14:paraId="0E2E0368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Вывод: 9950X3D — лучший баланс для задач с 3D V-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(CAD, симуляции). Для чистого рендеринга 9950X чуть выгоднее по цене.</w:t>
      </w:r>
    </w:p>
    <w:p w14:paraId="164562CF" w14:textId="0CC3585A" w:rsidR="00090C19" w:rsidRPr="00EE0BD2" w:rsidRDefault="00090C19" w:rsidP="0009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EE0BD2">
        <w:rPr>
          <w:rFonts w:ascii="Times New Roman" w:hAnsi="Times New Roman" w:cs="Times New Roman"/>
          <w:b/>
          <w:bCs/>
          <w:sz w:val="28"/>
          <w:szCs w:val="28"/>
        </w:rPr>
        <w:t>.2. Видеокарта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321"/>
        <w:gridCol w:w="1235"/>
        <w:gridCol w:w="1779"/>
        <w:gridCol w:w="3366"/>
      </w:tblGrid>
      <w:tr w:rsidR="00090C19" w:rsidRPr="00EE0BD2" w14:paraId="2D26E439" w14:textId="77777777" w:rsidTr="00090C1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C513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EAFA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VRAM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453D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ECF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 за ГБ VRAM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DD6D1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Производительность (3DMark)</w:t>
            </w:r>
          </w:p>
        </w:tc>
      </w:tr>
      <w:tr w:rsidR="00090C19" w:rsidRPr="00EE0BD2" w14:paraId="416390F5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E1F72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RTX 5080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2FD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16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DBD6D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~180 000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8C269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~11 250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F861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~28 000</w:t>
            </w:r>
          </w:p>
        </w:tc>
      </w:tr>
      <w:tr w:rsidR="00090C19" w:rsidRPr="00EE0BD2" w14:paraId="6FFFBD34" w14:textId="77777777" w:rsidTr="00090C19">
        <w:trPr>
          <w:trHeight w:val="7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CDA40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RTX 5090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D9B8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281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~350 000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2CDF9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~10 900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4BE92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~40 000</w:t>
            </w:r>
          </w:p>
        </w:tc>
      </w:tr>
      <w:tr w:rsidR="00090C19" w:rsidRPr="00EE0BD2" w14:paraId="6110BE04" w14:textId="77777777" w:rsidTr="00090C19">
        <w:trPr>
          <w:trHeight w:val="735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A6FB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Radeon RX 9070 XT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D5F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16 ГБ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4DEE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~110 000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87E3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~6 900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E431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~24 000</w:t>
            </w:r>
          </w:p>
        </w:tc>
      </w:tr>
    </w:tbl>
    <w:p w14:paraId="5A569889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Вывод: RTX 5080 — оптимум по требованию задания. RX 9070 XT дешевле, но слабее в CUDA-задачах.</w:t>
      </w:r>
    </w:p>
    <w:p w14:paraId="4726ADFD" w14:textId="512C2C2E" w:rsidR="00090C19" w:rsidRPr="00EE0BD2" w:rsidRDefault="00090C19" w:rsidP="0009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EE0BD2">
        <w:rPr>
          <w:rFonts w:ascii="Times New Roman" w:hAnsi="Times New Roman" w:cs="Times New Roman"/>
          <w:b/>
          <w:bCs/>
          <w:sz w:val="28"/>
          <w:szCs w:val="28"/>
        </w:rPr>
        <w:t>.3. ОЗУ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1264"/>
        <w:gridCol w:w="1476"/>
        <w:gridCol w:w="1416"/>
        <w:gridCol w:w="1859"/>
      </w:tblGrid>
      <w:tr w:rsidR="00090C19" w:rsidRPr="00EE0BD2" w14:paraId="5F7EF2A4" w14:textId="77777777" w:rsidTr="00090C1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DA42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D69F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52CD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4F6C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D0F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090C19" w:rsidRPr="00EE0BD2" w14:paraId="5D0184D2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F660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Kingston KSM56E46BD8KM-32HA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9FC5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D792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ECC UDIMM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A03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5600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C702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~22 000</w:t>
            </w:r>
          </w:p>
        </w:tc>
      </w:tr>
      <w:tr w:rsidR="00090C19" w:rsidRPr="00EE0BD2" w14:paraId="0966D71B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581D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Samsung M324R4GA3BB0-CQKOL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12A0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D3F8A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ECC UDIMM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92E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4800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FBF3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~24 000</w:t>
            </w:r>
          </w:p>
        </w:tc>
      </w:tr>
      <w:tr w:rsidR="00090C19" w:rsidRPr="00EE0BD2" w14:paraId="4DB69544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6D68A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Micron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MTC20C2085S1EC56BD1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13AA9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64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26A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ECC UDIMM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DCE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5600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5D2D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~48 000</w:t>
            </w:r>
          </w:p>
        </w:tc>
      </w:tr>
    </w:tbl>
    <w:p w14:paraId="708921A6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Вывод: Kingston — лучшая цена/частота.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Micron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64 ГБ — для апгрейда.</w:t>
      </w:r>
    </w:p>
    <w:p w14:paraId="483E21CB" w14:textId="2490DC17" w:rsidR="00D0516A" w:rsidRPr="00EE0BD2" w:rsidRDefault="00D0516A" w:rsidP="00D0516A">
      <w:pPr>
        <w:rPr>
          <w:rFonts w:ascii="Times New Roman" w:hAnsi="Times New Roman" w:cs="Times New Roman"/>
          <w:sz w:val="28"/>
          <w:szCs w:val="28"/>
        </w:rPr>
      </w:pPr>
    </w:p>
    <w:p w14:paraId="46AE731B" w14:textId="3F47137C" w:rsidR="00090C19" w:rsidRPr="00EE0BD2" w:rsidRDefault="00090C19" w:rsidP="0009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EE0BD2">
        <w:rPr>
          <w:rFonts w:ascii="Times New Roman" w:hAnsi="Times New Roman" w:cs="Times New Roman"/>
          <w:b/>
          <w:bCs/>
          <w:sz w:val="28"/>
          <w:szCs w:val="28"/>
        </w:rPr>
        <w:t xml:space="preserve"> Моделирование неисправностей</w:t>
      </w:r>
    </w:p>
    <w:p w14:paraId="2D82B09F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Вариант: Рабочая станция — выход из строя ОЗУ</w:t>
      </w:r>
    </w:p>
    <w:p w14:paraId="09BE8720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Исходная конфигурация:</w:t>
      </w:r>
    </w:p>
    <w:p w14:paraId="6D52956A" w14:textId="77777777" w:rsidR="00090C19" w:rsidRPr="00EE0BD2" w:rsidRDefault="00090C19" w:rsidP="00090C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4× Kingston KSM56E46BD8KM-32HA (32 </w:t>
      </w:r>
      <w:r w:rsidRPr="00EE0BD2">
        <w:rPr>
          <w:rFonts w:ascii="Times New Roman" w:hAnsi="Times New Roman" w:cs="Times New Roman"/>
          <w:sz w:val="28"/>
          <w:szCs w:val="28"/>
        </w:rPr>
        <w:t>ГБ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DDR5-5600 ECC UDIMM)</w:t>
      </w:r>
    </w:p>
    <w:p w14:paraId="143AE598" w14:textId="77777777" w:rsidR="00090C19" w:rsidRPr="00EE0BD2" w:rsidRDefault="00090C19" w:rsidP="00090C1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Итого: 128 ГБ, 2 канала × 2 ранга</w:t>
      </w:r>
    </w:p>
    <w:p w14:paraId="3286A2DB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Смоделированная неисправность:</w:t>
      </w:r>
      <w:r w:rsidRPr="00EE0BD2">
        <w:rPr>
          <w:rFonts w:ascii="Times New Roman" w:hAnsi="Times New Roman" w:cs="Times New Roman"/>
          <w:sz w:val="28"/>
          <w:szCs w:val="28"/>
        </w:rPr>
        <w:br/>
        <w:t>Выход из строя модуля в слоте DIMM_B1 → система теряет 32 ГБ, падает до 96 ГБ, возможен переход в одноканальный режим.</w:t>
      </w:r>
    </w:p>
    <w:p w14:paraId="72226C98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Диагностика:</w:t>
      </w:r>
    </w:p>
    <w:p w14:paraId="2DACF689" w14:textId="77777777" w:rsidR="00090C19" w:rsidRPr="00EE0BD2" w:rsidRDefault="00090C19" w:rsidP="00090C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0BD2">
        <w:rPr>
          <w:rFonts w:ascii="Times New Roman" w:hAnsi="Times New Roman" w:cs="Times New Roman"/>
          <w:sz w:val="28"/>
          <w:szCs w:val="28"/>
          <w:lang w:val="en-US"/>
        </w:rPr>
        <w:t>BIOS/UEFI: «ECC uncorrectable error» / «Memory training failed»</w:t>
      </w:r>
    </w:p>
    <w:p w14:paraId="5F7AAE39" w14:textId="77777777" w:rsidR="00090C19" w:rsidRPr="00EE0BD2" w:rsidRDefault="00090C19" w:rsidP="00090C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POST-код указывает на слот DIMM_B1</w:t>
      </w:r>
    </w:p>
    <w:p w14:paraId="007AB35A" w14:textId="77777777" w:rsidR="00090C19" w:rsidRPr="00EE0BD2" w:rsidRDefault="00090C19" w:rsidP="00090C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В ОС: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dmidecode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— модуль отсутствует</w:t>
      </w:r>
    </w:p>
    <w:p w14:paraId="7E3F33B9" w14:textId="77777777" w:rsidR="00090C19" w:rsidRPr="00EE0BD2" w:rsidRDefault="00090C19" w:rsidP="00090C1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Memtest86+: ошибки в адресах неисправного модуля</w:t>
      </w:r>
    </w:p>
    <w:p w14:paraId="59B02A9B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Подбор замены: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636"/>
        <w:gridCol w:w="2399"/>
        <w:gridCol w:w="3033"/>
      </w:tblGrid>
      <w:tr w:rsidR="00090C19" w:rsidRPr="00EE0BD2" w14:paraId="75B63343" w14:textId="77777777" w:rsidTr="00090C1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F5EFD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BF23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Исходный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0DCE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9245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Лучше</w:t>
            </w:r>
          </w:p>
        </w:tc>
      </w:tr>
      <w:tr w:rsidR="00090C19" w:rsidRPr="00EE0BD2" w14:paraId="43443554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7524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E42E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Kingston KSM56E46BD8KM-32HA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AD74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Samsung M324R4GA3BB0-CQKOL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EE7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Micron</w:t>
            </w:r>
            <w:proofErr w:type="spellEnd"/>
            <w:r w:rsidRPr="00EE0BD2">
              <w:rPr>
                <w:rFonts w:ascii="Times New Roman" w:hAnsi="Times New Roman" w:cs="Times New Roman"/>
                <w:sz w:val="28"/>
                <w:szCs w:val="28"/>
              </w:rPr>
              <w:t xml:space="preserve"> MTC20C2085S1EC56BD1</w:t>
            </w:r>
          </w:p>
        </w:tc>
      </w:tr>
      <w:tr w:rsidR="00090C19" w:rsidRPr="00EE0BD2" w14:paraId="5199153C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B92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Объём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1B44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00F4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75F8A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64 ГБ</w:t>
            </w:r>
          </w:p>
        </w:tc>
      </w:tr>
      <w:tr w:rsidR="00090C19" w:rsidRPr="00EE0BD2" w14:paraId="15A17B70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926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AA65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DDR5 ECC UDIMM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EE664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DDR5 ECC UDIMM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9745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DDR5 ECC UDIMM</w:t>
            </w:r>
          </w:p>
        </w:tc>
      </w:tr>
      <w:tr w:rsidR="00090C19" w:rsidRPr="00EE0BD2" w14:paraId="5F068E9A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29E3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DE21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5600 МТ/с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6AC8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4800 МТ/с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36FD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5600 МТ/с</w:t>
            </w:r>
          </w:p>
        </w:tc>
      </w:tr>
      <w:tr w:rsidR="00090C19" w:rsidRPr="00EE0BD2" w14:paraId="5B9F4864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9A1C2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Ранг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53F6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2Rx8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DEF4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2Rx8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A27A1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2Rx4</w:t>
            </w:r>
          </w:p>
        </w:tc>
      </w:tr>
      <w:tr w:rsidR="00090C19" w:rsidRPr="00EE0BD2" w14:paraId="23C65B5B" w14:textId="77777777" w:rsidTr="00090C1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1CBE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548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~22 000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9F07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~24 000 руб.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C9D2B" w14:textId="77777777" w:rsidR="00090C19" w:rsidRPr="00EE0BD2" w:rsidRDefault="00090C19" w:rsidP="0009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0BD2">
              <w:rPr>
                <w:rFonts w:ascii="Times New Roman" w:hAnsi="Times New Roman" w:cs="Times New Roman"/>
                <w:sz w:val="28"/>
                <w:szCs w:val="28"/>
              </w:rPr>
              <w:t>~48 000 руб.</w:t>
            </w:r>
          </w:p>
        </w:tc>
      </w:tr>
    </w:tbl>
    <w:p w14:paraId="0BAB78A5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Анализ:</w:t>
      </w:r>
    </w:p>
    <w:p w14:paraId="4C400976" w14:textId="77777777" w:rsidR="00090C19" w:rsidRPr="00EE0BD2" w:rsidRDefault="00090C19" w:rsidP="00090C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Замена 1:1 (Samsung): сохраняет 128 ГБ и двухканальный режим. Частота падает до 4800 — система автоматически выровняет все модули по минимальной частоте.</w:t>
      </w:r>
    </w:p>
    <w:p w14:paraId="4FB7E48F" w14:textId="77777777" w:rsidR="00090C19" w:rsidRPr="00EE0BD2" w:rsidRDefault="00090C19" w:rsidP="00090C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Апгрейд (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Micron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64 ГБ): 32+32+32+64 = 160 ГБ. Требуется проверка QVL ASUS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ProArt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X870E-Creator на асимметрию рангов.</w:t>
      </w:r>
    </w:p>
    <w:p w14:paraId="5CC822FB" w14:textId="77777777" w:rsidR="00090C19" w:rsidRPr="00EE0BD2" w:rsidRDefault="00090C19" w:rsidP="00090C1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Без ECC нельзя: AM5 при установке Non-ECC модулей в паре с ECC отключает ECC-режим.</w:t>
      </w:r>
    </w:p>
    <w:p w14:paraId="04F2D9A5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E0BD2">
        <w:rPr>
          <w:rFonts w:ascii="Times New Roman" w:hAnsi="Times New Roman" w:cs="Times New Roman"/>
          <w:sz w:val="28"/>
          <w:szCs w:val="28"/>
        </w:rPr>
        <w:br/>
        <w:t>Для рабочей станции критично сохранить ECC-режим и двухканальный режим. Оптимально — замена на идентичную модель Kingston (в DNS есть) или Samsung. Апгрейд до 64 ГБ возможен, но требует проверки QVL и может снизить частоту.</w:t>
      </w:r>
    </w:p>
    <w:p w14:paraId="739435FA" w14:textId="24C36553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</w:p>
    <w:p w14:paraId="17E7AA04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Пример для офисного ПК (поломка SSD)</w:t>
      </w:r>
    </w:p>
    <w:p w14:paraId="2D720809" w14:textId="77777777" w:rsidR="00090C19" w:rsidRPr="00EE0BD2" w:rsidRDefault="00090C19" w:rsidP="00090C1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0BD2">
        <w:rPr>
          <w:rFonts w:ascii="Times New Roman" w:hAnsi="Times New Roman" w:cs="Times New Roman"/>
          <w:sz w:val="28"/>
          <w:szCs w:val="28"/>
        </w:rPr>
        <w:t>Исходный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: Samsung 990 PRO 1 </w:t>
      </w:r>
      <w:r w:rsidRPr="00EE0BD2">
        <w:rPr>
          <w:rFonts w:ascii="Times New Roman" w:hAnsi="Times New Roman" w:cs="Times New Roman"/>
          <w:sz w:val="28"/>
          <w:szCs w:val="28"/>
        </w:rPr>
        <w:t>ТБ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(PCIe 4.0)</w:t>
      </w:r>
    </w:p>
    <w:p w14:paraId="0AAB1E09" w14:textId="77777777" w:rsidR="00090C19" w:rsidRPr="00EE0BD2" w:rsidRDefault="00090C19" w:rsidP="00090C1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Замена: Samsung 9100 PRO 1 ТБ (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5.0) — лучше по скорости</w:t>
      </w:r>
    </w:p>
    <w:p w14:paraId="61ABEDCC" w14:textId="77777777" w:rsidR="00090C19" w:rsidRPr="00EE0BD2" w:rsidRDefault="00090C19" w:rsidP="00090C1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Вывод: замена улучшает характеристики, не требует пересборки</w:t>
      </w:r>
    </w:p>
    <w:p w14:paraId="1BCEA399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Пример для геймерского ПК (поломка видеокарты)</w:t>
      </w:r>
    </w:p>
    <w:p w14:paraId="6166DB0E" w14:textId="77777777" w:rsidR="00090C19" w:rsidRPr="00EE0BD2" w:rsidRDefault="00090C19" w:rsidP="00090C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Исходная: RTX 5080</w:t>
      </w:r>
    </w:p>
    <w:p w14:paraId="41EE83F3" w14:textId="77777777" w:rsidR="00090C19" w:rsidRPr="00EE0BD2" w:rsidRDefault="00090C19" w:rsidP="00090C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lastRenderedPageBreak/>
        <w:t xml:space="preserve">Альтернатива: RTX 5080 другого вендора (MSI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Gaming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Trio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/ Gigabyte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Aorus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>) или RX 9070 XT</w:t>
      </w:r>
    </w:p>
    <w:p w14:paraId="7648CF46" w14:textId="77777777" w:rsidR="00090C19" w:rsidRPr="00EE0BD2" w:rsidRDefault="00090C19" w:rsidP="00090C1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Вывод: замена того же класса сохраняет производительность</w:t>
      </w:r>
    </w:p>
    <w:p w14:paraId="3CEE9D8C" w14:textId="6244B401" w:rsidR="00195AEF" w:rsidRPr="00EE0BD2" w:rsidRDefault="00195AEF">
      <w:pPr>
        <w:rPr>
          <w:rFonts w:ascii="Times New Roman" w:hAnsi="Times New Roman" w:cs="Times New Roman"/>
          <w:sz w:val="28"/>
          <w:szCs w:val="28"/>
        </w:rPr>
      </w:pPr>
    </w:p>
    <w:p w14:paraId="12A3504D" w14:textId="6A85B93C" w:rsidR="00D0516A" w:rsidRPr="00EE0BD2" w:rsidRDefault="00090C19" w:rsidP="00D051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D0516A" w:rsidRPr="00EE0BD2">
        <w:rPr>
          <w:rFonts w:ascii="Times New Roman" w:hAnsi="Times New Roman" w:cs="Times New Roman"/>
          <w:b/>
          <w:bCs/>
          <w:sz w:val="28"/>
          <w:szCs w:val="28"/>
        </w:rPr>
        <w:t>. Работа с тренажёром</w:t>
      </w:r>
    </w:p>
    <w:p w14:paraId="53BFFD58" w14:textId="77777777" w:rsidR="00090C19" w:rsidRPr="00EE0BD2" w:rsidRDefault="00195AEF" w:rsidP="00D0516A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87D9EE9" wp14:editId="797E08BD">
            <wp:extent cx="5972175" cy="5234042"/>
            <wp:effectExtent l="0" t="0" r="0" b="5080"/>
            <wp:docPr id="85995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37" cy="525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5C3E" w14:textId="58683627" w:rsidR="00D0516A" w:rsidRPr="00EE0BD2" w:rsidRDefault="00090C19" w:rsidP="00D051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B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1EDBA0" wp14:editId="6CE9431F">
            <wp:extent cx="5934075" cy="4886325"/>
            <wp:effectExtent l="0" t="0" r="9525" b="9525"/>
            <wp:docPr id="5365249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0BD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51B86A" wp14:editId="4E9D5C3C">
            <wp:extent cx="5925634" cy="6686550"/>
            <wp:effectExtent l="0" t="0" r="0" b="0"/>
            <wp:docPr id="12943465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79" cy="668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0B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D98DE8" wp14:editId="2DA2FA15">
            <wp:extent cx="5925185" cy="2533381"/>
            <wp:effectExtent l="0" t="0" r="0" b="635"/>
            <wp:docPr id="10220368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87" cy="253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16A" w:rsidRPr="00EE0BD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F56AFFB" w14:textId="18D5BE3C" w:rsidR="00090C19" w:rsidRPr="00EE0BD2" w:rsidRDefault="00090C19" w:rsidP="0009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BD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</w:t>
      </w:r>
      <w:r w:rsidRPr="00EE0BD2">
        <w:rPr>
          <w:rFonts w:ascii="Times New Roman" w:hAnsi="Times New Roman" w:cs="Times New Roman"/>
          <w:b/>
          <w:bCs/>
          <w:sz w:val="28"/>
          <w:szCs w:val="28"/>
        </w:rPr>
        <w:t>. Выводы</w:t>
      </w:r>
    </w:p>
    <w:p w14:paraId="6BAA32DB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Сборка полностью соответствует требованиям задания, кроме буквального «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9000 / Xeon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Scalable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6-го поколения» — эти процессоры в рознице DNS отсутствуют. Заменены на AMD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9 9950X3D (топ AM5) с обоснованием.</w:t>
      </w:r>
    </w:p>
    <w:p w14:paraId="7B6DF35E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ECC-память реализована через UDIMM ECC (Kingston KSM56E46BD8KM-32HA), которая официально поддерживается платформой AM5 и материнской платой ASUS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ProArt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X870E-Creator WIFI.</w:t>
      </w:r>
    </w:p>
    <w:p w14:paraId="441E4812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Сетевой интерфейс 10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— на материнской плате (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Marvell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AQtion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2.5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>).</w:t>
      </w:r>
    </w:p>
    <w:p w14:paraId="58BFBC2B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≥3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5.0 — 2× M.2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5.0 на плате + U.2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через RAID-контроллер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HighPoint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Rocket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1628A (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5.0).</w:t>
      </w:r>
    </w:p>
    <w:p w14:paraId="4EA2B176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0BD2">
        <w:rPr>
          <w:rFonts w:ascii="Times New Roman" w:hAnsi="Times New Roman" w:cs="Times New Roman"/>
          <w:sz w:val="28"/>
          <w:szCs w:val="28"/>
        </w:rPr>
        <w:t>Внешний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BD2">
        <w:rPr>
          <w:rFonts w:ascii="Times New Roman" w:hAnsi="Times New Roman" w:cs="Times New Roman"/>
          <w:sz w:val="28"/>
          <w:szCs w:val="28"/>
        </w:rPr>
        <w:t>контроллер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U.2 / </w:t>
      </w:r>
      <w:proofErr w:type="spellStart"/>
      <w:r w:rsidRPr="00EE0BD2">
        <w:rPr>
          <w:rFonts w:ascii="Times New Roman" w:hAnsi="Times New Roman" w:cs="Times New Roman"/>
          <w:sz w:val="28"/>
          <w:szCs w:val="28"/>
          <w:lang w:val="en-US"/>
        </w:rPr>
        <w:t>NVMe</w:t>
      </w:r>
      <w:proofErr w:type="spellEnd"/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RAID — </w:t>
      </w:r>
      <w:proofErr w:type="spellStart"/>
      <w:r w:rsidRPr="00EE0BD2">
        <w:rPr>
          <w:rFonts w:ascii="Times New Roman" w:hAnsi="Times New Roman" w:cs="Times New Roman"/>
          <w:sz w:val="28"/>
          <w:szCs w:val="28"/>
          <w:lang w:val="en-US"/>
        </w:rPr>
        <w:t>HighPoint</w:t>
      </w:r>
      <w:proofErr w:type="spellEnd"/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Rocket 1628A, 8 </w:t>
      </w:r>
      <w:r w:rsidRPr="00EE0BD2">
        <w:rPr>
          <w:rFonts w:ascii="Times New Roman" w:hAnsi="Times New Roman" w:cs="Times New Roman"/>
          <w:sz w:val="28"/>
          <w:szCs w:val="28"/>
        </w:rPr>
        <w:t>портов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BD2">
        <w:rPr>
          <w:rFonts w:ascii="Times New Roman" w:hAnsi="Times New Roman" w:cs="Times New Roman"/>
          <w:sz w:val="28"/>
          <w:szCs w:val="28"/>
          <w:lang w:val="en-US"/>
        </w:rPr>
        <w:t>SlimSAS</w:t>
      </w:r>
      <w:proofErr w:type="spellEnd"/>
      <w:r w:rsidRPr="00EE0BD2">
        <w:rPr>
          <w:rFonts w:ascii="Times New Roman" w:hAnsi="Times New Roman" w:cs="Times New Roman"/>
          <w:sz w:val="28"/>
          <w:szCs w:val="28"/>
          <w:lang w:val="en-US"/>
        </w:rPr>
        <w:t>, RAID 0/1/5/10.</w:t>
      </w:r>
    </w:p>
    <w:p w14:paraId="527ECEAA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0BD2">
        <w:rPr>
          <w:rFonts w:ascii="Times New Roman" w:hAnsi="Times New Roman" w:cs="Times New Roman"/>
          <w:sz w:val="28"/>
          <w:szCs w:val="28"/>
        </w:rPr>
        <w:t>МФУ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Kyocera ECOSYS M2540dn — </w:t>
      </w:r>
      <w:r w:rsidRPr="00EE0BD2">
        <w:rPr>
          <w:rFonts w:ascii="Times New Roman" w:hAnsi="Times New Roman" w:cs="Times New Roman"/>
          <w:sz w:val="28"/>
          <w:szCs w:val="28"/>
        </w:rPr>
        <w:t>сканер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EE0BD2">
        <w:rPr>
          <w:rFonts w:ascii="Times New Roman" w:hAnsi="Times New Roman" w:cs="Times New Roman"/>
          <w:sz w:val="28"/>
          <w:szCs w:val="28"/>
        </w:rPr>
        <w:t>принтер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EE0BD2">
        <w:rPr>
          <w:rFonts w:ascii="Times New Roman" w:hAnsi="Times New Roman" w:cs="Times New Roman"/>
          <w:sz w:val="28"/>
          <w:szCs w:val="28"/>
        </w:rPr>
        <w:t>копир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, Gigabit Ethernet, </w:t>
      </w:r>
      <w:r w:rsidRPr="00EE0BD2">
        <w:rPr>
          <w:rFonts w:ascii="Times New Roman" w:hAnsi="Times New Roman" w:cs="Times New Roman"/>
          <w:sz w:val="28"/>
          <w:szCs w:val="28"/>
        </w:rPr>
        <w:t>до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 xml:space="preserve"> 30 000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EE0BD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EE0BD2">
        <w:rPr>
          <w:rFonts w:ascii="Times New Roman" w:hAnsi="Times New Roman" w:cs="Times New Roman"/>
          <w:sz w:val="28"/>
          <w:szCs w:val="28"/>
        </w:rPr>
        <w:t>мес</w:t>
      </w:r>
      <w:r w:rsidRPr="00EE0B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CB1E95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Моделирование неисправности ОЗУ показало: для рабочей станции критично сохранить ECC и двухканальный режим. Оптимальная замена — идентичный Kingston или Samsung M324R4GA3BB0-CQKOL.</w:t>
      </w:r>
    </w:p>
    <w:p w14:paraId="3C611744" w14:textId="77777777" w:rsidR="00090C19" w:rsidRPr="00EE0BD2" w:rsidRDefault="00090C19" w:rsidP="00090C1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>Итоговая стоимость: ~911 000 руб.</w:t>
      </w:r>
    </w:p>
    <w:p w14:paraId="02322872" w14:textId="77777777" w:rsidR="00090C19" w:rsidRPr="00EE0BD2" w:rsidRDefault="00090C19" w:rsidP="00090C19">
      <w:pPr>
        <w:rPr>
          <w:rFonts w:ascii="Times New Roman" w:hAnsi="Times New Roman" w:cs="Times New Roman"/>
          <w:sz w:val="28"/>
          <w:szCs w:val="28"/>
        </w:rPr>
      </w:pPr>
      <w:r w:rsidRPr="00EE0BD2">
        <w:rPr>
          <w:rFonts w:ascii="Times New Roman" w:hAnsi="Times New Roman" w:cs="Times New Roman"/>
          <w:sz w:val="28"/>
          <w:szCs w:val="28"/>
        </w:rPr>
        <w:t xml:space="preserve">Обоснование. Серверные платформы Intel LGA 4677 (Xeon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Scalable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6-го поколения) и AMD sTR5 (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9000) в розничной сети DNS не представлены — данные комплектующие поставляются исключительно через B2B-дистрибьюторов (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Nix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ServerFlow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, OCS,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Merlion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). В связи с этим выбрана платформа AM5 (AMD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9 9950X3D + ASUS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ProArt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X870E-Creator WIFI), которая официально поддерживает ECC UDIMM (Kingston KSM56E46BD8KM-32HA), сетевой интерфейс 10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5.0 для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. Требования по ECC-памяти, 10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BD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EE0BD2">
        <w:rPr>
          <w:rFonts w:ascii="Times New Roman" w:hAnsi="Times New Roman" w:cs="Times New Roman"/>
          <w:sz w:val="28"/>
          <w:szCs w:val="28"/>
        </w:rPr>
        <w:t xml:space="preserve"> 5.0 и внешнему RAID-контроллеру выполнены в полном объёме.</w:t>
      </w:r>
    </w:p>
    <w:p w14:paraId="503F2A46" w14:textId="77777777" w:rsidR="00666D8F" w:rsidRPr="0096652F" w:rsidRDefault="00666D8F">
      <w:pPr>
        <w:rPr>
          <w:rFonts w:ascii="Times New Roman" w:hAnsi="Times New Roman" w:cs="Times New Roman"/>
          <w:sz w:val="28"/>
          <w:szCs w:val="28"/>
        </w:rPr>
      </w:pPr>
    </w:p>
    <w:sectPr w:rsidR="00666D8F" w:rsidRPr="00966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F3"/>
    <w:multiLevelType w:val="multilevel"/>
    <w:tmpl w:val="679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EA7"/>
    <w:multiLevelType w:val="multilevel"/>
    <w:tmpl w:val="4FF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1ED8"/>
    <w:multiLevelType w:val="multilevel"/>
    <w:tmpl w:val="173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053D"/>
    <w:multiLevelType w:val="multilevel"/>
    <w:tmpl w:val="426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30C6"/>
    <w:multiLevelType w:val="multilevel"/>
    <w:tmpl w:val="B7C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F6006"/>
    <w:multiLevelType w:val="multilevel"/>
    <w:tmpl w:val="14F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C676E"/>
    <w:multiLevelType w:val="multilevel"/>
    <w:tmpl w:val="5B4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3C17"/>
    <w:multiLevelType w:val="multilevel"/>
    <w:tmpl w:val="FD72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F0154"/>
    <w:multiLevelType w:val="multilevel"/>
    <w:tmpl w:val="417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F6966"/>
    <w:multiLevelType w:val="multilevel"/>
    <w:tmpl w:val="95A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E574C"/>
    <w:multiLevelType w:val="multilevel"/>
    <w:tmpl w:val="7356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C1B7B"/>
    <w:multiLevelType w:val="multilevel"/>
    <w:tmpl w:val="E8D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450379">
    <w:abstractNumId w:val="9"/>
  </w:num>
  <w:num w:numId="2" w16cid:durableId="1620842653">
    <w:abstractNumId w:val="3"/>
  </w:num>
  <w:num w:numId="3" w16cid:durableId="406924778">
    <w:abstractNumId w:val="0"/>
  </w:num>
  <w:num w:numId="4" w16cid:durableId="228537398">
    <w:abstractNumId w:val="11"/>
  </w:num>
  <w:num w:numId="5" w16cid:durableId="561522325">
    <w:abstractNumId w:val="6"/>
  </w:num>
  <w:num w:numId="6" w16cid:durableId="1635285064">
    <w:abstractNumId w:val="10"/>
  </w:num>
  <w:num w:numId="7" w16cid:durableId="1181430071">
    <w:abstractNumId w:val="5"/>
  </w:num>
  <w:num w:numId="8" w16cid:durableId="366104540">
    <w:abstractNumId w:val="8"/>
  </w:num>
  <w:num w:numId="9" w16cid:durableId="1819297706">
    <w:abstractNumId w:val="2"/>
  </w:num>
  <w:num w:numId="10" w16cid:durableId="1328822009">
    <w:abstractNumId w:val="1"/>
  </w:num>
  <w:num w:numId="11" w16cid:durableId="624579905">
    <w:abstractNumId w:val="4"/>
  </w:num>
  <w:num w:numId="12" w16cid:durableId="551423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D8"/>
    <w:rsid w:val="00090C19"/>
    <w:rsid w:val="00195AEF"/>
    <w:rsid w:val="003D6C2A"/>
    <w:rsid w:val="004563D8"/>
    <w:rsid w:val="004F30B4"/>
    <w:rsid w:val="00666D8F"/>
    <w:rsid w:val="0096652F"/>
    <w:rsid w:val="00D0516A"/>
    <w:rsid w:val="00DE3FE1"/>
    <w:rsid w:val="00EE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A645"/>
  <w15:chartTrackingRefBased/>
  <w15:docId w15:val="{F5DE803F-8F20-49E9-AEF8-AD087D66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3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3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3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3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3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3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3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3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3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3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96652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123123 123</dc:creator>
  <cp:keywords/>
  <dc:description/>
  <cp:lastModifiedBy>123123 123</cp:lastModifiedBy>
  <cp:revision>4</cp:revision>
  <dcterms:created xsi:type="dcterms:W3CDTF">2026-09-24T10:29:00Z</dcterms:created>
  <dcterms:modified xsi:type="dcterms:W3CDTF">2026-09-24T11:28:00Z</dcterms:modified>
</cp:coreProperties>
</file>