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F0F17F" w14:textId="77777777" w:rsidR="00000309" w:rsidRDefault="004B71D1" w:rsidP="00470078">
      <w:pPr>
        <w:spacing w:line="360" w:lineRule="auto"/>
        <w:jc w:val="center"/>
        <w:rPr>
          <w:rFonts w:ascii="微软雅黑" w:eastAsia="微软雅黑" w:hAnsi="微软雅黑" w:cs="微软雅黑"/>
          <w:b/>
          <w:sz w:val="28"/>
          <w:szCs w:val="28"/>
        </w:rPr>
      </w:pPr>
      <w:r>
        <w:rPr>
          <w:rFonts w:ascii="微软雅黑" w:eastAsia="微软雅黑" w:hAnsi="微软雅黑" w:cs="微软雅黑" w:hint="eastAsia"/>
          <w:b/>
          <w:sz w:val="28"/>
          <w:szCs w:val="28"/>
        </w:rPr>
        <w:t>《计算机网络原理》第十</w:t>
      </w:r>
      <w:r w:rsidR="0057240A">
        <w:rPr>
          <w:rFonts w:ascii="微软雅黑" w:eastAsia="微软雅黑" w:hAnsi="微软雅黑" w:cs="微软雅黑" w:hint="eastAsia"/>
          <w:b/>
          <w:sz w:val="28"/>
          <w:szCs w:val="28"/>
        </w:rPr>
        <w:t>节课官方笔记</w:t>
      </w:r>
    </w:p>
    <w:p w14:paraId="2B6D98DD" w14:textId="77777777" w:rsidR="00000309" w:rsidRDefault="0057240A" w:rsidP="00470078">
      <w:pPr>
        <w:spacing w:line="360" w:lineRule="auto"/>
        <w:rPr>
          <w:rFonts w:ascii="微软雅黑" w:eastAsia="微软雅黑" w:hAnsi="微软雅黑" w:cs="微软雅黑"/>
          <w:sz w:val="28"/>
          <w:szCs w:val="28"/>
        </w:rPr>
      </w:pPr>
      <w:r>
        <w:rPr>
          <w:rFonts w:ascii="微软雅黑" w:eastAsia="微软雅黑" w:hAnsi="微软雅黑" w:cs="微软雅黑" w:hint="eastAsia"/>
          <w:sz w:val="28"/>
          <w:szCs w:val="28"/>
        </w:rPr>
        <w:t>目录</w:t>
      </w:r>
    </w:p>
    <w:p w14:paraId="268E165A" w14:textId="77777777" w:rsidR="00000309" w:rsidRDefault="0057240A" w:rsidP="00470078">
      <w:pPr>
        <w:pStyle w:val="1"/>
        <w:numPr>
          <w:ilvl w:val="0"/>
          <w:numId w:val="1"/>
        </w:numPr>
        <w:spacing w:line="360" w:lineRule="auto"/>
        <w:ind w:firstLineChars="0"/>
        <w:rPr>
          <w:rFonts w:ascii="微软雅黑" w:eastAsia="微软雅黑" w:hAnsi="微软雅黑" w:cs="微软雅黑"/>
          <w:sz w:val="28"/>
          <w:szCs w:val="28"/>
        </w:rPr>
      </w:pPr>
      <w:r>
        <w:rPr>
          <w:rFonts w:ascii="微软雅黑" w:eastAsia="微软雅黑" w:hAnsi="微软雅黑" w:cs="微软雅黑" w:hint="eastAsia"/>
          <w:sz w:val="28"/>
          <w:szCs w:val="28"/>
        </w:rPr>
        <w:t>本章知识点</w:t>
      </w:r>
    </w:p>
    <w:p w14:paraId="33FC39C9" w14:textId="77777777" w:rsidR="00000309" w:rsidRDefault="0057240A" w:rsidP="00470078">
      <w:pPr>
        <w:pStyle w:val="1"/>
        <w:numPr>
          <w:ilvl w:val="0"/>
          <w:numId w:val="1"/>
        </w:numPr>
        <w:spacing w:line="360" w:lineRule="auto"/>
        <w:ind w:firstLineChars="0"/>
        <w:rPr>
          <w:rFonts w:ascii="微软雅黑" w:eastAsia="微软雅黑" w:hAnsi="微软雅黑" w:cs="微软雅黑"/>
          <w:sz w:val="28"/>
          <w:szCs w:val="28"/>
        </w:rPr>
      </w:pPr>
      <w:r>
        <w:rPr>
          <w:rFonts w:ascii="微软雅黑" w:eastAsia="微软雅黑" w:hAnsi="微软雅黑" w:cs="微软雅黑" w:hint="eastAsia"/>
          <w:sz w:val="28"/>
          <w:szCs w:val="28"/>
        </w:rPr>
        <w:t xml:space="preserve">配套练习题 </w:t>
      </w:r>
    </w:p>
    <w:p w14:paraId="6E41AB9C" w14:textId="77777777" w:rsidR="00000309" w:rsidRDefault="0057240A" w:rsidP="00470078">
      <w:pPr>
        <w:pStyle w:val="1"/>
        <w:spacing w:line="360" w:lineRule="auto"/>
        <w:ind w:left="420" w:firstLineChars="0" w:firstLine="0"/>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一、本章知识点及</w:t>
      </w:r>
    </w:p>
    <w:p w14:paraId="68616679" w14:textId="77777777" w:rsidR="00000309" w:rsidRDefault="0057240A" w:rsidP="00470078">
      <w:pPr>
        <w:pStyle w:val="a9"/>
        <w:widowControl/>
        <w:spacing w:beforeAutospacing="0" w:afterAutospacing="0" w:line="360" w:lineRule="auto"/>
        <w:ind w:right="750"/>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【第四章 第六节】路由算法与路由协议</w:t>
      </w:r>
    </w:p>
    <w:p w14:paraId="7BA511E3"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noProof/>
          <w:sz w:val="28"/>
          <w:szCs w:val="28"/>
        </w:rPr>
        <w:drawing>
          <wp:inline distT="0" distB="0" distL="114300" distR="114300" wp14:anchorId="18FA6DA7" wp14:editId="5A4D57CA">
            <wp:extent cx="5135245" cy="2454275"/>
            <wp:effectExtent l="0" t="0" r="2095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135245" cy="2454275"/>
                    </a:xfrm>
                    <a:prstGeom prst="rect">
                      <a:avLst/>
                    </a:prstGeom>
                    <a:noFill/>
                    <a:ln>
                      <a:noFill/>
                    </a:ln>
                  </pic:spPr>
                </pic:pic>
              </a:graphicData>
            </a:graphic>
          </wp:inline>
        </w:drawing>
      </w:r>
    </w:p>
    <w:p w14:paraId="06AC1AD1"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b/>
          <w:bCs/>
          <w:sz w:val="28"/>
          <w:szCs w:val="28"/>
        </w:rPr>
      </w:pPr>
      <w:r>
        <w:rPr>
          <w:rFonts w:ascii="微软雅黑" w:eastAsia="微软雅黑" w:hAnsi="微软雅黑" w:cs="微软雅黑" w:hint="eastAsia"/>
          <w:b/>
          <w:bCs/>
          <w:sz w:val="28"/>
          <w:szCs w:val="28"/>
        </w:rPr>
        <w:t>【知识点1】路由选择算法分类</w:t>
      </w:r>
    </w:p>
    <w:p w14:paraId="138D8664" w14:textId="59F23DF4" w:rsidR="00000309" w:rsidRDefault="00470078"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第一种分类：根据路由选择算法是否基于网络的全局信息</w:t>
      </w:r>
    </w:p>
    <w:p w14:paraId="3769623A" w14:textId="16EC8849" w:rsidR="00000309" w:rsidRDefault="00470078" w:rsidP="00470078">
      <w:pPr>
        <w:pStyle w:val="a9"/>
        <w:widowControl/>
        <w:spacing w:beforeAutospacing="0" w:afterAutospacing="0" w:line="360" w:lineRule="auto"/>
        <w:ind w:right="750"/>
        <w:rPr>
          <w:rFonts w:ascii="微软雅黑" w:eastAsia="微软雅黑" w:hAnsi="微软雅黑" w:cs="微软雅黑"/>
          <w:sz w:val="28"/>
          <w:szCs w:val="28"/>
        </w:rPr>
      </w:pPr>
      <w:r w:rsidRPr="00470078">
        <w:rPr>
          <w:rFonts w:ascii="微软雅黑" w:eastAsia="微软雅黑" w:hAnsi="微软雅黑" w:cs="微软雅黑"/>
          <w:noProof/>
          <w:sz w:val="28"/>
          <w:szCs w:val="28"/>
        </w:rPr>
        <w:drawing>
          <wp:inline distT="0" distB="0" distL="0" distR="0" wp14:anchorId="0B35113E" wp14:editId="55D196B6">
            <wp:extent cx="5274310" cy="1497965"/>
            <wp:effectExtent l="0" t="0" r="889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97965"/>
                    </a:xfrm>
                    <a:prstGeom prst="rect">
                      <a:avLst/>
                    </a:prstGeom>
                  </pic:spPr>
                </pic:pic>
              </a:graphicData>
            </a:graphic>
          </wp:inline>
        </w:drawing>
      </w:r>
    </w:p>
    <w:p w14:paraId="60EA11E0"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第二种分类：算法是静态的还是动态的。</w:t>
      </w:r>
    </w:p>
    <w:p w14:paraId="0EBCB12B"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noProof/>
          <w:sz w:val="28"/>
          <w:szCs w:val="28"/>
        </w:rPr>
        <w:lastRenderedPageBreak/>
        <w:drawing>
          <wp:inline distT="0" distB="0" distL="114300" distR="114300" wp14:anchorId="129F2FE6" wp14:editId="7FFD3BC7">
            <wp:extent cx="5271135" cy="1432560"/>
            <wp:effectExtent l="0" t="0" r="12065" b="152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71135" cy="1432560"/>
                    </a:xfrm>
                    <a:prstGeom prst="rect">
                      <a:avLst/>
                    </a:prstGeom>
                    <a:noFill/>
                    <a:ln w="9525">
                      <a:noFill/>
                    </a:ln>
                  </pic:spPr>
                </pic:pic>
              </a:graphicData>
            </a:graphic>
          </wp:inline>
        </w:drawing>
      </w:r>
    </w:p>
    <w:p w14:paraId="77E57C95"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第三种分类：路由选择算法是否负载敏感</w:t>
      </w:r>
    </w:p>
    <w:p w14:paraId="39E968A6"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负载敏感的路由选择算法；负载迟钝的路由选择算法。</w:t>
      </w:r>
    </w:p>
    <w:p w14:paraId="4A608058"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b/>
          <w:bCs/>
          <w:sz w:val="28"/>
          <w:szCs w:val="28"/>
        </w:rPr>
      </w:pPr>
      <w:r>
        <w:rPr>
          <w:rFonts w:ascii="微软雅黑" w:eastAsia="微软雅黑" w:hAnsi="微软雅黑" w:cs="微软雅黑" w:hint="eastAsia"/>
          <w:b/>
          <w:bCs/>
          <w:sz w:val="28"/>
          <w:szCs w:val="28"/>
        </w:rPr>
        <w:t>【知识点2】链路状态路由选择算法</w:t>
      </w:r>
    </w:p>
    <w:p w14:paraId="73289A37"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一、算法是利用Dijkstra算法求最短路径的。</w:t>
      </w:r>
    </w:p>
    <w:p w14:paraId="77B11F8C"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在Dijkstra算法中需要记录的信息：</w:t>
      </w:r>
    </w:p>
    <w:p w14:paraId="61142988"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noProof/>
          <w:sz w:val="28"/>
          <w:szCs w:val="28"/>
        </w:rPr>
        <w:drawing>
          <wp:inline distT="0" distB="0" distL="114300" distR="114300" wp14:anchorId="30EB4E76" wp14:editId="4E2DC06F">
            <wp:extent cx="5269865" cy="1651000"/>
            <wp:effectExtent l="0" t="0" r="1333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69865" cy="1651000"/>
                    </a:xfrm>
                    <a:prstGeom prst="rect">
                      <a:avLst/>
                    </a:prstGeom>
                    <a:noFill/>
                    <a:ln w="9525">
                      <a:noFill/>
                    </a:ln>
                  </pic:spPr>
                </pic:pic>
              </a:graphicData>
            </a:graphic>
          </wp:inline>
        </w:drawing>
      </w:r>
    </w:p>
    <w:p w14:paraId="5D8A20FE"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b/>
          <w:bCs/>
          <w:sz w:val="28"/>
          <w:szCs w:val="28"/>
        </w:rPr>
      </w:pPr>
      <w:r>
        <w:rPr>
          <w:rFonts w:ascii="微软雅黑" w:eastAsia="微软雅黑" w:hAnsi="微软雅黑" w:cs="微软雅黑" w:hint="eastAsia"/>
          <w:b/>
          <w:bCs/>
          <w:sz w:val="28"/>
          <w:szCs w:val="28"/>
        </w:rPr>
        <w:t>【知识点3】距离向量路由选择算法</w:t>
      </w:r>
    </w:p>
    <w:p w14:paraId="1720A145"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一、算法的基础是Bellman-Ford方程（B-F方程）。</w:t>
      </w:r>
    </w:p>
    <w:p w14:paraId="59D7843E"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令d</w:t>
      </w:r>
      <w:r>
        <w:rPr>
          <w:rFonts w:ascii="微软雅黑" w:eastAsia="微软雅黑" w:hAnsi="微软雅黑" w:cs="微软雅黑" w:hint="eastAsia"/>
          <w:sz w:val="28"/>
          <w:szCs w:val="28"/>
          <w:vertAlign w:val="subscript"/>
        </w:rPr>
        <w:t>x</w:t>
      </w:r>
      <w:r>
        <w:rPr>
          <w:rFonts w:ascii="微软雅黑" w:eastAsia="微软雅黑" w:hAnsi="微软雅黑" w:cs="微软雅黑" w:hint="eastAsia"/>
          <w:sz w:val="28"/>
          <w:szCs w:val="28"/>
        </w:rPr>
        <w:t>(y)表示结点x到结点y的路径的最低费用（即广义最短距离），根据B-F方程，有以下公式：</w:t>
      </w:r>
    </w:p>
    <w:p w14:paraId="3BF936DC" w14:textId="77777777" w:rsidR="00000309" w:rsidRDefault="0057240A" w:rsidP="00470078">
      <w:pPr>
        <w:pStyle w:val="a9"/>
        <w:widowControl/>
        <w:spacing w:beforeAutospacing="0" w:afterAutospacing="0" w:line="360" w:lineRule="auto"/>
        <w:ind w:right="750"/>
        <w:jc w:val="center"/>
        <w:rPr>
          <w:rFonts w:ascii="微软雅黑" w:eastAsia="微软雅黑" w:hAnsi="微软雅黑" w:cs="微软雅黑"/>
          <w:sz w:val="28"/>
          <w:szCs w:val="28"/>
        </w:rPr>
      </w:pPr>
      <w:r>
        <w:rPr>
          <w:rFonts w:ascii="微软雅黑" w:eastAsia="微软雅黑" w:hAnsi="微软雅黑" w:cs="微软雅黑" w:hint="eastAsia"/>
          <w:noProof/>
          <w:sz w:val="28"/>
          <w:szCs w:val="28"/>
        </w:rPr>
        <w:drawing>
          <wp:inline distT="0" distB="0" distL="114300" distR="114300" wp14:anchorId="4C3C4BAC" wp14:editId="402FEE29">
            <wp:extent cx="3713480" cy="865505"/>
            <wp:effectExtent l="0" t="0" r="20320" b="234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3713480" cy="865505"/>
                    </a:xfrm>
                    <a:prstGeom prst="rect">
                      <a:avLst/>
                    </a:prstGeom>
                    <a:noFill/>
                    <a:ln w="9525">
                      <a:noFill/>
                    </a:ln>
                  </pic:spPr>
                </pic:pic>
              </a:graphicData>
            </a:graphic>
          </wp:inline>
        </w:drawing>
      </w:r>
    </w:p>
    <w:p w14:paraId="62BA64D2"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二、例如：</w:t>
      </w:r>
    </w:p>
    <w:p w14:paraId="23BAB065"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1、</w:t>
      </w:r>
      <w:proofErr w:type="spellStart"/>
      <w:r>
        <w:rPr>
          <w:rFonts w:ascii="微软雅黑" w:eastAsia="微软雅黑" w:hAnsi="微软雅黑" w:cs="微软雅黑" w:hint="eastAsia"/>
          <w:sz w:val="28"/>
          <w:szCs w:val="28"/>
        </w:rPr>
        <w:t>x,y,z</w:t>
      </w:r>
      <w:proofErr w:type="spellEnd"/>
      <w:r>
        <w:rPr>
          <w:rFonts w:ascii="微软雅黑" w:eastAsia="微软雅黑" w:hAnsi="微软雅黑" w:cs="微软雅黑" w:hint="eastAsia"/>
          <w:sz w:val="28"/>
          <w:szCs w:val="28"/>
        </w:rPr>
        <w:t>结点先初始化，得到初始化向量DV；</w:t>
      </w:r>
    </w:p>
    <w:p w14:paraId="4C0DDFF1"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lastRenderedPageBreak/>
        <w:t>2、邻居结点进行第一次DV交换。x的距离向量(0，2，7)变为(0，2，5)，z的距离向量(7，3，0)变为(5，3，0)，结点y未发生改变。结点x和z需要把新的距离向量通告给邻居，y不需要通告。</w:t>
      </w:r>
    </w:p>
    <w:p w14:paraId="4B5504CE"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3、</w:t>
      </w:r>
      <w:proofErr w:type="spellStart"/>
      <w:r>
        <w:rPr>
          <w:rFonts w:ascii="微软雅黑" w:eastAsia="微软雅黑" w:hAnsi="微软雅黑" w:cs="微软雅黑" w:hint="eastAsia"/>
          <w:sz w:val="28"/>
          <w:szCs w:val="28"/>
        </w:rPr>
        <w:t>x,y,z</w:t>
      </w:r>
      <w:proofErr w:type="spellEnd"/>
      <w:r>
        <w:rPr>
          <w:rFonts w:ascii="微软雅黑" w:eastAsia="微软雅黑" w:hAnsi="微软雅黑" w:cs="微软雅黑" w:hint="eastAsia"/>
          <w:sz w:val="28"/>
          <w:szCs w:val="28"/>
        </w:rPr>
        <w:t>分别收到了新的通告，再次基于B-F方程，计算最短距离。均为发生改变，各结点均收敛。</w:t>
      </w:r>
    </w:p>
    <w:p w14:paraId="17A62E07" w14:textId="4041C26C" w:rsidR="00000309" w:rsidRDefault="00470078" w:rsidP="00470078">
      <w:pPr>
        <w:pStyle w:val="a9"/>
        <w:widowControl/>
        <w:spacing w:beforeAutospacing="0" w:afterAutospacing="0" w:line="360" w:lineRule="auto"/>
        <w:ind w:right="750"/>
        <w:rPr>
          <w:rFonts w:ascii="微软雅黑" w:eastAsia="微软雅黑" w:hAnsi="微软雅黑" w:cs="微软雅黑"/>
          <w:sz w:val="28"/>
          <w:szCs w:val="28"/>
        </w:rPr>
      </w:pPr>
      <w:r w:rsidRPr="00470078">
        <w:rPr>
          <w:rFonts w:ascii="微软雅黑" w:eastAsia="微软雅黑" w:hAnsi="微软雅黑" w:cs="微软雅黑"/>
          <w:noProof/>
          <w:sz w:val="28"/>
          <w:szCs w:val="28"/>
        </w:rPr>
        <w:drawing>
          <wp:inline distT="0" distB="0" distL="0" distR="0" wp14:anchorId="35CC89F8" wp14:editId="6AB57328">
            <wp:extent cx="5274310" cy="2961640"/>
            <wp:effectExtent l="0" t="0" r="889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1640"/>
                    </a:xfrm>
                    <a:prstGeom prst="rect">
                      <a:avLst/>
                    </a:prstGeom>
                  </pic:spPr>
                </pic:pic>
              </a:graphicData>
            </a:graphic>
          </wp:inline>
        </w:drawing>
      </w:r>
    </w:p>
    <w:p w14:paraId="5D407831"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b/>
          <w:bCs/>
          <w:sz w:val="28"/>
          <w:szCs w:val="28"/>
        </w:rPr>
      </w:pPr>
      <w:r>
        <w:rPr>
          <w:rFonts w:ascii="微软雅黑" w:eastAsia="微软雅黑" w:hAnsi="微软雅黑" w:cs="微软雅黑" w:hint="eastAsia"/>
          <w:b/>
          <w:bCs/>
          <w:sz w:val="28"/>
          <w:szCs w:val="28"/>
        </w:rPr>
        <w:t>【知识点4】层次化路由选择</w:t>
      </w:r>
    </w:p>
    <w:p w14:paraId="53AF8A8D" w14:textId="4258796C" w:rsidR="00470078" w:rsidRPr="00470078"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一、</w:t>
      </w:r>
      <w:r w:rsidR="00470078" w:rsidRPr="00470078">
        <w:rPr>
          <w:rFonts w:ascii="微软雅黑" w:eastAsia="微软雅黑" w:hAnsi="微软雅黑" w:cs="微软雅黑" w:hint="eastAsia"/>
          <w:sz w:val="28"/>
          <w:szCs w:val="28"/>
        </w:rPr>
        <w:t>自治系统（autonomous system，AS）：互联网按组织边界、管理边界、网络技术边界或功能划分为多个自治系统。每个自治系统由运行相同路由协议和路由选择算法的路由器组成。</w:t>
      </w:r>
    </w:p>
    <w:p w14:paraId="2CC9117B" w14:textId="5736FBC0"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网关路由器：每个自治系统都存在至少一个与其他路由器互连的路由器</w:t>
      </w:r>
    </w:p>
    <w:p w14:paraId="38B077EC" w14:textId="7364D495"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二、层次化路由选择</w:t>
      </w:r>
    </w:p>
    <w:p w14:paraId="7E3C3E2E" w14:textId="0802F04B" w:rsidR="00F252C9" w:rsidRPr="00F252C9" w:rsidRDefault="00F252C9"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lastRenderedPageBreak/>
        <w:t>1、层次化路由选择：实现大规模网络路由选择最有效、可行的解决方案。</w:t>
      </w:r>
    </w:p>
    <w:p w14:paraId="1EC80BA1" w14:textId="77777777" w:rsidR="00F252C9" w:rsidRDefault="00F252C9" w:rsidP="00F252C9">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2、</w:t>
      </w:r>
      <w:r w:rsidRPr="00F252C9">
        <w:rPr>
          <w:rFonts w:ascii="微软雅黑" w:eastAsia="微软雅黑" w:hAnsi="微软雅黑" w:cs="微软雅黑" w:hint="eastAsia"/>
          <w:sz w:val="28"/>
          <w:szCs w:val="28"/>
        </w:rPr>
        <w:t>层次化路由选择原理：</w:t>
      </w:r>
    </w:p>
    <w:p w14:paraId="4AA9720E" w14:textId="77777777" w:rsidR="00953BBC" w:rsidRDefault="00F252C9" w:rsidP="00953BBC">
      <w:pPr>
        <w:pStyle w:val="a9"/>
        <w:widowControl/>
        <w:spacing w:beforeAutospacing="0" w:afterAutospacing="0" w:line="360" w:lineRule="auto"/>
        <w:ind w:right="750"/>
        <w:rPr>
          <w:rFonts w:ascii="微软雅黑" w:eastAsia="微软雅黑" w:hAnsi="微软雅黑" w:cs="微软雅黑"/>
          <w:sz w:val="28"/>
          <w:szCs w:val="28"/>
        </w:rPr>
      </w:pPr>
      <w:r w:rsidRPr="00F252C9">
        <w:rPr>
          <w:rFonts w:ascii="微软雅黑" w:eastAsia="微软雅黑" w:hAnsi="微软雅黑" w:cs="微软雅黑" w:hint="eastAsia"/>
          <w:sz w:val="28"/>
          <w:szCs w:val="28"/>
        </w:rPr>
        <w:t>将大规模互联网的路由划分为两层：</w:t>
      </w:r>
    </w:p>
    <w:p w14:paraId="523480A3" w14:textId="77777777" w:rsidR="00953BBC" w:rsidRDefault="00F252C9" w:rsidP="00953BBC">
      <w:pPr>
        <w:pStyle w:val="a9"/>
        <w:widowControl/>
        <w:spacing w:beforeAutospacing="0" w:afterAutospacing="0" w:line="360" w:lineRule="auto"/>
        <w:ind w:right="750"/>
        <w:rPr>
          <w:rFonts w:ascii="微软雅黑" w:eastAsia="微软雅黑" w:hAnsi="微软雅黑" w:cs="微软雅黑"/>
          <w:sz w:val="28"/>
          <w:szCs w:val="28"/>
        </w:rPr>
      </w:pPr>
      <w:r w:rsidRPr="00F252C9">
        <w:rPr>
          <w:rFonts w:ascii="微软雅黑" w:eastAsia="微软雅黑" w:hAnsi="微软雅黑" w:cs="微软雅黑" w:hint="eastAsia"/>
          <w:sz w:val="28"/>
          <w:szCs w:val="28"/>
        </w:rPr>
        <w:t>自治系统内路由选择：计算到达自治系统内目的网络的路由。</w:t>
      </w:r>
    </w:p>
    <w:p w14:paraId="68C68DC8" w14:textId="4337DCC8" w:rsidR="00F252C9" w:rsidRPr="00F252C9" w:rsidRDefault="00F252C9" w:rsidP="00953BBC">
      <w:pPr>
        <w:pStyle w:val="a9"/>
        <w:widowControl/>
        <w:spacing w:beforeAutospacing="0" w:afterAutospacing="0" w:line="360" w:lineRule="auto"/>
        <w:ind w:right="750"/>
        <w:rPr>
          <w:rFonts w:ascii="微软雅黑" w:eastAsia="微软雅黑" w:hAnsi="微软雅黑" w:cs="微软雅黑"/>
          <w:sz w:val="28"/>
          <w:szCs w:val="28"/>
        </w:rPr>
      </w:pPr>
      <w:r w:rsidRPr="00F252C9">
        <w:rPr>
          <w:rFonts w:ascii="微软雅黑" w:eastAsia="微软雅黑" w:hAnsi="微软雅黑" w:cs="微软雅黑" w:hint="eastAsia"/>
          <w:sz w:val="28"/>
          <w:szCs w:val="28"/>
        </w:rPr>
        <w:t>自治系统间路由选择：负责其他自治系统网络的可达性信息。</w:t>
      </w:r>
    </w:p>
    <w:p w14:paraId="3F8816E8" w14:textId="295A9199" w:rsidR="00000309" w:rsidRPr="00953BBC" w:rsidRDefault="00953BBC"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3、</w:t>
      </w:r>
      <w:r w:rsidRPr="00953BBC">
        <w:rPr>
          <w:rFonts w:ascii="微软雅黑" w:eastAsia="微软雅黑" w:hAnsi="微软雅黑" w:cs="微软雅黑" w:hint="eastAsia"/>
          <w:sz w:val="28"/>
          <w:szCs w:val="28"/>
        </w:rPr>
        <w:t>路由器转发表：由自治系统内路由选择协议和自治系统间路由选择协议</w:t>
      </w:r>
      <w:r w:rsidRPr="00953BBC">
        <w:rPr>
          <w:rFonts w:ascii="微软雅黑" w:eastAsia="微软雅黑" w:hAnsi="微软雅黑" w:cs="微软雅黑" w:hint="eastAsia"/>
          <w:color w:val="FF0000"/>
          <w:sz w:val="28"/>
          <w:szCs w:val="28"/>
        </w:rPr>
        <w:t>共同设置</w:t>
      </w:r>
      <w:r w:rsidRPr="00953BBC">
        <w:rPr>
          <w:rFonts w:ascii="微软雅黑" w:eastAsia="微软雅黑" w:hAnsi="微软雅黑" w:cs="微软雅黑" w:hint="eastAsia"/>
          <w:sz w:val="28"/>
          <w:szCs w:val="28"/>
        </w:rPr>
        <w:t>。</w:t>
      </w:r>
    </w:p>
    <w:p w14:paraId="62E38710"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b/>
          <w:bCs/>
          <w:sz w:val="28"/>
          <w:szCs w:val="28"/>
        </w:rPr>
      </w:pPr>
      <w:r>
        <w:rPr>
          <w:rFonts w:ascii="微软雅黑" w:eastAsia="微软雅黑" w:hAnsi="微软雅黑" w:cs="微软雅黑" w:hint="eastAsia"/>
          <w:b/>
          <w:bCs/>
          <w:sz w:val="28"/>
          <w:szCs w:val="28"/>
        </w:rPr>
        <w:t>【知识点5】Internet路由选择协议</w:t>
      </w:r>
    </w:p>
    <w:p w14:paraId="4DC16746"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一、Internet路由：层次化路由选择。</w:t>
      </w:r>
    </w:p>
    <w:p w14:paraId="0FA3C8F1"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1、Internet自治系统内路由选择协议称为内部网关协议(IGP)</w:t>
      </w:r>
    </w:p>
    <w:p w14:paraId="1960773B"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color w:val="FF0000"/>
          <w:sz w:val="28"/>
          <w:szCs w:val="28"/>
        </w:rPr>
      </w:pPr>
      <w:r>
        <w:rPr>
          <w:rFonts w:ascii="微软雅黑" w:eastAsia="微软雅黑" w:hAnsi="微软雅黑" w:cs="微软雅黑" w:hint="eastAsia"/>
          <w:sz w:val="28"/>
          <w:szCs w:val="28"/>
        </w:rPr>
        <w:t xml:space="preserve">   典型的IGP协议：</w:t>
      </w:r>
      <w:r>
        <w:rPr>
          <w:rFonts w:ascii="微软雅黑" w:eastAsia="微软雅黑" w:hAnsi="微软雅黑" w:cs="微软雅黑" w:hint="eastAsia"/>
          <w:color w:val="FF0000"/>
          <w:sz w:val="28"/>
          <w:szCs w:val="28"/>
        </w:rPr>
        <w:t>路由信息协议(RIP)</w:t>
      </w:r>
    </w:p>
    <w:p w14:paraId="24CAD652"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color w:val="FF0000"/>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color w:val="FF0000"/>
          <w:sz w:val="28"/>
          <w:szCs w:val="28"/>
        </w:rPr>
        <w:t>开放最短路径优先协议(OSPF)</w:t>
      </w:r>
    </w:p>
    <w:p w14:paraId="148CD0FF"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2、Internet自治系统间路由选择协议称为外部网关协议(EGP)</w:t>
      </w:r>
    </w:p>
    <w:p w14:paraId="793A8BDE"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color w:val="FF0000"/>
          <w:sz w:val="28"/>
          <w:szCs w:val="28"/>
        </w:rPr>
      </w:pPr>
      <w:r>
        <w:rPr>
          <w:rFonts w:ascii="微软雅黑" w:eastAsia="微软雅黑" w:hAnsi="微软雅黑" w:cs="微软雅黑" w:hint="eastAsia"/>
          <w:sz w:val="28"/>
          <w:szCs w:val="28"/>
        </w:rPr>
        <w:t xml:space="preserve">   典型的EGP协议：</w:t>
      </w:r>
      <w:r>
        <w:rPr>
          <w:rFonts w:ascii="微软雅黑" w:eastAsia="微软雅黑" w:hAnsi="微软雅黑" w:cs="微软雅黑" w:hint="eastAsia"/>
          <w:color w:val="FF0000"/>
          <w:sz w:val="28"/>
          <w:szCs w:val="28"/>
        </w:rPr>
        <w:t>边界网关协议(BGP)</w:t>
      </w:r>
    </w:p>
    <w:p w14:paraId="5614BD8E" w14:textId="7FF559FE" w:rsidR="00000309" w:rsidRDefault="0057240A" w:rsidP="00470078">
      <w:pPr>
        <w:pStyle w:val="a9"/>
        <w:widowControl/>
        <w:spacing w:beforeAutospacing="0" w:afterAutospacing="0" w:line="360" w:lineRule="auto"/>
        <w:ind w:right="750"/>
        <w:rPr>
          <w:rFonts w:ascii="微软雅黑" w:eastAsia="微软雅黑" w:hAnsi="微软雅黑" w:cs="微软雅黑"/>
          <w:b/>
          <w:bCs/>
          <w:sz w:val="28"/>
          <w:szCs w:val="28"/>
        </w:rPr>
      </w:pPr>
      <w:r>
        <w:rPr>
          <w:rFonts w:ascii="微软雅黑" w:eastAsia="微软雅黑" w:hAnsi="微软雅黑" w:cs="微软雅黑" w:hint="eastAsia"/>
          <w:b/>
          <w:bCs/>
          <w:sz w:val="28"/>
          <w:szCs w:val="28"/>
        </w:rPr>
        <w:t>【知识点6】</w:t>
      </w:r>
      <w:r w:rsidR="00953BBC" w:rsidRPr="00953BBC">
        <w:rPr>
          <w:rFonts w:ascii="微软雅黑" w:eastAsia="微软雅黑" w:hAnsi="微软雅黑" w:cs="微软雅黑" w:hint="eastAsia"/>
          <w:b/>
          <w:bCs/>
          <w:sz w:val="28"/>
          <w:szCs w:val="28"/>
        </w:rPr>
        <w:t>路由信息协议</w:t>
      </w:r>
      <w:r>
        <w:rPr>
          <w:rFonts w:ascii="微软雅黑" w:eastAsia="微软雅黑" w:hAnsi="微软雅黑" w:cs="微软雅黑" w:hint="eastAsia"/>
          <w:b/>
          <w:bCs/>
          <w:sz w:val="28"/>
          <w:szCs w:val="28"/>
        </w:rPr>
        <w:t>RIP</w:t>
      </w:r>
    </w:p>
    <w:p w14:paraId="13B2BEA0" w14:textId="1F84371C" w:rsidR="00953BBC"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一、RIP</w:t>
      </w:r>
      <w:r w:rsidR="00953BBC">
        <w:rPr>
          <w:rFonts w:ascii="微软雅黑" w:eastAsia="微软雅黑" w:hAnsi="微软雅黑" w:cs="微软雅黑" w:hint="eastAsia"/>
          <w:sz w:val="28"/>
          <w:szCs w:val="28"/>
        </w:rPr>
        <w:t>：</w:t>
      </w:r>
      <w:r w:rsidR="00953BBC">
        <w:rPr>
          <w:rFonts w:ascii="微软雅黑" w:eastAsia="微软雅黑" w:hAnsi="微软雅黑" w:cs="微软雅黑" w:hint="eastAsia"/>
          <w:color w:val="FF0000"/>
          <w:sz w:val="28"/>
          <w:szCs w:val="28"/>
        </w:rPr>
        <w:t>小规模AS</w:t>
      </w:r>
      <w:r w:rsidR="00953BBC">
        <w:rPr>
          <w:rFonts w:ascii="微软雅黑" w:eastAsia="微软雅黑" w:hAnsi="微软雅黑" w:cs="微软雅黑" w:hint="eastAsia"/>
          <w:sz w:val="28"/>
          <w:szCs w:val="28"/>
        </w:rPr>
        <w:t>。</w:t>
      </w:r>
      <w:r>
        <w:rPr>
          <w:rFonts w:ascii="微软雅黑" w:eastAsia="微软雅黑" w:hAnsi="微软雅黑" w:cs="微软雅黑" w:hint="eastAsia"/>
          <w:sz w:val="28"/>
          <w:szCs w:val="28"/>
        </w:rPr>
        <w:t>基于距离向量路由选择算法的IGP。</w:t>
      </w:r>
    </w:p>
    <w:p w14:paraId="74B8DECD" w14:textId="34C64D51" w:rsidR="00000309" w:rsidRDefault="00953BBC"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sidR="0057240A">
        <w:rPr>
          <w:rFonts w:ascii="微软雅黑" w:eastAsia="微软雅黑" w:hAnsi="微软雅黑" w:cs="微软雅黑" w:hint="eastAsia"/>
          <w:sz w:val="28"/>
          <w:szCs w:val="28"/>
        </w:rPr>
        <w:t>封装在</w:t>
      </w:r>
      <w:r w:rsidR="0057240A">
        <w:rPr>
          <w:rFonts w:ascii="微软雅黑" w:eastAsia="微软雅黑" w:hAnsi="微软雅黑" w:cs="微软雅黑" w:hint="eastAsia"/>
          <w:color w:val="FF0000"/>
          <w:sz w:val="28"/>
          <w:szCs w:val="28"/>
        </w:rPr>
        <w:t>UDP数据报</w:t>
      </w:r>
      <w:r w:rsidR="0057240A">
        <w:rPr>
          <w:rFonts w:ascii="微软雅黑" w:eastAsia="微软雅黑" w:hAnsi="微软雅黑" w:cs="微软雅黑" w:hint="eastAsia"/>
          <w:sz w:val="28"/>
          <w:szCs w:val="28"/>
        </w:rPr>
        <w:t>。</w:t>
      </w:r>
    </w:p>
    <w:p w14:paraId="73486617"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二、RIP特性：</w:t>
      </w:r>
    </w:p>
    <w:p w14:paraId="3B8177DE"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第一、在度量路径时采用的是跳数。</w:t>
      </w:r>
    </w:p>
    <w:p w14:paraId="70E04EB2"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第二、RIP的费用定义在源路由器和目的子网之间。</w:t>
      </w:r>
    </w:p>
    <w:p w14:paraId="6837F4B4"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第三、RIP被限制的网络直径不超过15跳的自治系统</w:t>
      </w:r>
      <w:r>
        <w:rPr>
          <w:rFonts w:ascii="微软雅黑" w:eastAsia="微软雅黑" w:hAnsi="微软雅黑" w:cs="微软雅黑" w:hint="eastAsia"/>
          <w:color w:val="FF0000"/>
          <w:sz w:val="28"/>
          <w:szCs w:val="28"/>
        </w:rPr>
        <w:t>内</w:t>
      </w:r>
      <w:r>
        <w:rPr>
          <w:rFonts w:ascii="微软雅黑" w:eastAsia="微软雅黑" w:hAnsi="微软雅黑" w:cs="微软雅黑" w:hint="eastAsia"/>
          <w:sz w:val="28"/>
          <w:szCs w:val="28"/>
        </w:rPr>
        <w:t>使用。</w:t>
      </w:r>
    </w:p>
    <w:p w14:paraId="45B388EA"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b/>
          <w:bCs/>
          <w:sz w:val="28"/>
          <w:szCs w:val="28"/>
        </w:rPr>
      </w:pPr>
      <w:r>
        <w:rPr>
          <w:rFonts w:ascii="微软雅黑" w:eastAsia="微软雅黑" w:hAnsi="微软雅黑" w:cs="微软雅黑" w:hint="eastAsia"/>
          <w:b/>
          <w:bCs/>
          <w:sz w:val="28"/>
          <w:szCs w:val="28"/>
        </w:rPr>
        <w:lastRenderedPageBreak/>
        <w:t>【知识点7】OSPF</w:t>
      </w:r>
    </w:p>
    <w:p w14:paraId="7046825B" w14:textId="59F37887" w:rsidR="0057240A"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sidRPr="0057240A">
        <w:rPr>
          <w:rFonts w:ascii="微软雅黑" w:eastAsia="微软雅黑" w:hAnsi="微软雅黑" w:cs="微软雅黑" w:hint="eastAsia"/>
          <w:sz w:val="28"/>
          <w:szCs w:val="28"/>
        </w:rPr>
        <w:t>一、</w:t>
      </w:r>
      <w:r w:rsidR="00953BBC" w:rsidRPr="0057240A">
        <w:rPr>
          <w:rFonts w:ascii="微软雅黑" w:eastAsia="微软雅黑" w:hAnsi="微软雅黑" w:cs="微软雅黑" w:hint="eastAsia"/>
          <w:bCs/>
          <w:sz w:val="28"/>
          <w:szCs w:val="28"/>
        </w:rPr>
        <w:t>OSPF</w:t>
      </w:r>
      <w:r>
        <w:rPr>
          <w:rFonts w:ascii="微软雅黑" w:eastAsia="微软雅黑" w:hAnsi="微软雅黑" w:cs="微软雅黑" w:hint="eastAsia"/>
          <w:bCs/>
          <w:sz w:val="28"/>
          <w:szCs w:val="28"/>
        </w:rPr>
        <w:t>：</w:t>
      </w:r>
      <w:r w:rsidR="00953BBC">
        <w:rPr>
          <w:rFonts w:ascii="微软雅黑" w:eastAsia="微软雅黑" w:hAnsi="微软雅黑" w:cs="微软雅黑" w:hint="eastAsia"/>
          <w:sz w:val="28"/>
          <w:szCs w:val="28"/>
        </w:rPr>
        <w:t>较大规模的AS。</w:t>
      </w:r>
      <w:r>
        <w:rPr>
          <w:rFonts w:ascii="微软雅黑" w:eastAsia="微软雅黑" w:hAnsi="微软雅黑" w:cs="微软雅黑" w:hint="eastAsia"/>
          <w:sz w:val="28"/>
          <w:szCs w:val="28"/>
        </w:rPr>
        <w:t xml:space="preserve">基于链路状态选择算法的IGP。          </w:t>
      </w:r>
    </w:p>
    <w:p w14:paraId="13984596" w14:textId="45F21706"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 xml:space="preserve">           封装在IP数据报传输。</w:t>
      </w:r>
    </w:p>
    <w:p w14:paraId="53B25765"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优点：安全；支持多条相同费用路径；支持区别化费用度量；支持单播路由与多播路由；分层路由。</w:t>
      </w:r>
    </w:p>
    <w:p w14:paraId="7BCF979A"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OSPF路由器分类：区域边界路由器；主干路由器；AS边界路由器。</w:t>
      </w:r>
    </w:p>
    <w:p w14:paraId="65F7EDF2"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b/>
          <w:bCs/>
          <w:sz w:val="28"/>
          <w:szCs w:val="28"/>
        </w:rPr>
      </w:pPr>
      <w:r>
        <w:rPr>
          <w:rFonts w:ascii="微软雅黑" w:eastAsia="微软雅黑" w:hAnsi="微软雅黑" w:cs="微软雅黑" w:hint="eastAsia"/>
          <w:b/>
          <w:bCs/>
          <w:sz w:val="28"/>
          <w:szCs w:val="28"/>
        </w:rPr>
        <w:t>【知识点8】BGP</w:t>
      </w:r>
    </w:p>
    <w:p w14:paraId="6BEF8509" w14:textId="77777777" w:rsidR="0057240A"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一、BGP：跨自治系统的路由信息交换。典型版本BGP4。</w:t>
      </w:r>
    </w:p>
    <w:p w14:paraId="7370589E" w14:textId="30C43CC3"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 xml:space="preserve">          封装在</w:t>
      </w:r>
      <w:r>
        <w:rPr>
          <w:rFonts w:ascii="微软雅黑" w:eastAsia="微软雅黑" w:hAnsi="微软雅黑" w:cs="微软雅黑" w:hint="eastAsia"/>
          <w:color w:val="FF0000"/>
          <w:sz w:val="28"/>
          <w:szCs w:val="28"/>
        </w:rPr>
        <w:t>TCP</w:t>
      </w:r>
      <w:r>
        <w:rPr>
          <w:rFonts w:ascii="微软雅黑" w:eastAsia="微软雅黑" w:hAnsi="微软雅黑" w:cs="微软雅黑" w:hint="eastAsia"/>
          <w:sz w:val="28"/>
          <w:szCs w:val="28"/>
        </w:rPr>
        <w:t>。</w:t>
      </w:r>
    </w:p>
    <w:p w14:paraId="3804A155"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二、每个AS可以通过BGP实现如下功能：</w:t>
      </w:r>
    </w:p>
    <w:p w14:paraId="24ADFE24"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1、从相邻AS获取某子网的可达性信息</w:t>
      </w:r>
    </w:p>
    <w:p w14:paraId="41FB70C3"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2、向本AS内部的所有路由器传播跨AS的某子网可达性信息</w:t>
      </w:r>
    </w:p>
    <w:p w14:paraId="6621BFD4"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3、基于某子网可达性信息和AS路由策略，决定到达该子网的最佳路由</w:t>
      </w:r>
    </w:p>
    <w:p w14:paraId="37C923CC"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三、BGP主要有4种报文：</w:t>
      </w:r>
    </w:p>
    <w:p w14:paraId="3A6F25A5"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1、OPEN（打开）报文，用来与BGP对等方建立BGP会话</w:t>
      </w:r>
    </w:p>
    <w:p w14:paraId="5504114B"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2、UPDATE（更新）报文，用来通告某一路由可达性信息，或者撤销已有路由</w:t>
      </w:r>
    </w:p>
    <w:p w14:paraId="181848BC"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3、KEEPALIVE（保活）报文，用于对打开报文的确认，或周期性地证实会话的有效</w:t>
      </w:r>
    </w:p>
    <w:p w14:paraId="76AB09A5"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4、NOTIFICATION（通知）报文，用来通告差错</w:t>
      </w:r>
    </w:p>
    <w:p w14:paraId="1A9DE55F" w14:textId="77777777" w:rsidR="00000309" w:rsidRDefault="0057240A" w:rsidP="00470078">
      <w:pPr>
        <w:pStyle w:val="a9"/>
        <w:widowControl/>
        <w:spacing w:beforeAutospacing="0" w:afterAutospacing="0" w:line="360" w:lineRule="auto"/>
        <w:ind w:right="750"/>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lastRenderedPageBreak/>
        <w:t>【第五章】数据链路层与局域网</w:t>
      </w:r>
    </w:p>
    <w:p w14:paraId="36752CAD" w14:textId="77777777" w:rsidR="00000309" w:rsidRDefault="0057240A" w:rsidP="00470078">
      <w:pPr>
        <w:pStyle w:val="a9"/>
        <w:widowControl/>
        <w:spacing w:beforeAutospacing="0" w:afterAutospacing="0" w:line="360" w:lineRule="auto"/>
        <w:ind w:right="750"/>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【第一节】数据链路层服务</w:t>
      </w:r>
    </w:p>
    <w:p w14:paraId="483FC768"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b/>
          <w:bCs/>
          <w:sz w:val="28"/>
          <w:szCs w:val="28"/>
        </w:rPr>
      </w:pPr>
      <w:r>
        <w:rPr>
          <w:rFonts w:ascii="微软雅黑" w:eastAsia="微软雅黑" w:hAnsi="微软雅黑" w:cs="微软雅黑" w:hint="eastAsia"/>
          <w:b/>
          <w:bCs/>
          <w:sz w:val="28"/>
          <w:szCs w:val="28"/>
        </w:rPr>
        <w:t>【知识点1】数据链路层服务</w:t>
      </w:r>
    </w:p>
    <w:p w14:paraId="51D1C376"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一、</w:t>
      </w:r>
    </w:p>
    <w:p w14:paraId="7744682C"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1、数据链路层：负责通过一条链路，从一个结点向另一个物理链路直接相连的相邻结点，传送网络层数据报，中间不经过任何其他交换结点。</w:t>
      </w:r>
    </w:p>
    <w:p w14:paraId="165D45D1"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2、数据链路在物理链路之上，基于通信协议来控制数据帧传输的逻辑数据通路。</w:t>
      </w:r>
    </w:p>
    <w:p w14:paraId="134C10B6"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3、实现数据链路层协议的典型硬件实体是：网络适配器（NIC,网卡）</w:t>
      </w:r>
    </w:p>
    <w:p w14:paraId="6829C8EB"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4、数据链路层的传输单元称为</w:t>
      </w:r>
      <w:r>
        <w:rPr>
          <w:rFonts w:ascii="微软雅黑" w:eastAsia="微软雅黑" w:hAnsi="微软雅黑" w:cs="微软雅黑" w:hint="eastAsia"/>
          <w:color w:val="FF0000"/>
          <w:sz w:val="28"/>
          <w:szCs w:val="28"/>
        </w:rPr>
        <w:t>帧</w:t>
      </w:r>
      <w:r>
        <w:rPr>
          <w:rFonts w:ascii="微软雅黑" w:eastAsia="微软雅黑" w:hAnsi="微软雅黑" w:cs="微软雅黑" w:hint="eastAsia"/>
          <w:sz w:val="28"/>
          <w:szCs w:val="28"/>
        </w:rPr>
        <w:t>。</w:t>
      </w:r>
    </w:p>
    <w:p w14:paraId="260DBF0E"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二、数据链路层提供的服务</w:t>
      </w:r>
    </w:p>
    <w:p w14:paraId="78675433"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1、组帧</w:t>
      </w:r>
    </w:p>
    <w:p w14:paraId="2F1619BF"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 xml:space="preserve">   帧头(帧首)：发送结点和接收结点的地址信息，定界字符。</w:t>
      </w:r>
    </w:p>
    <w:p w14:paraId="7DE6798B"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 xml:space="preserve">   帧尾：用于差错检测的差错编码，定界字符。</w:t>
      </w:r>
    </w:p>
    <w:p w14:paraId="0DD1BC71"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2、链路接入</w:t>
      </w:r>
    </w:p>
    <w:p w14:paraId="4236E0BD"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物理链路可以分为</w:t>
      </w:r>
      <w:r>
        <w:rPr>
          <w:rFonts w:ascii="微软雅黑" w:eastAsia="微软雅黑" w:hAnsi="微软雅黑" w:cs="微软雅黑" w:hint="eastAsia"/>
          <w:color w:val="FF0000"/>
          <w:sz w:val="28"/>
          <w:szCs w:val="28"/>
        </w:rPr>
        <w:t>点对点链路</w:t>
      </w:r>
      <w:r>
        <w:rPr>
          <w:rFonts w:ascii="微软雅黑" w:eastAsia="微软雅黑" w:hAnsi="微软雅黑" w:cs="微软雅黑" w:hint="eastAsia"/>
          <w:sz w:val="28"/>
          <w:szCs w:val="28"/>
        </w:rPr>
        <w:t>和</w:t>
      </w:r>
      <w:r>
        <w:rPr>
          <w:rFonts w:ascii="微软雅黑" w:eastAsia="微软雅黑" w:hAnsi="微软雅黑" w:cs="微软雅黑" w:hint="eastAsia"/>
          <w:color w:val="FF0000"/>
          <w:sz w:val="28"/>
          <w:szCs w:val="28"/>
        </w:rPr>
        <w:t>广播链路</w:t>
      </w:r>
      <w:r>
        <w:rPr>
          <w:rFonts w:ascii="微软雅黑" w:eastAsia="微软雅黑" w:hAnsi="微软雅黑" w:cs="微软雅黑" w:hint="eastAsia"/>
          <w:sz w:val="28"/>
          <w:szCs w:val="28"/>
        </w:rPr>
        <w:t>两大类。</w:t>
      </w:r>
    </w:p>
    <w:p w14:paraId="4E589A83"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 xml:space="preserve">   点对点链路：发送结点和接收结点独占信道。</w:t>
      </w:r>
    </w:p>
    <w:p w14:paraId="382C63FD" w14:textId="77777777" w:rsidR="00000309" w:rsidRDefault="0057240A" w:rsidP="00470078">
      <w:pPr>
        <w:pStyle w:val="a9"/>
        <w:widowControl/>
        <w:spacing w:beforeAutospacing="0" w:afterAutospacing="0" w:line="360" w:lineRule="auto"/>
        <w:ind w:right="750" w:firstLine="480"/>
        <w:rPr>
          <w:rFonts w:ascii="微软雅黑" w:eastAsia="微软雅黑" w:hAnsi="微软雅黑" w:cs="微软雅黑"/>
          <w:sz w:val="28"/>
          <w:szCs w:val="28"/>
        </w:rPr>
      </w:pPr>
      <w:r>
        <w:rPr>
          <w:rFonts w:ascii="微软雅黑" w:eastAsia="微软雅黑" w:hAnsi="微软雅黑" w:cs="微软雅黑" w:hint="eastAsia"/>
          <w:sz w:val="28"/>
          <w:szCs w:val="28"/>
        </w:rPr>
        <w:t>广播链路：通信链路被多个结点共享。</w:t>
      </w:r>
    </w:p>
    <w:p w14:paraId="1A04B6EE"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3、可靠交付</w:t>
      </w:r>
    </w:p>
    <w:p w14:paraId="41EA9005"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无线链路（出错率高）：支持可靠数据传输。</w:t>
      </w:r>
    </w:p>
    <w:p w14:paraId="5EA3D533"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lastRenderedPageBreak/>
        <w:t>光纤、双绞线（出错率低）：不提供可靠传输服务。</w:t>
      </w:r>
    </w:p>
    <w:p w14:paraId="735BCA4C" w14:textId="77777777" w:rsidR="0057240A"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4、差错控制：数据链路层帧在物理媒介上的传播过程，可能会出现比特翻转的差错。</w:t>
      </w:r>
    </w:p>
    <w:p w14:paraId="4E36E702" w14:textId="236CAE10"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误比特率：出现差错的比特数/传输比特总数</w:t>
      </w:r>
    </w:p>
    <w:p w14:paraId="2B491DA1" w14:textId="77777777" w:rsidR="00000309" w:rsidRDefault="0057240A" w:rsidP="00470078">
      <w:pPr>
        <w:pStyle w:val="a9"/>
        <w:widowControl/>
        <w:spacing w:beforeAutospacing="0" w:afterAutospacing="0" w:line="360" w:lineRule="auto"/>
        <w:ind w:right="750"/>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【第二节】差错控制</w:t>
      </w:r>
    </w:p>
    <w:p w14:paraId="2F028487"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noProof/>
          <w:sz w:val="28"/>
          <w:szCs w:val="28"/>
        </w:rPr>
        <w:drawing>
          <wp:inline distT="0" distB="0" distL="114300" distR="114300" wp14:anchorId="00047860" wp14:editId="468A9985">
            <wp:extent cx="4736465" cy="2239645"/>
            <wp:effectExtent l="0" t="0" r="13335" b="2095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36465" cy="2239645"/>
                    </a:xfrm>
                    <a:prstGeom prst="rect">
                      <a:avLst/>
                    </a:prstGeom>
                    <a:noFill/>
                    <a:ln>
                      <a:noFill/>
                    </a:ln>
                  </pic:spPr>
                </pic:pic>
              </a:graphicData>
            </a:graphic>
          </wp:inline>
        </w:drawing>
      </w:r>
    </w:p>
    <w:p w14:paraId="0EA2FD1F"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差错控制：通过差错编码技术，实现对信息传输差错的</w:t>
      </w:r>
      <w:r>
        <w:rPr>
          <w:rFonts w:ascii="微软雅黑" w:eastAsia="微软雅黑" w:hAnsi="微软雅黑" w:cs="微软雅黑" w:hint="eastAsia"/>
          <w:color w:val="FF0000"/>
          <w:sz w:val="28"/>
          <w:szCs w:val="28"/>
        </w:rPr>
        <w:t>检测</w:t>
      </w:r>
      <w:r>
        <w:rPr>
          <w:rFonts w:ascii="微软雅黑" w:eastAsia="微软雅黑" w:hAnsi="微软雅黑" w:cs="微软雅黑" w:hint="eastAsia"/>
          <w:sz w:val="28"/>
          <w:szCs w:val="28"/>
        </w:rPr>
        <w:t>，并基于某种机制运行差错</w:t>
      </w:r>
      <w:r>
        <w:rPr>
          <w:rFonts w:ascii="微软雅黑" w:eastAsia="微软雅黑" w:hAnsi="微软雅黑" w:cs="微软雅黑" w:hint="eastAsia"/>
          <w:color w:val="FF0000"/>
          <w:sz w:val="28"/>
          <w:szCs w:val="28"/>
        </w:rPr>
        <w:t>纠正和处理</w:t>
      </w:r>
      <w:r>
        <w:rPr>
          <w:rFonts w:ascii="微软雅黑" w:eastAsia="微软雅黑" w:hAnsi="微软雅黑" w:cs="微软雅黑" w:hint="eastAsia"/>
          <w:sz w:val="28"/>
          <w:szCs w:val="28"/>
        </w:rPr>
        <w:t>。</w:t>
      </w:r>
    </w:p>
    <w:p w14:paraId="1DD54C14"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b/>
          <w:bCs/>
          <w:sz w:val="28"/>
          <w:szCs w:val="28"/>
        </w:rPr>
      </w:pPr>
      <w:r>
        <w:rPr>
          <w:rFonts w:ascii="微软雅黑" w:eastAsia="微软雅黑" w:hAnsi="微软雅黑" w:cs="微软雅黑" w:hint="eastAsia"/>
          <w:b/>
          <w:bCs/>
          <w:sz w:val="28"/>
          <w:szCs w:val="28"/>
        </w:rPr>
        <w:t>【知识点1】差错控制的基本方式</w:t>
      </w:r>
    </w:p>
    <w:p w14:paraId="1AD46F7D"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b/>
          <w:bCs/>
          <w:sz w:val="28"/>
          <w:szCs w:val="28"/>
        </w:rPr>
      </w:pPr>
      <w:r>
        <w:rPr>
          <w:rFonts w:ascii="微软雅黑" w:eastAsia="微软雅黑" w:hAnsi="微软雅黑" w:cs="微软雅黑" w:hint="eastAsia"/>
          <w:b/>
          <w:bCs/>
          <w:sz w:val="28"/>
          <w:szCs w:val="28"/>
        </w:rPr>
        <w:t>一、检错重发：</w:t>
      </w:r>
    </w:p>
    <w:p w14:paraId="62C5C82E"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1、发送端：待发送数据进行差错编码，然后发送。</w:t>
      </w:r>
    </w:p>
    <w:p w14:paraId="589D6846"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2、接收端：利用差错编码检测数据是否出错。若出错，接收端请求发送端</w:t>
      </w:r>
      <w:r>
        <w:rPr>
          <w:rFonts w:ascii="微软雅黑" w:eastAsia="微软雅黑" w:hAnsi="微软雅黑" w:cs="微软雅黑" w:hint="eastAsia"/>
          <w:color w:val="FF0000"/>
          <w:sz w:val="28"/>
          <w:szCs w:val="28"/>
        </w:rPr>
        <w:t>重发</w:t>
      </w:r>
      <w:r>
        <w:rPr>
          <w:rFonts w:ascii="微软雅黑" w:eastAsia="微软雅黑" w:hAnsi="微软雅黑" w:cs="微软雅黑" w:hint="eastAsia"/>
          <w:sz w:val="28"/>
          <w:szCs w:val="28"/>
        </w:rPr>
        <w:t>数据加以纠正。</w:t>
      </w:r>
    </w:p>
    <w:p w14:paraId="29B61DEC"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b/>
          <w:bCs/>
          <w:sz w:val="28"/>
          <w:szCs w:val="28"/>
        </w:rPr>
      </w:pPr>
      <w:r>
        <w:rPr>
          <w:rFonts w:ascii="微软雅黑" w:eastAsia="微软雅黑" w:hAnsi="微软雅黑" w:cs="微软雅黑" w:hint="eastAsia"/>
          <w:b/>
          <w:bCs/>
          <w:sz w:val="28"/>
          <w:szCs w:val="28"/>
        </w:rPr>
        <w:t>二、前向纠错：差错纠正</w:t>
      </w:r>
    </w:p>
    <w:p w14:paraId="4AA6AE11" w14:textId="50102EE9"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1、</w:t>
      </w:r>
      <w:r w:rsidR="00652991">
        <w:rPr>
          <w:rFonts w:ascii="微软雅黑" w:eastAsia="微软雅黑" w:hAnsi="微软雅黑" w:cs="微软雅黑" w:hint="eastAsia"/>
          <w:sz w:val="28"/>
          <w:szCs w:val="28"/>
        </w:rPr>
        <w:t>发送</w:t>
      </w:r>
      <w:bookmarkStart w:id="0" w:name="_GoBack"/>
      <w:bookmarkEnd w:id="0"/>
      <w:r>
        <w:rPr>
          <w:rFonts w:ascii="微软雅黑" w:eastAsia="微软雅黑" w:hAnsi="微软雅黑" w:cs="微软雅黑" w:hint="eastAsia"/>
          <w:sz w:val="28"/>
          <w:szCs w:val="28"/>
        </w:rPr>
        <w:t>端：利用纠错编码编码数据。</w:t>
      </w:r>
    </w:p>
    <w:p w14:paraId="77709904"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2、接收端：检测数据传输过程中是否发生了错误，定位错误位置并直接加以纠正。</w:t>
      </w:r>
    </w:p>
    <w:p w14:paraId="35AB1C4D"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lastRenderedPageBreak/>
        <w:t>3、适用：单工链路或者对实时性要求比较高的应用。</w:t>
      </w:r>
    </w:p>
    <w:p w14:paraId="0069748B"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b/>
          <w:bCs/>
          <w:sz w:val="28"/>
          <w:szCs w:val="28"/>
        </w:rPr>
      </w:pPr>
      <w:r>
        <w:rPr>
          <w:rFonts w:ascii="微软雅黑" w:eastAsia="微软雅黑" w:hAnsi="微软雅黑" w:cs="微软雅黑" w:hint="eastAsia"/>
          <w:b/>
          <w:bCs/>
          <w:sz w:val="28"/>
          <w:szCs w:val="28"/>
        </w:rPr>
        <w:t>三、反馈校验：</w:t>
      </w:r>
    </w:p>
    <w:p w14:paraId="68A89F4F"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1、接收端：将收到的数据原封不动发回发送端。</w:t>
      </w:r>
    </w:p>
    <w:p w14:paraId="27F476FD"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2、发送端：通过对比接收端反馈的数据与发送的数据可以确认接收端是否正确接收的已发送数据。若有不同，立即重传数据。</w:t>
      </w:r>
    </w:p>
    <w:p w14:paraId="68858F3D"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3、优点：原理简单，易于实现，无须差错编码；</w:t>
      </w:r>
    </w:p>
    <w:p w14:paraId="66D5145D"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4、缺点：需要相同传输能力的反向信道，传输效率低，实时性差。</w:t>
      </w:r>
    </w:p>
    <w:p w14:paraId="177B21A2" w14:textId="77777777" w:rsidR="00000309" w:rsidRDefault="0057240A" w:rsidP="00470078">
      <w:pPr>
        <w:pStyle w:val="a9"/>
        <w:widowControl/>
        <w:spacing w:beforeAutospacing="0" w:afterAutospacing="0" w:line="360" w:lineRule="auto"/>
        <w:ind w:right="750"/>
        <w:rPr>
          <w:rFonts w:ascii="微软雅黑" w:eastAsia="微软雅黑" w:hAnsi="微软雅黑" w:cs="微软雅黑"/>
          <w:b/>
          <w:bCs/>
          <w:sz w:val="28"/>
          <w:szCs w:val="28"/>
        </w:rPr>
      </w:pPr>
      <w:r>
        <w:rPr>
          <w:rFonts w:ascii="微软雅黑" w:eastAsia="微软雅黑" w:hAnsi="微软雅黑" w:cs="微软雅黑" w:hint="eastAsia"/>
          <w:b/>
          <w:bCs/>
          <w:sz w:val="28"/>
          <w:szCs w:val="28"/>
        </w:rPr>
        <w:t>四、检错丢弃：</w:t>
      </w:r>
    </w:p>
    <w:p w14:paraId="3497F77C" w14:textId="1B5E5762" w:rsidR="00000309" w:rsidRDefault="0057240A" w:rsidP="00470078">
      <w:pPr>
        <w:pStyle w:val="a9"/>
        <w:widowControl/>
        <w:spacing w:beforeAutospacing="0" w:afterAutospacing="0" w:line="360" w:lineRule="auto"/>
        <w:ind w:right="750"/>
        <w:rPr>
          <w:rFonts w:ascii="微软雅黑" w:eastAsia="微软雅黑" w:hAnsi="微软雅黑" w:cs="微软雅黑"/>
          <w:sz w:val="28"/>
          <w:szCs w:val="28"/>
        </w:rPr>
      </w:pPr>
      <w:r>
        <w:rPr>
          <w:rFonts w:ascii="微软雅黑" w:eastAsia="微软雅黑" w:hAnsi="微软雅黑" w:cs="微软雅黑" w:hint="eastAsia"/>
          <w:sz w:val="28"/>
          <w:szCs w:val="28"/>
        </w:rPr>
        <w:t>如果网络应用对可靠性要求不高，可以采用不纠正出错数据，直接丢弃错误数据。</w:t>
      </w:r>
      <w:r>
        <w:rPr>
          <w:rFonts w:ascii="微软雅黑" w:eastAsia="微软雅黑" w:hAnsi="微软雅黑" w:cs="微软雅黑" w:hint="eastAsia"/>
          <w:color w:val="FF0000"/>
          <w:sz w:val="28"/>
          <w:szCs w:val="28"/>
        </w:rPr>
        <w:t>适用于实时性较高的系统。</w:t>
      </w:r>
    </w:p>
    <w:p w14:paraId="44FE1D39" w14:textId="77777777" w:rsidR="00000309" w:rsidRDefault="0057240A" w:rsidP="00470078">
      <w:pPr>
        <w:pStyle w:val="a9"/>
        <w:widowControl/>
        <w:spacing w:beforeAutospacing="0" w:afterAutospacing="0" w:line="360" w:lineRule="auto"/>
        <w:ind w:right="750"/>
        <w:jc w:val="center"/>
        <w:rPr>
          <w:rFonts w:ascii="微软雅黑" w:eastAsia="微软雅黑" w:hAnsi="微软雅黑" w:cs="微软雅黑"/>
          <w:sz w:val="28"/>
          <w:szCs w:val="28"/>
        </w:rPr>
      </w:pPr>
      <w:r>
        <w:rPr>
          <w:rFonts w:ascii="微软雅黑" w:eastAsia="微软雅黑" w:hAnsi="微软雅黑" w:cs="微软雅黑" w:hint="eastAsia"/>
          <w:sz w:val="28"/>
          <w:szCs w:val="28"/>
        </w:rPr>
        <w:t>二、配套练习</w:t>
      </w:r>
    </w:p>
    <w:p w14:paraId="63B3F0FE" w14:textId="77777777" w:rsidR="00000309" w:rsidRDefault="0057240A" w:rsidP="00470078">
      <w:pPr>
        <w:pStyle w:val="a9"/>
        <w:widowControl/>
        <w:spacing w:beforeAutospacing="0" w:afterAutospacing="0" w:line="360" w:lineRule="auto"/>
        <w:rPr>
          <w:rFonts w:ascii="微软雅黑" w:eastAsia="微软雅黑" w:hAnsi="微软雅黑" w:cs="微软雅黑"/>
          <w:sz w:val="28"/>
          <w:szCs w:val="28"/>
        </w:rPr>
      </w:pPr>
      <w:r>
        <w:rPr>
          <w:rFonts w:ascii="微软雅黑" w:eastAsia="微软雅黑" w:hAnsi="微软雅黑" w:cs="微软雅黑" w:hint="eastAsia"/>
          <w:color w:val="1F2D3D"/>
          <w:sz w:val="28"/>
          <w:szCs w:val="28"/>
        </w:rPr>
        <w:t>1、下列路由算法中，属于动态路由选择算法的是（B）</w:t>
      </w:r>
    </w:p>
    <w:p w14:paraId="09311F96" w14:textId="77777777" w:rsidR="00000309" w:rsidRDefault="0057240A" w:rsidP="00470078">
      <w:pPr>
        <w:pStyle w:val="a9"/>
        <w:widowControl/>
        <w:spacing w:beforeAutospacing="0" w:afterAutospacing="0" w:line="360" w:lineRule="auto"/>
        <w:ind w:left="200" w:right="1000"/>
        <w:rPr>
          <w:rFonts w:ascii="微软雅黑" w:eastAsia="微软雅黑" w:hAnsi="微软雅黑" w:cs="微软雅黑"/>
          <w:sz w:val="28"/>
          <w:szCs w:val="28"/>
        </w:rPr>
      </w:pPr>
      <w:r>
        <w:rPr>
          <w:rFonts w:ascii="微软雅黑" w:eastAsia="微软雅黑" w:hAnsi="微软雅黑" w:cs="微软雅黑" w:hint="eastAsia"/>
          <w:color w:val="1F2D3D"/>
          <w:sz w:val="28"/>
          <w:szCs w:val="28"/>
        </w:rPr>
        <w:t>A:最短路由选择算法</w:t>
      </w:r>
      <w:r>
        <w:rPr>
          <w:rFonts w:ascii="微软雅黑" w:eastAsia="微软雅黑" w:hAnsi="微软雅黑" w:cs="微软雅黑"/>
          <w:color w:val="1F2D3D"/>
          <w:sz w:val="28"/>
          <w:szCs w:val="28"/>
        </w:rPr>
        <w:t xml:space="preserve">     </w:t>
      </w:r>
      <w:r>
        <w:rPr>
          <w:rFonts w:ascii="微软雅黑" w:eastAsia="微软雅黑" w:hAnsi="微软雅黑" w:cs="微软雅黑" w:hint="eastAsia"/>
          <w:color w:val="1F2D3D"/>
          <w:sz w:val="28"/>
          <w:szCs w:val="28"/>
        </w:rPr>
        <w:t>B:链路状态路由算法</w:t>
      </w:r>
    </w:p>
    <w:p w14:paraId="3C9572C4" w14:textId="77777777" w:rsidR="00000309" w:rsidRDefault="0057240A" w:rsidP="00470078">
      <w:pPr>
        <w:pStyle w:val="a9"/>
        <w:widowControl/>
        <w:spacing w:beforeAutospacing="0" w:afterAutospacing="0" w:line="360" w:lineRule="auto"/>
        <w:ind w:left="200" w:right="1000"/>
        <w:rPr>
          <w:rFonts w:ascii="微软雅黑" w:eastAsia="微软雅黑" w:hAnsi="微软雅黑" w:cs="微软雅黑"/>
          <w:color w:val="1F2D3D"/>
          <w:sz w:val="28"/>
          <w:szCs w:val="28"/>
        </w:rPr>
      </w:pPr>
      <w:r>
        <w:rPr>
          <w:rFonts w:ascii="微软雅黑" w:eastAsia="微软雅黑" w:hAnsi="微软雅黑" w:cs="微软雅黑" w:hint="eastAsia"/>
          <w:color w:val="1F2D3D"/>
          <w:sz w:val="28"/>
          <w:szCs w:val="28"/>
        </w:rPr>
        <w:t>C:泛射路由选择算法</w:t>
      </w:r>
      <w:r>
        <w:rPr>
          <w:rFonts w:ascii="微软雅黑" w:eastAsia="微软雅黑" w:hAnsi="微软雅黑" w:cs="微软雅黑"/>
          <w:color w:val="1F2D3D"/>
          <w:sz w:val="28"/>
          <w:szCs w:val="28"/>
        </w:rPr>
        <w:t xml:space="preserve">     </w:t>
      </w:r>
      <w:r>
        <w:rPr>
          <w:rFonts w:ascii="微软雅黑" w:eastAsia="微软雅黑" w:hAnsi="微软雅黑" w:cs="微软雅黑" w:hint="eastAsia"/>
          <w:color w:val="1F2D3D"/>
          <w:sz w:val="28"/>
          <w:szCs w:val="28"/>
        </w:rPr>
        <w:t>D:基于流量路由选择</w:t>
      </w:r>
    </w:p>
    <w:p w14:paraId="4C60A8A9" w14:textId="77777777" w:rsidR="00000309" w:rsidRDefault="0057240A" w:rsidP="00470078">
      <w:pPr>
        <w:widowControl/>
        <w:spacing w:line="360" w:lineRule="auto"/>
        <w:jc w:val="left"/>
        <w:rPr>
          <w:rFonts w:ascii="微软雅黑" w:eastAsia="微软雅黑" w:hAnsi="微软雅黑" w:cs="微软雅黑"/>
          <w:color w:val="1F2D3D"/>
          <w:kern w:val="0"/>
          <w:sz w:val="28"/>
          <w:szCs w:val="28"/>
          <w:shd w:val="clear" w:color="auto" w:fill="FFFFFF"/>
          <w:lang w:bidi="ar"/>
        </w:rPr>
      </w:pPr>
      <w:r>
        <w:rPr>
          <w:rFonts w:ascii="微软雅黑" w:eastAsia="微软雅黑" w:hAnsi="微软雅黑" w:cs="微软雅黑"/>
          <w:color w:val="1F2D3D"/>
          <w:kern w:val="0"/>
          <w:sz w:val="28"/>
          <w:szCs w:val="28"/>
          <w:shd w:val="clear" w:color="auto" w:fill="FFFFFF"/>
          <w:lang w:bidi="ar"/>
        </w:rPr>
        <w:t>2、</w:t>
      </w:r>
      <w:r>
        <w:rPr>
          <w:rFonts w:ascii="微软雅黑" w:eastAsia="微软雅黑" w:hAnsi="微软雅黑" w:cs="微软雅黑" w:hint="eastAsia"/>
          <w:color w:val="1F2D3D"/>
          <w:kern w:val="0"/>
          <w:sz w:val="28"/>
          <w:szCs w:val="28"/>
          <w:shd w:val="clear" w:color="auto" w:fill="FFFFFF"/>
          <w:lang w:bidi="ar"/>
        </w:rPr>
        <w:t>路由选择的核心是</w:t>
      </w:r>
      <w:r>
        <w:rPr>
          <w:rFonts w:ascii="微软雅黑" w:eastAsia="微软雅黑" w:hAnsi="微软雅黑" w:cs="微软雅黑" w:hint="eastAsia"/>
          <w:color w:val="C00000"/>
          <w:kern w:val="0"/>
          <w:sz w:val="28"/>
          <w:szCs w:val="28"/>
          <w:shd w:val="clear" w:color="auto" w:fill="FFFFFF"/>
          <w:lang w:bidi="ar"/>
        </w:rPr>
        <w:t>路由选择算法</w:t>
      </w:r>
      <w:r>
        <w:rPr>
          <w:rFonts w:ascii="微软雅黑" w:eastAsia="微软雅黑" w:hAnsi="微软雅黑" w:cs="微软雅黑" w:hint="eastAsia"/>
          <w:color w:val="1F2D3D"/>
          <w:kern w:val="0"/>
          <w:sz w:val="28"/>
          <w:szCs w:val="28"/>
          <w:shd w:val="clear" w:color="auto" w:fill="FFFFFF"/>
          <w:lang w:bidi="ar"/>
        </w:rPr>
        <w:t>。</w:t>
      </w:r>
    </w:p>
    <w:p w14:paraId="333344F8" w14:textId="77777777" w:rsidR="00000309" w:rsidRDefault="0057240A" w:rsidP="00470078">
      <w:pPr>
        <w:pStyle w:val="a9"/>
        <w:widowControl/>
        <w:spacing w:beforeAutospacing="0" w:afterAutospacing="0" w:line="360" w:lineRule="auto"/>
        <w:rPr>
          <w:rFonts w:ascii="微软雅黑" w:eastAsia="微软雅黑" w:hAnsi="微软雅黑" w:cs="微软雅黑"/>
          <w:sz w:val="28"/>
          <w:szCs w:val="28"/>
        </w:rPr>
      </w:pPr>
      <w:r>
        <w:rPr>
          <w:rFonts w:ascii="微软雅黑" w:eastAsia="微软雅黑" w:hAnsi="微软雅黑" w:cs="微软雅黑"/>
          <w:color w:val="1F2D3D"/>
          <w:sz w:val="28"/>
          <w:szCs w:val="28"/>
        </w:rPr>
        <w:t>3</w:t>
      </w:r>
      <w:r>
        <w:rPr>
          <w:rFonts w:ascii="微软雅黑" w:eastAsia="微软雅黑" w:hAnsi="微软雅黑" w:cs="微软雅黑" w:hint="eastAsia"/>
          <w:color w:val="1F2D3D"/>
          <w:sz w:val="28"/>
          <w:szCs w:val="28"/>
        </w:rPr>
        <w:t>、在物理信道传输数据时产生差错的主要原因是（D）</w:t>
      </w:r>
    </w:p>
    <w:p w14:paraId="50E9B54F" w14:textId="77777777" w:rsidR="00000309" w:rsidRDefault="0057240A" w:rsidP="00470078">
      <w:pPr>
        <w:pStyle w:val="a9"/>
        <w:widowControl/>
        <w:spacing w:beforeAutospacing="0" w:afterAutospacing="0" w:line="360" w:lineRule="auto"/>
        <w:ind w:left="200" w:right="1000"/>
        <w:rPr>
          <w:rFonts w:ascii="微软雅黑" w:eastAsia="微软雅黑" w:hAnsi="微软雅黑" w:cs="微软雅黑"/>
          <w:sz w:val="28"/>
          <w:szCs w:val="28"/>
        </w:rPr>
      </w:pPr>
      <w:r>
        <w:rPr>
          <w:rFonts w:ascii="微软雅黑" w:eastAsia="微软雅黑" w:hAnsi="微软雅黑" w:cs="微软雅黑" w:hint="eastAsia"/>
          <w:color w:val="1F2D3D"/>
          <w:sz w:val="28"/>
          <w:szCs w:val="28"/>
        </w:rPr>
        <w:t>A:未能实现帧的同步 </w:t>
      </w:r>
      <w:r>
        <w:rPr>
          <w:rFonts w:ascii="微软雅黑" w:eastAsia="微软雅黑" w:hAnsi="微软雅黑" w:cs="微软雅黑"/>
          <w:color w:val="1F2D3D"/>
          <w:sz w:val="28"/>
          <w:szCs w:val="28"/>
        </w:rPr>
        <w:t xml:space="preserve">     </w:t>
      </w:r>
      <w:r>
        <w:rPr>
          <w:rFonts w:ascii="微软雅黑" w:eastAsia="微软雅黑" w:hAnsi="微软雅黑" w:cs="微软雅黑" w:hint="eastAsia"/>
          <w:color w:val="1F2D3D"/>
          <w:sz w:val="28"/>
          <w:szCs w:val="28"/>
        </w:rPr>
        <w:t>B:未做差错校验</w:t>
      </w:r>
    </w:p>
    <w:p w14:paraId="30DD8206" w14:textId="77777777" w:rsidR="00000309" w:rsidRDefault="0057240A" w:rsidP="00470078">
      <w:pPr>
        <w:pStyle w:val="a9"/>
        <w:widowControl/>
        <w:spacing w:beforeAutospacing="0" w:afterAutospacing="0" w:line="360" w:lineRule="auto"/>
        <w:ind w:left="200" w:right="1000"/>
        <w:rPr>
          <w:rFonts w:ascii="微软雅黑" w:eastAsia="微软雅黑" w:hAnsi="微软雅黑" w:cs="微软雅黑"/>
          <w:color w:val="1F2D3D"/>
          <w:sz w:val="28"/>
          <w:szCs w:val="28"/>
        </w:rPr>
      </w:pPr>
      <w:r>
        <w:rPr>
          <w:rFonts w:ascii="微软雅黑" w:eastAsia="微软雅黑" w:hAnsi="微软雅黑" w:cs="微软雅黑" w:hint="eastAsia"/>
          <w:color w:val="1F2D3D"/>
          <w:sz w:val="28"/>
          <w:szCs w:val="28"/>
        </w:rPr>
        <w:t>C:差错控制方法不当</w:t>
      </w:r>
      <w:r>
        <w:rPr>
          <w:rFonts w:ascii="微软雅黑" w:eastAsia="微软雅黑" w:hAnsi="微软雅黑" w:cs="微软雅黑"/>
          <w:color w:val="1F2D3D"/>
          <w:sz w:val="28"/>
          <w:szCs w:val="28"/>
        </w:rPr>
        <w:t xml:space="preserve">      </w:t>
      </w:r>
      <w:r>
        <w:rPr>
          <w:rFonts w:ascii="微软雅黑" w:eastAsia="微软雅黑" w:hAnsi="微软雅黑" w:cs="微软雅黑" w:hint="eastAsia"/>
          <w:color w:val="1F2D3D"/>
          <w:sz w:val="28"/>
          <w:szCs w:val="28"/>
        </w:rPr>
        <w:t>D:冲击噪声</w:t>
      </w:r>
    </w:p>
    <w:p w14:paraId="3CD1F05A" w14:textId="77777777" w:rsidR="00000309" w:rsidRDefault="0057240A" w:rsidP="00470078">
      <w:pPr>
        <w:pStyle w:val="a9"/>
        <w:widowControl/>
        <w:spacing w:beforeAutospacing="0" w:afterAutospacing="0" w:line="360" w:lineRule="auto"/>
        <w:ind w:right="1000"/>
        <w:rPr>
          <w:rFonts w:ascii="微软雅黑" w:eastAsia="微软雅黑" w:hAnsi="微软雅黑" w:cs="微软雅黑"/>
          <w:sz w:val="28"/>
          <w:szCs w:val="28"/>
        </w:rPr>
      </w:pPr>
      <w:r>
        <w:rPr>
          <w:rFonts w:ascii="微软雅黑" w:eastAsia="微软雅黑" w:hAnsi="微软雅黑" w:cs="微软雅黑"/>
          <w:color w:val="1F2D3D"/>
          <w:sz w:val="28"/>
          <w:szCs w:val="28"/>
        </w:rPr>
        <w:t>4</w:t>
      </w:r>
      <w:r>
        <w:rPr>
          <w:rFonts w:ascii="微软雅黑" w:eastAsia="微软雅黑" w:hAnsi="微软雅黑" w:cs="微软雅黑" w:hint="eastAsia"/>
          <w:color w:val="1F2D3D"/>
          <w:sz w:val="28"/>
          <w:szCs w:val="28"/>
        </w:rPr>
        <w:t>、在接收端发现码元错误的位置并加以纠正的差错控制方法称为（ C  ）</w:t>
      </w:r>
    </w:p>
    <w:p w14:paraId="5CFE942B" w14:textId="77777777" w:rsidR="00000309" w:rsidRDefault="0057240A" w:rsidP="00470078">
      <w:pPr>
        <w:pStyle w:val="a9"/>
        <w:widowControl/>
        <w:spacing w:beforeAutospacing="0" w:afterAutospacing="0" w:line="360" w:lineRule="auto"/>
        <w:ind w:left="200" w:right="1000"/>
        <w:rPr>
          <w:rFonts w:ascii="微软雅黑" w:eastAsia="微软雅黑" w:hAnsi="微软雅黑" w:cs="微软雅黑"/>
          <w:sz w:val="28"/>
          <w:szCs w:val="28"/>
        </w:rPr>
      </w:pPr>
      <w:r>
        <w:rPr>
          <w:rFonts w:ascii="微软雅黑" w:eastAsia="微软雅黑" w:hAnsi="微软雅黑" w:cs="微软雅黑" w:hint="eastAsia"/>
          <w:color w:val="1F2D3D"/>
          <w:sz w:val="28"/>
          <w:szCs w:val="28"/>
        </w:rPr>
        <w:lastRenderedPageBreak/>
        <w:t>A:反馈重发</w:t>
      </w:r>
      <w:r>
        <w:rPr>
          <w:rFonts w:ascii="微软雅黑" w:eastAsia="微软雅黑" w:hAnsi="微软雅黑" w:cs="微软雅黑"/>
          <w:color w:val="1F2D3D"/>
          <w:sz w:val="28"/>
          <w:szCs w:val="28"/>
        </w:rPr>
        <w:t xml:space="preserve">     </w:t>
      </w:r>
      <w:r>
        <w:rPr>
          <w:rFonts w:ascii="微软雅黑" w:eastAsia="微软雅黑" w:hAnsi="微软雅黑" w:cs="微软雅黑" w:hint="eastAsia"/>
          <w:color w:val="1F2D3D"/>
          <w:sz w:val="28"/>
          <w:szCs w:val="28"/>
        </w:rPr>
        <w:t>B:G0．BACK-N</w:t>
      </w:r>
    </w:p>
    <w:p w14:paraId="2D872FE8" w14:textId="77777777" w:rsidR="00000309" w:rsidRDefault="0057240A" w:rsidP="00470078">
      <w:pPr>
        <w:pStyle w:val="a9"/>
        <w:widowControl/>
        <w:spacing w:beforeAutospacing="0" w:afterAutospacing="0" w:line="360" w:lineRule="auto"/>
        <w:ind w:left="200" w:right="1000"/>
        <w:rPr>
          <w:rFonts w:ascii="微软雅黑" w:eastAsia="微软雅黑" w:hAnsi="微软雅黑" w:cs="微软雅黑"/>
          <w:color w:val="1F2D3D"/>
          <w:sz w:val="28"/>
          <w:szCs w:val="28"/>
        </w:rPr>
      </w:pPr>
      <w:r>
        <w:rPr>
          <w:rFonts w:ascii="微软雅黑" w:eastAsia="微软雅黑" w:hAnsi="微软雅黑" w:cs="微软雅黑" w:hint="eastAsia"/>
          <w:color w:val="1F2D3D"/>
          <w:sz w:val="28"/>
          <w:szCs w:val="28"/>
        </w:rPr>
        <w:t>C:前向纠错</w:t>
      </w:r>
      <w:r>
        <w:rPr>
          <w:rFonts w:ascii="微软雅黑" w:eastAsia="微软雅黑" w:hAnsi="微软雅黑" w:cs="微软雅黑"/>
          <w:color w:val="1F2D3D"/>
          <w:sz w:val="28"/>
          <w:szCs w:val="28"/>
        </w:rPr>
        <w:t xml:space="preserve">     </w:t>
      </w:r>
      <w:r>
        <w:rPr>
          <w:rFonts w:ascii="微软雅黑" w:eastAsia="微软雅黑" w:hAnsi="微软雅黑" w:cs="微软雅黑" w:hint="eastAsia"/>
          <w:color w:val="1F2D3D"/>
          <w:sz w:val="28"/>
          <w:szCs w:val="28"/>
        </w:rPr>
        <w:t>D:选择重传</w:t>
      </w:r>
    </w:p>
    <w:p w14:paraId="36459B8B" w14:textId="13551C2C" w:rsidR="00000309" w:rsidRDefault="0057240A" w:rsidP="00470078">
      <w:pPr>
        <w:pStyle w:val="a9"/>
        <w:widowControl/>
        <w:spacing w:beforeAutospacing="0" w:afterAutospacing="0" w:line="360" w:lineRule="auto"/>
        <w:rPr>
          <w:rFonts w:ascii="微软雅黑" w:eastAsia="微软雅黑" w:hAnsi="微软雅黑" w:cs="微软雅黑"/>
          <w:sz w:val="28"/>
          <w:szCs w:val="28"/>
        </w:rPr>
      </w:pPr>
      <w:r>
        <w:rPr>
          <w:rFonts w:ascii="微软雅黑" w:eastAsia="微软雅黑" w:hAnsi="微软雅黑" w:cs="微软雅黑" w:hint="eastAsia"/>
          <w:color w:val="1F2D3D"/>
          <w:sz w:val="28"/>
          <w:szCs w:val="28"/>
        </w:rPr>
        <w:t>5、下列关于差错控制编码的说法错误的是（B）</w:t>
      </w:r>
    </w:p>
    <w:p w14:paraId="276CE92E" w14:textId="77777777" w:rsidR="00000309" w:rsidRDefault="0057240A" w:rsidP="00470078">
      <w:pPr>
        <w:pStyle w:val="a9"/>
        <w:widowControl/>
        <w:spacing w:beforeAutospacing="0" w:afterAutospacing="0" w:line="360" w:lineRule="auto"/>
        <w:ind w:left="200" w:right="1000"/>
        <w:rPr>
          <w:rFonts w:ascii="微软雅黑" w:eastAsia="微软雅黑" w:hAnsi="微软雅黑" w:cs="微软雅黑"/>
          <w:sz w:val="28"/>
          <w:szCs w:val="28"/>
        </w:rPr>
      </w:pPr>
      <w:r>
        <w:rPr>
          <w:rFonts w:ascii="微软雅黑" w:eastAsia="微软雅黑" w:hAnsi="微软雅黑" w:cs="微软雅黑" w:hint="eastAsia"/>
          <w:color w:val="1F2D3D"/>
          <w:sz w:val="28"/>
          <w:szCs w:val="28"/>
        </w:rPr>
        <w:t>A:纠错码既能发现又能自动纠正差错</w:t>
      </w:r>
    </w:p>
    <w:p w14:paraId="183A60B5" w14:textId="77777777" w:rsidR="00000309" w:rsidRDefault="0057240A" w:rsidP="00470078">
      <w:pPr>
        <w:pStyle w:val="a9"/>
        <w:widowControl/>
        <w:spacing w:beforeAutospacing="0" w:afterAutospacing="0" w:line="360" w:lineRule="auto"/>
        <w:ind w:left="200" w:right="1000"/>
        <w:rPr>
          <w:rFonts w:ascii="微软雅黑" w:eastAsia="微软雅黑" w:hAnsi="微软雅黑" w:cs="微软雅黑"/>
          <w:sz w:val="28"/>
          <w:szCs w:val="28"/>
        </w:rPr>
      </w:pPr>
      <w:r>
        <w:rPr>
          <w:rFonts w:ascii="微软雅黑" w:eastAsia="微软雅黑" w:hAnsi="微软雅黑" w:cs="微软雅黑" w:hint="eastAsia"/>
          <w:color w:val="1F2D3D"/>
          <w:sz w:val="28"/>
          <w:szCs w:val="28"/>
        </w:rPr>
        <w:t>B:ARQ方式必须用纠错码</w:t>
      </w:r>
    </w:p>
    <w:p w14:paraId="129CAED0" w14:textId="77777777" w:rsidR="00000309" w:rsidRDefault="0057240A" w:rsidP="00470078">
      <w:pPr>
        <w:pStyle w:val="a9"/>
        <w:widowControl/>
        <w:spacing w:beforeAutospacing="0" w:afterAutospacing="0" w:line="360" w:lineRule="auto"/>
        <w:ind w:left="200" w:right="1000"/>
        <w:rPr>
          <w:rFonts w:ascii="微软雅黑" w:eastAsia="微软雅黑" w:hAnsi="微软雅黑" w:cs="微软雅黑"/>
          <w:sz w:val="28"/>
          <w:szCs w:val="28"/>
        </w:rPr>
      </w:pPr>
      <w:r>
        <w:rPr>
          <w:rFonts w:ascii="微软雅黑" w:eastAsia="微软雅黑" w:hAnsi="微软雅黑" w:cs="微软雅黑" w:hint="eastAsia"/>
          <w:color w:val="1F2D3D"/>
          <w:sz w:val="28"/>
          <w:szCs w:val="28"/>
        </w:rPr>
        <w:t>C:检错码指能够自动发现差错的编码</w:t>
      </w:r>
    </w:p>
    <w:p w14:paraId="1FEB17BD" w14:textId="77777777" w:rsidR="00000309" w:rsidRDefault="0057240A" w:rsidP="00470078">
      <w:pPr>
        <w:pStyle w:val="a9"/>
        <w:widowControl/>
        <w:spacing w:beforeAutospacing="0" w:afterAutospacing="0" w:line="360" w:lineRule="auto"/>
        <w:ind w:left="200" w:right="1000"/>
        <w:rPr>
          <w:rFonts w:ascii="微软雅黑" w:eastAsia="微软雅黑" w:hAnsi="微软雅黑" w:cs="微软雅黑"/>
          <w:sz w:val="28"/>
          <w:szCs w:val="28"/>
        </w:rPr>
      </w:pPr>
      <w:r>
        <w:rPr>
          <w:rFonts w:ascii="微软雅黑" w:eastAsia="微软雅黑" w:hAnsi="微软雅黑" w:cs="微软雅黑" w:hint="eastAsia"/>
          <w:color w:val="1F2D3D"/>
          <w:sz w:val="28"/>
          <w:szCs w:val="28"/>
        </w:rPr>
        <w:t>D:奇偶校验码属于检错码</w:t>
      </w:r>
    </w:p>
    <w:sectPr w:rsidR="00000309">
      <w:type w:val="continuous"/>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430EC0"/>
    <w:multiLevelType w:val="singleLevel"/>
    <w:tmpl w:val="5B430EC0"/>
    <w:lvl w:ilvl="0">
      <w:start w:val="1"/>
      <w:numFmt w:val="chineseCounting"/>
      <w:suff w:val="nothing"/>
      <w:lvlText w:val="%1、"/>
      <w:lvlJc w:val="left"/>
    </w:lvl>
  </w:abstractNum>
  <w:abstractNum w:abstractNumId="1">
    <w:nsid w:val="5B458FC4"/>
    <w:multiLevelType w:val="singleLevel"/>
    <w:tmpl w:val="5B458FC4"/>
    <w:lvl w:ilvl="0">
      <w:start w:val="2"/>
      <w:numFmt w:val="decimal"/>
      <w:suff w:val="nothing"/>
      <w:lvlText w:val="%1、"/>
      <w:lvlJc w:val="left"/>
    </w:lvl>
  </w:abstractNum>
  <w:abstractNum w:abstractNumId="2">
    <w:nsid w:val="7CA33C3C"/>
    <w:multiLevelType w:val="multilevel"/>
    <w:tmpl w:val="7CA33C3C"/>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817"/>
    <w:rsid w:val="A3BFF6F6"/>
    <w:rsid w:val="A7AFD5BA"/>
    <w:rsid w:val="E97FD4D4"/>
    <w:rsid w:val="FAF5DDC0"/>
    <w:rsid w:val="FFEEA916"/>
    <w:rsid w:val="FFFD2BB3"/>
    <w:rsid w:val="FFFF283D"/>
    <w:rsid w:val="00000309"/>
    <w:rsid w:val="000819F3"/>
    <w:rsid w:val="00170A11"/>
    <w:rsid w:val="00372F1A"/>
    <w:rsid w:val="00470078"/>
    <w:rsid w:val="004B71D1"/>
    <w:rsid w:val="0057240A"/>
    <w:rsid w:val="00652991"/>
    <w:rsid w:val="006C5643"/>
    <w:rsid w:val="00953BBC"/>
    <w:rsid w:val="009D1817"/>
    <w:rsid w:val="00A555EC"/>
    <w:rsid w:val="00CF471B"/>
    <w:rsid w:val="00DD3DD3"/>
    <w:rsid w:val="00F252C9"/>
    <w:rsid w:val="107303A7"/>
    <w:rsid w:val="18727332"/>
    <w:rsid w:val="1B177F2F"/>
    <w:rsid w:val="293D4EA4"/>
    <w:rsid w:val="2D427810"/>
    <w:rsid w:val="347D171B"/>
    <w:rsid w:val="36EA9150"/>
    <w:rsid w:val="38FB6A58"/>
    <w:rsid w:val="3AF62238"/>
    <w:rsid w:val="3FF754BC"/>
    <w:rsid w:val="42183743"/>
    <w:rsid w:val="46074267"/>
    <w:rsid w:val="5D47BAA7"/>
    <w:rsid w:val="668A61E2"/>
    <w:rsid w:val="697B1108"/>
    <w:rsid w:val="6EF307EA"/>
    <w:rsid w:val="754B357A"/>
    <w:rsid w:val="7CFA7A2C"/>
    <w:rsid w:val="7FFF4204"/>
    <w:rsid w:val="7FFFAF8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098CE8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unhideWhenUsed/>
    <w:qFormat/>
    <w:pPr>
      <w:spacing w:beforeAutospacing="1" w:afterAutospacing="1"/>
      <w:jc w:val="left"/>
    </w:pPr>
    <w:rPr>
      <w:rFonts w:cs="Times New Roman"/>
      <w:kern w:val="0"/>
      <w:sz w:val="24"/>
    </w:rPr>
  </w:style>
  <w:style w:type="character" w:styleId="aa">
    <w:name w:val="Hyperlink"/>
    <w:basedOn w:val="a0"/>
    <w:uiPriority w:val="99"/>
    <w:unhideWhenUsed/>
    <w:qFormat/>
    <w:rPr>
      <w:color w:val="0000FF"/>
      <w:u w:val="single"/>
    </w:rPr>
  </w:style>
  <w:style w:type="paragraph" w:customStyle="1" w:styleId="1">
    <w:name w:val="列出段落1"/>
    <w:basedOn w:val="a"/>
    <w:uiPriority w:val="34"/>
    <w:qFormat/>
    <w:pPr>
      <w:ind w:firstLineChars="200" w:firstLine="420"/>
    </w:pPr>
  </w:style>
  <w:style w:type="character" w:customStyle="1" w:styleId="a8">
    <w:name w:val="页眉字符"/>
    <w:basedOn w:val="a0"/>
    <w:link w:val="a7"/>
    <w:uiPriority w:val="99"/>
    <w:qFormat/>
    <w:rPr>
      <w:sz w:val="18"/>
      <w:szCs w:val="18"/>
    </w:rPr>
  </w:style>
  <w:style w:type="character" w:customStyle="1" w:styleId="a6">
    <w:name w:val="页脚字符"/>
    <w:basedOn w:val="a0"/>
    <w:link w:val="a5"/>
    <w:uiPriority w:val="99"/>
    <w:qFormat/>
    <w:rPr>
      <w:sz w:val="18"/>
      <w:szCs w:val="18"/>
    </w:rPr>
  </w:style>
  <w:style w:type="character" w:customStyle="1" w:styleId="a4">
    <w:name w:val="批注框文本字符"/>
    <w:basedOn w:val="a0"/>
    <w:link w:val="a3"/>
    <w:uiPriority w:val="99"/>
    <w:semiHidden/>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7759009">
      <w:bodyDiv w:val="1"/>
      <w:marLeft w:val="0"/>
      <w:marRight w:val="0"/>
      <w:marTop w:val="0"/>
      <w:marBottom w:val="0"/>
      <w:divBdr>
        <w:top w:val="none" w:sz="0" w:space="0" w:color="auto"/>
        <w:left w:val="none" w:sz="0" w:space="0" w:color="auto"/>
        <w:bottom w:val="none" w:sz="0" w:space="0" w:color="auto"/>
        <w:right w:val="none" w:sz="0" w:space="0" w:color="auto"/>
      </w:divBdr>
    </w:div>
    <w:div w:id="1783916363">
      <w:bodyDiv w:val="1"/>
      <w:marLeft w:val="0"/>
      <w:marRight w:val="0"/>
      <w:marTop w:val="0"/>
      <w:marBottom w:val="0"/>
      <w:divBdr>
        <w:top w:val="none" w:sz="0" w:space="0" w:color="auto"/>
        <w:left w:val="none" w:sz="0" w:space="0" w:color="auto"/>
        <w:bottom w:val="none" w:sz="0" w:space="0" w:color="auto"/>
        <w:right w:val="none" w:sz="0" w:space="0" w:color="auto"/>
      </w:divBdr>
    </w:div>
    <w:div w:id="18174512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427</Words>
  <Characters>2437</Characters>
  <Application>Microsoft Macintosh Word</Application>
  <DocSecurity>0</DocSecurity>
  <Lines>20</Lines>
  <Paragraphs>5</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2859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初子</dc:creator>
  <cp:lastModifiedBy>Microsoft Office 用户</cp:lastModifiedBy>
  <cp:revision>6</cp:revision>
  <cp:lastPrinted>2018-07-05T22:45:00Z</cp:lastPrinted>
  <dcterms:created xsi:type="dcterms:W3CDTF">2017-07-12T22:29:00Z</dcterms:created>
  <dcterms:modified xsi:type="dcterms:W3CDTF">2019-09-11T04:21:00Z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