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36"/>
          <w:highlight w:val="yellow"/>
          <w:lang w:eastAsia="zh-Hans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Hans"/>
        </w:rPr>
        <w:t>第一题</w:t>
      </w:r>
      <w:r>
        <w:rPr>
          <w:rFonts w:hint="default"/>
          <w:b/>
          <w:bCs/>
          <w:sz w:val="28"/>
          <w:szCs w:val="36"/>
          <w:highlight w:val="yellow"/>
          <w:lang w:eastAsia="zh-Hans"/>
        </w:rPr>
        <w:t>：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b/>
          <w:bCs/>
          <w:color w:val="C00000"/>
          <w:sz w:val="22"/>
          <w:szCs w:val="28"/>
          <w:u w:val="single"/>
          <w:lang w:eastAsia="zh-Hans"/>
        </w:rPr>
      </w:pPr>
      <w:r>
        <w:rPr>
          <w:rFonts w:hint="eastAsia"/>
          <w:b/>
          <w:bCs/>
          <w:color w:val="C00000"/>
          <w:sz w:val="22"/>
          <w:szCs w:val="28"/>
          <w:u w:val="single"/>
          <w:lang w:val="en-US" w:eastAsia="zh-Hans"/>
        </w:rPr>
        <w:t>题目</w:t>
      </w:r>
      <w:r>
        <w:rPr>
          <w:rFonts w:hint="default"/>
          <w:b/>
          <w:bCs/>
          <w:color w:val="C00000"/>
          <w:sz w:val="22"/>
          <w:szCs w:val="28"/>
          <w:u w:val="single"/>
          <w:lang w:eastAsia="zh-Hans"/>
        </w:rPr>
        <w:t>：</w:t>
      </w:r>
    </w:p>
    <w:p>
      <w:pPr>
        <w:rPr>
          <w:rFonts w:hint="eastAsia"/>
        </w:rPr>
      </w:pPr>
      <w:r>
        <w:rPr>
          <w:rFonts w:hint="eastAsia"/>
        </w:rPr>
        <w:t>定义get_circle_area()  输入一个字符串的半径，显示圆的面积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 math 模块的 pi 值</w:t>
      </w:r>
    </w:p>
    <w:p>
      <w:pPr>
        <w:rPr>
          <w:rFonts w:hint="eastAsia"/>
        </w:rPr>
      </w:pPr>
      <w:r>
        <w:rPr>
          <w:rFonts w:hint="eastAsia"/>
        </w:rPr>
        <w:t>输入参数r</w:t>
      </w:r>
    </w:p>
    <w:p>
      <w:pPr>
        <w:rPr>
          <w:rFonts w:hint="eastAsia"/>
        </w:rPr>
      </w:pPr>
      <w:r>
        <w:rPr>
          <w:rFonts w:hint="eastAsia"/>
        </w:rPr>
        <w:t>圆的面积公式: pi * r * r</w:t>
      </w:r>
    </w:p>
    <w:p>
      <w:pPr>
        <w:rPr>
          <w:rFonts w:hint="eastAsia"/>
        </w:rPr>
      </w:pPr>
      <w:r>
        <w:rPr>
          <w:rFonts w:hint="eastAsia"/>
        </w:rPr>
        <w:t>将 str 转换为 float 时， 如果发生例外， 则返回 None</w:t>
      </w:r>
    </w:p>
    <w:p>
      <w:pPr>
        <w:rPr>
          <w:rFonts w:hint="eastAsia"/>
          <w:b/>
          <w:bCs/>
          <w:sz w:val="22"/>
          <w:szCs w:val="28"/>
          <w:u w:val="single"/>
        </w:rPr>
      </w:pPr>
    </w:p>
    <w:p>
      <w:pPr>
        <w:rPr>
          <w:rFonts w:hint="default"/>
          <w:b/>
          <w:bCs/>
          <w:color w:val="C00000"/>
          <w:sz w:val="22"/>
          <w:szCs w:val="28"/>
          <w:u w:val="single"/>
          <w:lang w:eastAsia="zh-Hans"/>
        </w:rPr>
      </w:pPr>
      <w:r>
        <w:rPr>
          <w:rFonts w:hint="eastAsia"/>
          <w:b/>
          <w:bCs/>
          <w:color w:val="C00000"/>
          <w:sz w:val="22"/>
          <w:szCs w:val="28"/>
          <w:u w:val="single"/>
          <w:lang w:val="en-US" w:eastAsia="zh-Hans"/>
        </w:rPr>
        <w:t>输出举例</w:t>
      </w:r>
      <w:r>
        <w:rPr>
          <w:rFonts w:hint="default"/>
          <w:b/>
          <w:bCs/>
          <w:color w:val="C00000"/>
          <w:sz w:val="22"/>
          <w:szCs w:val="28"/>
          <w:u w:val="single"/>
          <w:lang w:eastAsia="zh-Hans"/>
        </w:rPr>
        <w:t>：</w:t>
      </w:r>
    </w:p>
    <w:p>
      <w:r>
        <w:drawing>
          <wp:inline distT="0" distB="0" distL="114300" distR="114300">
            <wp:extent cx="6171565" cy="1305560"/>
            <wp:effectExtent l="0" t="0" r="63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color w:val="C00000"/>
          <w:sz w:val="22"/>
          <w:szCs w:val="28"/>
          <w:u w:val="single"/>
          <w:lang w:eastAsia="zh-Hans"/>
        </w:rPr>
      </w:pPr>
      <w:r>
        <w:rPr>
          <w:rFonts w:hint="eastAsia"/>
          <w:b/>
          <w:bCs/>
          <w:color w:val="C00000"/>
          <w:sz w:val="22"/>
          <w:szCs w:val="28"/>
          <w:u w:val="single"/>
          <w:lang w:val="en-US" w:eastAsia="zh-Hans"/>
        </w:rPr>
        <w:t>提示</w:t>
      </w:r>
      <w:r>
        <w:rPr>
          <w:rFonts w:hint="default"/>
          <w:b/>
          <w:bCs/>
          <w:color w:val="C00000"/>
          <w:sz w:val="22"/>
          <w:szCs w:val="28"/>
          <w:u w:val="single"/>
          <w:lang w:eastAsia="zh-Hans"/>
        </w:rPr>
        <w:t>：</w:t>
      </w:r>
    </w:p>
    <w:p>
      <w:pPr>
        <w:rPr>
          <w:rFonts w:hint="default"/>
          <w:b/>
          <w:bCs/>
          <w:sz w:val="22"/>
          <w:szCs w:val="28"/>
          <w:u w:val="single"/>
          <w:lang w:eastAsia="zh-Hans"/>
        </w:rPr>
      </w:pPr>
    </w:p>
    <w:p>
      <w:pPr>
        <w:rPr>
          <w:rFonts w:hint="default"/>
          <w:b w:val="0"/>
          <w:bCs w:val="0"/>
          <w:sz w:val="21"/>
          <w:szCs w:val="24"/>
          <w:u w:val="none"/>
          <w:lang w:eastAsia="zh-Hans"/>
        </w:rPr>
      </w:pPr>
      <w:r>
        <w:rPr>
          <w:rFonts w:hint="default"/>
          <w:b w:val="0"/>
          <w:bCs w:val="0"/>
          <w:sz w:val="21"/>
          <w:szCs w:val="24"/>
          <w:u w:val="none"/>
          <w:lang w:eastAsia="zh-Hans"/>
        </w:rPr>
        <w:t># 导入 math 模块( import...)</w:t>
      </w:r>
    </w:p>
    <w:p>
      <w:pPr>
        <w:rPr>
          <w:rFonts w:hint="default"/>
          <w:b w:val="0"/>
          <w:bCs w:val="0"/>
          <w:sz w:val="21"/>
          <w:szCs w:val="24"/>
          <w:u w:val="none"/>
          <w:lang w:eastAsia="zh-Hans"/>
        </w:rPr>
      </w:pPr>
    </w:p>
    <w:p>
      <w:pPr>
        <w:rPr>
          <w:rFonts w:hint="default"/>
          <w:b w:val="0"/>
          <w:bCs w:val="0"/>
          <w:sz w:val="21"/>
          <w:szCs w:val="24"/>
          <w:u w:val="none"/>
          <w:lang w:eastAsia="zh-Hans"/>
        </w:rPr>
      </w:pPr>
      <w:r>
        <w:rPr>
          <w:rFonts w:hint="default"/>
          <w:b w:val="0"/>
          <w:bCs w:val="0"/>
          <w:sz w:val="21"/>
          <w:szCs w:val="24"/>
          <w:u w:val="none"/>
          <w:lang w:eastAsia="zh-Hans"/>
        </w:rPr>
        <w:t># get_circle_area() 定义</w:t>
      </w:r>
    </w:p>
    <w:p>
      <w:pPr>
        <w:rPr>
          <w:rFonts w:hint="default"/>
          <w:b w:val="0"/>
          <w:bCs w:val="0"/>
          <w:sz w:val="21"/>
          <w:szCs w:val="24"/>
          <w:u w:val="none"/>
          <w:lang w:eastAsia="zh-Hans"/>
        </w:rPr>
      </w:pPr>
      <w:r>
        <w:rPr>
          <w:rFonts w:hint="default"/>
          <w:b w:val="0"/>
          <w:bCs w:val="0"/>
          <w:sz w:val="21"/>
          <w:szCs w:val="24"/>
          <w:u w:val="none"/>
          <w:lang w:eastAsia="zh-Hans"/>
        </w:rPr>
        <w:t>def get_circle_area( r ):</w:t>
      </w:r>
    </w:p>
    <w:p>
      <w:pPr>
        <w:rPr>
          <w:rFonts w:hint="default"/>
          <w:b w:val="0"/>
          <w:bCs w:val="0"/>
          <w:sz w:val="21"/>
          <w:szCs w:val="24"/>
          <w:u w:val="none"/>
          <w:lang w:eastAsia="zh-Hans"/>
        </w:rPr>
      </w:pPr>
    </w:p>
    <w:p>
      <w:pPr>
        <w:rPr>
          <w:rFonts w:hint="default"/>
          <w:b w:val="0"/>
          <w:bCs w:val="0"/>
          <w:sz w:val="21"/>
          <w:szCs w:val="24"/>
          <w:u w:val="none"/>
          <w:lang w:eastAsia="zh-Hans"/>
        </w:rPr>
      </w:pPr>
      <w:r>
        <w:rPr>
          <w:rFonts w:hint="default"/>
          <w:b w:val="0"/>
          <w:bCs w:val="0"/>
          <w:sz w:val="21"/>
          <w:szCs w:val="24"/>
          <w:u w:val="none"/>
          <w:lang w:eastAsia="zh-Hans"/>
        </w:rPr>
        <w:t xml:space="preserve">    # 删除此pass， 创建 try except 格式， 如下所示:</w:t>
      </w:r>
    </w:p>
    <w:p>
      <w:pPr>
        <w:rPr>
          <w:rFonts w:hint="default"/>
          <w:b w:val="0"/>
          <w:bCs w:val="0"/>
          <w:sz w:val="21"/>
          <w:szCs w:val="24"/>
          <w:u w:val="none"/>
          <w:lang w:eastAsia="zh-Hans"/>
        </w:rPr>
      </w:pPr>
      <w:r>
        <w:rPr>
          <w:rFonts w:hint="default"/>
          <w:b w:val="0"/>
          <w:bCs w:val="0"/>
          <w:sz w:val="21"/>
          <w:szCs w:val="24"/>
          <w:u w:val="none"/>
          <w:lang w:eastAsia="zh-Hans"/>
        </w:rPr>
        <w:t xml:space="preserve">    pass </w:t>
      </w:r>
    </w:p>
    <w:p>
      <w:pPr>
        <w:rPr>
          <w:rFonts w:hint="default"/>
          <w:b w:val="0"/>
          <w:bCs w:val="0"/>
          <w:sz w:val="21"/>
          <w:szCs w:val="24"/>
          <w:u w:val="none"/>
          <w:lang w:eastAsia="zh-Hans"/>
        </w:rPr>
      </w:pPr>
    </w:p>
    <w:p>
      <w:pPr>
        <w:rPr>
          <w:rFonts w:hint="default"/>
          <w:b w:val="0"/>
          <w:bCs w:val="0"/>
          <w:sz w:val="21"/>
          <w:szCs w:val="24"/>
          <w:u w:val="none"/>
          <w:lang w:eastAsia="zh-Hans"/>
        </w:rPr>
      </w:pPr>
      <w:r>
        <w:rPr>
          <w:rFonts w:hint="default"/>
          <w:b w:val="0"/>
          <w:bCs w:val="0"/>
          <w:sz w:val="21"/>
          <w:szCs w:val="24"/>
          <w:u w:val="none"/>
          <w:lang w:eastAsia="zh-Hans"/>
        </w:rPr>
        <w:t xml:space="preserve">    # # try:</w:t>
      </w:r>
    </w:p>
    <w:p>
      <w:pPr>
        <w:rPr>
          <w:rFonts w:hint="default"/>
          <w:b w:val="0"/>
          <w:bCs w:val="0"/>
          <w:sz w:val="21"/>
          <w:szCs w:val="24"/>
          <w:u w:val="none"/>
          <w:lang w:eastAsia="zh-Hans"/>
        </w:rPr>
      </w:pPr>
      <w:r>
        <w:rPr>
          <w:rFonts w:hint="default"/>
          <w:b w:val="0"/>
          <w:bCs w:val="0"/>
          <w:sz w:val="21"/>
          <w:szCs w:val="24"/>
          <w:u w:val="none"/>
          <w:lang w:eastAsia="zh-Hans"/>
        </w:rPr>
        <w:t xml:space="preserve">        # 将 r 转换为 float</w:t>
      </w:r>
    </w:p>
    <w:p>
      <w:pPr>
        <w:rPr>
          <w:rFonts w:hint="default"/>
          <w:b w:val="0"/>
          <w:bCs w:val="0"/>
          <w:sz w:val="21"/>
          <w:szCs w:val="24"/>
          <w:u w:val="none"/>
          <w:lang w:eastAsia="zh-Hans"/>
        </w:rPr>
      </w:pPr>
      <w:r>
        <w:rPr>
          <w:rFonts w:hint="default"/>
          <w:b w:val="0"/>
          <w:bCs w:val="0"/>
          <w:sz w:val="21"/>
          <w:szCs w:val="24"/>
          <w:u w:val="none"/>
          <w:lang w:eastAsia="zh-Hans"/>
        </w:rPr>
        <w:t xml:space="preserve">        # return 面积计算式</w:t>
      </w:r>
    </w:p>
    <w:p>
      <w:pPr>
        <w:rPr>
          <w:rFonts w:hint="default"/>
          <w:b w:val="0"/>
          <w:bCs w:val="0"/>
          <w:sz w:val="21"/>
          <w:szCs w:val="24"/>
          <w:u w:val="none"/>
          <w:lang w:eastAsia="zh-Hans"/>
        </w:rPr>
      </w:pPr>
    </w:p>
    <w:p>
      <w:pPr>
        <w:rPr>
          <w:rFonts w:hint="default"/>
          <w:b w:val="0"/>
          <w:bCs w:val="0"/>
          <w:sz w:val="21"/>
          <w:szCs w:val="24"/>
          <w:u w:val="none"/>
          <w:lang w:eastAsia="zh-Hans"/>
        </w:rPr>
      </w:pPr>
      <w:r>
        <w:rPr>
          <w:rFonts w:hint="default"/>
          <w:b w:val="0"/>
          <w:bCs w:val="0"/>
          <w:sz w:val="21"/>
          <w:szCs w:val="24"/>
          <w:u w:val="none"/>
          <w:lang w:eastAsia="zh-Hans"/>
        </w:rPr>
        <w:t xml:space="preserve">    # # except:</w:t>
      </w:r>
    </w:p>
    <w:p>
      <w:pPr>
        <w:rPr>
          <w:rFonts w:hint="default"/>
          <w:b w:val="0"/>
          <w:bCs w:val="0"/>
          <w:sz w:val="21"/>
          <w:szCs w:val="24"/>
          <w:u w:val="none"/>
          <w:lang w:eastAsia="zh-Hans"/>
        </w:rPr>
      </w:pPr>
      <w:r>
        <w:rPr>
          <w:rFonts w:hint="default"/>
          <w:b w:val="0"/>
          <w:bCs w:val="0"/>
          <w:sz w:val="21"/>
          <w:szCs w:val="24"/>
          <w:u w:val="none"/>
          <w:lang w:eastAsia="zh-Hans"/>
        </w:rPr>
        <w:t xml:space="preserve">        # # return None</w:t>
      </w:r>
    </w:p>
    <w:p>
      <w:pPr>
        <w:rPr>
          <w:rFonts w:hint="default"/>
          <w:b w:val="0"/>
          <w:bCs w:val="0"/>
          <w:sz w:val="21"/>
          <w:szCs w:val="24"/>
          <w:u w:val="none"/>
          <w:lang w:eastAsia="zh-Hans"/>
        </w:rPr>
      </w:pPr>
    </w:p>
    <w:p>
      <w:pPr>
        <w:rPr>
          <w:rFonts w:hint="default"/>
          <w:b w:val="0"/>
          <w:bCs w:val="0"/>
          <w:sz w:val="21"/>
          <w:szCs w:val="24"/>
          <w:u w:val="none"/>
          <w:lang w:eastAsia="zh-Hans"/>
        </w:rPr>
      </w:pPr>
      <w:r>
        <w:rPr>
          <w:rFonts w:hint="default"/>
          <w:b w:val="0"/>
          <w:bCs w:val="0"/>
          <w:sz w:val="21"/>
          <w:szCs w:val="24"/>
          <w:u w:val="none"/>
          <w:lang w:eastAsia="zh-Hans"/>
        </w:rPr>
        <w:t># 调用 get_circle_area() 测试</w:t>
      </w:r>
    </w:p>
    <w:p>
      <w:pPr>
        <w:rPr>
          <w:rFonts w:hint="default"/>
          <w:b w:val="0"/>
          <w:bCs w:val="0"/>
          <w:sz w:val="21"/>
          <w:szCs w:val="24"/>
          <w:u w:val="none"/>
          <w:lang w:eastAsia="zh-Hans"/>
        </w:rPr>
      </w:pPr>
      <w:r>
        <w:rPr>
          <w:rFonts w:hint="default"/>
          <w:b w:val="0"/>
          <w:bCs w:val="0"/>
          <w:sz w:val="21"/>
          <w:szCs w:val="24"/>
          <w:u w:val="none"/>
          <w:lang w:eastAsia="zh-Hans"/>
        </w:rPr>
        <w:t>print( f'{ get_circle_area("100") }' )</w:t>
      </w:r>
    </w:p>
    <w:p>
      <w:pPr>
        <w:rPr>
          <w:rFonts w:hint="default"/>
          <w:b w:val="0"/>
          <w:bCs w:val="0"/>
          <w:sz w:val="21"/>
          <w:szCs w:val="24"/>
          <w:u w:val="none"/>
          <w:lang w:eastAsia="zh-Hans"/>
        </w:rPr>
      </w:pPr>
      <w:r>
        <w:rPr>
          <w:rFonts w:hint="default"/>
          <w:b w:val="0"/>
          <w:bCs w:val="0"/>
          <w:sz w:val="21"/>
          <w:szCs w:val="24"/>
          <w:u w:val="none"/>
          <w:lang w:eastAsia="zh-Hans"/>
        </w:rPr>
        <w:t>print( f'{ get_circle_area("abc") }' )</w:t>
      </w:r>
    </w:p>
    <w:p>
      <w:pPr>
        <w:rPr>
          <w:rFonts w:hint="default"/>
          <w:b w:val="0"/>
          <w:bCs w:val="0"/>
          <w:sz w:val="21"/>
          <w:szCs w:val="24"/>
          <w:u w:val="none"/>
          <w:lang w:eastAsia="zh-Hans"/>
        </w:rPr>
      </w:pPr>
      <w:r>
        <w:rPr>
          <w:rFonts w:hint="default"/>
          <w:b w:val="0"/>
          <w:bCs w:val="0"/>
          <w:sz w:val="21"/>
          <w:szCs w:val="24"/>
          <w:u w:val="none"/>
          <w:lang w:eastAsia="zh-Hans"/>
        </w:rPr>
        <w:t>print( f'{ get_circle_area("12.3") }' )</w:t>
      </w:r>
    </w:p>
    <w:p>
      <w:r>
        <w:drawing>
          <wp:inline distT="0" distB="0" distL="114300" distR="114300">
            <wp:extent cx="4425315" cy="3031490"/>
            <wp:effectExtent l="0" t="0" r="1968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36"/>
          <w:szCs w:val="44"/>
          <w:highlight w:val="yellow"/>
          <w:lang w:eastAsia="zh-Hans"/>
        </w:rPr>
      </w:pPr>
      <w:r>
        <w:rPr>
          <w:rFonts w:hint="eastAsia"/>
          <w:b/>
          <w:bCs/>
          <w:sz w:val="36"/>
          <w:szCs w:val="44"/>
          <w:highlight w:val="yellow"/>
          <w:lang w:val="en-US" w:eastAsia="zh-Hans"/>
        </w:rPr>
        <w:t>第二题</w:t>
      </w:r>
      <w:r>
        <w:rPr>
          <w:rFonts w:hint="default"/>
          <w:b/>
          <w:bCs/>
          <w:sz w:val="36"/>
          <w:szCs w:val="44"/>
          <w:highlight w:val="yellow"/>
          <w:lang w:eastAsia="zh-Hans"/>
        </w:rPr>
        <w:t>：</w:t>
      </w:r>
    </w:p>
    <w:p>
      <w:pPr>
        <w:rPr>
          <w:rFonts w:hint="default"/>
          <w:b/>
          <w:bCs/>
          <w:i w:val="0"/>
          <w:iCs w:val="0"/>
          <w:color w:val="C00000"/>
          <w:sz w:val="32"/>
          <w:szCs w:val="40"/>
          <w:highlight w:val="none"/>
          <w:u w:val="single"/>
          <w:lang w:val="en-US" w:eastAsia="zh-Hans"/>
        </w:rPr>
      </w:pPr>
      <w:r>
        <w:rPr>
          <w:rFonts w:hint="eastAsia"/>
          <w:b/>
          <w:bCs/>
          <w:i w:val="0"/>
          <w:iCs w:val="0"/>
          <w:color w:val="C00000"/>
          <w:sz w:val="32"/>
          <w:szCs w:val="40"/>
          <w:highlight w:val="none"/>
          <w:u w:val="single"/>
          <w:lang w:val="en-US" w:eastAsia="zh-Hans"/>
        </w:rPr>
        <w:t>题目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ascii="Menlo" w:hAnsi="Menlo" w:eastAsia="Menlo" w:cs="Menlo"/>
          <w:b w:val="0"/>
          <w:bCs w:val="0"/>
          <w:color w:val="000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掷柶游戏模块yut.py: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回归一次掷柶结果的函数 throw_yut1() 定义 概率如下表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定义返回四次调用 throw_yut1() 结果的函数 throw_yut4() 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</w:pPr>
      <w:r>
        <w:drawing>
          <wp:inline distT="0" distB="0" distL="114300" distR="114300">
            <wp:extent cx="3871595" cy="1283335"/>
            <wp:effectExtent l="0" t="0" r="1460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/>
          <w:lang w:val="en-US" w:eastAsia="zh-Hans"/>
        </w:rPr>
      </w:pPr>
      <w:r>
        <w:rPr>
          <w:rFonts w:hint="eastAsia"/>
          <w:lang w:eastAsia="zh-Hans"/>
        </w:rPr>
        <w:t>윷 상태</w:t>
      </w:r>
      <w:r>
        <w:rPr>
          <w:rFonts w:hint="eastAsia"/>
          <w:lang w:val="en-US" w:eastAsia="zh-Hans"/>
        </w:rPr>
        <w:t>: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掷柶状态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확률: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概率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배: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特有名词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无释义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등: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特有名词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无释义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主脚本: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yut模块的throw_yut4() 使掷柶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1000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次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输出도,개,걸,윷,모（猪、狗、羊、牛、马）各自的出现次数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 Bold" w:hAnsi="Menlo Bold" w:eastAsia="Menlo" w:cs="Menlo Bold"/>
          <w:b/>
          <w:bCs/>
          <w:color w:val="C00000"/>
          <w:kern w:val="0"/>
          <w:sz w:val="32"/>
          <w:szCs w:val="32"/>
          <w:shd w:val="clear" w:fill="FFFFFE"/>
          <w:lang w:eastAsia="zh-Hans" w:bidi="ar"/>
        </w:rPr>
      </w:pPr>
      <w:r>
        <w:rPr>
          <w:rFonts w:hint="default" w:ascii="Menlo Bold" w:hAnsi="Menlo Bold" w:eastAsia="Menlo" w:cs="Menlo Bold"/>
          <w:b/>
          <w:bCs/>
          <w:color w:val="C00000"/>
          <w:kern w:val="0"/>
          <w:sz w:val="32"/>
          <w:szCs w:val="32"/>
          <w:shd w:val="clear" w:fill="FFFFFE"/>
          <w:lang w:val="en-US" w:eastAsia="zh-Hans" w:bidi="ar"/>
        </w:rPr>
        <w:t>输出举例</w:t>
      </w:r>
      <w:r>
        <w:rPr>
          <w:rFonts w:hint="default" w:ascii="Menlo Bold" w:hAnsi="Menlo Bold" w:eastAsia="Menlo" w:cs="Menlo Bold"/>
          <w:b/>
          <w:bCs/>
          <w:color w:val="C00000"/>
          <w:kern w:val="0"/>
          <w:sz w:val="32"/>
          <w:szCs w:val="32"/>
          <w:shd w:val="clear" w:fill="FFFFFE"/>
          <w:lang w:eastAsia="zh-Hans" w:bidi="ar"/>
        </w:rPr>
        <w:t>：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eastAsia="zh-Hans" w:bidi="ar"/>
        </w:rPr>
      </w:pPr>
      <w:r>
        <w:drawing>
          <wp:inline distT="0" distB="0" distL="114300" distR="114300">
            <wp:extent cx="3762375" cy="2057400"/>
            <wp:effectExtent l="0" t="0" r="222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eastAsia="zh-Hans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 Bold" w:hAnsi="Menlo Bold" w:eastAsia="Menlo" w:cs="Menlo Bold"/>
          <w:b/>
          <w:bCs/>
          <w:color w:val="C00000"/>
          <w:kern w:val="0"/>
          <w:sz w:val="32"/>
          <w:szCs w:val="32"/>
          <w:shd w:val="clear" w:fill="FFFFFE"/>
          <w:lang w:eastAsia="zh-Hans" w:bidi="ar"/>
        </w:rPr>
      </w:pPr>
      <w:r>
        <w:rPr>
          <w:rFonts w:hint="default" w:ascii="Menlo Bold" w:hAnsi="Menlo Bold" w:eastAsia="Menlo" w:cs="Menlo Bold"/>
          <w:b/>
          <w:bCs/>
          <w:color w:val="C00000"/>
          <w:kern w:val="0"/>
          <w:sz w:val="32"/>
          <w:szCs w:val="32"/>
          <w:shd w:val="clear" w:fill="FFFFFE"/>
          <w:lang w:val="en-US" w:eastAsia="zh-Hans" w:bidi="ar"/>
        </w:rPr>
        <w:t>提示</w:t>
      </w:r>
      <w:r>
        <w:rPr>
          <w:rFonts w:hint="default" w:ascii="Menlo Bold" w:hAnsi="Menlo Bold" w:eastAsia="Menlo" w:cs="Menlo Bold"/>
          <w:b/>
          <w:bCs/>
          <w:color w:val="C00000"/>
          <w:kern w:val="0"/>
          <w:sz w:val="32"/>
          <w:szCs w:val="32"/>
          <w:shd w:val="clear" w:fill="FFFFFE"/>
          <w:lang w:eastAsia="zh-Hans" w:bidi="ar"/>
        </w:rPr>
        <w:t>：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ascii="Menlo" w:hAnsi="Menlo" w:eastAsia="Menlo" w:cs="Menlo"/>
          <w:b w:val="0"/>
          <w:bCs w:val="0"/>
          <w:color w:val="000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 1. 启动此代码单元后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 2. 点击左侧的文件夹形状图标，打开文件面板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 3. 点击文件夹形状上带有刷新符号的图标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 4. 可确认下载了yut.py文件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8000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 5.双击yut.py可打开新的文本区域，编辑文件。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8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monospace" w:hAnsi="monospace" w:eastAsia="monospace" w:cs="monospace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"https://esohn.be/python/yut_given.py" \t "/private/var/folders/g2/j88l7gss7bq4b15nlx64m7xh0000gn/T/com.kingsoft.wpsoffice.mac/wps-cailuyao/x/_blank" </w:instrText>
      </w:r>
      <w:r>
        <w:rPr>
          <w:rFonts w:ascii="monospace" w:hAnsi="monospace" w:eastAsia="monospace" w:cs="monospace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spacing w:val="0"/>
          <w:sz w:val="28"/>
          <w:szCs w:val="28"/>
          <w:shd w:val="clear" w:fill="FFFFFF"/>
        </w:rPr>
        <w:t>https://esohn.be/python/yut_given.py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iCs w:val="0"/>
          <w:caps w:val="0"/>
          <w:color w:val="212121"/>
          <w:spacing w:val="0"/>
          <w:kern w:val="0"/>
          <w:sz w:val="32"/>
          <w:szCs w:val="32"/>
          <w:shd w:val="clear" w:fill="FFFFFF"/>
          <w:lang w:val="en-US" w:eastAsia="zh-CN" w:bidi="ar"/>
        </w:rPr>
        <w:t>如果 yut.py 已更改， 请按 ctrl+s 或 cmd+s 保存 重新启动运行时间 。 （每次变更时重新启动才能反映变更内容）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eastAsia="zh-Hans" w:bidi="ar"/>
        </w:rPr>
      </w:pPr>
    </w:p>
    <w:p>
      <w:pPr>
        <w:rPr>
          <w:rFonts w:hint="default"/>
          <w:b w:val="0"/>
          <w:bCs w:val="0"/>
          <w:sz w:val="20"/>
          <w:szCs w:val="20"/>
          <w:highlight w:val="yellow"/>
          <w:lang w:val="en-US" w:eastAsia="zh-Han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 xml:space="preserve"># 导入 yut 模块 - Edit(1)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 （在Colab环境中确认结果时需要的部分）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AF00DB"/>
          <w:kern w:val="0"/>
          <w:sz w:val="28"/>
          <w:szCs w:val="28"/>
          <w:shd w:val="clear" w:fill="FFFFF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importlib </w:t>
      </w:r>
      <w:r>
        <w:rPr>
          <w:rFonts w:hint="default" w:ascii="Menlo" w:hAnsi="Menlo" w:eastAsia="Menlo" w:cs="Menlo"/>
          <w:b w:val="0"/>
          <w:bCs w:val="0"/>
          <w:color w:val="AF00DB"/>
          <w:kern w:val="0"/>
          <w:sz w:val="28"/>
          <w:szCs w:val="28"/>
          <w:shd w:val="clear" w:fill="FFFFF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reload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795E26"/>
          <w:kern w:val="0"/>
          <w:sz w:val="28"/>
          <w:szCs w:val="28"/>
          <w:shd w:val="clear" w:fill="FFFFFE"/>
          <w:lang w:val="en-US" w:eastAsia="zh-CN" w:bidi="ar"/>
        </w:rPr>
        <w:t>reload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(yut)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 准备计算结果次数的 dict( 修改 X)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counts = 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 重复1000次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AF00DB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95E26"/>
          <w:kern w:val="0"/>
          <w:sz w:val="28"/>
          <w:szCs w:val="28"/>
          <w:shd w:val="clear" w:fill="FFFFFE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1000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 从 yut 模块 throw_yut4() 获取一个结果 - Edit(2)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以 result =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None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 yut. 开头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 计算throw_yut4的结果中" 등" 和" 배" 出现的次数( 使用 str 的 count 方法)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以back =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None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 Edit(3) result. 开头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belly =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None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 Edit(4) result. 开头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 对每个도,개,걸,윷,모 (猪狗羊牛马)的出现次数累计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AF00DB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back ==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and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belly ==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counts[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'도'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 = counts.get(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'도'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) +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AF00DB"/>
          <w:kern w:val="0"/>
          <w:sz w:val="28"/>
          <w:szCs w:val="28"/>
          <w:shd w:val="clear" w:fill="FFFFFE"/>
          <w:lang w:val="en-US" w:eastAsia="zh-CN" w:bidi="ar"/>
        </w:rPr>
        <w:t>elif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back ==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and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belly ==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counts[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'개'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 = counts.get(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'개'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) +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AF00DB"/>
          <w:kern w:val="0"/>
          <w:sz w:val="28"/>
          <w:szCs w:val="28"/>
          <w:shd w:val="clear" w:fill="FFFFFE"/>
          <w:lang w:val="en-US" w:eastAsia="zh-CN" w:bidi="ar"/>
        </w:rPr>
        <w:t>elif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 Edit(5)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AF00DB"/>
          <w:kern w:val="0"/>
          <w:sz w:val="28"/>
          <w:szCs w:val="28"/>
          <w:shd w:val="clear" w:fill="FFFFFE"/>
          <w:lang w:val="en-US" w:eastAsia="zh-CN" w:bidi="ar"/>
        </w:rPr>
        <w:t>pass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 Edit(6)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AF00DB"/>
          <w:kern w:val="0"/>
          <w:sz w:val="28"/>
          <w:szCs w:val="28"/>
          <w:shd w:val="clear" w:fill="FFFFFE"/>
          <w:lang w:val="en-US" w:eastAsia="zh-CN" w:bidi="ar"/>
        </w:rPr>
        <w:t>elif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 Edit(7)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AF00DB"/>
          <w:kern w:val="0"/>
          <w:sz w:val="28"/>
          <w:szCs w:val="28"/>
          <w:shd w:val="clear" w:fill="FFFFFE"/>
          <w:lang w:val="en-US" w:eastAsia="zh-CN" w:bidi="ar"/>
        </w:rPr>
        <w:t>pass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 Edit(8)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AF00DB"/>
          <w:kern w:val="0"/>
          <w:sz w:val="28"/>
          <w:szCs w:val="28"/>
          <w:shd w:val="clear" w:fill="FFFFFE"/>
          <w:lang w:val="en-US" w:eastAsia="zh-CN" w:bidi="ar"/>
        </w:rPr>
        <w:t>elif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 Edit(9)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AF00DB"/>
          <w:kern w:val="0"/>
          <w:sz w:val="28"/>
          <w:szCs w:val="28"/>
          <w:shd w:val="clear" w:fill="FFFFFE"/>
          <w:lang w:val="en-US" w:eastAsia="zh-CN" w:bidi="ar"/>
        </w:rPr>
        <w:t>pass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 Edit(10)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 输出结果 - 不必修改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AF00DB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key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'도'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'개'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'걸'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'윷'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'모'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795E26"/>
          <w:kern w:val="0"/>
          <w:sz w:val="28"/>
          <w:szCs w:val="28"/>
          <w:shd w:val="clear" w:fill="FFFFF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{key}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 xml:space="preserve"> - 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{counts[key]}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{counts[key] /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1000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*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.1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f}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%)'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</w:t>
      </w:r>
    </w:p>
    <w:p>
      <w:pPr>
        <w:rPr>
          <w:rFonts w:hint="default"/>
          <w:b w:val="0"/>
          <w:bCs w:val="0"/>
          <w:sz w:val="20"/>
          <w:szCs w:val="20"/>
          <w:highlight w:val="yellow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 Bold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32D650"/>
    <w:rsid w:val="3732D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2022-10-17T16:37:00Z</dcterms:created>
  <dc:creator>cailuyao</dc:creator>
  <cp:lastModifiedBy>从迷星眼</cp:lastModifiedBy>
  <dcterms:modified xsi:type="dcterms:W3CDTF">2022-10-17T17:50:57Z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DAD6C64E59517C7A52144D6310EACC76</vt:lpwstr>
  </property>
</Properties>
</file>