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highlight w:val="red"/>
        </w:rPr>
      </w:pPr>
      <w:r>
        <w:rPr>
          <w:sz w:val="24"/>
          <w:szCs w:val="24"/>
          <w:highlight w:val="red"/>
        </w:rPr>
        <w:t>JVM内存模型</w:t>
      </w:r>
    </w:p>
    <w:p>
      <w:pPr>
        <w:pStyle w:val="3"/>
        <w:keepNext w:val="0"/>
        <w:keepLines w:val="0"/>
        <w:widowControl/>
        <w:suppressLineNumbers w:val="0"/>
        <w:rPr>
          <w:rFonts w:ascii="Verdana" w:hAnsi="Verdana" w:cs="Verdana"/>
        </w:rPr>
      </w:pPr>
      <w:r>
        <w:rPr>
          <w:rFonts w:hint="default" w:ascii="Verdana" w:hAnsi="Verdana" w:cs="Verdana"/>
          <w:sz w:val="24"/>
          <w:szCs w:val="24"/>
        </w:rPr>
        <w:t>首先我们来了解一下JVM的内存模型的怎么样的：</w:t>
      </w:r>
      <w:r>
        <w:rPr>
          <w:rFonts w:hint="default" w:ascii="Verdana" w:hAnsi="Verdana" w:cs="Verdana"/>
        </w:rPr>
        <w:t xml:space="preserve"> </w:t>
      </w:r>
    </w:p>
    <w:p>
      <w:pPr>
        <w:pStyle w:val="3"/>
        <w:keepNext w:val="0"/>
        <w:keepLines w:val="0"/>
        <w:widowControl/>
        <w:suppressLineNumbers w:val="0"/>
      </w:pPr>
      <w:r>
        <w:rPr>
          <w:shd w:val="clear" w:fill="FFFEF7"/>
        </w:rPr>
        <w:drawing>
          <wp:inline distT="0" distB="0" distL="114300" distR="114300">
            <wp:extent cx="5356860" cy="3007360"/>
            <wp:effectExtent l="0" t="0" r="15240" b="2540"/>
            <wp:docPr id="1" name="图片 1" descr="Java必考题目之JVM面试题目和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必考题目之JVM面试题目和答案"/>
                    <pic:cNvPicPr>
                      <a:picLocks noChangeAspect="1"/>
                    </pic:cNvPicPr>
                  </pic:nvPicPr>
                  <pic:blipFill>
                    <a:blip r:embed="rId4"/>
                    <a:stretch>
                      <a:fillRect/>
                    </a:stretch>
                  </pic:blipFill>
                  <pic:spPr>
                    <a:xfrm>
                      <a:off x="0" y="0"/>
                      <a:ext cx="5356860" cy="3007360"/>
                    </a:xfrm>
                    <a:prstGeom prst="rect">
                      <a:avLst/>
                    </a:prstGeom>
                    <a:noFill/>
                    <a:ln w="9525">
                      <a:noFill/>
                    </a:ln>
                  </pic:spPr>
                </pic:pic>
              </a:graphicData>
            </a:graphic>
          </wp:inline>
        </w:drawing>
      </w:r>
    </w:p>
    <w:p>
      <w:pPr>
        <w:pStyle w:val="3"/>
        <w:keepNext w:val="0"/>
        <w:keepLines w:val="0"/>
        <w:widowControl/>
        <w:suppressLineNumbers w:val="0"/>
      </w:pPr>
      <w:r>
        <w:rPr>
          <w:shd w:val="clear" w:fill="FFFEF7"/>
        </w:rPr>
        <w:drawing>
          <wp:inline distT="0" distB="0" distL="114300" distR="114300">
            <wp:extent cx="5370830" cy="331660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370830" cy="3316605"/>
                    </a:xfrm>
                    <a:prstGeom prst="rect">
                      <a:avLst/>
                    </a:prstGeom>
                    <a:noFill/>
                    <a:ln w="9525">
                      <a:noFill/>
                    </a:ln>
                  </pic:spPr>
                </pic:pic>
              </a:graphicData>
            </a:graphic>
          </wp:inline>
        </w:drawing>
      </w:r>
    </w:p>
    <w:p>
      <w:pPr>
        <w:pStyle w:val="3"/>
        <w:keepNext w:val="0"/>
        <w:keepLines w:val="0"/>
        <w:widowControl/>
        <w:suppressLineNumbers w:val="0"/>
        <w:rPr>
          <w:rFonts w:hint="default" w:ascii="Verdana" w:hAnsi="Verdana" w:cs="Verdana"/>
        </w:rPr>
      </w:pPr>
      <w:r>
        <w:rPr>
          <w:rStyle w:val="5"/>
          <w:rFonts w:hint="default" w:ascii="Verdana" w:hAnsi="Verdana" w:cs="Verdana"/>
          <w:sz w:val="24"/>
          <w:szCs w:val="24"/>
        </w:rPr>
        <w:t>1.</w:t>
      </w:r>
      <w:r>
        <w:rPr>
          <w:rStyle w:val="5"/>
          <w:rFonts w:hint="default" w:ascii="Verdana" w:hAnsi="Verdana" w:cs="Verdana"/>
        </w:rPr>
        <w:t>堆：存放对象实例，几乎所有的对象实例都在这里分配内存</w:t>
      </w:r>
      <w:r>
        <w:rPr>
          <w:rFonts w:hint="default" w:ascii="Verdana" w:hAnsi="Verdana" w:cs="Verdana"/>
        </w:rPr>
        <w:t xml:space="preserve"> </w:t>
      </w:r>
    </w:p>
    <w:p>
      <w:pPr>
        <w:keepNext w:val="0"/>
        <w:keepLines w:val="0"/>
        <w:widowControl/>
        <w:numPr>
          <w:ilvl w:val="0"/>
          <w:numId w:val="1"/>
        </w:numPr>
        <w:suppressLineNumbers w:val="0"/>
        <w:spacing w:before="0" w:beforeAutospacing="1" w:after="0" w:afterAutospacing="1"/>
        <w:ind w:left="720" w:hanging="360"/>
      </w:pPr>
      <w:r>
        <w:rPr>
          <w:rFonts w:ascii="Tahoma" w:hAnsi="Tahoma" w:eastAsia="Tahoma" w:cs="Tahoma"/>
          <w:color w:val="444444"/>
          <w:sz w:val="24"/>
          <w:szCs w:val="24"/>
          <w:shd w:val="clear" w:fill="FFFFFF"/>
        </w:rPr>
        <w:t>堆得内存由-Xms指定，默认是物理内存的1/64；最大的内存由-Xmx指定，默认是物理内存的1/4。</w:t>
      </w:r>
      <w:r>
        <w:rPr>
          <w:rFonts w:hint="default" w:ascii="Tahoma" w:hAnsi="Tahoma" w:eastAsia="Tahoma" w:cs="Tahoma"/>
          <w:color w:val="444444"/>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Tahoma" w:hAnsi="Tahoma" w:eastAsia="Tahoma" w:cs="Tahoma"/>
          <w:color w:val="444444"/>
          <w:sz w:val="24"/>
          <w:szCs w:val="24"/>
          <w:shd w:val="clear" w:fill="FFFFFF"/>
        </w:rPr>
        <w:t>默认空余的堆内存小于40%时，就会增大，直到-Xmx设置的内存。具体的比例可以由-XX:MinHeapFreeRatio指定</w:t>
      </w:r>
      <w:r>
        <w:rPr>
          <w:rFonts w:hint="default" w:ascii="Tahoma" w:hAnsi="Tahoma" w:eastAsia="Tahoma" w:cs="Tahoma"/>
          <w:color w:val="444444"/>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Tahoma" w:hAnsi="Tahoma" w:eastAsia="Tahoma" w:cs="Tahoma"/>
          <w:color w:val="444444"/>
          <w:sz w:val="24"/>
          <w:szCs w:val="24"/>
          <w:shd w:val="clear" w:fill="FFFFFF"/>
        </w:rPr>
        <w:t>空余的内存大于70%时，就会减少内存，直到-Xms设置的大小。具体由-XX:MaxHeapFreeRatio指定。</w:t>
      </w:r>
      <w:r>
        <w:rPr>
          <w:rFonts w:hint="default" w:ascii="Tahoma" w:hAnsi="Tahoma" w:eastAsia="Tahoma" w:cs="Tahoma"/>
          <w:color w:val="444444"/>
          <w:sz w:val="21"/>
          <w:szCs w:val="21"/>
          <w:shd w:val="clear" w:fill="FFFFFF"/>
        </w:rPr>
        <w:t xml:space="preserve"> </w:t>
      </w:r>
    </w:p>
    <w:p>
      <w:pPr>
        <w:pStyle w:val="3"/>
        <w:keepNext w:val="0"/>
        <w:keepLines w:val="0"/>
        <w:widowControl/>
        <w:suppressLineNumbers w:val="0"/>
      </w:pPr>
      <w:r>
        <w:rPr>
          <w:rStyle w:val="5"/>
          <w:sz w:val="24"/>
          <w:szCs w:val="24"/>
        </w:rPr>
        <w:t>2.虚拟机栈</w:t>
      </w:r>
      <w:r>
        <w:t xml:space="preserve"> </w:t>
      </w:r>
    </w:p>
    <w:p>
      <w:pPr>
        <w:pStyle w:val="3"/>
        <w:keepNext w:val="0"/>
        <w:keepLines w:val="0"/>
        <w:widowControl/>
        <w:suppressLineNumbers w:val="0"/>
      </w:pPr>
      <w:r>
        <w:rPr>
          <w:sz w:val="24"/>
          <w:szCs w:val="24"/>
        </w:rPr>
        <w:t>虚拟机栈描述的是Java方法执行的内存模型：每个方法被执行的时候都会同时创建一个栈帧（Stack Frame）用于存储局部变量表、操作栈、动态链接、方法出口等信息本地方法栈：本地方法栈则是为虚拟机使用到的Native方法服务。</w:t>
      </w:r>
      <w:r>
        <w:t xml:space="preserve"> </w:t>
      </w:r>
    </w:p>
    <w:p>
      <w:pPr>
        <w:pStyle w:val="3"/>
        <w:keepNext w:val="0"/>
        <w:keepLines w:val="0"/>
        <w:widowControl/>
        <w:suppressLineNumbers w:val="0"/>
      </w:pPr>
    </w:p>
    <w:p>
      <w:pPr>
        <w:pStyle w:val="3"/>
        <w:keepNext w:val="0"/>
        <w:keepLines w:val="0"/>
        <w:widowControl/>
        <w:suppressLineNumbers w:val="0"/>
      </w:pPr>
      <w:r>
        <w:rPr>
          <w:rStyle w:val="5"/>
          <w:sz w:val="24"/>
          <w:szCs w:val="24"/>
        </w:rPr>
        <w:t>3.方法区：存储已被虚拟机加载的类元数据信息(元空间)</w:t>
      </w:r>
      <w:r>
        <w:t xml:space="preserve"> </w:t>
      </w:r>
    </w:p>
    <w:p>
      <w:pPr>
        <w:pStyle w:val="3"/>
        <w:keepNext w:val="0"/>
        <w:keepLines w:val="0"/>
        <w:widowControl/>
        <w:suppressLineNumbers w:val="0"/>
      </w:pPr>
      <w:r>
        <w:rPr>
          <w:sz w:val="24"/>
          <w:szCs w:val="24"/>
        </w:rPr>
        <w:t>1）有时候也成为永久代，在该区内很少发生垃圾回收，但是并不代表不发生GC，在这里进行的GC主要是对方法区里的常量池和对类型的卸载</w:t>
      </w:r>
      <w:r>
        <w:br w:type="textWrapping"/>
      </w:r>
      <w:r>
        <w:rPr>
          <w:sz w:val="24"/>
          <w:szCs w:val="24"/>
        </w:rPr>
        <w:t>2）方法区主要用来存储已被虚拟机加载的类的信息、常量、静态变量和即时编译器编译后的代码等数据。</w:t>
      </w:r>
      <w:r>
        <w:br w:type="textWrapping"/>
      </w:r>
      <w:r>
        <w:rPr>
          <w:sz w:val="24"/>
          <w:szCs w:val="24"/>
        </w:rPr>
        <w:t>该区域是被线程共享的。</w:t>
      </w:r>
      <w:r>
        <w:br w:type="textWrapping"/>
      </w:r>
      <w:r>
        <w:rPr>
          <w:sz w:val="24"/>
          <w:szCs w:val="24"/>
        </w:rPr>
        <w:t>3）方法区里有一个运行时常量池，用于存放静态编译产生的字面量和符号引用。该常量池具有动态性，也就是说常量并不一定是编译时确定，运行时生成的常量也会存在这个常量池中。</w:t>
      </w:r>
      <w:r>
        <w:t xml:space="preserve"> </w:t>
      </w:r>
    </w:p>
    <w:p>
      <w:pPr>
        <w:pStyle w:val="3"/>
        <w:keepNext w:val="0"/>
        <w:keepLines w:val="0"/>
        <w:widowControl/>
        <w:suppressLineNumbers w:val="0"/>
      </w:pPr>
    </w:p>
    <w:p>
      <w:pPr>
        <w:pStyle w:val="3"/>
        <w:keepNext w:val="0"/>
        <w:keepLines w:val="0"/>
        <w:widowControl/>
        <w:suppressLineNumbers w:val="0"/>
      </w:pPr>
      <w:r>
        <w:rPr>
          <w:rStyle w:val="5"/>
          <w:sz w:val="24"/>
          <w:szCs w:val="24"/>
        </w:rPr>
        <w:t>4.程序计数器</w:t>
      </w:r>
      <w:r>
        <w:rPr>
          <w:sz w:val="24"/>
          <w:szCs w:val="24"/>
        </w:rPr>
        <w:t>：当前线程所执行的字节码的行号指示器</w:t>
      </w:r>
      <w:r>
        <w:t xml:space="preserve"> </w:t>
      </w:r>
    </w:p>
    <w:p>
      <w:pPr>
        <w:pStyle w:val="3"/>
        <w:keepNext w:val="0"/>
        <w:keepLines w:val="0"/>
        <w:widowControl/>
        <w:suppressLineNumbers w:val="0"/>
      </w:pPr>
    </w:p>
    <w:p>
      <w:pPr>
        <w:pStyle w:val="3"/>
        <w:keepNext w:val="0"/>
        <w:keepLines w:val="0"/>
        <w:widowControl/>
        <w:suppressLineNumbers w:val="0"/>
      </w:pPr>
      <w:r>
        <w:rPr>
          <w:rStyle w:val="5"/>
          <w:sz w:val="24"/>
          <w:szCs w:val="24"/>
        </w:rPr>
        <w:t>总结：</w:t>
      </w:r>
      <w:r>
        <w:t xml:space="preserve"> </w:t>
      </w:r>
    </w:p>
    <w:p>
      <w:pPr>
        <w:pStyle w:val="3"/>
        <w:keepNext w:val="0"/>
        <w:keepLines w:val="0"/>
        <w:widowControl/>
        <w:suppressLineNumbers w:val="0"/>
      </w:pPr>
      <w:r>
        <w:drawing>
          <wp:inline distT="0" distB="0" distL="114300" distR="114300">
            <wp:extent cx="5749925" cy="1798320"/>
            <wp:effectExtent l="0" t="0" r="3175" b="11430"/>
            <wp:docPr id="4" name="图片 4" descr="Java必考题目之JVM面试题目和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ava必考题目之JVM面试题目和答案"/>
                    <pic:cNvPicPr>
                      <a:picLocks noChangeAspect="1"/>
                    </pic:cNvPicPr>
                  </pic:nvPicPr>
                  <pic:blipFill>
                    <a:blip r:embed="rId6"/>
                    <a:stretch>
                      <a:fillRect/>
                    </a:stretch>
                  </pic:blipFill>
                  <pic:spPr>
                    <a:xfrm>
                      <a:off x="0" y="0"/>
                      <a:ext cx="5749925" cy="1798320"/>
                    </a:xfrm>
                    <a:prstGeom prst="rect">
                      <a:avLst/>
                    </a:prstGeom>
                    <a:noFill/>
                    <a:ln w="9525">
                      <a:noFill/>
                    </a:ln>
                  </pic:spPr>
                </pic:pic>
              </a:graphicData>
            </a:graphic>
          </wp:inline>
        </w:drawing>
      </w:r>
    </w:p>
    <w:p>
      <w:pPr>
        <w:pStyle w:val="2"/>
        <w:keepNext w:val="0"/>
        <w:keepLines w:val="0"/>
        <w:widowControl/>
        <w:suppressLineNumbers w:val="0"/>
        <w:rPr>
          <w:highlight w:val="red"/>
        </w:rPr>
      </w:pPr>
      <w:r>
        <w:rPr>
          <w:sz w:val="24"/>
          <w:szCs w:val="24"/>
          <w:highlight w:val="red"/>
        </w:rPr>
        <w:t>JVM垃圾回收算法</w:t>
      </w:r>
    </w:p>
    <w:p>
      <w:pPr>
        <w:pStyle w:val="3"/>
        <w:keepNext w:val="0"/>
        <w:keepLines w:val="0"/>
        <w:widowControl/>
        <w:suppressLineNumbers w:val="0"/>
      </w:pPr>
      <w:r>
        <w:rPr>
          <w:rStyle w:val="5"/>
          <w:sz w:val="24"/>
          <w:szCs w:val="24"/>
        </w:rPr>
        <w:t>1.标记-清除:</w:t>
      </w:r>
      <w:r>
        <w:rPr>
          <w:sz w:val="24"/>
          <w:szCs w:val="24"/>
        </w:rPr>
        <w:t xml:space="preserve"> 这是垃圾收集算法中最基础的，根据名字就可以知道，它的思想就是标记哪些要被回收的对象，然后统一回收。这种方法很简单，但是会有两个主要问题：1.效率不高，标记和清除的效率都很低；2.会产生大量不连续的内存碎片，导致以后程序在分配较大的对象时，由于没有充足的连续内存而提前触发一次GC动作。 </w:t>
      </w:r>
      <w:r>
        <w:t xml:space="preserve"> </w:t>
      </w:r>
    </w:p>
    <w:p>
      <w:pPr>
        <w:pStyle w:val="3"/>
        <w:keepNext w:val="0"/>
        <w:keepLines w:val="0"/>
        <w:widowControl/>
        <w:suppressLineNumbers w:val="0"/>
      </w:pPr>
      <w:r>
        <w:rPr>
          <w:rStyle w:val="5"/>
          <w:sz w:val="24"/>
          <w:szCs w:val="24"/>
        </w:rPr>
        <w:t>2.复制算法</w:t>
      </w:r>
      <w:r>
        <w:rPr>
          <w:sz w:val="24"/>
          <w:szCs w:val="24"/>
        </w:rPr>
        <w:t>: 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 于是将该算法进行了改进，内存区域不再是按照1：1去划分，而是将内存划分为8:1:1三部分，较大那份内存交Eden区，其余是两块较小的内存区叫Survior区。每次都会优先使用Eden区，若Eden区满，就将对象复制到第二块内存区上，然后清除Eden区，如果此时存活的对象太多，以至于Survivor不够时，会将这些对象通过分配担保机制复制到老年代中。(java堆又分为新生代和老年代)</w:t>
      </w:r>
      <w:r>
        <w:t xml:space="preserve"> </w:t>
      </w:r>
    </w:p>
    <w:p>
      <w:pPr>
        <w:pStyle w:val="3"/>
        <w:keepNext w:val="0"/>
        <w:keepLines w:val="0"/>
        <w:widowControl/>
        <w:suppressLineNumbers w:val="0"/>
      </w:pPr>
      <w:r>
        <w:rPr>
          <w:rStyle w:val="5"/>
          <w:sz w:val="24"/>
          <w:szCs w:val="24"/>
        </w:rPr>
        <w:t>3. 标记-整理</w:t>
      </w:r>
      <w:r>
        <w:rPr>
          <w:sz w:val="24"/>
          <w:szCs w:val="24"/>
        </w:rPr>
        <w:t xml:space="preserve"> 该算法主要是为了解决标记-清除，产生大量内存碎片的问题；当对象存活率较高时，也解决了复制算法的效率问题。它的不同之处就是在清除对象的时候现将可回收对象移动到一端，然后清除掉端边界以外的对象，这样就不会产生内存碎片了。 </w:t>
      </w:r>
      <w:r>
        <w:t xml:space="preserve"> </w:t>
      </w:r>
    </w:p>
    <w:p>
      <w:pPr>
        <w:pStyle w:val="3"/>
        <w:keepNext w:val="0"/>
        <w:keepLines w:val="0"/>
        <w:widowControl/>
        <w:suppressLineNumbers w:val="0"/>
      </w:pPr>
      <w:r>
        <w:rPr>
          <w:rStyle w:val="5"/>
          <w:sz w:val="24"/>
          <w:szCs w:val="24"/>
        </w:rPr>
        <w:t>4.分代收集</w:t>
      </w:r>
      <w:r>
        <w:rPr>
          <w:sz w:val="24"/>
          <w:szCs w:val="24"/>
        </w:rPr>
        <w:t xml:space="preserve"> 现在的虚拟机垃圾收集大多采用这种方式，它根据对象的生存周期，将堆分为新生代和老年代。在新生代中，由于对象生存期短，每次回收都会有大量对象死去，那么这时就采用复制算法。老年代里的对象存活率较高，没有额外的空间进行分配担保，所以可以使用标记-整理 或者 标记-清除。</w:t>
      </w:r>
      <w:r>
        <w:t xml:space="preserve"> </w:t>
      </w:r>
    </w:p>
    <w:p>
      <w:pPr>
        <w:pStyle w:val="2"/>
        <w:keepNext w:val="0"/>
        <w:keepLines w:val="0"/>
        <w:widowControl/>
        <w:suppressLineNumbers w:val="0"/>
        <w:rPr>
          <w:highlight w:val="red"/>
        </w:rPr>
      </w:pPr>
      <w:r>
        <w:rPr>
          <w:sz w:val="24"/>
          <w:szCs w:val="24"/>
          <w:highlight w:val="red"/>
        </w:rPr>
        <w:t>JVM垃圾收集器有哪些？以及优劣势比较？</w:t>
      </w:r>
    </w:p>
    <w:p>
      <w:pPr>
        <w:pStyle w:val="3"/>
        <w:keepNext w:val="0"/>
        <w:keepLines w:val="0"/>
        <w:widowControl/>
        <w:suppressLineNumbers w:val="0"/>
      </w:pPr>
      <w:r>
        <w:rPr>
          <w:rStyle w:val="5"/>
          <w:sz w:val="24"/>
          <w:szCs w:val="24"/>
        </w:rPr>
        <w:t>1.串行收集器  </w:t>
      </w:r>
      <w:r>
        <w:t xml:space="preserve"> </w:t>
      </w:r>
    </w:p>
    <w:p>
      <w:pPr>
        <w:pStyle w:val="3"/>
        <w:keepNext w:val="0"/>
        <w:keepLines w:val="0"/>
        <w:widowControl/>
        <w:suppressLineNumbers w:val="0"/>
      </w:pPr>
      <w:r>
        <w:rPr>
          <w:b/>
          <w:sz w:val="24"/>
          <w:szCs w:val="24"/>
        </w:rPr>
        <w:br w:type="textWrapping"/>
      </w:r>
      <w:r>
        <w:rPr>
          <w:rFonts w:ascii="楷体_GB2312" w:hAnsi="楷体_GB2312" w:eastAsia="楷体_GB2312" w:cs="楷体_GB2312"/>
          <w:color w:val="3A4145"/>
          <w:sz w:val="24"/>
          <w:szCs w:val="24"/>
          <w:shd w:val="clear" w:fill="FFFFFF"/>
        </w:rPr>
        <w:t>串行收集器是最简单的，它设计为在单核的环境下工作（32位或者windows），你几乎不会使用到它。它在工作的时候会暂停整个应用的运行，因此在所有服务器环境下都不可能被使用。</w:t>
      </w:r>
      <w:r>
        <w:t xml:space="preserve"> </w:t>
      </w:r>
    </w:p>
    <w:p>
      <w:pPr>
        <w:pStyle w:val="3"/>
        <w:keepNext w:val="0"/>
        <w:keepLines w:val="0"/>
        <w:widowControl/>
        <w:suppressLineNumbers w:val="0"/>
      </w:pPr>
      <w:r>
        <w:rPr>
          <w:rFonts w:ascii="楷体_GB2312" w:hAnsi="楷体_GB2312" w:eastAsia="楷体_GB2312" w:cs="楷体_GB2312"/>
          <w:color w:val="3A4145"/>
          <w:sz w:val="24"/>
          <w:szCs w:val="24"/>
          <w:shd w:val="clear" w:fill="FFFFFF"/>
        </w:rPr>
        <w:t>使用方法：-XX:+UseSerialGC</w:t>
      </w:r>
      <w:r>
        <w:t xml:space="preserve"> </w:t>
      </w:r>
    </w:p>
    <w:p>
      <w:pPr>
        <w:pStyle w:val="3"/>
        <w:keepNext w:val="0"/>
        <w:keepLines w:val="0"/>
        <w:widowControl/>
        <w:suppressLineNumbers w:val="0"/>
      </w:pPr>
      <w:r>
        <w:rPr>
          <w:sz w:val="24"/>
          <w:szCs w:val="24"/>
        </w:rPr>
        <w:br w:type="textWrapping"/>
      </w:r>
      <w:r>
        <w:rPr>
          <w:rStyle w:val="5"/>
          <w:sz w:val="24"/>
          <w:szCs w:val="24"/>
        </w:rPr>
        <w:t>2.并行收集器</w:t>
      </w:r>
    </w:p>
    <w:p>
      <w:pPr>
        <w:pStyle w:val="3"/>
        <w:keepNext w:val="0"/>
        <w:keepLines w:val="0"/>
        <w:widowControl/>
        <w:suppressLineNumbers w:val="0"/>
      </w:pPr>
      <w:bookmarkStart w:id="0" w:name="_GoBack"/>
      <w:bookmarkEnd w:id="0"/>
    </w:p>
    <w:p>
      <w:pPr>
        <w:pStyle w:val="3"/>
        <w:keepNext w:val="0"/>
        <w:keepLines w:val="0"/>
        <w:widowControl/>
        <w:suppressLineNumbers w:val="0"/>
        <w:jc w:val="both"/>
        <w:rPr>
          <w:rFonts w:ascii="-apple-system" w:hAnsi="-apple-system" w:eastAsia="-apple-system" w:cs="-apple-system"/>
          <w:color w:val="3A4145"/>
          <w:sz w:val="24"/>
          <w:szCs w:val="24"/>
        </w:rPr>
      </w:pPr>
      <w:r>
        <w:rPr>
          <w:rFonts w:ascii="楷体_GB2312" w:hAnsi="楷体_GB2312" w:eastAsia="楷体_GB2312" w:cs="楷体_GB2312"/>
          <w:color w:val="3A4145"/>
          <w:sz w:val="24"/>
          <w:szCs w:val="24"/>
        </w:rPr>
        <w:t>这是JVM默认的收集器，跟它名字显示的一样，它最大的优点是使用多个线程来扫描和压缩堆。缺点是在minor和full GC的时候都会暂停应用的运行。并行收集器最适合用在可以容忍程序停滞的环境使用，它占用较低的CPU因而能提高应用的吞吐（throughput）。</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使用方法：-XX:+UseParallelGC</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pPr>
      <w:r>
        <w:rPr>
          <w:rStyle w:val="5"/>
          <w:sz w:val="24"/>
          <w:szCs w:val="24"/>
        </w:rPr>
        <w:t>3.CMS收集器</w:t>
      </w:r>
    </w:p>
    <w:p>
      <w:pPr>
        <w:pStyle w:val="3"/>
        <w:keepNext w:val="0"/>
        <w:keepLines w:val="0"/>
        <w:widowControl/>
        <w:suppressLineNumbers w:val="0"/>
      </w:pPr>
      <w:r>
        <w:rPr>
          <w:sz w:val="24"/>
          <w:szCs w:val="24"/>
        </w:rPr>
        <w:t>CMS是</w:t>
      </w:r>
      <w:r>
        <w:rPr>
          <w:rStyle w:val="5"/>
          <w:sz w:val="24"/>
          <w:szCs w:val="24"/>
        </w:rPr>
        <w:t>Concurrent-Mark-Sweep</w:t>
      </w:r>
      <w:r>
        <w:rPr>
          <w:sz w:val="24"/>
          <w:szCs w:val="24"/>
        </w:rPr>
        <w:t>的缩写，并发的标记与清除。</w:t>
      </w:r>
      <w:r>
        <w:t xml:space="preserve"> </w:t>
      </w:r>
    </w:p>
    <w:p>
      <w:pPr>
        <w:pStyle w:val="3"/>
        <w:keepNext w:val="0"/>
        <w:keepLines w:val="0"/>
        <w:widowControl/>
        <w:suppressLineNumbers w:val="0"/>
      </w:pPr>
    </w:p>
    <w:p>
      <w:pPr>
        <w:pStyle w:val="3"/>
        <w:keepNext w:val="0"/>
        <w:keepLines w:val="0"/>
        <w:widowControl/>
        <w:suppressLineNumbers w:val="0"/>
      </w:pPr>
      <w:r>
        <w:rPr>
          <w:sz w:val="24"/>
          <w:szCs w:val="24"/>
        </w:rPr>
        <w:t>这个算法使用多个线程并发地（concurrent）扫描堆，标记不使用的对象，然后清除它们回收内存。在两种情况下会使应用暂停（Stop the World, STW）：</w:t>
      </w:r>
      <w:r>
        <w:t xml:space="preserve"> </w:t>
      </w:r>
    </w:p>
    <w:p>
      <w:pPr>
        <w:pStyle w:val="3"/>
        <w:keepNext w:val="0"/>
        <w:keepLines w:val="0"/>
        <w:widowControl/>
        <w:suppressLineNumbers w:val="0"/>
      </w:pPr>
      <w:r>
        <w:rPr>
          <w:sz w:val="24"/>
          <w:szCs w:val="24"/>
        </w:rPr>
        <w:t>1. 当初次开始标记根对象时initial mark。</w:t>
      </w:r>
      <w:r>
        <w:t xml:space="preserve"> </w:t>
      </w:r>
    </w:p>
    <w:p>
      <w:pPr>
        <w:pStyle w:val="3"/>
        <w:keepNext w:val="0"/>
        <w:keepLines w:val="0"/>
        <w:widowControl/>
        <w:suppressLineNumbers w:val="0"/>
      </w:pPr>
      <w:r>
        <w:rPr>
          <w:sz w:val="24"/>
          <w:szCs w:val="24"/>
        </w:rPr>
        <w:t>2. 当在并行收集时应用又改变了堆的状态时，需要它从头再确认一次标记了正确的对象final remark。</w:t>
      </w:r>
    </w:p>
    <w:p>
      <w:pPr>
        <w:pStyle w:val="3"/>
        <w:keepNext w:val="0"/>
        <w:keepLines w:val="0"/>
        <w:widowControl/>
        <w:suppressLineNumbers w:val="0"/>
      </w:pPr>
      <w:r>
        <w:rPr>
          <w:sz w:val="24"/>
          <w:szCs w:val="24"/>
        </w:rPr>
        <w:t>这个收集器最大的问题是在年轻代与老年代收集时会出现的一种竞争情况（race condition），称为提升失败promotion failure。对象从年轻代复制到老年代称为提升promotion，但有时侯老年代需要清理出足够空间来放这些对象，这需要一定的时间，它收集的速度可能赶不上不断产生的要提升的年轻代对象的速度，这时就需要做STW的收集。STW正是CMS想避免的问题。为了避免这个问题，需要增加老年代的空间大小或者增加更多的线程来做老年代的收集以赶上从年轻代复制对象的速度。</w:t>
      </w:r>
    </w:p>
    <w:p>
      <w:pPr>
        <w:pStyle w:val="3"/>
        <w:keepNext w:val="0"/>
        <w:keepLines w:val="0"/>
        <w:widowControl/>
        <w:suppressLineNumbers w:val="0"/>
      </w:pPr>
      <w:r>
        <w:rPr>
          <w:sz w:val="24"/>
          <w:szCs w:val="24"/>
        </w:rPr>
        <w:t>除了上文所说的内容之外，CMS最大的问题就是内存空间碎片化的问题。CMS只有在触发FullGC的情况下才会对堆空间进行compact。如果线上应用长时间运行，碎片化会非常严重，会很容易造成promotion failed。为了解决这个问题线上很多应用通过定期重启或者手工触发FullGC来触发碎片整理。</w:t>
      </w:r>
    </w:p>
    <w:p>
      <w:pPr>
        <w:pStyle w:val="3"/>
        <w:keepNext w:val="0"/>
        <w:keepLines w:val="0"/>
        <w:widowControl/>
        <w:suppressLineNumbers w:val="0"/>
      </w:pPr>
      <w:r>
        <w:rPr>
          <w:sz w:val="24"/>
          <w:szCs w:val="24"/>
        </w:rPr>
        <w:t>对比并行收集器它的一个坏处是需要占用比较多的CPU。对于大多数长期运行的服务器应用来说，这通常是值得的，因为它不会导致应用长时间的停滞。但是它不是JVM的默认的收集器。</w:t>
      </w:r>
    </w:p>
    <w:p>
      <w:pPr>
        <w:pStyle w:val="3"/>
        <w:keepNext w:val="0"/>
        <w:keepLines w:val="0"/>
        <w:widowControl/>
        <w:suppressLineNumbers w:val="0"/>
      </w:pPr>
    </w:p>
    <w:p>
      <w:pPr>
        <w:pStyle w:val="3"/>
        <w:keepNext w:val="0"/>
        <w:keepLines w:val="0"/>
        <w:widowControl/>
        <w:suppressLineNumbers w:val="0"/>
      </w:pPr>
      <w:r>
        <w:rPr>
          <w:rStyle w:val="5"/>
          <w:sz w:val="24"/>
          <w:szCs w:val="24"/>
        </w:rPr>
        <w:t>4.G1收集器</w:t>
      </w: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如果你的堆内存大于4G的话，那么G1会是要考虑使用的收集器。它是为了更好支持大于4G堆内存在JDK 7 u4引入的。G1收集器把堆分成多个区域，大小从1MB到32MB，并使用多个后台线程来扫描这些区域，优先会扫描最多垃圾的区域，这就是它名称的由来，垃圾优先Garbage First。</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jc w:val="both"/>
        <w:rPr>
          <w:rFonts w:hint="default" w:ascii="-apple-system" w:hAnsi="-apple-system" w:eastAsia="-apple-system" w:cs="-apple-system"/>
          <w:color w:val="3A4145"/>
          <w:sz w:val="24"/>
          <w:szCs w:val="24"/>
        </w:rPr>
      </w:pP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如果在后台线程完成扫描之前堆空间耗光的话，才会进行STW收集。它另外一个优点是它在处理的同时会整理压缩堆空间，相比CMS只会在完全STW收集的时候才会这么做。</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使用过大的堆内存在过去几年是存在争议的，很多开发者从单个JVM分解成使用多个JVM的微服务（micro-service）和基于组件的架构。其他一些因素像分离程序组件、简化部署和避免重新加载类到内存的考虑也促进了这样的分离。</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除了这些因素，最大的因素当然是避免在STW收集时JVM用户线程停滞时间过长，如果你使用了很大的堆内存的话就可能出现这种情况。另外，像Docker那样的容器技术让你可以在一台物理机器上轻松部署多个应用也加速了这种趋势。</w:t>
      </w:r>
      <w:r>
        <w:rPr>
          <w:rFonts w:hint="default" w:ascii="-apple-system" w:hAnsi="-apple-system" w:eastAsia="-apple-system" w:cs="-apple-system"/>
          <w:color w:val="3A4145"/>
          <w:sz w:val="24"/>
          <w:szCs w:val="24"/>
        </w:rPr>
        <w:t xml:space="preserve"> </w:t>
      </w:r>
    </w:p>
    <w:p>
      <w:pPr>
        <w:pStyle w:val="3"/>
        <w:keepNext w:val="0"/>
        <w:keepLines w:val="0"/>
        <w:widowControl/>
        <w:suppressLineNumbers w:val="0"/>
        <w:jc w:val="both"/>
        <w:rPr>
          <w:rFonts w:hint="default" w:ascii="-apple-system" w:hAnsi="-apple-system" w:eastAsia="-apple-system" w:cs="-apple-system"/>
          <w:color w:val="3A4145"/>
          <w:sz w:val="24"/>
          <w:szCs w:val="24"/>
        </w:rPr>
      </w:pPr>
      <w:r>
        <w:rPr>
          <w:rFonts w:ascii="楷体_GB2312" w:hAnsi="楷体_GB2312" w:eastAsia="楷体_GB2312" w:cs="楷体_GB2312"/>
          <w:color w:val="3A4145"/>
          <w:sz w:val="24"/>
          <w:szCs w:val="24"/>
        </w:rPr>
        <w:t>使用方法：－XX:+UseG1GC</w:t>
      </w:r>
      <w:r>
        <w:rPr>
          <w:rFonts w:hint="default" w:ascii="-apple-system" w:hAnsi="-apple-system" w:eastAsia="-apple-system" w:cs="-apple-system"/>
          <w:color w:val="3A4145"/>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FB7F0"/>
    <w:multiLevelType w:val="multilevel"/>
    <w:tmpl w:val="969FB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45EF1"/>
    <w:rsid w:val="514C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2018-11-26T03:28:37Z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