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240" w:after="24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다른 재배식물의 관한 데이터들</w:t>
      </w:r>
    </w:p>
    <w:p>
      <w:pPr>
        <w:spacing w:lineRule="auto" w:line="163"/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https://www.data.go.kr/data/95623648/linkedData.do</w:t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"https://www.data.go.kr/data/56262092/linkedData.do"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"https://www.data.go.kr/data/15090553/fileData.do"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1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f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fldChar w:fldCharType="end"/>
      </w:r>
    </w:p>
    <w:p>
      <w:pPr>
        <w:spacing w:lineRule="auto" w:line="163"/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fldChar w:fldCharType="end"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생산과다 -&gt; 수출하는 방법도 있다.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생산량을 늘리는것에 초점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으로?!!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참고)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스마트팜에서 쌓이는 데이터는 서버로 전송하기도 하지만, 로컬PC에 쌓이기도 한다. 즉,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 업체가 무조건 가져가는게 아니라, 농가가 자체적으로 보유할수도 있음.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데이터 분석만으로도 서비스 측면에서 의미가 있음</w:t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대부분은 센서를 통해 정보를 수집하고 동작함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센서가 고장나면 대처가 어려움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이미지 분석을 통해 센서 고장을 파악하고 대처하는 식으로 프로젝트 발전 가능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  <w:t>*추가목표사항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환경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생산/판매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값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석이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잘 되야하며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중요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그러기위해선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생산량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 일정하거나 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맞게끔 해야할 것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같고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다른쪽에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있는 토향도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고려해봐야한다.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이미지나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영상쪽 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일단은 안나오게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는게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것도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요!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shd w:val="clear" w:color="auto" w:fill="auto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