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399" w:rsidRDefault="00592029" w:rsidP="0059202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區塊鏈是</w:t>
      </w:r>
      <w:proofErr w:type="gramEnd"/>
      <w:r>
        <w:rPr>
          <w:rFonts w:hint="eastAsia"/>
        </w:rPr>
        <w:t>交易紀錄的資料庫：交易紀錄放入區塊後，再由區塊構成</w:t>
      </w:r>
      <w:proofErr w:type="gramStart"/>
      <w:r>
        <w:rPr>
          <w:rFonts w:hint="eastAsia"/>
        </w:rPr>
        <w:t>區塊鏈</w:t>
      </w:r>
      <w:proofErr w:type="gramEnd"/>
      <w:r>
        <w:rPr>
          <w:rFonts w:hint="eastAsia"/>
        </w:rPr>
        <w:t>，並為所有節點共享。</w:t>
      </w:r>
    </w:p>
    <w:p w:rsidR="00A95833" w:rsidRDefault="00A95833" w:rsidP="00A95833">
      <w:pPr>
        <w:pStyle w:val="a3"/>
        <w:ind w:leftChars="0"/>
        <w:rPr>
          <w:rFonts w:hint="eastAsia"/>
        </w:rPr>
      </w:pPr>
    </w:p>
    <w:p w:rsidR="00592029" w:rsidRDefault="00592029" w:rsidP="005920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每一個區塊都包含前一段的加密雜湊值，這樣的設計使區塊內容在被更動時能夠被發現，具有難以竄改的特性。</w:t>
      </w:r>
    </w:p>
    <w:p w:rsidR="00A95833" w:rsidRDefault="00A95833" w:rsidP="00A95833">
      <w:pPr>
        <w:ind w:left="480"/>
        <w:rPr>
          <w:rFonts w:hint="eastAsia"/>
        </w:rPr>
      </w:pPr>
    </w:p>
    <w:p w:rsidR="009F22C6" w:rsidRDefault="006D45F7" w:rsidP="006D45F7">
      <w:pPr>
        <w:pStyle w:val="a3"/>
        <w:numPr>
          <w:ilvl w:val="0"/>
          <w:numId w:val="1"/>
        </w:numPr>
        <w:ind w:leftChars="0"/>
      </w:pPr>
      <w:r w:rsidRPr="006D45F7">
        <w:rPr>
          <w:rFonts w:hint="eastAsia"/>
        </w:rPr>
        <w:t>比</w:t>
      </w:r>
      <w:proofErr w:type="gramStart"/>
      <w:r w:rsidRPr="006D45F7">
        <w:rPr>
          <w:rFonts w:hint="eastAsia"/>
        </w:rPr>
        <w:t>特幣區塊鏈</w:t>
      </w:r>
      <w:proofErr w:type="gramEnd"/>
      <w:r w:rsidRPr="006D45F7">
        <w:rPr>
          <w:rFonts w:hint="eastAsia"/>
        </w:rPr>
        <w:t>專為比</w:t>
      </w:r>
      <w:proofErr w:type="gramStart"/>
      <w:r w:rsidRPr="006D45F7">
        <w:rPr>
          <w:rFonts w:hint="eastAsia"/>
        </w:rPr>
        <w:t>特</w:t>
      </w:r>
      <w:proofErr w:type="gramEnd"/>
      <w:r w:rsidRPr="006D45F7">
        <w:rPr>
          <w:rFonts w:hint="eastAsia"/>
        </w:rPr>
        <w:t>幣服務，用途較窄。</w:t>
      </w:r>
      <w:r>
        <w:rPr>
          <w:rFonts w:hint="eastAsia"/>
        </w:rPr>
        <w:t>而</w:t>
      </w:r>
      <w:r w:rsidRPr="006D45F7">
        <w:rPr>
          <w:rFonts w:hint="eastAsia"/>
        </w:rPr>
        <w:t>以太幣（</w:t>
      </w:r>
      <w:r w:rsidRPr="006D45F7">
        <w:rPr>
          <w:rFonts w:hint="eastAsia"/>
        </w:rPr>
        <w:t>ether</w:t>
      </w:r>
      <w:r w:rsidRPr="006D45F7">
        <w:rPr>
          <w:rFonts w:hint="eastAsia"/>
        </w:rPr>
        <w:t>）是用來</w:t>
      </w:r>
      <w:r>
        <w:rPr>
          <w:rFonts w:hint="eastAsia"/>
        </w:rPr>
        <w:t>在乙太坊</w:t>
      </w:r>
      <w:r w:rsidRPr="006D45F7">
        <w:rPr>
          <w:rFonts w:hint="eastAsia"/>
        </w:rPr>
        <w:t>付款的代幣。也就是說，以太幣是為了服務</w:t>
      </w:r>
      <w:proofErr w:type="gramStart"/>
      <w:r w:rsidRPr="006D45F7">
        <w:rPr>
          <w:rFonts w:hint="eastAsia"/>
        </w:rPr>
        <w:t>以太坊而存在</w:t>
      </w:r>
      <w:proofErr w:type="gramEnd"/>
      <w:r w:rsidRPr="006D45F7">
        <w:rPr>
          <w:rFonts w:hint="eastAsia"/>
        </w:rPr>
        <w:t>，兩者關係與比</w:t>
      </w:r>
      <w:proofErr w:type="gramStart"/>
      <w:r w:rsidRPr="006D45F7">
        <w:rPr>
          <w:rFonts w:hint="eastAsia"/>
        </w:rPr>
        <w:t>特</w:t>
      </w:r>
      <w:proofErr w:type="gramEnd"/>
      <w:r w:rsidRPr="006D45F7">
        <w:rPr>
          <w:rFonts w:hint="eastAsia"/>
        </w:rPr>
        <w:t>幣恰恰相反。</w:t>
      </w:r>
    </w:p>
    <w:p w:rsidR="00BC6740" w:rsidRDefault="00BC6740" w:rsidP="00BC6740">
      <w:pPr>
        <w:pStyle w:val="a3"/>
        <w:rPr>
          <w:rFonts w:hint="eastAsia"/>
        </w:rPr>
      </w:pPr>
    </w:p>
    <w:p w:rsidR="00BC6740" w:rsidRDefault="00BC6740" w:rsidP="00BC6740">
      <w:pPr>
        <w:pStyle w:val="a3"/>
        <w:numPr>
          <w:ilvl w:val="0"/>
          <w:numId w:val="1"/>
        </w:numPr>
        <w:ind w:leftChars="0"/>
      </w:pPr>
      <w:r w:rsidRPr="00BC6740">
        <w:rPr>
          <w:rFonts w:hint="eastAsia"/>
        </w:rPr>
        <w:t>進入</w:t>
      </w:r>
      <w:proofErr w:type="spellStart"/>
      <w:r w:rsidRPr="00BC6740">
        <w:rPr>
          <w:rFonts w:hint="eastAsia"/>
        </w:rPr>
        <w:t>regtest</w:t>
      </w:r>
      <w:proofErr w:type="spellEnd"/>
      <w:r w:rsidRPr="00BC6740"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t>”</w:t>
      </w:r>
      <w:r w:rsidRPr="00BC6740">
        <w:t xml:space="preserve"> C:\Program Files\Bitcoin</w:t>
      </w:r>
      <w:r>
        <w:rPr>
          <w:rFonts w:hint="eastAsia"/>
        </w:rPr>
        <w:t>\</w:t>
      </w:r>
      <w:r w:rsidRPr="00BC6740">
        <w:t>bitcoin-qt.exe</w:t>
      </w:r>
      <w:r>
        <w:t>”</w:t>
      </w:r>
      <w:r>
        <w:rPr>
          <w:rFonts w:hint="eastAsia"/>
        </w:rPr>
        <w:t xml:space="preserve"> -</w:t>
      </w:r>
      <w:proofErr w:type="spellStart"/>
      <w:r>
        <w:t>regtest</w:t>
      </w:r>
      <w:proofErr w:type="spellEnd"/>
    </w:p>
    <w:p w:rsidR="00A95833" w:rsidRDefault="00BC6740" w:rsidP="00BC6740">
      <w:r>
        <w:rPr>
          <w:noProof/>
        </w:rPr>
        <w:drawing>
          <wp:inline distT="0" distB="0" distL="0" distR="0">
            <wp:extent cx="5256936" cy="4352925"/>
            <wp:effectExtent l="0" t="0" r="1270" b="0"/>
            <wp:docPr id="2" name="圖片 2" descr="C:\Users\w40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40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432" cy="439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40" w:rsidRDefault="00BC6740" w:rsidP="00BC6740">
      <w:pPr>
        <w:rPr>
          <w:rFonts w:ascii="Arial" w:hAnsi="Arial" w:cs="Arial"/>
          <w:color w:val="000000"/>
          <w:sz w:val="22"/>
        </w:rPr>
      </w:pPr>
    </w:p>
    <w:p w:rsidR="00BC6740" w:rsidRDefault="00BC6740" w:rsidP="00BC6740">
      <w:pPr>
        <w:rPr>
          <w:rFonts w:ascii="Arial" w:hAnsi="Arial" w:cs="Arial"/>
          <w:color w:val="000000"/>
          <w:sz w:val="22"/>
        </w:rPr>
      </w:pPr>
    </w:p>
    <w:p w:rsidR="00BC6740" w:rsidRDefault="00BC6740" w:rsidP="00BC6740">
      <w:pPr>
        <w:rPr>
          <w:rFonts w:ascii="Arial" w:hAnsi="Arial" w:cs="Arial"/>
          <w:color w:val="000000"/>
          <w:sz w:val="22"/>
        </w:rPr>
      </w:pPr>
    </w:p>
    <w:p w:rsidR="00BC6740" w:rsidRDefault="00BC6740" w:rsidP="00BC6740">
      <w:pPr>
        <w:rPr>
          <w:rFonts w:ascii="Arial" w:hAnsi="Arial" w:cs="Arial"/>
          <w:color w:val="000000"/>
          <w:sz w:val="22"/>
        </w:rPr>
      </w:pPr>
    </w:p>
    <w:p w:rsidR="00BC6740" w:rsidRDefault="00BC6740" w:rsidP="00BC6740">
      <w:pPr>
        <w:rPr>
          <w:rFonts w:ascii="Arial" w:hAnsi="Arial" w:cs="Arial"/>
          <w:color w:val="000000"/>
          <w:sz w:val="22"/>
        </w:rPr>
      </w:pPr>
    </w:p>
    <w:p w:rsidR="00BC6740" w:rsidRDefault="00BC6740" w:rsidP="00BC6740">
      <w:pPr>
        <w:rPr>
          <w:rFonts w:ascii="Arial" w:hAnsi="Arial" w:cs="Arial"/>
          <w:color w:val="000000"/>
          <w:sz w:val="22"/>
        </w:rPr>
      </w:pPr>
    </w:p>
    <w:p w:rsidR="00BC6740" w:rsidRDefault="00BC6740" w:rsidP="00BC6740">
      <w:pPr>
        <w:rPr>
          <w:rFonts w:ascii="Arial" w:hAnsi="Arial" w:cs="Arial"/>
          <w:color w:val="000000"/>
          <w:sz w:val="22"/>
        </w:rPr>
      </w:pPr>
    </w:p>
    <w:p w:rsidR="00BC6740" w:rsidRPr="00B51C80" w:rsidRDefault="00BC6740" w:rsidP="00BC6740">
      <w:pPr>
        <w:ind w:left="120" w:hangingChars="50" w:hanging="120"/>
        <w:rPr>
          <w:rFonts w:cs="Arial"/>
          <w:color w:val="000000"/>
          <w:szCs w:val="24"/>
        </w:rPr>
      </w:pPr>
      <w:r w:rsidRPr="00B51C80">
        <w:rPr>
          <w:rFonts w:asciiTheme="minorEastAsia" w:hAnsiTheme="minorEastAsia" w:cs="Arial"/>
          <w:color w:val="000000"/>
          <w:szCs w:val="24"/>
        </w:rPr>
        <w:lastRenderedPageBreak/>
        <w:t>產生錢幣</w:t>
      </w:r>
      <w:r w:rsidRPr="00B51C80">
        <w:rPr>
          <w:rFonts w:asciiTheme="minorEastAsia" w:hAnsiTheme="minorEastAsia" w:cs="Arial" w:hint="eastAsia"/>
          <w:color w:val="000000"/>
          <w:szCs w:val="24"/>
        </w:rPr>
        <w:t xml:space="preserve"> 命令：</w:t>
      </w:r>
      <w:r w:rsidRPr="00B51C80">
        <w:rPr>
          <w:rFonts w:cs="Arial"/>
          <w:color w:val="000000"/>
          <w:szCs w:val="24"/>
        </w:rPr>
        <w:t>generate 100</w:t>
      </w:r>
    </w:p>
    <w:p w:rsidR="00BC6740" w:rsidRDefault="00BC6740" w:rsidP="00BC6740">
      <w:pPr>
        <w:ind w:left="110" w:hangingChars="50" w:hanging="110"/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273040" cy="3863340"/>
            <wp:effectExtent l="0" t="0" r="3810" b="3810"/>
            <wp:docPr id="3" name="圖片 3" descr="C:\Users\w40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40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40" w:rsidRDefault="00BC6740" w:rsidP="00BC6740">
      <w:pPr>
        <w:ind w:left="120" w:hangingChars="50" w:hanging="120"/>
      </w:pPr>
      <w:r>
        <w:rPr>
          <w:rFonts w:hint="eastAsia"/>
        </w:rPr>
        <w:t>產生新位址</w:t>
      </w:r>
      <w:r>
        <w:rPr>
          <w:rFonts w:hint="eastAsia"/>
        </w:rPr>
        <w:t xml:space="preserve"> </w:t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getnewaddress</w:t>
      </w:r>
      <w:proofErr w:type="spellEnd"/>
    </w:p>
    <w:p w:rsidR="00BC6740" w:rsidRDefault="00BC6740" w:rsidP="00BC6740">
      <w:pPr>
        <w:ind w:left="120" w:hangingChars="50" w:hanging="120"/>
      </w:pPr>
      <w:r>
        <w:rPr>
          <w:noProof/>
        </w:rPr>
        <w:drawing>
          <wp:inline distT="0" distB="0" distL="0" distR="0">
            <wp:extent cx="4899660" cy="4460673"/>
            <wp:effectExtent l="0" t="0" r="0" b="0"/>
            <wp:docPr id="4" name="圖片 4" descr="C:\Users\w40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401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715" cy="446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40" w:rsidRDefault="00BC6740" w:rsidP="00BC6740">
      <w:pPr>
        <w:ind w:left="120" w:hangingChars="50" w:hanging="120"/>
        <w:rPr>
          <w:rFonts w:hint="eastAsia"/>
        </w:rPr>
      </w:pPr>
      <w:r>
        <w:rPr>
          <w:rFonts w:hint="eastAsia"/>
        </w:rPr>
        <w:lastRenderedPageBreak/>
        <w:t>轉</w:t>
      </w:r>
      <w:r>
        <w:rPr>
          <w:rFonts w:hint="eastAsia"/>
        </w:rPr>
        <w:t>10</w:t>
      </w:r>
      <w:r>
        <w:rPr>
          <w:rFonts w:hint="eastAsia"/>
        </w:rPr>
        <w:t>塊錢給該位址</w:t>
      </w:r>
    </w:p>
    <w:p w:rsidR="00BC6740" w:rsidRDefault="00BC6740" w:rsidP="00BC6740">
      <w:pPr>
        <w:ind w:left="120" w:hangingChars="50" w:hanging="120"/>
      </w:pPr>
      <w:r>
        <w:rPr>
          <w:rFonts w:hint="eastAsia"/>
        </w:rPr>
        <w:t>命令：</w:t>
      </w:r>
      <w:proofErr w:type="spellStart"/>
      <w:r w:rsidRPr="00BC6740">
        <w:t>sendtoaddress</w:t>
      </w:r>
      <w:proofErr w:type="spellEnd"/>
      <w:r w:rsidRPr="00BC6740">
        <w:t xml:space="preserve"> </w:t>
      </w:r>
      <w:r>
        <w:rPr>
          <w:rFonts w:hint="eastAsia"/>
        </w:rPr>
        <w:t>2</w:t>
      </w:r>
      <w:r w:rsidRPr="00BC6740">
        <w:t>NEkghcFHXXjrGpipJEErVFoWzZYDfbusXD 10</w:t>
      </w:r>
    </w:p>
    <w:p w:rsidR="00BC6740" w:rsidRDefault="00BC6740" w:rsidP="00BC6740">
      <w:pPr>
        <w:ind w:left="120" w:hangingChars="50" w:hanging="120"/>
      </w:pPr>
      <w:r>
        <w:rPr>
          <w:noProof/>
        </w:rPr>
        <w:drawing>
          <wp:inline distT="0" distB="0" distL="0" distR="0">
            <wp:extent cx="4556760" cy="3950948"/>
            <wp:effectExtent l="0" t="0" r="0" b="0"/>
            <wp:docPr id="5" name="圖片 5" descr="C:\Users\w40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401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86" cy="396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40" w:rsidRDefault="00BC6740" w:rsidP="00BC6740">
      <w:pPr>
        <w:ind w:left="120" w:hangingChars="50" w:hanging="120"/>
      </w:pPr>
      <w:r w:rsidRPr="00BC6740">
        <w:rPr>
          <w:rFonts w:hint="eastAsia"/>
        </w:rPr>
        <w:t>列出該交易的紀錄</w:t>
      </w:r>
      <w:r>
        <w:rPr>
          <w:rFonts w:hint="eastAsia"/>
        </w:rPr>
        <w:t xml:space="preserve"> </w:t>
      </w:r>
      <w:r>
        <w:rPr>
          <w:rFonts w:hint="eastAsia"/>
        </w:rPr>
        <w:t>命令：</w:t>
      </w:r>
      <w:proofErr w:type="spellStart"/>
      <w:r w:rsidRPr="00BC6740">
        <w:t>listunspent</w:t>
      </w:r>
      <w:proofErr w:type="spellEnd"/>
      <w:r w:rsidRPr="00BC6740">
        <w:t xml:space="preserve"> 0 1</w:t>
      </w:r>
    </w:p>
    <w:p w:rsidR="00BC6740" w:rsidRDefault="00BC6740" w:rsidP="00BC6740">
      <w:pPr>
        <w:ind w:left="120" w:hangingChars="50" w:hanging="120"/>
      </w:pPr>
      <w:r>
        <w:rPr>
          <w:noProof/>
        </w:rPr>
        <w:drawing>
          <wp:inline distT="0" distB="0" distL="0" distR="0">
            <wp:extent cx="4587240" cy="3964119"/>
            <wp:effectExtent l="0" t="0" r="3810" b="0"/>
            <wp:docPr id="6" name="圖片 6" descr="C:\Users\w40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401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47" cy="39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67" w:rsidRDefault="00617A67" w:rsidP="00617A67">
      <w:pPr>
        <w:pStyle w:val="a3"/>
        <w:numPr>
          <w:ilvl w:val="0"/>
          <w:numId w:val="1"/>
        </w:numPr>
        <w:ind w:leftChars="0"/>
      </w:pPr>
    </w:p>
    <w:p w:rsidR="00617A67" w:rsidRDefault="00617A67" w:rsidP="00617A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引入</w:t>
      </w:r>
      <w:r>
        <w:rPr>
          <w:rFonts w:hint="eastAsia"/>
        </w:rPr>
        <w:t>bitcoin</w:t>
      </w:r>
      <w:r>
        <w:rPr>
          <w:rFonts w:hint="eastAsia"/>
        </w:rPr>
        <w:t>模組</w:t>
      </w:r>
    </w:p>
    <w:p w:rsidR="00617A67" w:rsidRDefault="00617A67" w:rsidP="00617A67">
      <w:proofErr w:type="spellStart"/>
      <w:r>
        <w:t>const</w:t>
      </w:r>
      <w:proofErr w:type="spellEnd"/>
      <w:r>
        <w:t xml:space="preserve"> bitcoin = require("</w:t>
      </w:r>
      <w:proofErr w:type="spellStart"/>
      <w:r>
        <w:t>bitcoinjs</w:t>
      </w:r>
      <w:proofErr w:type="spellEnd"/>
      <w:r>
        <w:t>-lib");</w:t>
      </w:r>
    </w:p>
    <w:p w:rsidR="00617A67" w:rsidRDefault="00617A67" w:rsidP="00617A67"/>
    <w:p w:rsidR="00617A67" w:rsidRDefault="00617A67" w:rsidP="00617A67"/>
    <w:p w:rsidR="00617A67" w:rsidRDefault="00617A67" w:rsidP="00617A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選用</w:t>
      </w:r>
      <w:proofErr w:type="spellStart"/>
      <w:r>
        <w:rPr>
          <w:rFonts w:hint="eastAsia"/>
        </w:rPr>
        <w:t>regtest</w:t>
      </w:r>
      <w:proofErr w:type="spellEnd"/>
      <w:r>
        <w:rPr>
          <w:rFonts w:hint="eastAsia"/>
        </w:rPr>
        <w:t>網路</w:t>
      </w:r>
    </w:p>
    <w:p w:rsidR="00617A67" w:rsidRDefault="00617A67" w:rsidP="00617A67">
      <w:proofErr w:type="spellStart"/>
      <w:r>
        <w:t>const</w:t>
      </w:r>
      <w:proofErr w:type="spellEnd"/>
      <w:r>
        <w:t xml:space="preserve"> </w:t>
      </w:r>
      <w:proofErr w:type="spellStart"/>
      <w:r>
        <w:t>regtest</w:t>
      </w:r>
      <w:proofErr w:type="spellEnd"/>
      <w:r>
        <w:t xml:space="preserve"> = </w:t>
      </w:r>
      <w:proofErr w:type="spellStart"/>
      <w:proofErr w:type="gramStart"/>
      <w:r>
        <w:t>bitcoin.networks</w:t>
      </w:r>
      <w:proofErr w:type="gramEnd"/>
      <w:r>
        <w:t>.testnet</w:t>
      </w:r>
      <w:proofErr w:type="spellEnd"/>
    </w:p>
    <w:p w:rsidR="00617A67" w:rsidRDefault="00617A67" w:rsidP="00617A67"/>
    <w:p w:rsidR="00617A67" w:rsidRDefault="00617A67" w:rsidP="00617A67">
      <w:r>
        <w:t xml:space="preserve">//https://github.com/bitcoinjs/bip65 </w:t>
      </w:r>
    </w:p>
    <w:p w:rsidR="00617A67" w:rsidRDefault="00617A67" w:rsidP="00617A67">
      <w:proofErr w:type="spellStart"/>
      <w:r>
        <w:t>const</w:t>
      </w:r>
      <w:proofErr w:type="spellEnd"/>
      <w:r>
        <w:t xml:space="preserve"> bip65 = require('bip65')</w:t>
      </w:r>
    </w:p>
    <w:p w:rsidR="00617A67" w:rsidRDefault="00617A67" w:rsidP="00617A67"/>
    <w:p w:rsidR="00617A67" w:rsidRDefault="00617A67" w:rsidP="00617A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輸入私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，教學用，請勿隨意公開私</w:t>
      </w:r>
      <w:proofErr w:type="gramStart"/>
      <w:r>
        <w:rPr>
          <w:rFonts w:hint="eastAsia"/>
        </w:rPr>
        <w:t>鑰</w:t>
      </w:r>
      <w:proofErr w:type="gramEnd"/>
    </w:p>
    <w:p w:rsidR="00617A67" w:rsidRDefault="00617A67" w:rsidP="00617A67">
      <w:proofErr w:type="spellStart"/>
      <w:r>
        <w:t>var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 xml:space="preserve"> = "cN4aXkbu3baz53RyZRHg41Ga87WrYoF6oiUExcjmtQTnaKELCLKG";</w:t>
      </w:r>
    </w:p>
    <w:p w:rsidR="00617A67" w:rsidRDefault="00617A67" w:rsidP="00617A67"/>
    <w:p w:rsidR="00617A67" w:rsidRDefault="00617A67" w:rsidP="00617A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產生公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跟私</w:t>
      </w:r>
      <w:proofErr w:type="gramStart"/>
      <w:r>
        <w:rPr>
          <w:rFonts w:hint="eastAsia"/>
        </w:rPr>
        <w:t>鑰</w:t>
      </w:r>
      <w:proofErr w:type="gramEnd"/>
    </w:p>
    <w:p w:rsidR="00617A67" w:rsidRDefault="00617A67" w:rsidP="00617A67">
      <w:proofErr w:type="spellStart"/>
      <w:r>
        <w:t>const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proofErr w:type="gramStart"/>
      <w:r>
        <w:t>bitcoin.ECPair.fromWIF</w:t>
      </w:r>
      <w:proofErr w:type="spellEnd"/>
      <w:proofErr w:type="gramEnd"/>
      <w:r>
        <w:t>(</w:t>
      </w:r>
      <w:proofErr w:type="spellStart"/>
      <w:r>
        <w:t>privateKey,regtest</w:t>
      </w:r>
      <w:proofErr w:type="spellEnd"/>
      <w:r>
        <w:t>);</w:t>
      </w:r>
    </w:p>
    <w:p w:rsidR="00617A67" w:rsidRDefault="00617A67" w:rsidP="00617A67"/>
    <w:p w:rsidR="00617A67" w:rsidRDefault="00617A67" w:rsidP="00617A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產生付款位址</w:t>
      </w:r>
    </w:p>
    <w:p w:rsidR="00617A67" w:rsidRDefault="00617A67" w:rsidP="00617A67">
      <w:proofErr w:type="spellStart"/>
      <w:r>
        <w:t>const</w:t>
      </w:r>
      <w:proofErr w:type="spellEnd"/>
      <w:r>
        <w:t xml:space="preserve"> </w:t>
      </w:r>
      <w:proofErr w:type="gramStart"/>
      <w:r>
        <w:t>{ address</w:t>
      </w:r>
      <w:proofErr w:type="gramEnd"/>
      <w:r>
        <w:t xml:space="preserve"> } = bitcoin.payments.p2pkh({ </w:t>
      </w:r>
      <w:proofErr w:type="spellStart"/>
      <w:r>
        <w:t>pubkey</w:t>
      </w:r>
      <w:proofErr w:type="spellEnd"/>
      <w:r>
        <w:t xml:space="preserve">: </w:t>
      </w:r>
      <w:proofErr w:type="spellStart"/>
      <w:r>
        <w:t>keyPair.publicKey</w:t>
      </w:r>
      <w:proofErr w:type="spellEnd"/>
      <w:r>
        <w:t xml:space="preserve"> });</w:t>
      </w:r>
    </w:p>
    <w:p w:rsidR="00617A67" w:rsidRDefault="00617A67" w:rsidP="00617A67">
      <w:proofErr w:type="gramStart"/>
      <w:r>
        <w:t>console.log(</w:t>
      </w:r>
      <w:proofErr w:type="gramEnd"/>
      <w:r>
        <w:t xml:space="preserve">bitcoin.payments.p2pkh({ </w:t>
      </w:r>
      <w:proofErr w:type="spellStart"/>
      <w:r>
        <w:t>pubkey</w:t>
      </w:r>
      <w:proofErr w:type="spellEnd"/>
      <w:r>
        <w:t xml:space="preserve">: </w:t>
      </w:r>
      <w:proofErr w:type="spellStart"/>
      <w:r>
        <w:t>keyPair.publicKey</w:t>
      </w:r>
      <w:proofErr w:type="spellEnd"/>
      <w:r>
        <w:t xml:space="preserve"> }));</w:t>
      </w:r>
    </w:p>
    <w:p w:rsidR="00617A67" w:rsidRDefault="00617A67" w:rsidP="00617A67">
      <w:proofErr w:type="spellStart"/>
      <w:r>
        <w:t>const</w:t>
      </w:r>
      <w:proofErr w:type="spellEnd"/>
      <w:r>
        <w:t xml:space="preserve"> </w:t>
      </w:r>
      <w:proofErr w:type="spellStart"/>
      <w:r>
        <w:t>txb</w:t>
      </w:r>
      <w:proofErr w:type="spellEnd"/>
      <w:r>
        <w:t xml:space="preserve"> = new </w:t>
      </w:r>
      <w:proofErr w:type="spellStart"/>
      <w:proofErr w:type="gramStart"/>
      <w:r>
        <w:t>bitcoin.TransactionBuilder</w:t>
      </w:r>
      <w:proofErr w:type="spellEnd"/>
      <w:proofErr w:type="gramEnd"/>
      <w:r>
        <w:t>(</w:t>
      </w:r>
      <w:proofErr w:type="spellStart"/>
      <w:r>
        <w:t>regtest</w:t>
      </w:r>
      <w:proofErr w:type="spellEnd"/>
      <w:r>
        <w:t>);</w:t>
      </w:r>
    </w:p>
    <w:p w:rsidR="00617A67" w:rsidRDefault="00617A67" w:rsidP="00617A67"/>
    <w:p w:rsidR="00617A67" w:rsidRDefault="00617A67" w:rsidP="00617A67"/>
    <w:p w:rsidR="00617A67" w:rsidRDefault="00617A67" w:rsidP="00617A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listunspent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取出最後一筆資料的</w:t>
      </w:r>
      <w:proofErr w:type="spellStart"/>
      <w:r>
        <w:rPr>
          <w:rFonts w:hint="eastAsia"/>
        </w:rPr>
        <w:t>txid</w:t>
      </w:r>
      <w:proofErr w:type="spellEnd"/>
    </w:p>
    <w:p w:rsidR="00617A67" w:rsidRDefault="00617A67" w:rsidP="00617A67">
      <w:proofErr w:type="gramStart"/>
      <w:r>
        <w:t>txb.addInput</w:t>
      </w:r>
      <w:proofErr w:type="gramEnd"/>
      <w:r>
        <w:t>('5d14fe85719e63aa4eb1df911b864298c4ea965ce2e8198054fc48009f588273', 0);</w:t>
      </w:r>
    </w:p>
    <w:p w:rsidR="00617A67" w:rsidRDefault="00617A67" w:rsidP="00617A67"/>
    <w:p w:rsidR="00617A67" w:rsidRDefault="00617A67" w:rsidP="00617A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getnewaddress</w:t>
      </w:r>
      <w:proofErr w:type="spellEnd"/>
      <w:r>
        <w:rPr>
          <w:rFonts w:hint="eastAsia"/>
        </w:rPr>
        <w:t>取得新的位址</w:t>
      </w:r>
    </w:p>
    <w:p w:rsidR="00617A67" w:rsidRDefault="00617A67" w:rsidP="00617A67">
      <w:proofErr w:type="spellStart"/>
      <w:proofErr w:type="gramStart"/>
      <w:r>
        <w:t>txb.addOutput</w:t>
      </w:r>
      <w:proofErr w:type="spellEnd"/>
      <w:proofErr w:type="gramEnd"/>
      <w:r>
        <w:t>('2MxfNS8sB1GcCo3GBLmX2PUw277H9zvrn2L', 25)</w:t>
      </w:r>
    </w:p>
    <w:p w:rsidR="00617A67" w:rsidRDefault="00617A67" w:rsidP="00617A67"/>
    <w:p w:rsidR="00617A67" w:rsidRDefault="00617A67" w:rsidP="00617A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交易簽名</w:t>
      </w:r>
    </w:p>
    <w:p w:rsidR="00617A67" w:rsidRDefault="00617A67" w:rsidP="00617A67">
      <w:pPr>
        <w:rPr>
          <w:rFonts w:hint="eastAsia"/>
        </w:rPr>
      </w:pPr>
      <w:proofErr w:type="spellStart"/>
      <w:r>
        <w:rPr>
          <w:rFonts w:hint="eastAsia"/>
        </w:rPr>
        <w:t>txb.sign</w:t>
      </w:r>
      <w:proofErr w:type="spellEnd"/>
      <w:r>
        <w:rPr>
          <w:rFonts w:hint="eastAsia"/>
        </w:rPr>
        <w:t xml:space="preserve">(0, </w:t>
      </w:r>
      <w:proofErr w:type="spellStart"/>
      <w:r>
        <w:rPr>
          <w:rFonts w:hint="eastAsia"/>
        </w:rPr>
        <w:t>keyPair</w:t>
      </w:r>
      <w:proofErr w:type="spellEnd"/>
      <w:r>
        <w:rPr>
          <w:rFonts w:hint="eastAsia"/>
        </w:rPr>
        <w:t>); //</w:t>
      </w:r>
      <w:r>
        <w:rPr>
          <w:rFonts w:hint="eastAsia"/>
        </w:rPr>
        <w:t>第一個位置的是上一筆交易中的第一個支出，第二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欄位是我們的公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與私</w:t>
      </w:r>
      <w:proofErr w:type="gramStart"/>
      <w:r>
        <w:rPr>
          <w:rFonts w:hint="eastAsia"/>
        </w:rPr>
        <w:t>鑰</w:t>
      </w:r>
      <w:proofErr w:type="gramEnd"/>
    </w:p>
    <w:p w:rsidR="00617A67" w:rsidRDefault="00617A67" w:rsidP="00617A67"/>
    <w:p w:rsidR="00617A67" w:rsidRDefault="00617A67" w:rsidP="00617A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取得交易序號</w:t>
      </w:r>
    </w:p>
    <w:p w:rsidR="00617A67" w:rsidRDefault="00617A67" w:rsidP="00617A67">
      <w:proofErr w:type="spellStart"/>
      <w:r>
        <w:t>const</w:t>
      </w:r>
      <w:proofErr w:type="spellEnd"/>
      <w:r>
        <w:t xml:space="preserve"> transaction_01 = </w:t>
      </w:r>
      <w:proofErr w:type="spellStart"/>
      <w:proofErr w:type="gramStart"/>
      <w:r>
        <w:t>txb.build</w:t>
      </w:r>
      <w:proofErr w:type="spellEnd"/>
      <w:proofErr w:type="gramEnd"/>
      <w:r>
        <w:t>().</w:t>
      </w:r>
      <w:proofErr w:type="spellStart"/>
      <w:r>
        <w:t>toHex</w:t>
      </w:r>
      <w:proofErr w:type="spellEnd"/>
      <w:r>
        <w:t xml:space="preserve">(); </w:t>
      </w:r>
    </w:p>
    <w:p w:rsidR="000D1763" w:rsidRDefault="00617A67" w:rsidP="00617A67">
      <w:r>
        <w:t>console.log(transaction_01);</w:t>
      </w:r>
    </w:p>
    <w:p w:rsidR="00617A67" w:rsidRDefault="00617A67" w:rsidP="00617A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040" cy="3070860"/>
            <wp:effectExtent l="0" t="0" r="3810" b="0"/>
            <wp:docPr id="7" name="圖片 7" descr="C:\Users\w401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401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0381"/>
    <w:multiLevelType w:val="hybridMultilevel"/>
    <w:tmpl w:val="52B4353E"/>
    <w:lvl w:ilvl="0" w:tplc="CE5636E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356A5"/>
    <w:multiLevelType w:val="hybridMultilevel"/>
    <w:tmpl w:val="9A368ED6"/>
    <w:lvl w:ilvl="0" w:tplc="CE5636E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7C6680"/>
    <w:multiLevelType w:val="hybridMultilevel"/>
    <w:tmpl w:val="27C8A1A0"/>
    <w:lvl w:ilvl="0" w:tplc="CB6695F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B24548"/>
    <w:multiLevelType w:val="hybridMultilevel"/>
    <w:tmpl w:val="CB0C2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23"/>
    <w:rsid w:val="000D1763"/>
    <w:rsid w:val="001C2399"/>
    <w:rsid w:val="00592029"/>
    <w:rsid w:val="00617A67"/>
    <w:rsid w:val="006D45F7"/>
    <w:rsid w:val="009F22C6"/>
    <w:rsid w:val="00A95833"/>
    <w:rsid w:val="00B51C80"/>
    <w:rsid w:val="00BC6740"/>
    <w:rsid w:val="00CD0523"/>
    <w:rsid w:val="00F8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CC99"/>
  <w15:chartTrackingRefBased/>
  <w15:docId w15:val="{2CA0DD92-B98D-4E3F-992C-89C3AD8D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7</cp:revision>
  <dcterms:created xsi:type="dcterms:W3CDTF">2018-08-20T06:03:00Z</dcterms:created>
  <dcterms:modified xsi:type="dcterms:W3CDTF">2018-08-20T08:04:00Z</dcterms:modified>
</cp:coreProperties>
</file>