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E5" w:rsidRPr="003D55A4" w:rsidRDefault="003D55A4" w:rsidP="003D55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</w:t>
      </w:r>
      <w:r w:rsidR="00C15714" w:rsidRPr="003D55A4">
        <w:rPr>
          <w:rFonts w:ascii="Arial" w:hAnsi="Arial" w:cs="Arial"/>
          <w:sz w:val="40"/>
          <w:szCs w:val="40"/>
        </w:rPr>
        <w:t>Create your own asteroid mission</w:t>
      </w:r>
    </w:p>
    <w:p w:rsidR="003D55A4" w:rsidRPr="00A27E38" w:rsidRDefault="003D55A4" w:rsidP="00C15714">
      <w:pPr>
        <w:jc w:val="center"/>
        <w:rPr>
          <w:rFonts w:ascii="Arial" w:hAnsi="Arial" w:cs="Arial"/>
        </w:rPr>
      </w:pPr>
    </w:p>
    <w:p w:rsidR="00C15714" w:rsidRPr="00A27E38" w:rsidRDefault="00C15714" w:rsidP="00C15714">
      <w:pPr>
        <w:ind w:firstLine="720"/>
        <w:rPr>
          <w:rFonts w:ascii="Arial" w:hAnsi="Arial" w:cs="Arial"/>
        </w:rPr>
      </w:pPr>
      <w:r w:rsidRPr="00A27E38">
        <w:rPr>
          <w:rFonts w:ascii="Arial" w:hAnsi="Arial" w:cs="Arial"/>
        </w:rPr>
        <w:t xml:space="preserve">This mission’s main goal is to stop/destroy an asteroid which </w:t>
      </w:r>
      <w:r w:rsidR="00DD3154">
        <w:rPr>
          <w:rFonts w:ascii="Arial" w:hAnsi="Arial" w:cs="Arial"/>
        </w:rPr>
        <w:t>threats</w:t>
      </w:r>
      <w:r w:rsidRPr="00A27E38">
        <w:rPr>
          <w:rFonts w:ascii="Arial" w:hAnsi="Arial" w:cs="Arial"/>
        </w:rPr>
        <w:t xml:space="preserve"> to hit the Earth. We had to send it in this kind of file instead of source cod</w:t>
      </w:r>
      <w:r w:rsidR="00DD3154">
        <w:rPr>
          <w:rFonts w:ascii="Arial" w:hAnsi="Arial" w:cs="Arial"/>
        </w:rPr>
        <w:t>e for GMAT because it is more like an</w:t>
      </w:r>
      <w:r w:rsidRPr="00A27E38">
        <w:rPr>
          <w:rFonts w:ascii="Arial" w:hAnsi="Arial" w:cs="Arial"/>
        </w:rPr>
        <w:t xml:space="preserve"> idea than </w:t>
      </w:r>
      <w:r w:rsidR="00DD3154">
        <w:rPr>
          <w:rFonts w:ascii="Arial" w:hAnsi="Arial" w:cs="Arial"/>
        </w:rPr>
        <w:t xml:space="preserve">like </w:t>
      </w:r>
      <w:r w:rsidRPr="00A27E38">
        <w:rPr>
          <w:rFonts w:ascii="Arial" w:hAnsi="Arial" w:cs="Arial"/>
        </w:rPr>
        <w:t>a mission</w:t>
      </w:r>
      <w:r w:rsidR="00E02775">
        <w:rPr>
          <w:rFonts w:ascii="Arial" w:hAnsi="Arial" w:cs="Arial"/>
        </w:rPr>
        <w:t xml:space="preserve"> because there is not even need to leave </w:t>
      </w:r>
      <w:proofErr w:type="spellStart"/>
      <w:r w:rsidR="00E02775">
        <w:rPr>
          <w:rFonts w:ascii="Arial" w:hAnsi="Arial" w:cs="Arial"/>
        </w:rPr>
        <w:t>the</w:t>
      </w:r>
      <w:proofErr w:type="spellEnd"/>
      <w:r w:rsidR="00E02775">
        <w:rPr>
          <w:rFonts w:ascii="Arial" w:hAnsi="Arial" w:cs="Arial"/>
        </w:rPr>
        <w:t xml:space="preserve"> Earth</w:t>
      </w:r>
      <w:r w:rsidRPr="00A27E38">
        <w:rPr>
          <w:rFonts w:ascii="Arial" w:hAnsi="Arial" w:cs="Arial"/>
        </w:rPr>
        <w:t>. We hope you are going to pay attention and check our solution.</w:t>
      </w:r>
    </w:p>
    <w:p w:rsidR="00C15714" w:rsidRPr="00A27E38" w:rsidRDefault="00C15714">
      <w:pPr>
        <w:rPr>
          <w:rFonts w:ascii="Arial" w:hAnsi="Arial" w:cs="Arial"/>
        </w:rPr>
      </w:pPr>
      <w:r w:rsidRPr="00A27E38">
        <w:rPr>
          <w:rFonts w:ascii="Arial" w:hAnsi="Arial" w:cs="Arial"/>
        </w:rPr>
        <w:tab/>
      </w:r>
      <w:r w:rsidR="003D55A4">
        <w:rPr>
          <w:rFonts w:ascii="Arial" w:hAnsi="Arial" w:cs="Arial"/>
        </w:rPr>
        <w:t xml:space="preserve">It is based on the physics laws, </w:t>
      </w:r>
      <w:r w:rsidRPr="00A27E38">
        <w:rPr>
          <w:rFonts w:ascii="Arial" w:hAnsi="Arial" w:cs="Arial"/>
        </w:rPr>
        <w:t xml:space="preserve">more precisely </w:t>
      </w:r>
      <w:r w:rsidR="00DD3154">
        <w:rPr>
          <w:rFonts w:ascii="Arial" w:hAnsi="Arial" w:cs="Arial"/>
        </w:rPr>
        <w:t xml:space="preserve">on </w:t>
      </w:r>
      <w:r w:rsidRPr="00A27E38">
        <w:rPr>
          <w:rFonts w:ascii="Arial" w:hAnsi="Arial" w:cs="Arial"/>
        </w:rPr>
        <w:t>resonance. In short</w:t>
      </w:r>
      <w:r w:rsidR="00CE1E2E">
        <w:rPr>
          <w:rFonts w:ascii="Arial" w:hAnsi="Arial" w:cs="Arial"/>
        </w:rPr>
        <w:t>,</w:t>
      </w:r>
      <w:r w:rsidRPr="00A27E38">
        <w:rPr>
          <w:rFonts w:ascii="Arial" w:hAnsi="Arial" w:cs="Arial"/>
        </w:rPr>
        <w:t xml:space="preserve"> the algorithm is simple.</w:t>
      </w:r>
    </w:p>
    <w:p w:rsidR="00C15714" w:rsidRPr="00A27E38" w:rsidRDefault="00D70C18">
      <w:pPr>
        <w:rPr>
          <w:rFonts w:ascii="Arial" w:hAnsi="Arial" w:cs="Arial"/>
        </w:rPr>
      </w:pPr>
      <w:r>
        <w:rPr>
          <w:rFonts w:ascii="Arial" w:hAnsi="Arial" w:cs="Arial"/>
        </w:rPr>
        <w:t>We have to c</w:t>
      </w:r>
      <w:r w:rsidR="003D55A4">
        <w:rPr>
          <w:rFonts w:ascii="Arial" w:hAnsi="Arial" w:cs="Arial"/>
        </w:rPr>
        <w:t>alculate normal (E</w:t>
      </w:r>
      <w:r w:rsidR="00C15714" w:rsidRPr="00A27E38">
        <w:rPr>
          <w:rFonts w:ascii="Arial" w:hAnsi="Arial" w:cs="Arial"/>
        </w:rPr>
        <w:t>igen)</w:t>
      </w:r>
      <w:r w:rsidR="003D55A4">
        <w:rPr>
          <w:rFonts w:ascii="Arial" w:hAnsi="Arial" w:cs="Arial"/>
        </w:rPr>
        <w:t xml:space="preserve"> </w:t>
      </w:r>
      <w:r w:rsidR="00C15714" w:rsidRPr="00A27E38">
        <w:rPr>
          <w:rFonts w:ascii="Arial" w:hAnsi="Arial" w:cs="Arial"/>
        </w:rPr>
        <w:t>frequency of the asteroid, radiate the asteroid with laser that will shoot electromagnetic waves with same frequency with high intensity, and cause resonance which will transform the asteroid into dust.</w:t>
      </w:r>
    </w:p>
    <w:p w:rsidR="00C15714" w:rsidRPr="00A27E38" w:rsidRDefault="00C15714">
      <w:pPr>
        <w:rPr>
          <w:rFonts w:ascii="Arial" w:hAnsi="Arial" w:cs="Arial"/>
        </w:rPr>
      </w:pPr>
      <w:r w:rsidRPr="00A27E38">
        <w:rPr>
          <w:rFonts w:ascii="Arial" w:hAnsi="Arial" w:cs="Arial"/>
        </w:rPr>
        <w:tab/>
        <w:t xml:space="preserve">The only way to calculate body’s normal frequency is </w:t>
      </w:r>
      <w:r w:rsidR="00C23C8A" w:rsidRPr="00A27E38">
        <w:rPr>
          <w:rFonts w:ascii="Arial" w:hAnsi="Arial" w:cs="Arial"/>
        </w:rPr>
        <w:t xml:space="preserve">to use eigenvectors and </w:t>
      </w:r>
      <w:r w:rsidR="00D70C18" w:rsidRPr="00A27E38">
        <w:rPr>
          <w:rFonts w:ascii="Arial" w:hAnsi="Arial" w:cs="Arial"/>
        </w:rPr>
        <w:t>Eigen</w:t>
      </w:r>
      <w:r w:rsidR="00D70C18">
        <w:rPr>
          <w:rFonts w:ascii="Arial" w:hAnsi="Arial" w:cs="Arial"/>
        </w:rPr>
        <w:t xml:space="preserve"> </w:t>
      </w:r>
      <w:r w:rsidR="00C23C8A" w:rsidRPr="00A27E38">
        <w:rPr>
          <w:rFonts w:ascii="Arial" w:hAnsi="Arial" w:cs="Arial"/>
        </w:rPr>
        <w:t>values.</w:t>
      </w:r>
    </w:p>
    <w:p w:rsidR="00C23C8A" w:rsidRPr="00C23C8A" w:rsidRDefault="00C23C8A" w:rsidP="00C23C8A">
      <w:pPr>
        <w:shd w:val="clear" w:color="auto" w:fill="FFFFFF"/>
        <w:spacing w:before="120" w:after="120" w:line="315" w:lineRule="atLeast"/>
        <w:rPr>
          <w:rFonts w:ascii="Arial" w:eastAsia="Times New Roman" w:hAnsi="Arial" w:cs="Arial"/>
        </w:rPr>
      </w:pPr>
      <w:r w:rsidRPr="00C23C8A">
        <w:rPr>
          <w:rFonts w:ascii="Arial" w:eastAsia="Times New Roman" w:hAnsi="Arial" w:cs="Arial"/>
        </w:rPr>
        <w:t>Eigen</w:t>
      </w:r>
      <w:r w:rsidR="003D55A4">
        <w:rPr>
          <w:rFonts w:ascii="Arial" w:eastAsia="Times New Roman" w:hAnsi="Arial" w:cs="Arial"/>
        </w:rPr>
        <w:t xml:space="preserve"> </w:t>
      </w:r>
      <w:r w:rsidRPr="00C23C8A">
        <w:rPr>
          <w:rFonts w:ascii="Arial" w:eastAsia="Times New Roman" w:hAnsi="Arial" w:cs="Arial"/>
        </w:rPr>
        <w:t>value problems occur naturally in the vibration analysis of mechanical structures with many</w:t>
      </w:r>
      <w:r w:rsidRPr="00A27E38">
        <w:rPr>
          <w:rFonts w:ascii="Arial" w:eastAsia="Times New Roman" w:hAnsi="Arial" w:cs="Arial"/>
        </w:rPr>
        <w:t> </w:t>
      </w:r>
      <w:hyperlink r:id="rId4" w:tooltip="Degrees of freedom (mechanics)" w:history="1">
        <w:r w:rsidRPr="00A27E38">
          <w:rPr>
            <w:rFonts w:ascii="Arial" w:eastAsia="Times New Roman" w:hAnsi="Arial" w:cs="Arial"/>
          </w:rPr>
          <w:t>degrees of freedom</w:t>
        </w:r>
      </w:hyperlink>
      <w:r w:rsidR="003D55A4">
        <w:rPr>
          <w:rFonts w:ascii="Arial" w:eastAsia="Times New Roman" w:hAnsi="Arial" w:cs="Arial"/>
        </w:rPr>
        <w:t>. The E</w:t>
      </w:r>
      <w:r w:rsidRPr="00C23C8A">
        <w:rPr>
          <w:rFonts w:ascii="Arial" w:eastAsia="Times New Roman" w:hAnsi="Arial" w:cs="Arial"/>
        </w:rPr>
        <w:t>igen</w:t>
      </w:r>
      <w:r w:rsidR="003D55A4">
        <w:rPr>
          <w:rFonts w:ascii="Arial" w:eastAsia="Times New Roman" w:hAnsi="Arial" w:cs="Arial"/>
        </w:rPr>
        <w:t xml:space="preserve"> </w:t>
      </w:r>
      <w:r w:rsidRPr="00C23C8A">
        <w:rPr>
          <w:rFonts w:ascii="Arial" w:eastAsia="Times New Roman" w:hAnsi="Arial" w:cs="Arial"/>
        </w:rPr>
        <w:t>values are used to determine the natural frequencies (or</w:t>
      </w:r>
      <w:r w:rsidRPr="00A27E38">
        <w:rPr>
          <w:rFonts w:ascii="Arial" w:eastAsia="Times New Roman" w:hAnsi="Arial" w:cs="Arial"/>
        </w:rPr>
        <w:t> </w:t>
      </w:r>
      <w:r w:rsidR="003D55A4">
        <w:rPr>
          <w:rFonts w:ascii="Arial" w:eastAsia="Times New Roman" w:hAnsi="Arial" w:cs="Arial"/>
          <w:b/>
          <w:bCs/>
        </w:rPr>
        <w:t>E</w:t>
      </w:r>
      <w:r w:rsidRPr="00C23C8A">
        <w:rPr>
          <w:rFonts w:ascii="Arial" w:eastAsia="Times New Roman" w:hAnsi="Arial" w:cs="Arial"/>
          <w:b/>
          <w:bCs/>
        </w:rPr>
        <w:t>igen</w:t>
      </w:r>
      <w:r w:rsidR="003D55A4">
        <w:rPr>
          <w:rFonts w:ascii="Arial" w:eastAsia="Times New Roman" w:hAnsi="Arial" w:cs="Arial"/>
          <w:b/>
          <w:bCs/>
        </w:rPr>
        <w:t xml:space="preserve"> </w:t>
      </w:r>
      <w:r w:rsidRPr="00C23C8A">
        <w:rPr>
          <w:rFonts w:ascii="Arial" w:eastAsia="Times New Roman" w:hAnsi="Arial" w:cs="Arial"/>
          <w:b/>
          <w:bCs/>
        </w:rPr>
        <w:t>frequencies</w:t>
      </w:r>
      <w:r w:rsidRPr="00C23C8A">
        <w:rPr>
          <w:rFonts w:ascii="Arial" w:eastAsia="Times New Roman" w:hAnsi="Arial" w:cs="Arial"/>
        </w:rPr>
        <w:t>) of vibration, and the eigenvectors determine the shapes of these vibrati</w:t>
      </w:r>
      <w:r w:rsidR="003D55A4">
        <w:rPr>
          <w:rFonts w:ascii="Arial" w:eastAsia="Times New Roman" w:hAnsi="Arial" w:cs="Arial"/>
        </w:rPr>
        <w:t>onal modes. In particular, undam</w:t>
      </w:r>
      <w:r w:rsidRPr="00C23C8A">
        <w:rPr>
          <w:rFonts w:ascii="Arial" w:eastAsia="Times New Roman" w:hAnsi="Arial" w:cs="Arial"/>
        </w:rPr>
        <w:t>ped vibration is governed by</w:t>
      </w:r>
    </w:p>
    <w:p w:rsidR="00C23C8A" w:rsidRPr="00A27E38" w:rsidRDefault="00C23C8A" w:rsidP="00C23C8A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</w:rPr>
      </w:pPr>
      <w:r w:rsidRPr="00A27E38">
        <w:rPr>
          <w:rFonts w:ascii="Arial" w:eastAsia="Times New Roman" w:hAnsi="Arial" w:cs="Arial"/>
          <w:noProof/>
          <w:color w:val="252525"/>
        </w:rPr>
        <w:drawing>
          <wp:inline distT="0" distB="0" distL="0" distR="0">
            <wp:extent cx="1038225" cy="152400"/>
            <wp:effectExtent l="19050" t="0" r="9525" b="0"/>
            <wp:docPr id="1" name="Picture 1" descr="m\ddot x + kx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\ddot x + kx = 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E38" w:rsidRPr="00C23C8A" w:rsidRDefault="00A27E38" w:rsidP="00C23C8A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</w:rPr>
      </w:pPr>
      <w:r w:rsidRPr="00A27E38">
        <w:rPr>
          <w:rFonts w:ascii="Arial" w:eastAsia="Times New Roman" w:hAnsi="Arial" w:cs="Arial"/>
          <w:color w:val="252525"/>
        </w:rPr>
        <w:t xml:space="preserve">Where m is mass matrix and k is </w:t>
      </w:r>
      <w:r w:rsidRPr="00A27E38">
        <w:rPr>
          <w:rFonts w:ascii="Arial" w:hAnsi="Arial" w:cs="Arial"/>
          <w:color w:val="252525"/>
          <w:shd w:val="clear" w:color="auto" w:fill="FFFFFF"/>
        </w:rPr>
        <w:t>a</w:t>
      </w:r>
      <w:r w:rsidRPr="00A27E38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6" w:tooltip="Stiffness matrix" w:history="1">
        <w:r w:rsidRPr="003D55A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stiffness matrix</w:t>
        </w:r>
      </w:hyperlink>
      <w:r w:rsidRPr="00A27E38">
        <w:rPr>
          <w:rFonts w:ascii="Arial" w:hAnsi="Arial" w:cs="Arial"/>
          <w:shd w:val="clear" w:color="auto" w:fill="FFFFFF"/>
        </w:rPr>
        <w:t>.</w:t>
      </w:r>
    </w:p>
    <w:p w:rsidR="00A27E38" w:rsidRPr="00A27E38" w:rsidRDefault="00C23C8A">
      <w:pPr>
        <w:rPr>
          <w:rFonts w:ascii="Arial" w:hAnsi="Arial" w:cs="Arial"/>
        </w:rPr>
      </w:pPr>
      <w:r w:rsidRPr="00A27E38">
        <w:rPr>
          <w:rFonts w:ascii="Arial" w:hAnsi="Arial" w:cs="Arial"/>
        </w:rPr>
        <w:t>Simplest way to observe</w:t>
      </w:r>
      <w:r w:rsidR="00A27E38" w:rsidRPr="00A27E38">
        <w:rPr>
          <w:rFonts w:ascii="Arial" w:hAnsi="Arial" w:cs="Arial"/>
        </w:rPr>
        <w:t xml:space="preserve"> the</w:t>
      </w:r>
      <w:r w:rsidRPr="00A27E38">
        <w:rPr>
          <w:rFonts w:ascii="Arial" w:hAnsi="Arial" w:cs="Arial"/>
        </w:rPr>
        <w:t xml:space="preserve"> object is to consider it as</w:t>
      </w:r>
      <w:r w:rsidR="00A27E38" w:rsidRPr="00A27E38">
        <w:rPr>
          <w:rFonts w:ascii="Arial" w:hAnsi="Arial" w:cs="Arial"/>
        </w:rPr>
        <w:t xml:space="preserve"> a ho</w:t>
      </w:r>
      <w:r w:rsidRPr="00A27E38">
        <w:rPr>
          <w:rFonts w:ascii="Arial" w:hAnsi="Arial" w:cs="Arial"/>
        </w:rPr>
        <w:t>mogen</w:t>
      </w:r>
      <w:r w:rsidR="00A27E38" w:rsidRPr="00A27E38">
        <w:rPr>
          <w:rFonts w:ascii="Arial" w:hAnsi="Arial" w:cs="Arial"/>
        </w:rPr>
        <w:t>ous</w:t>
      </w:r>
      <w:r w:rsidRPr="00A27E38">
        <w:rPr>
          <w:rFonts w:ascii="Arial" w:hAnsi="Arial" w:cs="Arial"/>
        </w:rPr>
        <w:t xml:space="preserve"> mixture. That way we are able to use only one equation with little interval of </w:t>
      </w:r>
      <w:r w:rsidR="00CE1E2E">
        <w:rPr>
          <w:rFonts w:ascii="Arial" w:hAnsi="Arial" w:cs="Arial"/>
        </w:rPr>
        <w:t>possible salvations</w:t>
      </w:r>
      <w:r w:rsidRPr="00A27E38">
        <w:rPr>
          <w:rFonts w:ascii="Arial" w:hAnsi="Arial" w:cs="Arial"/>
        </w:rPr>
        <w:t>.</w:t>
      </w:r>
      <w:r w:rsidR="00A27E38" w:rsidRPr="00A27E38">
        <w:rPr>
          <w:rFonts w:ascii="Arial" w:hAnsi="Arial" w:cs="Arial"/>
        </w:rPr>
        <w:t xml:space="preserve"> Solving the equation leads to:</w:t>
      </w:r>
    </w:p>
    <w:p w:rsidR="00A27E38" w:rsidRPr="00A27E38" w:rsidRDefault="00A27E38">
      <w:pPr>
        <w:rPr>
          <w:rFonts w:ascii="Arial" w:hAnsi="Arial" w:cs="Arial"/>
        </w:rPr>
      </w:pPr>
      <w:r w:rsidRPr="00A27E38">
        <w:rPr>
          <w:rFonts w:ascii="Arial" w:hAnsi="Arial" w:cs="Arial"/>
        </w:rPr>
        <w:tab/>
        <w:t>mω</w:t>
      </w:r>
      <w:r w:rsidRPr="00A27E38">
        <w:rPr>
          <w:rFonts w:ascii="Arial" w:hAnsi="Arial" w:cs="Arial"/>
          <w:vertAlign w:val="superscript"/>
        </w:rPr>
        <w:t>2</w:t>
      </w:r>
      <w:r w:rsidRPr="00A27E38">
        <w:rPr>
          <w:rFonts w:ascii="Arial" w:hAnsi="Arial" w:cs="Arial"/>
        </w:rPr>
        <w:t xml:space="preserve"> x</w:t>
      </w:r>
      <w:r w:rsidR="003D55A4">
        <w:rPr>
          <w:rFonts w:ascii="Arial" w:hAnsi="Arial" w:cs="Arial"/>
        </w:rPr>
        <w:t xml:space="preserve"> – </w:t>
      </w:r>
      <w:r w:rsidRPr="00A27E38">
        <w:rPr>
          <w:rFonts w:ascii="Arial" w:hAnsi="Arial" w:cs="Arial"/>
        </w:rPr>
        <w:t>kx</w:t>
      </w:r>
      <w:r w:rsidR="003D55A4">
        <w:rPr>
          <w:rFonts w:ascii="Arial" w:hAnsi="Arial" w:cs="Arial"/>
        </w:rPr>
        <w:t xml:space="preserve"> </w:t>
      </w:r>
      <w:r w:rsidRPr="00A27E38">
        <w:rPr>
          <w:rFonts w:ascii="Arial" w:hAnsi="Arial" w:cs="Arial"/>
        </w:rPr>
        <w:t>=</w:t>
      </w:r>
      <w:r w:rsidR="003D55A4">
        <w:rPr>
          <w:rFonts w:ascii="Arial" w:hAnsi="Arial" w:cs="Arial"/>
        </w:rPr>
        <w:t xml:space="preserve"> </w:t>
      </w:r>
      <w:r w:rsidRPr="00A27E38">
        <w:rPr>
          <w:rFonts w:ascii="Arial" w:hAnsi="Arial" w:cs="Arial"/>
        </w:rPr>
        <w:t>0</w:t>
      </w:r>
    </w:p>
    <w:p w:rsidR="00C15714" w:rsidRPr="00A27E38" w:rsidRDefault="00A27E38">
      <w:pPr>
        <w:rPr>
          <w:rFonts w:ascii="Arial" w:hAnsi="Arial" w:cs="Arial"/>
        </w:rPr>
      </w:pPr>
      <w:r w:rsidRPr="00A27E38">
        <w:rPr>
          <w:rFonts w:ascii="Arial" w:hAnsi="Arial" w:cs="Arial"/>
        </w:rPr>
        <w:t xml:space="preserve">             ω=</w:t>
      </w:r>
      <m:oMath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k</m:t>
            </m:r>
            <m:r>
              <w:rPr>
                <w:rFonts w:ascii="Cambria Math" w:hAnsi="Arial" w:cs="Arial"/>
              </w:rPr>
              <m:t>/</m:t>
            </m:r>
            <m:r>
              <w:rPr>
                <w:rFonts w:ascii="Cambria Math" w:hAnsi="Cambria Math" w:cs="Arial"/>
              </w:rPr>
              <m:t>m</m:t>
            </m:r>
          </m:e>
        </m:rad>
      </m:oMath>
      <w:r w:rsidR="00C15714" w:rsidRPr="00A27E38">
        <w:rPr>
          <w:rFonts w:ascii="Arial" w:hAnsi="Arial" w:cs="Arial"/>
        </w:rPr>
        <w:tab/>
      </w:r>
    </w:p>
    <w:p w:rsidR="00A27E38" w:rsidRDefault="00A27E38">
      <w:pPr>
        <w:rPr>
          <w:rFonts w:ascii="Arial" w:hAnsi="Arial" w:cs="Arial"/>
          <w:color w:val="252525"/>
          <w:shd w:val="clear" w:color="auto" w:fill="FFFFFF"/>
        </w:rPr>
      </w:pPr>
      <w:r w:rsidRPr="00A27E38">
        <w:rPr>
          <w:rFonts w:ascii="Arial" w:hAnsi="Arial" w:cs="Arial"/>
        </w:rPr>
        <w:t>Two unknown information abo</w:t>
      </w:r>
      <w:r w:rsidR="00CE1E2E">
        <w:rPr>
          <w:rFonts w:ascii="Arial" w:hAnsi="Arial" w:cs="Arial"/>
        </w:rPr>
        <w:t>ut the object (asteroid) are its mass and it</w:t>
      </w:r>
      <w:r w:rsidRPr="00A27E38">
        <w:rPr>
          <w:rFonts w:ascii="Arial" w:hAnsi="Arial" w:cs="Arial"/>
        </w:rPr>
        <w:t xml:space="preserve">s </w:t>
      </w:r>
      <w:r w:rsidRPr="00A27E38">
        <w:rPr>
          <w:rFonts w:ascii="Arial" w:hAnsi="Arial" w:cs="Arial"/>
          <w:color w:val="252525"/>
          <w:shd w:val="clear" w:color="auto" w:fill="FFFFFF"/>
        </w:rPr>
        <w:t>constant factor characteristic of the spring</w:t>
      </w:r>
      <w:r>
        <w:rPr>
          <w:rFonts w:ascii="Arial" w:hAnsi="Arial" w:cs="Arial"/>
          <w:color w:val="252525"/>
          <w:shd w:val="clear" w:color="auto" w:fill="FFFFFF"/>
        </w:rPr>
        <w:t>.</w:t>
      </w:r>
    </w:p>
    <w:p w:rsidR="00A27E38" w:rsidRDefault="003D55A4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ab/>
        <w:t>The mass can be found by the usage</w:t>
      </w:r>
      <w:r w:rsidR="00A27E38">
        <w:rPr>
          <w:rFonts w:ascii="Arial" w:hAnsi="Arial" w:cs="Arial"/>
          <w:color w:val="252525"/>
          <w:shd w:val="clear" w:color="auto" w:fill="FFFFFF"/>
        </w:rPr>
        <w:t xml:space="preserve"> of </w:t>
      </w:r>
      <w:r w:rsidR="00D70C18">
        <w:rPr>
          <w:rFonts w:ascii="Arial" w:hAnsi="Arial" w:cs="Arial"/>
          <w:color w:val="252525"/>
          <w:shd w:val="clear" w:color="auto" w:fill="FFFFFF"/>
        </w:rPr>
        <w:t>photo spectrometers</w:t>
      </w:r>
      <w:r w:rsidR="00A27E38">
        <w:rPr>
          <w:rFonts w:ascii="Arial" w:hAnsi="Arial" w:cs="Arial"/>
          <w:color w:val="252525"/>
          <w:shd w:val="clear" w:color="auto" w:fill="FFFFFF"/>
        </w:rPr>
        <w:t>.</w:t>
      </w:r>
      <w:r w:rsidR="006B22FD">
        <w:rPr>
          <w:rFonts w:ascii="Arial" w:hAnsi="Arial" w:cs="Arial"/>
          <w:color w:val="252525"/>
          <w:shd w:val="clear" w:color="auto" w:fill="FFFFFF"/>
        </w:rPr>
        <w:t xml:space="preserve"> According to the information we received there is one satellite in use which has photospectrometers.</w:t>
      </w:r>
      <w:r w:rsidR="00A27E38">
        <w:rPr>
          <w:rFonts w:ascii="Arial" w:hAnsi="Arial" w:cs="Arial"/>
          <w:color w:val="252525"/>
          <w:shd w:val="clear" w:color="auto" w:fill="FFFFFF"/>
        </w:rPr>
        <w:t xml:space="preserve"> It will give us information of asteroids composition</w:t>
      </w:r>
      <w:r w:rsidR="002552E5">
        <w:rPr>
          <w:rFonts w:ascii="Arial" w:hAnsi="Arial" w:cs="Arial"/>
          <w:color w:val="252525"/>
          <w:shd w:val="clear" w:color="auto" w:fill="FFFFFF"/>
        </w:rPr>
        <w:t xml:space="preserve"> by the spectral image.</w:t>
      </w:r>
      <w:r w:rsidR="004D6CD6">
        <w:rPr>
          <w:rFonts w:ascii="Arial" w:hAnsi="Arial" w:cs="Arial"/>
          <w:color w:val="252525"/>
          <w:shd w:val="clear" w:color="auto" w:fill="FFFFFF"/>
        </w:rPr>
        <w:t xml:space="preserve"> That will give us information about how </w:t>
      </w:r>
      <w:r w:rsidR="00D70C18">
        <w:rPr>
          <w:rFonts w:ascii="Arial" w:hAnsi="Arial" w:cs="Arial"/>
          <w:color w:val="252525"/>
          <w:shd w:val="clear" w:color="auto" w:fill="FFFFFF"/>
        </w:rPr>
        <w:t>many</w:t>
      </w:r>
      <w:r w:rsidR="004D6CD6">
        <w:rPr>
          <w:rFonts w:ascii="Arial" w:hAnsi="Arial" w:cs="Arial"/>
          <w:color w:val="252525"/>
          <w:shd w:val="clear" w:color="auto" w:fill="FFFFFF"/>
        </w:rPr>
        <w:t xml:space="preserve"> atoms are in that object</w:t>
      </w:r>
      <w:r w:rsidR="00CE1E2E">
        <w:rPr>
          <w:rFonts w:ascii="Arial" w:hAnsi="Arial" w:cs="Arial"/>
          <w:color w:val="252525"/>
          <w:shd w:val="clear" w:color="auto" w:fill="FFFFFF"/>
        </w:rPr>
        <w:t xml:space="preserve">, </w:t>
      </w:r>
      <w:r w:rsidR="00D70C18">
        <w:rPr>
          <w:rFonts w:ascii="Arial" w:hAnsi="Arial" w:cs="Arial"/>
          <w:color w:val="252525"/>
          <w:shd w:val="clear" w:color="auto" w:fill="FFFFFF"/>
        </w:rPr>
        <w:t xml:space="preserve">what </w:t>
      </w:r>
      <w:r w:rsidR="004D6CD6">
        <w:rPr>
          <w:rFonts w:ascii="Arial" w:hAnsi="Arial" w:cs="Arial"/>
          <w:color w:val="252525"/>
          <w:shd w:val="clear" w:color="auto" w:fill="FFFFFF"/>
        </w:rPr>
        <w:t>their percentage</w:t>
      </w:r>
      <w:r w:rsidR="00D70C18">
        <w:rPr>
          <w:rFonts w:ascii="Arial" w:hAnsi="Arial" w:cs="Arial"/>
          <w:color w:val="252525"/>
          <w:shd w:val="clear" w:color="auto" w:fill="FFFFFF"/>
        </w:rPr>
        <w:t xml:space="preserve"> is which will</w:t>
      </w:r>
      <w:r w:rsidR="004D6CD6">
        <w:rPr>
          <w:rFonts w:ascii="Arial" w:hAnsi="Arial" w:cs="Arial"/>
          <w:color w:val="252525"/>
          <w:shd w:val="clear" w:color="auto" w:fill="FFFFFF"/>
        </w:rPr>
        <w:t xml:space="preserve"> help </w:t>
      </w:r>
      <w:r w:rsidR="00D70C18">
        <w:rPr>
          <w:rFonts w:ascii="Arial" w:hAnsi="Arial" w:cs="Arial"/>
          <w:color w:val="252525"/>
          <w:shd w:val="clear" w:color="auto" w:fill="FFFFFF"/>
        </w:rPr>
        <w:t xml:space="preserve">to </w:t>
      </w:r>
      <w:r w:rsidR="004D6CD6">
        <w:rPr>
          <w:rFonts w:ascii="Arial" w:hAnsi="Arial" w:cs="Arial"/>
          <w:color w:val="252525"/>
          <w:shd w:val="clear" w:color="auto" w:fill="FFFFFF"/>
        </w:rPr>
        <w:t xml:space="preserve">calculate the density. With the use of telescopes </w:t>
      </w:r>
      <w:r w:rsidR="00D70C18">
        <w:rPr>
          <w:rFonts w:ascii="Arial" w:hAnsi="Arial" w:cs="Arial"/>
          <w:color w:val="252525"/>
          <w:shd w:val="clear" w:color="auto" w:fill="FFFFFF"/>
        </w:rPr>
        <w:t xml:space="preserve">the </w:t>
      </w:r>
      <w:r w:rsidR="004D6CD6">
        <w:rPr>
          <w:rFonts w:ascii="Arial" w:hAnsi="Arial" w:cs="Arial"/>
          <w:color w:val="252525"/>
          <w:shd w:val="clear" w:color="auto" w:fill="FFFFFF"/>
        </w:rPr>
        <w:t>volume of the asteroid</w:t>
      </w:r>
      <w:r w:rsidR="00D70C18">
        <w:rPr>
          <w:rFonts w:ascii="Arial" w:hAnsi="Arial" w:cs="Arial"/>
          <w:color w:val="252525"/>
          <w:shd w:val="clear" w:color="auto" w:fill="FFFFFF"/>
        </w:rPr>
        <w:t xml:space="preserve"> can be calculated</w:t>
      </w:r>
      <w:r w:rsidR="004D6CD6">
        <w:rPr>
          <w:rFonts w:ascii="Arial" w:hAnsi="Arial" w:cs="Arial"/>
          <w:color w:val="252525"/>
          <w:shd w:val="clear" w:color="auto" w:fill="FFFFFF"/>
        </w:rPr>
        <w:t>. From the equation:</w:t>
      </w:r>
    </w:p>
    <w:p w:rsidR="004D6CD6" w:rsidRDefault="004D6CD6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ab/>
      </w:r>
      <w:r>
        <w:rPr>
          <w:rFonts w:ascii="Arial" w:hAnsi="Arial" w:cs="Arial"/>
          <w:color w:val="252525"/>
          <w:shd w:val="clear" w:color="auto" w:fill="FFFFFF"/>
        </w:rPr>
        <w:tab/>
        <w:t>m=ρV</w:t>
      </w:r>
    </w:p>
    <w:p w:rsidR="004D6CD6" w:rsidRDefault="004D6CD6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lastRenderedPageBreak/>
        <w:t>we can calculate its approximate mass.</w:t>
      </w:r>
    </w:p>
    <w:p w:rsidR="003A1B74" w:rsidRDefault="004D6CD6" w:rsidP="003A1B74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</w:rPr>
        <w:tab/>
      </w:r>
      <w:r w:rsidR="003A1B74">
        <w:rPr>
          <w:rFonts w:ascii="Arial" w:hAnsi="Arial" w:cs="Arial"/>
          <w:color w:val="252525"/>
          <w:shd w:val="clear" w:color="auto" w:fill="FFFFFF"/>
        </w:rPr>
        <w:t xml:space="preserve">The </w:t>
      </w:r>
      <w:r w:rsidR="003A1B74" w:rsidRPr="00A27E38">
        <w:rPr>
          <w:rFonts w:ascii="Arial" w:hAnsi="Arial" w:cs="Arial"/>
          <w:color w:val="252525"/>
          <w:shd w:val="clear" w:color="auto" w:fill="FFFFFF"/>
        </w:rPr>
        <w:t>constant factor characteristic of the spring</w:t>
      </w:r>
      <w:r w:rsidR="003A1B74">
        <w:rPr>
          <w:rFonts w:ascii="Arial" w:hAnsi="Arial" w:cs="Arial"/>
          <w:color w:val="252525"/>
          <w:shd w:val="clear" w:color="auto" w:fill="FFFFFF"/>
        </w:rPr>
        <w:t xml:space="preserve"> can be possibly calculated in two ways. First one is using the </w:t>
      </w:r>
      <w:r w:rsidR="003A1B74" w:rsidRPr="00A27E38">
        <w:rPr>
          <w:rFonts w:ascii="Arial" w:hAnsi="Arial" w:cs="Arial"/>
          <w:color w:val="252525"/>
          <w:shd w:val="clear" w:color="auto" w:fill="FFFFFF"/>
        </w:rPr>
        <w:t>constant factor characteristic of the spring</w:t>
      </w:r>
      <w:r w:rsidR="003A1B74">
        <w:rPr>
          <w:rFonts w:ascii="Arial" w:hAnsi="Arial" w:cs="Arial"/>
          <w:color w:val="252525"/>
          <w:shd w:val="clear" w:color="auto" w:fill="FFFFFF"/>
        </w:rPr>
        <w:t xml:space="preserve"> of </w:t>
      </w:r>
      <w:r w:rsidR="00D70C18">
        <w:rPr>
          <w:rFonts w:ascii="Arial" w:hAnsi="Arial" w:cs="Arial"/>
          <w:color w:val="252525"/>
          <w:shd w:val="clear" w:color="auto" w:fill="FFFFFF"/>
        </w:rPr>
        <w:t>the most similar rock that can be found</w:t>
      </w:r>
      <w:r w:rsidR="003A1B74">
        <w:rPr>
          <w:rFonts w:ascii="Arial" w:hAnsi="Arial" w:cs="Arial"/>
          <w:color w:val="252525"/>
          <w:shd w:val="clear" w:color="auto" w:fill="FFFFFF"/>
        </w:rPr>
        <w:t xml:space="preserve"> on the Earth which will increase the interval of natural frequency possible values.</w:t>
      </w:r>
    </w:p>
    <w:p w:rsidR="003A1B74" w:rsidRPr="00900EBB" w:rsidRDefault="003A1B74" w:rsidP="003A1B74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ab/>
        <w:t>The other way is to create more</w:t>
      </w:r>
      <w:r w:rsidR="00CE1E2E">
        <w:rPr>
          <w:rFonts w:ascii="Arial" w:hAnsi="Arial" w:cs="Arial"/>
          <w:color w:val="252525"/>
          <w:shd w:val="clear" w:color="auto" w:fill="FFFFFF"/>
        </w:rPr>
        <w:t xml:space="preserve"> similar model in smaller proportions than those we </w:t>
      </w:r>
      <w:r w:rsidR="00CE1E2E" w:rsidRPr="00900EBB">
        <w:rPr>
          <w:rFonts w:ascii="Arial" w:hAnsi="Arial" w:cs="Arial"/>
          <w:color w:val="252525"/>
          <w:shd w:val="clear" w:color="auto" w:fill="FFFFFF"/>
        </w:rPr>
        <w:t>have</w:t>
      </w:r>
      <w:r w:rsidR="00D70C18">
        <w:rPr>
          <w:rFonts w:ascii="Arial" w:hAnsi="Arial" w:cs="Arial"/>
          <w:color w:val="252525"/>
          <w:shd w:val="clear" w:color="auto" w:fill="FFFFFF"/>
        </w:rPr>
        <w:t xml:space="preserve"> already</w:t>
      </w:r>
      <w:r w:rsidR="00CE1E2E" w:rsidRPr="00900EBB">
        <w:rPr>
          <w:rFonts w:ascii="Arial" w:hAnsi="Arial" w:cs="Arial"/>
          <w:color w:val="252525"/>
          <w:shd w:val="clear" w:color="auto" w:fill="FFFFFF"/>
        </w:rPr>
        <w:t xml:space="preserve"> on the Earth and calculate its constant factor characteristic of the spring. That way we can even decrease that interval of possibilities.</w:t>
      </w:r>
    </w:p>
    <w:p w:rsidR="00CE1E2E" w:rsidRPr="00900EBB" w:rsidRDefault="00CE1E2E" w:rsidP="00900EBB">
      <w:pPr>
        <w:rPr>
          <w:rFonts w:ascii="Arial" w:hAnsi="Arial" w:cs="Arial"/>
          <w:color w:val="252525"/>
          <w:shd w:val="clear" w:color="auto" w:fill="FFFFFF"/>
        </w:rPr>
      </w:pPr>
      <w:r w:rsidRPr="00900EBB">
        <w:rPr>
          <w:rFonts w:ascii="Arial" w:hAnsi="Arial" w:cs="Arial"/>
          <w:color w:val="252525"/>
          <w:shd w:val="clear" w:color="auto" w:fill="FFFFFF"/>
        </w:rPr>
        <w:tab/>
      </w:r>
      <w:r w:rsidR="003D55A4">
        <w:rPr>
          <w:rFonts w:ascii="Arial" w:hAnsi="Arial" w:cs="Arial"/>
          <w:color w:val="252525"/>
          <w:shd w:val="clear" w:color="auto" w:fill="FFFFFF"/>
        </w:rPr>
        <w:t xml:space="preserve">   m</w:t>
      </w:r>
      <w:r w:rsidRPr="00900EBB">
        <w:rPr>
          <w:rFonts w:ascii="Arial" w:hAnsi="Arial" w:cs="Arial"/>
          <w:color w:val="252525"/>
          <w:shd w:val="clear" w:color="auto" w:fill="FFFFFF"/>
        </w:rPr>
        <w:t>g</w:t>
      </w:r>
      <w:r w:rsidR="00D70C1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900EBB">
        <w:rPr>
          <w:rFonts w:ascii="Arial" w:hAnsi="Arial" w:cs="Arial"/>
          <w:color w:val="252525"/>
          <w:shd w:val="clear" w:color="auto" w:fill="FFFFFF"/>
        </w:rPr>
        <w:t>=</w:t>
      </w:r>
      <w:r w:rsidR="00D70C1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900EBB">
        <w:rPr>
          <w:rFonts w:ascii="Arial" w:hAnsi="Arial" w:cs="Arial"/>
          <w:color w:val="252525"/>
          <w:shd w:val="clear" w:color="auto" w:fill="FFFFFF"/>
        </w:rPr>
        <w:t>kx</w:t>
      </w:r>
    </w:p>
    <w:p w:rsidR="00CE1E2E" w:rsidRPr="00900EBB" w:rsidRDefault="00CE1E2E" w:rsidP="00900EBB">
      <w:pPr>
        <w:rPr>
          <w:rFonts w:ascii="Arial" w:hAnsi="Arial" w:cs="Arial"/>
          <w:color w:val="252525"/>
          <w:shd w:val="clear" w:color="auto" w:fill="FFFFFF"/>
        </w:rPr>
      </w:pPr>
      <w:r w:rsidRPr="00900EBB">
        <w:rPr>
          <w:rFonts w:ascii="Arial" w:hAnsi="Arial" w:cs="Arial"/>
          <w:color w:val="252525"/>
          <w:shd w:val="clear" w:color="auto" w:fill="FFFFFF"/>
        </w:rPr>
        <w:t>Finally we are able to calculate asteroid’s natural frequenc</w:t>
      </w:r>
      <w:r w:rsidR="00900EBB" w:rsidRPr="00900EBB">
        <w:rPr>
          <w:rFonts w:ascii="Arial" w:hAnsi="Arial" w:cs="Arial"/>
          <w:color w:val="252525"/>
          <w:shd w:val="clear" w:color="auto" w:fill="FFFFFF"/>
        </w:rPr>
        <w:t xml:space="preserve">y (interval of frequencies) </w:t>
      </w:r>
    </w:p>
    <w:p w:rsidR="00900EBB" w:rsidRPr="00900EBB" w:rsidRDefault="00900EBB" w:rsidP="00900EBB">
      <w:pPr>
        <w:pStyle w:val="NormalWeb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252525"/>
          <w:sz w:val="22"/>
          <w:szCs w:val="22"/>
        </w:rPr>
      </w:pPr>
      <w:r w:rsidRPr="00900EBB">
        <w:rPr>
          <w:rFonts w:ascii="Arial" w:hAnsi="Arial" w:cs="Arial"/>
          <w:color w:val="252525"/>
          <w:sz w:val="22"/>
          <w:szCs w:val="22"/>
        </w:rPr>
        <w:t>or a solid</w:t>
      </w:r>
      <w:r w:rsidR="00D70C18">
        <w:rPr>
          <w:rFonts w:ascii="Arial" w:hAnsi="Arial" w:cs="Arial"/>
          <w:color w:val="252525"/>
          <w:sz w:val="22"/>
          <w:szCs w:val="22"/>
        </w:rPr>
        <w:t>’s natural frequency</w:t>
      </w:r>
      <w:r w:rsidRPr="00900EBB">
        <w:rPr>
          <w:rFonts w:ascii="Arial" w:hAnsi="Arial" w:cs="Arial"/>
          <w:color w:val="252525"/>
          <w:sz w:val="22"/>
          <w:szCs w:val="22"/>
        </w:rPr>
        <w:t>, we can ignore the effects of pressure on the material, and the volumetric thermal expansion coefficient can be written</w:t>
      </w:r>
      <w:r w:rsidR="00D70C18">
        <w:rPr>
          <w:rFonts w:ascii="Arial" w:hAnsi="Arial" w:cs="Arial"/>
          <w:color w:val="252525"/>
          <w:sz w:val="22"/>
          <w:szCs w:val="22"/>
        </w:rPr>
        <w:t xml:space="preserve"> as</w:t>
      </w:r>
      <w:r w:rsidRPr="00900EBB">
        <w:rPr>
          <w:rFonts w:ascii="Arial" w:hAnsi="Arial" w:cs="Arial"/>
          <w:color w:val="252525"/>
          <w:sz w:val="22"/>
          <w:szCs w:val="22"/>
        </w:rPr>
        <w:t>:</w:t>
      </w:r>
    </w:p>
    <w:p w:rsidR="00900EBB" w:rsidRPr="00900EBB" w:rsidRDefault="00900EBB" w:rsidP="00900EBB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</w:rPr>
      </w:pPr>
      <w:r w:rsidRPr="00900EBB">
        <w:rPr>
          <w:rFonts w:ascii="Arial" w:hAnsi="Arial" w:cs="Arial"/>
          <w:noProof/>
          <w:color w:val="252525"/>
        </w:rPr>
        <w:drawing>
          <wp:inline distT="0" distB="0" distL="0" distR="0">
            <wp:extent cx="971550" cy="390525"/>
            <wp:effectExtent l="19050" t="0" r="0" b="0"/>
            <wp:docPr id="4" name="Picture 1" descr="&#10;\alpha_V = \frac{1}{V}\,\frac{dV}{d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alpha_V = \frac{1}{V}\,\frac{dV}{dT}&#10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BB" w:rsidRPr="00900EBB" w:rsidRDefault="00D70C18" w:rsidP="00900EBB">
      <w:pPr>
        <w:pStyle w:val="NormalWeb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252525"/>
          <w:sz w:val="22"/>
          <w:szCs w:val="22"/>
        </w:rPr>
      </w:pPr>
      <w:r>
        <w:rPr>
          <w:rFonts w:ascii="Arial" w:hAnsi="Arial" w:cs="Arial"/>
          <w:color w:val="252525"/>
          <w:sz w:val="22"/>
          <w:szCs w:val="22"/>
        </w:rPr>
        <w:t xml:space="preserve"> w</w:t>
      </w:r>
      <w:r w:rsidRPr="00900EBB">
        <w:rPr>
          <w:rFonts w:ascii="Arial" w:hAnsi="Arial" w:cs="Arial"/>
          <w:color w:val="252525"/>
          <w:sz w:val="22"/>
          <w:szCs w:val="22"/>
        </w:rPr>
        <w:t>here</w:t>
      </w:r>
      <w:r w:rsidR="00900EBB" w:rsidRPr="00900EBB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900EBB" w:rsidRPr="00900EBB">
        <w:rPr>
          <w:rFonts w:ascii="Arial" w:hAnsi="Arial" w:cs="Arial"/>
          <w:noProof/>
          <w:color w:val="252525"/>
          <w:sz w:val="22"/>
          <w:szCs w:val="22"/>
        </w:rPr>
        <w:drawing>
          <wp:inline distT="0" distB="0" distL="0" distR="0">
            <wp:extent cx="133350" cy="133350"/>
            <wp:effectExtent l="19050" t="0" r="0" b="0"/>
            <wp:docPr id="2" name="Picture 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0EBB" w:rsidRPr="00900EBB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900EBB" w:rsidRPr="00900EBB">
        <w:rPr>
          <w:rFonts w:ascii="Arial" w:hAnsi="Arial" w:cs="Arial"/>
          <w:color w:val="252525"/>
          <w:sz w:val="22"/>
          <w:szCs w:val="22"/>
        </w:rPr>
        <w:t>is the volume of the material, and</w:t>
      </w:r>
      <w:r w:rsidR="00900EBB" w:rsidRPr="00900EBB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900EBB" w:rsidRPr="00900EBB">
        <w:rPr>
          <w:rFonts w:ascii="Arial" w:hAnsi="Arial" w:cs="Arial"/>
          <w:noProof/>
          <w:color w:val="252525"/>
          <w:sz w:val="22"/>
          <w:szCs w:val="22"/>
        </w:rPr>
        <w:drawing>
          <wp:inline distT="0" distB="0" distL="0" distR="0">
            <wp:extent cx="542925" cy="200025"/>
            <wp:effectExtent l="19050" t="0" r="9525" b="0"/>
            <wp:docPr id="3" name="Picture 3" descr="dV/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V/d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0EBB" w:rsidRPr="00900EBB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900EBB" w:rsidRPr="00900EBB">
        <w:rPr>
          <w:rFonts w:ascii="Arial" w:hAnsi="Arial" w:cs="Arial"/>
          <w:color w:val="252525"/>
          <w:sz w:val="22"/>
          <w:szCs w:val="22"/>
        </w:rPr>
        <w:t>is the rate of change of that volume with temperature.</w:t>
      </w:r>
    </w:p>
    <w:p w:rsidR="00900EBB" w:rsidRPr="00900EBB" w:rsidRDefault="00900EBB" w:rsidP="00900EBB">
      <w:pPr>
        <w:pStyle w:val="NormalWeb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252525"/>
          <w:sz w:val="22"/>
          <w:szCs w:val="22"/>
        </w:rPr>
      </w:pPr>
      <w:r w:rsidRPr="00900EBB">
        <w:rPr>
          <w:rFonts w:ascii="Arial" w:hAnsi="Arial" w:cs="Arial"/>
          <w:color w:val="252525"/>
          <w:sz w:val="22"/>
          <w:szCs w:val="22"/>
        </w:rPr>
        <w:t>This means that the volume of a material changes by some fixed fractional amount.</w:t>
      </w:r>
    </w:p>
    <w:p w:rsidR="00900EBB" w:rsidRPr="00900EBB" w:rsidRDefault="00900EBB" w:rsidP="00900EBB">
      <w:pPr>
        <w:pStyle w:val="NormalWeb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252525"/>
          <w:sz w:val="22"/>
          <w:szCs w:val="22"/>
        </w:rPr>
      </w:pPr>
      <w:r w:rsidRPr="00900EBB">
        <w:rPr>
          <w:rFonts w:ascii="Arial" w:hAnsi="Arial" w:cs="Arial"/>
          <w:color w:val="252525"/>
          <w:sz w:val="22"/>
          <w:szCs w:val="22"/>
        </w:rPr>
        <w:t>If we already know the expansion coefficient, then we can calculate the change in volume</w:t>
      </w:r>
    </w:p>
    <w:p w:rsidR="00900EBB" w:rsidRDefault="00900EBB" w:rsidP="00900EBB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</w:rPr>
      </w:pPr>
      <w:r w:rsidRPr="00900EBB">
        <w:rPr>
          <w:rFonts w:ascii="Arial" w:eastAsia="Times New Roman" w:hAnsi="Arial" w:cs="Arial"/>
          <w:noProof/>
          <w:color w:val="252525"/>
        </w:rPr>
        <w:drawing>
          <wp:inline distT="0" distB="0" distL="0" distR="0">
            <wp:extent cx="1095375" cy="390525"/>
            <wp:effectExtent l="19050" t="0" r="9525" b="0"/>
            <wp:docPr id="7" name="Picture 7" descr="&#10;\frac{\Delta V}{V} = \alpha_V\Delta 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\frac{\Delta V}{V} = \alpha_V\Delta T&#10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BB" w:rsidRPr="00900EBB" w:rsidRDefault="00900EBB" w:rsidP="00900EBB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</w:rPr>
      </w:pPr>
      <w:r>
        <w:rPr>
          <w:rFonts w:ascii="Arial" w:eastAsia="Times New Roman" w:hAnsi="Arial" w:cs="Arial"/>
          <w:color w:val="252525"/>
        </w:rPr>
        <w:t xml:space="preserve">After this we should be able to calculate the amount of energy required to be brought to the asteroid in order to create </w:t>
      </w:r>
      <w:r w:rsidR="00D70C18">
        <w:rPr>
          <w:rFonts w:ascii="Arial" w:eastAsia="Times New Roman" w:hAnsi="Arial" w:cs="Arial"/>
          <w:color w:val="252525"/>
        </w:rPr>
        <w:t>thermal</w:t>
      </w:r>
      <w:r>
        <w:rPr>
          <w:rFonts w:ascii="Arial" w:eastAsia="Times New Roman" w:hAnsi="Arial" w:cs="Arial"/>
          <w:color w:val="252525"/>
        </w:rPr>
        <w:t xml:space="preserve"> dilatation of its volume which will act like a sound wave. This sound wave will resonance with the normal frequency of the asteroid and will turn it into dust.</w:t>
      </w:r>
    </w:p>
    <w:p w:rsidR="00CE1E2E" w:rsidRPr="00900EBB" w:rsidRDefault="00CE1E2E" w:rsidP="003A1B74">
      <w:pPr>
        <w:rPr>
          <w:rFonts w:ascii="Arial" w:hAnsi="Arial" w:cs="Arial"/>
          <w:color w:val="252525"/>
          <w:shd w:val="clear" w:color="auto" w:fill="FFFFFF"/>
        </w:rPr>
      </w:pPr>
    </w:p>
    <w:p w:rsidR="003A1B74" w:rsidRPr="00900EBB" w:rsidRDefault="003A1B74" w:rsidP="003A1B74">
      <w:pPr>
        <w:rPr>
          <w:rFonts w:ascii="Arial" w:hAnsi="Arial" w:cs="Arial"/>
          <w:color w:val="252525"/>
          <w:shd w:val="clear" w:color="auto" w:fill="FFFFFF"/>
        </w:rPr>
      </w:pPr>
    </w:p>
    <w:p w:rsidR="004D6CD6" w:rsidRPr="004D6CD6" w:rsidRDefault="004D6CD6">
      <w:pPr>
        <w:rPr>
          <w:rFonts w:ascii="Arial" w:hAnsi="Arial" w:cs="Arial"/>
        </w:rPr>
      </w:pPr>
    </w:p>
    <w:sectPr w:rsidR="004D6CD6" w:rsidRPr="004D6CD6" w:rsidSect="005C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15714"/>
    <w:rsid w:val="000F774B"/>
    <w:rsid w:val="001C7E4C"/>
    <w:rsid w:val="0025060C"/>
    <w:rsid w:val="002552E5"/>
    <w:rsid w:val="00336EC1"/>
    <w:rsid w:val="0036245D"/>
    <w:rsid w:val="003A1B74"/>
    <w:rsid w:val="003A7DB7"/>
    <w:rsid w:val="003C3B72"/>
    <w:rsid w:val="003D55A4"/>
    <w:rsid w:val="0049141F"/>
    <w:rsid w:val="004D6CD6"/>
    <w:rsid w:val="005B1028"/>
    <w:rsid w:val="005C0C4E"/>
    <w:rsid w:val="006B22FD"/>
    <w:rsid w:val="00900EBB"/>
    <w:rsid w:val="0098706D"/>
    <w:rsid w:val="00A27E38"/>
    <w:rsid w:val="00B93D54"/>
    <w:rsid w:val="00C15714"/>
    <w:rsid w:val="00C23C8A"/>
    <w:rsid w:val="00CE1E2E"/>
    <w:rsid w:val="00D70C18"/>
    <w:rsid w:val="00DD3154"/>
    <w:rsid w:val="00E0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3C8A"/>
  </w:style>
  <w:style w:type="character" w:styleId="Hyperlink">
    <w:name w:val="Hyperlink"/>
    <w:basedOn w:val="DefaultParagraphFont"/>
    <w:uiPriority w:val="99"/>
    <w:semiHidden/>
    <w:unhideWhenUsed/>
    <w:rsid w:val="00C23C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7E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tiffness_matri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en.wikipedia.org/wiki/Degrees_of_freedom_(mechanics)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2014-04-13T02:40:00Z</dcterms:created>
  <dcterms:modified xsi:type="dcterms:W3CDTF">2014-04-13T11:54:00Z</dcterms:modified>
</cp:coreProperties>
</file>