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9B" w:rsidRPr="00730412" w:rsidRDefault="0020469B" w:rsidP="0020469B">
      <w:pPr>
        <w:rPr>
          <w:b/>
          <w:bCs/>
          <w:sz w:val="36"/>
          <w:szCs w:val="36"/>
        </w:rPr>
      </w:pPr>
      <w:r w:rsidRPr="0020469B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 w:rsidR="00730412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</w:t>
      </w:r>
      <w:r w:rsidRPr="00730412">
        <w:rPr>
          <w:b/>
          <w:bCs/>
          <w:sz w:val="36"/>
          <w:szCs w:val="36"/>
        </w:rPr>
        <w:t>PHASE-2 ASSIGNMENT</w:t>
      </w:r>
    </w:p>
    <w:p w:rsidR="00780433" w:rsidRPr="00FA43B8" w:rsidRDefault="0020469B" w:rsidP="0020469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A43B8">
        <w:rPr>
          <w:rFonts w:ascii="Times New Roman" w:hAnsi="Times New Roman" w:cs="Times New Roman"/>
          <w:sz w:val="52"/>
          <w:szCs w:val="52"/>
        </w:rPr>
        <w:t xml:space="preserve">         </w:t>
      </w:r>
      <w:r w:rsidR="00730412" w:rsidRPr="00FA43B8">
        <w:rPr>
          <w:rFonts w:ascii="Times New Roman" w:hAnsi="Times New Roman" w:cs="Times New Roman"/>
          <w:sz w:val="52"/>
          <w:szCs w:val="52"/>
        </w:rPr>
        <w:t xml:space="preserve"> </w:t>
      </w:r>
      <w:r w:rsidRPr="00FA43B8">
        <w:rPr>
          <w:rFonts w:ascii="Times New Roman" w:hAnsi="Times New Roman" w:cs="Times New Roman"/>
          <w:b/>
          <w:bCs/>
          <w:sz w:val="48"/>
          <w:szCs w:val="48"/>
        </w:rPr>
        <w:t>TITLE</w:t>
      </w:r>
      <w:r>
        <w:rPr>
          <w:sz w:val="52"/>
          <w:szCs w:val="52"/>
        </w:rPr>
        <w:t>:</w:t>
      </w:r>
      <w:r>
        <w:rPr>
          <w:sz w:val="16"/>
          <w:szCs w:val="16"/>
        </w:rPr>
        <w:t xml:space="preserve">    </w:t>
      </w:r>
      <w:r w:rsidR="00730412" w:rsidRPr="00FA43B8">
        <w:rPr>
          <w:rFonts w:ascii="Times New Roman" w:hAnsi="Times New Roman" w:cs="Times New Roman"/>
          <w:b/>
          <w:bCs/>
          <w:sz w:val="48"/>
          <w:szCs w:val="48"/>
        </w:rPr>
        <w:t xml:space="preserve">measure </w:t>
      </w:r>
      <w:r w:rsidR="00966DCA" w:rsidRPr="00FA43B8">
        <w:rPr>
          <w:rFonts w:ascii="Times New Roman" w:hAnsi="Times New Roman" w:cs="Times New Roman"/>
          <w:b/>
          <w:bCs/>
          <w:sz w:val="48"/>
          <w:szCs w:val="48"/>
        </w:rPr>
        <w:t>energy consumption</w:t>
      </w:r>
    </w:p>
    <w:p w:rsidR="00FA43B8" w:rsidRDefault="00675664" w:rsidP="0020469B">
      <w:pPr>
        <w:jc w:val="both"/>
        <w:rPr>
          <w:sz w:val="24"/>
          <w:szCs w:val="24"/>
        </w:rPr>
      </w:pPr>
      <w:r w:rsidRPr="00FA43B8">
        <w:rPr>
          <w:rFonts w:ascii="Times New Roman" w:hAnsi="Times New Roman" w:cs="Times New Roman"/>
          <w:b/>
          <w:bCs/>
        </w:rPr>
        <w:t>GITHUB</w:t>
      </w:r>
      <w:r w:rsidR="00FA43B8">
        <w:rPr>
          <w:rFonts w:ascii="Times New Roman" w:hAnsi="Times New Roman" w:cs="Times New Roman"/>
          <w:b/>
          <w:bCs/>
        </w:rPr>
        <w:t xml:space="preserve"> </w:t>
      </w:r>
      <w:r w:rsidRPr="00FA43B8">
        <w:rPr>
          <w:rFonts w:ascii="Times New Roman" w:hAnsi="Times New Roman" w:cs="Times New Roman"/>
          <w:b/>
          <w:bCs/>
        </w:rPr>
        <w:t>LINK</w:t>
      </w:r>
      <w:r w:rsidR="00FA43B8">
        <w:rPr>
          <w:b/>
          <w:bCs/>
          <w:sz w:val="24"/>
          <w:szCs w:val="24"/>
        </w:rPr>
        <w:t xml:space="preserve">:  </w:t>
      </w:r>
      <w:hyperlink r:id="rId6" w:history="1">
        <w:r w:rsidR="00FA43B8" w:rsidRPr="004D5D1B">
          <w:rPr>
            <w:rStyle w:val="Hyperlink"/>
            <w:sz w:val="24"/>
            <w:szCs w:val="24"/>
          </w:rPr>
          <w:t>https://github.com/skyash2003/AI_phase_measure_energy_consumption.git</w:t>
        </w:r>
      </w:hyperlink>
    </w:p>
    <w:p w:rsidR="00FA43B8" w:rsidRDefault="00CD3830" w:rsidP="0020469B">
      <w:pPr>
        <w:jc w:val="both"/>
        <w:rPr>
          <w:sz w:val="24"/>
          <w:szCs w:val="24"/>
        </w:rPr>
      </w:pPr>
      <w:r w:rsidRPr="00FA43B8">
        <w:rPr>
          <w:rFonts w:ascii="Times New Roman" w:hAnsi="Times New Roman" w:cs="Times New Roman"/>
          <w:b/>
          <w:bCs/>
          <w:color w:val="313131"/>
          <w:sz w:val="24"/>
          <w:szCs w:val="24"/>
          <w:bdr w:val="none" w:sz="0" w:space="0" w:color="auto" w:frame="1"/>
          <w:shd w:val="clear" w:color="auto" w:fill="FFFFFF"/>
        </w:rPr>
        <w:t>Dataset Link</w:t>
      </w: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:</w:t>
      </w:r>
      <w:r w:rsidR="00FA43B8"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 xml:space="preserve"> </w:t>
      </w: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inherit" w:hAnsi="inherit"/>
            <w:b/>
            <w:bCs/>
            <w:color w:val="0075B4"/>
            <w:bdr w:val="none" w:sz="0" w:space="0" w:color="auto" w:frame="1"/>
          </w:rPr>
          <w:t>https://www.kaggle.com/datasets/robikscube/hourly-energy-consumption</w:t>
        </w:r>
      </w:hyperlink>
    </w:p>
    <w:p w:rsidR="00043DDF" w:rsidRDefault="00043DDF" w:rsidP="0020469B">
      <w:pPr>
        <w:jc w:val="both"/>
        <w:rPr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043DDF">
        <w:rPr>
          <w:sz w:val="24"/>
          <w:szCs w:val="24"/>
        </w:rPr>
        <w:t xml:space="preserve">: </w:t>
      </w:r>
    </w:p>
    <w:p w:rsidR="00043DDF" w:rsidRDefault="00043DDF" w:rsidP="0020469B">
      <w:p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sz w:val="24"/>
          <w:szCs w:val="24"/>
        </w:rPr>
        <w:t>The current methods and technologies for measuring energy consumption face several critical challenges, which hinder the effective control and optimization of energy use:</w:t>
      </w:r>
    </w:p>
    <w:p w:rsidR="00043DDF" w:rsidRPr="00043DDF" w:rsidRDefault="00043DDF" w:rsidP="002046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Set Clear Objectives</w:t>
      </w:r>
      <w:r w:rsidRPr="00043DDF">
        <w:rPr>
          <w:rFonts w:ascii="Times New Roman" w:hAnsi="Times New Roman" w:cs="Times New Roman"/>
          <w:sz w:val="24"/>
          <w:szCs w:val="24"/>
        </w:rPr>
        <w:t>: Define the specific goals of the project, such as reducing energy consumption by a certain percentage, lowering costs, or minimizing the environmental impact.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Collection and Monitoring</w:t>
      </w:r>
      <w:r w:rsidRPr="00043DDF">
        <w:rPr>
          <w:rFonts w:ascii="Times New Roman" w:hAnsi="Times New Roman" w:cs="Times New Roman"/>
          <w:sz w:val="24"/>
          <w:szCs w:val="24"/>
        </w:rPr>
        <w:t xml:space="preserve">: Install advanced energy monitoring systems: Utilize </w:t>
      </w:r>
      <w:proofErr w:type="spellStart"/>
      <w:r w:rsidRPr="00043DD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43DDF">
        <w:rPr>
          <w:rFonts w:ascii="Times New Roman" w:hAnsi="Times New Roman" w:cs="Times New Roman"/>
          <w:sz w:val="24"/>
          <w:szCs w:val="24"/>
        </w:rPr>
        <w:t xml:space="preserve"> (Internet of Things) devices and sensors to collect real-time energy consumption </w:t>
      </w:r>
      <w:proofErr w:type="gramStart"/>
      <w:r w:rsidRPr="00043DD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43DDF">
        <w:rPr>
          <w:rFonts w:ascii="Times New Roman" w:hAnsi="Times New Roman" w:cs="Times New Roman"/>
          <w:sz w:val="24"/>
          <w:szCs w:val="24"/>
        </w:rPr>
        <w:t>. These systems can track electricity, gas, and water usage.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Audits</w:t>
      </w:r>
      <w:r w:rsidRPr="00043DDF">
        <w:rPr>
          <w:rFonts w:ascii="Times New Roman" w:hAnsi="Times New Roman" w:cs="Times New Roman"/>
          <w:sz w:val="24"/>
          <w:szCs w:val="24"/>
        </w:rPr>
        <w:t>: Conduct detailed energy audits to identify areas of inefficiency and opportunities for improvement. This may involve thermal imaging, power quality analysis, and identifying phantom loads.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043DDF">
        <w:rPr>
          <w:rFonts w:ascii="Times New Roman" w:hAnsi="Times New Roman" w:cs="Times New Roman"/>
          <w:sz w:val="24"/>
          <w:szCs w:val="24"/>
        </w:rPr>
        <w:t>: Utilize data analytics and machine learning to process and interpret the collected data. This can uncover usage patterns, peak demand times, and areas with the highest consumption.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Modeling</w:t>
      </w:r>
      <w:r w:rsidRPr="00043DDF">
        <w:rPr>
          <w:rFonts w:ascii="Times New Roman" w:hAnsi="Times New Roman" w:cs="Times New Roman"/>
          <w:sz w:val="24"/>
          <w:szCs w:val="24"/>
        </w:rPr>
        <w:t>: Create energy consumption models to predict future usage based on historical data and external factors like weather patterns.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Benchmarking</w:t>
      </w:r>
      <w:r w:rsidRPr="00043DDF">
        <w:rPr>
          <w:rFonts w:ascii="Times New Roman" w:hAnsi="Times New Roman" w:cs="Times New Roman"/>
          <w:sz w:val="24"/>
          <w:szCs w:val="24"/>
        </w:rPr>
        <w:t>: Benchmark your energy consumption against industry standards and best practices to understand how efficient your operations are compared to peers.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Efficiency Recommendations</w:t>
      </w:r>
      <w:r w:rsidRPr="00043DDF">
        <w:rPr>
          <w:rFonts w:ascii="Times New Roman" w:hAnsi="Times New Roman" w:cs="Times New Roman"/>
          <w:sz w:val="24"/>
          <w:szCs w:val="24"/>
        </w:rPr>
        <w:t>: Based on the audit findings and data analysis, generate a list of energy-saving recommendations. These could include equipment upgrades, changes in operational procedures, and behavior changes.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Technological Upgrades</w:t>
      </w:r>
      <w:r w:rsidRPr="00043DDF">
        <w:rPr>
          <w:rFonts w:ascii="Times New Roman" w:hAnsi="Times New Roman" w:cs="Times New Roman"/>
          <w:sz w:val="24"/>
          <w:szCs w:val="24"/>
        </w:rPr>
        <w:t>: Implement energy-efficient technologies and solutions such as LED lighting, energy-efficient HVAC systems, and advanced building management systems.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Demand Response</w:t>
      </w:r>
      <w:r w:rsidRPr="00043DDF">
        <w:rPr>
          <w:rFonts w:ascii="Times New Roman" w:hAnsi="Times New Roman" w:cs="Times New Roman"/>
          <w:sz w:val="24"/>
          <w:szCs w:val="24"/>
        </w:rPr>
        <w:t>: Participate in demand response programs that allow you to adjust energy consumption during peak periods, reducing costs and pressure on the grid.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Renewable Energy Integration</w:t>
      </w:r>
      <w:r w:rsidRPr="00043DDF">
        <w:rPr>
          <w:rFonts w:ascii="Times New Roman" w:hAnsi="Times New Roman" w:cs="Times New Roman"/>
          <w:sz w:val="24"/>
          <w:szCs w:val="24"/>
        </w:rPr>
        <w:t>: Incorporate renewable energy sources, such as solar panels or wind turbines, to generate clean and sustainable power on-site.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Management Systems (EMS)</w:t>
      </w:r>
      <w:r w:rsidRPr="00043DDF">
        <w:rPr>
          <w:rFonts w:ascii="Times New Roman" w:hAnsi="Times New Roman" w:cs="Times New Roman"/>
          <w:sz w:val="24"/>
          <w:szCs w:val="24"/>
        </w:rPr>
        <w:t>: Install advanced EMS that can automatically optimize energy consumption based on real-time data, occupancy, and weather conditions.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Employee Engagement</w:t>
      </w:r>
      <w:r w:rsidRPr="00043DDF">
        <w:rPr>
          <w:rFonts w:ascii="Times New Roman" w:hAnsi="Times New Roman" w:cs="Times New Roman"/>
          <w:sz w:val="24"/>
          <w:szCs w:val="24"/>
        </w:rPr>
        <w:t>: Educate and engage employees in energy-saving practices to promote a culture of energy conservation within the organization.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Continuous Monitoring and Optimization</w:t>
      </w:r>
      <w:r w:rsidRPr="00043DDF">
        <w:rPr>
          <w:rFonts w:ascii="Times New Roman" w:hAnsi="Times New Roman" w:cs="Times New Roman"/>
          <w:sz w:val="24"/>
          <w:szCs w:val="24"/>
        </w:rPr>
        <w:t>: Regularly review and adjust energy-saving measures to ensure they are effective and aligned with changing conditions.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Reporting and Transparency</w:t>
      </w:r>
      <w:r w:rsidRPr="00043DDF">
        <w:rPr>
          <w:rFonts w:ascii="Times New Roman" w:hAnsi="Times New Roman" w:cs="Times New Roman"/>
          <w:sz w:val="24"/>
          <w:szCs w:val="24"/>
        </w:rPr>
        <w:t>: Provide stakeholders with transparent reports on energy consumption and savings to demonstrate the project's impact.</w:t>
      </w:r>
    </w:p>
    <w:p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Financial Analysis</w:t>
      </w:r>
      <w:r w:rsidRPr="00043DDF">
        <w:rPr>
          <w:rFonts w:ascii="Times New Roman" w:hAnsi="Times New Roman" w:cs="Times New Roman"/>
          <w:sz w:val="24"/>
          <w:szCs w:val="24"/>
        </w:rPr>
        <w:t>: Assess the financial benefits of the project, including potential cost savings, return on investment (ROI), and payback period.</w:t>
      </w:r>
    </w:p>
    <w:p w:rsidR="00043DDF" w:rsidRDefault="00730412" w:rsidP="00043DD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Regulatory Compliance</w:t>
      </w:r>
      <w:r w:rsidRPr="00043DDF">
        <w:rPr>
          <w:rFonts w:ascii="Times New Roman" w:hAnsi="Times New Roman" w:cs="Times New Roman"/>
          <w:sz w:val="24"/>
          <w:szCs w:val="24"/>
        </w:rPr>
        <w:t>: Ensure that the project complies with local regulations and environmental standards.</w:t>
      </w:r>
    </w:p>
    <w:p w:rsidR="00043DDF" w:rsidRPr="00043DDF" w:rsidRDefault="00043DDF" w:rsidP="00043D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43DDF" w:rsidRDefault="00043DDF" w:rsidP="00043D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043DDF" w:rsidRPr="00043DDF" w:rsidRDefault="00043DDF" w:rsidP="00043D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043DDF">
        <w:rPr>
          <w:rFonts w:ascii="Times New Roman" w:hAnsi="Times New Roman" w:cs="Times New Roman"/>
          <w:sz w:val="24"/>
          <w:szCs w:val="24"/>
        </w:rPr>
        <w:t>easuring and managing energy consumption is crucial for achieving sustainability, cost-efficiency, and environmental responsibility. An effective energy consumption measurement project leverages innovative technologies and strategies to gather and analyze data, identifies opportunities for improvement, and implements measures to reduce energy usage.</w:t>
      </w:r>
    </w:p>
    <w:p w:rsidR="00730412" w:rsidRPr="00675664" w:rsidRDefault="00043DDF" w:rsidP="0020469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B7557" w:rsidRDefault="00675664" w:rsidP="0067566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3B7557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:rsidR="003B7557" w:rsidRPr="00A05A93" w:rsidRDefault="003B7557" w:rsidP="003B7557">
      <w:pPr>
        <w:tabs>
          <w:tab w:val="left" w:pos="5790"/>
          <w:tab w:val="left" w:pos="651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5A93">
        <w:rPr>
          <w:rFonts w:ascii="Times New Roman" w:hAnsi="Times New Roman" w:cs="Times New Roman"/>
          <w:sz w:val="24"/>
          <w:szCs w:val="24"/>
        </w:rPr>
        <w:t>S K YASWANTH PRABHU</w:t>
      </w:r>
    </w:p>
    <w:p w:rsidR="003B7557" w:rsidRPr="008F5A93" w:rsidRDefault="003B7557" w:rsidP="003B7557">
      <w:pPr>
        <w:tabs>
          <w:tab w:val="left" w:pos="5790"/>
          <w:tab w:val="left" w:pos="6510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5A93" w:rsidRPr="00A05A93">
        <w:rPr>
          <w:rFonts w:ascii="Times New Roman" w:hAnsi="Times New Roman" w:cs="Times New Roman"/>
          <w:sz w:val="24"/>
          <w:szCs w:val="24"/>
        </w:rPr>
        <w:t>a</w:t>
      </w:r>
      <w:r w:rsidRPr="00A05A93">
        <w:rPr>
          <w:rFonts w:ascii="Times New Roman" w:hAnsi="Times New Roman" w:cs="Times New Roman"/>
          <w:sz w:val="24"/>
          <w:szCs w:val="24"/>
        </w:rPr>
        <w:t>u</w:t>
      </w:r>
      <w:r w:rsidRPr="00C0595F">
        <w:rPr>
          <w:rFonts w:ascii="Times New Roman" w:hAnsi="Times New Roman" w:cs="Times New Roman"/>
          <w:sz w:val="24"/>
          <w:szCs w:val="24"/>
        </w:rPr>
        <w:t>711221104062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23CEB" w:rsidRPr="00B23CEB" w:rsidRDefault="00B23CEB" w:rsidP="00B23C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3CEB" w:rsidRPr="00B23CEB" w:rsidRDefault="00B23CEB" w:rsidP="00B23CE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966DCA" w:rsidRPr="00966DCA" w:rsidRDefault="00966DCA" w:rsidP="00966D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DCA" w:rsidRPr="00966DCA" w:rsidSect="0078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553"/>
    <w:multiLevelType w:val="multilevel"/>
    <w:tmpl w:val="C4B4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02624"/>
    <w:multiLevelType w:val="multilevel"/>
    <w:tmpl w:val="DC6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8644C"/>
    <w:multiLevelType w:val="hybridMultilevel"/>
    <w:tmpl w:val="FE886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DCA"/>
    <w:rsid w:val="00043DDF"/>
    <w:rsid w:val="001D25FD"/>
    <w:rsid w:val="0020469B"/>
    <w:rsid w:val="003B7557"/>
    <w:rsid w:val="00651FD9"/>
    <w:rsid w:val="00675664"/>
    <w:rsid w:val="00730412"/>
    <w:rsid w:val="00780433"/>
    <w:rsid w:val="008558D0"/>
    <w:rsid w:val="008F5A93"/>
    <w:rsid w:val="00966DCA"/>
    <w:rsid w:val="00A05A93"/>
    <w:rsid w:val="00B23CEB"/>
    <w:rsid w:val="00C0595F"/>
    <w:rsid w:val="00C3491E"/>
    <w:rsid w:val="00CD3830"/>
    <w:rsid w:val="00D310F0"/>
    <w:rsid w:val="00FA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8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bikscube/hourly-energy-consum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yash2003/AI_phase_measure_energy_consumpti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36865-5184-4E92-9324-706D3C48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21cs062</dc:creator>
  <cp:lastModifiedBy>21cs062</cp:lastModifiedBy>
  <cp:revision>2</cp:revision>
  <dcterms:created xsi:type="dcterms:W3CDTF">2023-10-11T10:24:00Z</dcterms:created>
  <dcterms:modified xsi:type="dcterms:W3CDTF">2023-10-11T10:24:00Z</dcterms:modified>
</cp:coreProperties>
</file>