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6823" w14:textId="77777777" w:rsidR="00C673FA" w:rsidRPr="00433001" w:rsidRDefault="00C673FA" w:rsidP="00B12F5B">
      <w:pPr>
        <w:widowControl w:val="0"/>
        <w:tabs>
          <w:tab w:val="center" w:pos="4320"/>
        </w:tabs>
        <w:bidi/>
        <w:jc w:val="both"/>
      </w:pPr>
    </w:p>
    <w:p w14:paraId="124BF1B7" w14:textId="77777777" w:rsidR="00C673FA" w:rsidRPr="00433001" w:rsidRDefault="00C673FA">
      <w:pPr>
        <w:pStyle w:val="Title"/>
        <w:ind w:left="0"/>
      </w:pPr>
      <w:r w:rsidRPr="00433001">
        <w:t>DESIGN AND EVALUATION OF AN ARABIC-AWARE PROMPT COMPRESSION SELECTOR FOR LARGE LANGUAGE MODELS</w:t>
      </w:r>
    </w:p>
    <w:p w14:paraId="0684BBA5" w14:textId="77777777" w:rsidR="00C673FA" w:rsidRPr="00433001" w:rsidRDefault="00C673FA">
      <w:pPr>
        <w:widowControl w:val="0"/>
        <w:jc w:val="both"/>
      </w:pPr>
    </w:p>
    <w:p w14:paraId="2D1F6B54" w14:textId="77777777" w:rsidR="00C673FA" w:rsidRPr="00433001" w:rsidRDefault="00C673FA">
      <w:pPr>
        <w:widowControl w:val="0"/>
        <w:jc w:val="both"/>
      </w:pPr>
    </w:p>
    <w:p w14:paraId="29654CCF" w14:textId="77777777" w:rsidR="00C673FA" w:rsidRPr="00433001" w:rsidRDefault="00C673FA">
      <w:pPr>
        <w:widowControl w:val="0"/>
        <w:jc w:val="both"/>
        <w:rPr>
          <w:sz w:val="24"/>
        </w:rPr>
      </w:pPr>
    </w:p>
    <w:p w14:paraId="2E406C21" w14:textId="77777777" w:rsidR="00C673FA" w:rsidRPr="00433001" w:rsidRDefault="00C673FA">
      <w:pPr>
        <w:pStyle w:val="1stpage12"/>
      </w:pPr>
      <w:r w:rsidRPr="00433001">
        <w:t>By</w:t>
      </w:r>
    </w:p>
    <w:p w14:paraId="7880FA0A" w14:textId="77777777" w:rsidR="00C673FA" w:rsidRPr="00433001" w:rsidRDefault="00C673FA">
      <w:pPr>
        <w:widowControl w:val="0"/>
        <w:tabs>
          <w:tab w:val="center" w:pos="4320"/>
        </w:tabs>
        <w:jc w:val="both"/>
        <w:rPr>
          <w:sz w:val="24"/>
          <w:szCs w:val="28"/>
        </w:rPr>
      </w:pPr>
    </w:p>
    <w:p w14:paraId="0705397D" w14:textId="77777777" w:rsidR="00C673FA" w:rsidRPr="00433001" w:rsidRDefault="00C673FA">
      <w:pPr>
        <w:pStyle w:val="AuthorDate"/>
      </w:pPr>
      <w:r w:rsidRPr="00433001">
        <w:t>Badr Abouabdou</w:t>
      </w:r>
    </w:p>
    <w:p w14:paraId="6E7B1A98" w14:textId="77777777" w:rsidR="00C673FA" w:rsidRPr="00433001" w:rsidRDefault="00C673FA">
      <w:pPr>
        <w:widowControl w:val="0"/>
        <w:jc w:val="both"/>
        <w:rPr>
          <w:b/>
          <w:bCs/>
          <w:sz w:val="24"/>
          <w:szCs w:val="28"/>
        </w:rPr>
      </w:pPr>
    </w:p>
    <w:p w14:paraId="03B81D2D" w14:textId="77777777" w:rsidR="00C673FA" w:rsidRPr="00433001" w:rsidRDefault="00C673FA">
      <w:pPr>
        <w:widowControl w:val="0"/>
        <w:jc w:val="both"/>
        <w:rPr>
          <w:sz w:val="24"/>
        </w:rPr>
      </w:pPr>
    </w:p>
    <w:p w14:paraId="494406D0" w14:textId="77777777" w:rsidR="00C673FA" w:rsidRPr="00433001" w:rsidRDefault="00C673FA">
      <w:pPr>
        <w:widowControl w:val="0"/>
        <w:jc w:val="both"/>
        <w:rPr>
          <w:sz w:val="24"/>
        </w:rPr>
      </w:pPr>
    </w:p>
    <w:p w14:paraId="51C62DA2" w14:textId="77777777" w:rsidR="00C673FA" w:rsidRPr="00433001" w:rsidRDefault="00C673FA">
      <w:pPr>
        <w:widowControl w:val="0"/>
        <w:jc w:val="both"/>
        <w:rPr>
          <w:sz w:val="24"/>
        </w:rPr>
      </w:pPr>
    </w:p>
    <w:p w14:paraId="3AD1720C" w14:textId="77777777" w:rsidR="00C673FA" w:rsidRPr="00433001" w:rsidRDefault="00C673FA">
      <w:pPr>
        <w:widowControl w:val="0"/>
        <w:jc w:val="both"/>
        <w:rPr>
          <w:sz w:val="24"/>
        </w:rPr>
      </w:pPr>
    </w:p>
    <w:p w14:paraId="10111A2B" w14:textId="77777777" w:rsidR="00C673FA" w:rsidRPr="00433001" w:rsidRDefault="00C673FA">
      <w:pPr>
        <w:pStyle w:val="Heading1st"/>
      </w:pPr>
      <w:r w:rsidRPr="00433001">
        <w:t>A DISSERTATION</w:t>
      </w:r>
    </w:p>
    <w:p w14:paraId="7B2594FF" w14:textId="77777777" w:rsidR="00C673FA" w:rsidRPr="00433001" w:rsidRDefault="00C673FA">
      <w:pPr>
        <w:widowControl w:val="0"/>
        <w:jc w:val="both"/>
        <w:rPr>
          <w:sz w:val="24"/>
          <w:szCs w:val="24"/>
        </w:rPr>
      </w:pPr>
    </w:p>
    <w:p w14:paraId="6BD1EF5F" w14:textId="77777777" w:rsidR="00C673FA" w:rsidRPr="00433001" w:rsidRDefault="00C673FA">
      <w:pPr>
        <w:widowControl w:val="0"/>
        <w:jc w:val="both"/>
        <w:rPr>
          <w:sz w:val="24"/>
          <w:szCs w:val="24"/>
        </w:rPr>
      </w:pPr>
    </w:p>
    <w:p w14:paraId="6FD90FB6" w14:textId="77777777" w:rsidR="00C673FA" w:rsidRPr="00433001" w:rsidRDefault="00C673FA">
      <w:pPr>
        <w:widowControl w:val="0"/>
        <w:jc w:val="both"/>
        <w:rPr>
          <w:sz w:val="24"/>
          <w:szCs w:val="24"/>
        </w:rPr>
      </w:pPr>
    </w:p>
    <w:p w14:paraId="753CB139" w14:textId="77777777" w:rsidR="00C673FA" w:rsidRPr="00433001" w:rsidRDefault="00C673FA">
      <w:pPr>
        <w:pStyle w:val="1stpage12"/>
      </w:pPr>
      <w:r w:rsidRPr="00433001">
        <w:t>Submitted to</w:t>
      </w:r>
    </w:p>
    <w:p w14:paraId="3467DE81" w14:textId="77777777" w:rsidR="00C673FA" w:rsidRPr="00433001" w:rsidRDefault="00C673FA">
      <w:pPr>
        <w:widowControl w:val="0"/>
        <w:tabs>
          <w:tab w:val="center" w:pos="4320"/>
        </w:tabs>
        <w:jc w:val="both"/>
        <w:rPr>
          <w:sz w:val="24"/>
          <w:szCs w:val="24"/>
        </w:rPr>
      </w:pPr>
      <w:r w:rsidRPr="00433001">
        <w:rPr>
          <w:sz w:val="24"/>
          <w:szCs w:val="24"/>
        </w:rPr>
        <w:tab/>
      </w:r>
    </w:p>
    <w:p w14:paraId="0FCFCC04" w14:textId="77777777" w:rsidR="00C673FA" w:rsidRPr="00433001" w:rsidRDefault="00C673FA">
      <w:pPr>
        <w:pStyle w:val="Heading1st"/>
      </w:pPr>
      <w:r w:rsidRPr="00433001">
        <w:t>The University of Liverpool</w:t>
      </w:r>
    </w:p>
    <w:p w14:paraId="31D25E11" w14:textId="77777777" w:rsidR="00C673FA" w:rsidRPr="00433001" w:rsidRDefault="00C673FA">
      <w:pPr>
        <w:widowControl w:val="0"/>
        <w:jc w:val="both"/>
        <w:rPr>
          <w:sz w:val="24"/>
          <w:szCs w:val="24"/>
        </w:rPr>
      </w:pPr>
    </w:p>
    <w:p w14:paraId="6E6F76E2" w14:textId="77777777" w:rsidR="00C673FA" w:rsidRPr="00433001" w:rsidRDefault="00C673FA">
      <w:pPr>
        <w:widowControl w:val="0"/>
        <w:jc w:val="both"/>
        <w:rPr>
          <w:sz w:val="24"/>
          <w:szCs w:val="24"/>
        </w:rPr>
      </w:pPr>
    </w:p>
    <w:p w14:paraId="4530AB98" w14:textId="77777777" w:rsidR="00C673FA" w:rsidRPr="00433001" w:rsidRDefault="00C673FA">
      <w:pPr>
        <w:widowControl w:val="0"/>
        <w:jc w:val="both"/>
        <w:rPr>
          <w:sz w:val="24"/>
          <w:szCs w:val="24"/>
        </w:rPr>
      </w:pPr>
    </w:p>
    <w:p w14:paraId="7733CAD8" w14:textId="77777777" w:rsidR="00C673FA" w:rsidRPr="00433001" w:rsidRDefault="00C673FA">
      <w:pPr>
        <w:pStyle w:val="1stpage12"/>
      </w:pPr>
      <w:r w:rsidRPr="00433001">
        <w:t>in partial fulfilment of the requirements</w:t>
      </w:r>
    </w:p>
    <w:p w14:paraId="18F9BE80" w14:textId="77777777" w:rsidR="00C673FA" w:rsidRPr="00433001" w:rsidRDefault="00C673FA">
      <w:pPr>
        <w:pStyle w:val="1stpage12"/>
      </w:pPr>
      <w:r w:rsidRPr="00433001">
        <w:t>for the degree of</w:t>
      </w:r>
    </w:p>
    <w:p w14:paraId="400DFC0F" w14:textId="77777777" w:rsidR="00C673FA" w:rsidRPr="00433001" w:rsidRDefault="00C673FA">
      <w:pPr>
        <w:widowControl w:val="0"/>
        <w:jc w:val="both"/>
        <w:rPr>
          <w:sz w:val="24"/>
          <w:szCs w:val="24"/>
        </w:rPr>
      </w:pPr>
    </w:p>
    <w:p w14:paraId="738B90D4" w14:textId="77777777" w:rsidR="00C673FA" w:rsidRPr="00433001" w:rsidRDefault="00C673FA">
      <w:pPr>
        <w:widowControl w:val="0"/>
        <w:jc w:val="both"/>
        <w:rPr>
          <w:sz w:val="24"/>
          <w:szCs w:val="24"/>
        </w:rPr>
      </w:pPr>
    </w:p>
    <w:p w14:paraId="4C401CDC" w14:textId="77777777" w:rsidR="00C673FA" w:rsidRPr="00433001" w:rsidRDefault="00C673FA">
      <w:pPr>
        <w:pStyle w:val="1stpage12"/>
      </w:pPr>
      <w:r w:rsidRPr="00433001">
        <w:t>MASTER OF SCIENCE</w:t>
      </w:r>
    </w:p>
    <w:p w14:paraId="52A009E6" w14:textId="77777777" w:rsidR="00C673FA" w:rsidRPr="00433001" w:rsidRDefault="00C673FA">
      <w:pPr>
        <w:widowControl w:val="0"/>
        <w:jc w:val="both"/>
        <w:rPr>
          <w:sz w:val="24"/>
          <w:szCs w:val="24"/>
        </w:rPr>
      </w:pPr>
    </w:p>
    <w:p w14:paraId="60A89E8F" w14:textId="77777777" w:rsidR="00C673FA" w:rsidRPr="00433001" w:rsidRDefault="00C673FA">
      <w:pPr>
        <w:widowControl w:val="0"/>
        <w:jc w:val="both"/>
        <w:rPr>
          <w:sz w:val="24"/>
        </w:rPr>
      </w:pPr>
    </w:p>
    <w:p w14:paraId="3FD7C444" w14:textId="77777777" w:rsidR="00C673FA" w:rsidRPr="00433001" w:rsidRDefault="00C673FA">
      <w:pPr>
        <w:widowControl w:val="0"/>
        <w:jc w:val="both"/>
        <w:rPr>
          <w:sz w:val="24"/>
        </w:rPr>
      </w:pPr>
    </w:p>
    <w:p w14:paraId="53914942" w14:textId="77777777" w:rsidR="00C673FA" w:rsidRPr="00433001" w:rsidRDefault="00C673FA">
      <w:pPr>
        <w:widowControl w:val="0"/>
        <w:jc w:val="both"/>
        <w:rPr>
          <w:sz w:val="24"/>
        </w:rPr>
      </w:pPr>
    </w:p>
    <w:p w14:paraId="07B439AE" w14:textId="77777777" w:rsidR="00C673FA" w:rsidRPr="00433001" w:rsidRDefault="00C673FA">
      <w:pPr>
        <w:widowControl w:val="0"/>
        <w:jc w:val="both"/>
        <w:rPr>
          <w:sz w:val="24"/>
        </w:rPr>
      </w:pPr>
    </w:p>
    <w:p w14:paraId="28156D61" w14:textId="77777777" w:rsidR="00C673FA" w:rsidRPr="00433001" w:rsidRDefault="00C673FA">
      <w:pPr>
        <w:widowControl w:val="0"/>
        <w:jc w:val="both"/>
        <w:rPr>
          <w:sz w:val="24"/>
        </w:rPr>
      </w:pPr>
    </w:p>
    <w:p w14:paraId="5911D94F" w14:textId="77777777" w:rsidR="00C673FA" w:rsidRPr="00433001" w:rsidRDefault="00C673FA">
      <w:pPr>
        <w:widowControl w:val="0"/>
        <w:jc w:val="both"/>
        <w:rPr>
          <w:sz w:val="24"/>
        </w:rPr>
      </w:pPr>
    </w:p>
    <w:p w14:paraId="1CCA98F2" w14:textId="77777777" w:rsidR="00C673FA" w:rsidRPr="00433001" w:rsidRDefault="00C673FA">
      <w:pPr>
        <w:widowControl w:val="0"/>
        <w:tabs>
          <w:tab w:val="center" w:pos="4320"/>
        </w:tabs>
        <w:jc w:val="center"/>
        <w:rPr>
          <w:sz w:val="24"/>
          <w:szCs w:val="28"/>
        </w:rPr>
      </w:pPr>
    </w:p>
    <w:p w14:paraId="235A4F50" w14:textId="77777777" w:rsidR="00C673FA" w:rsidRPr="00433001" w:rsidRDefault="00C673FA" w:rsidP="00BF7A28">
      <w:pPr>
        <w:pStyle w:val="AuthorDate"/>
      </w:pPr>
      <w:r w:rsidRPr="00433001">
        <w:rPr>
          <w:sz w:val="24"/>
        </w:rPr>
        <w:t>02/11/2026</w:t>
      </w:r>
    </w:p>
    <w:p w14:paraId="5AA169E8" w14:textId="77777777" w:rsidR="002A1398" w:rsidRDefault="002A1398" w:rsidP="0077374A">
      <w:pPr>
        <w:pStyle w:val="1stpage12"/>
      </w:pPr>
    </w:p>
    <w:p w14:paraId="7D68CBCF" w14:textId="77777777" w:rsidR="002A1398" w:rsidRDefault="002A1398" w:rsidP="0077374A">
      <w:pPr>
        <w:pStyle w:val="1stpage12"/>
      </w:pPr>
    </w:p>
    <w:p w14:paraId="385FBEEF" w14:textId="77777777" w:rsidR="002A1398" w:rsidRDefault="002A1398" w:rsidP="0077374A">
      <w:pPr>
        <w:pStyle w:val="1stpage12"/>
      </w:pPr>
    </w:p>
    <w:p w14:paraId="4C2C9EAE" w14:textId="77777777" w:rsidR="002A1398" w:rsidRDefault="002A1398" w:rsidP="0077374A">
      <w:pPr>
        <w:pStyle w:val="1stpage12"/>
      </w:pPr>
    </w:p>
    <w:p w14:paraId="66D05A77" w14:textId="77777777" w:rsidR="002A1398" w:rsidRDefault="002A1398" w:rsidP="0077374A">
      <w:pPr>
        <w:pStyle w:val="1stpage12"/>
      </w:pPr>
    </w:p>
    <w:p w14:paraId="622B7E97" w14:textId="77777777" w:rsidR="002A1398" w:rsidRDefault="002A1398" w:rsidP="0077374A">
      <w:pPr>
        <w:pStyle w:val="1stpage12"/>
      </w:pPr>
    </w:p>
    <w:p w14:paraId="39A44E42" w14:textId="77777777" w:rsidR="002A1398" w:rsidRDefault="002A1398" w:rsidP="0077374A">
      <w:pPr>
        <w:pStyle w:val="1stpage12"/>
      </w:pPr>
    </w:p>
    <w:p w14:paraId="6F5B06ED" w14:textId="77777777" w:rsidR="002A1398" w:rsidRDefault="002A1398" w:rsidP="0077374A">
      <w:pPr>
        <w:pStyle w:val="1stpage12"/>
      </w:pPr>
    </w:p>
    <w:p w14:paraId="1225A0D8" w14:textId="77777777" w:rsidR="002A1398" w:rsidRDefault="002A1398" w:rsidP="0077374A">
      <w:pPr>
        <w:pStyle w:val="1stpage12"/>
      </w:pPr>
    </w:p>
    <w:p w14:paraId="489843ED" w14:textId="77777777" w:rsidR="002A1398" w:rsidRDefault="002A1398" w:rsidP="0077374A">
      <w:pPr>
        <w:pStyle w:val="1stpage12"/>
      </w:pPr>
    </w:p>
    <w:p w14:paraId="1472C38D" w14:textId="77777777" w:rsidR="0077374A" w:rsidRPr="00433001" w:rsidRDefault="0077374A" w:rsidP="0077374A">
      <w:pPr>
        <w:pStyle w:val="1stpage12"/>
      </w:pPr>
      <w:r w:rsidRPr="00433001">
        <w:lastRenderedPageBreak/>
        <w:t>DECLARATION</w:t>
      </w:r>
    </w:p>
    <w:p w14:paraId="11C4B3A5" w14:textId="77777777" w:rsidR="0077374A" w:rsidRPr="00433001" w:rsidRDefault="0077374A" w:rsidP="0077374A">
      <w:pPr>
        <w:pStyle w:val="BodyText"/>
      </w:pPr>
      <w:r w:rsidRPr="00433001">
        <w:t>I hereby certify that this dissertation constitutes my own product, that where the language of others is set forth, quotation marks so indicate, and that appropriate credit is given where I have used the language, ideas, expressions, or writings of another.</w:t>
      </w:r>
    </w:p>
    <w:p w14:paraId="422C75FE" w14:textId="77777777" w:rsidR="0077374A" w:rsidRPr="00433001" w:rsidRDefault="0077374A" w:rsidP="0077374A">
      <w:pPr>
        <w:pStyle w:val="BodyText"/>
      </w:pPr>
      <w:r w:rsidRPr="00433001">
        <w:t>I declare that the dissertation describes original work that has not previously been presented for the award of any other degree of any institution.</w:t>
      </w:r>
    </w:p>
    <w:p w14:paraId="3EB75BD4" w14:textId="77777777" w:rsidR="0077374A" w:rsidRPr="00433001" w:rsidRDefault="00572E99" w:rsidP="00E65B59">
      <w:pPr>
        <w:pStyle w:val="BodyText"/>
        <w:spacing w:line="360" w:lineRule="auto"/>
        <w:ind w:left="5812"/>
        <w:jc w:val="left"/>
      </w:pPr>
      <w:r>
        <w:rPr>
          <w:noProof/>
        </w:rPr>
        <w:drawing>
          <wp:anchor distT="0" distB="0" distL="114300" distR="114300" simplePos="0" relativeHeight="251658240" behindDoc="0" locked="0" layoutInCell="1" allowOverlap="1" wp14:anchorId="14539239" wp14:editId="6526DA58">
            <wp:simplePos x="0" y="0"/>
            <wp:positionH relativeFrom="margin">
              <wp:posOffset>3706495</wp:posOffset>
            </wp:positionH>
            <wp:positionV relativeFrom="paragraph">
              <wp:posOffset>330200</wp:posOffset>
            </wp:positionV>
            <wp:extent cx="1511935" cy="693420"/>
            <wp:effectExtent l="0" t="0" r="0" b="0"/>
            <wp:wrapTopAndBottom/>
            <wp:docPr id="99268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1935" cy="693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374A" w:rsidRPr="00433001">
        <w:t>Signed,</w:t>
      </w:r>
    </w:p>
    <w:p w14:paraId="1B4AA398" w14:textId="77777777" w:rsidR="0077374A" w:rsidRPr="00433001" w:rsidRDefault="00505600" w:rsidP="0077374A">
      <w:pPr>
        <w:pStyle w:val="BodyText"/>
        <w:jc w:val="left"/>
        <w:rPr>
          <w:b/>
          <w:bCs/>
          <w:szCs w:val="20"/>
        </w:rPr>
      </w:pPr>
      <w:r w:rsidRPr="00433001">
        <w:t>Student, Supervisors and Classes: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5811"/>
      </w:tblGrid>
      <w:tr w:rsidR="0077374A" w:rsidRPr="00433001" w14:paraId="021FCD1A" w14:textId="77777777" w:rsidTr="002A48F6">
        <w:tc>
          <w:tcPr>
            <w:tcW w:w="2235" w:type="dxa"/>
          </w:tcPr>
          <w:p w14:paraId="1972ADF3" w14:textId="77777777" w:rsidR="0077374A" w:rsidRPr="00433001" w:rsidRDefault="0077374A" w:rsidP="002A48F6">
            <w:pPr>
              <w:pStyle w:val="BodyText"/>
              <w:rPr>
                <w:szCs w:val="20"/>
              </w:rPr>
            </w:pPr>
            <w:r w:rsidRPr="00433001">
              <w:rPr>
                <w:szCs w:val="20"/>
              </w:rPr>
              <w:t>Student name:</w:t>
            </w:r>
          </w:p>
        </w:tc>
        <w:tc>
          <w:tcPr>
            <w:tcW w:w="5811" w:type="dxa"/>
          </w:tcPr>
          <w:p w14:paraId="5F8811CD" w14:textId="77777777" w:rsidR="0077374A" w:rsidRPr="00433001" w:rsidRDefault="0077374A" w:rsidP="002A48F6">
            <w:pPr>
              <w:pStyle w:val="BodyText"/>
              <w:rPr>
                <w:szCs w:val="20"/>
              </w:rPr>
            </w:pPr>
            <w:r w:rsidRPr="00433001">
              <w:t>Badr Abouabdou</w:t>
            </w:r>
          </w:p>
        </w:tc>
      </w:tr>
      <w:tr w:rsidR="0077374A" w:rsidRPr="00433001" w14:paraId="7C0C3479" w14:textId="77777777" w:rsidTr="002A48F6">
        <w:tc>
          <w:tcPr>
            <w:tcW w:w="2235" w:type="dxa"/>
          </w:tcPr>
          <w:p w14:paraId="190C19F1" w14:textId="77777777" w:rsidR="0077374A" w:rsidRPr="00433001" w:rsidRDefault="0077374A" w:rsidP="002A48F6">
            <w:pPr>
              <w:pStyle w:val="BodyText"/>
              <w:rPr>
                <w:szCs w:val="20"/>
              </w:rPr>
            </w:pPr>
            <w:r w:rsidRPr="00433001">
              <w:rPr>
                <w:szCs w:val="20"/>
              </w:rPr>
              <w:t>Student ID number:</w:t>
            </w:r>
          </w:p>
        </w:tc>
        <w:tc>
          <w:tcPr>
            <w:tcW w:w="5811" w:type="dxa"/>
          </w:tcPr>
          <w:p w14:paraId="004BEE93" w14:textId="77777777" w:rsidR="0077374A" w:rsidRPr="00433001" w:rsidRDefault="0077374A" w:rsidP="002A48F6">
            <w:pPr>
              <w:pStyle w:val="BodyText"/>
              <w:rPr>
                <w:szCs w:val="20"/>
              </w:rPr>
            </w:pPr>
            <w:r w:rsidRPr="00433001">
              <w:t>30026</w:t>
            </w:r>
          </w:p>
        </w:tc>
      </w:tr>
      <w:tr w:rsidR="0077374A" w:rsidRPr="00433001" w14:paraId="3E83E8F9" w14:textId="77777777" w:rsidTr="002A48F6">
        <w:tc>
          <w:tcPr>
            <w:tcW w:w="2235" w:type="dxa"/>
          </w:tcPr>
          <w:p w14:paraId="7B45F333" w14:textId="77777777" w:rsidR="0077374A" w:rsidRPr="00433001" w:rsidRDefault="0077374A" w:rsidP="002A48F6">
            <w:pPr>
              <w:pStyle w:val="BodyText"/>
              <w:rPr>
                <w:szCs w:val="20"/>
              </w:rPr>
            </w:pPr>
            <w:r w:rsidRPr="00433001">
              <w:rPr>
                <w:szCs w:val="20"/>
              </w:rPr>
              <w:t>D</w:t>
            </w:r>
            <w:r w:rsidR="009942C9">
              <w:rPr>
                <w:szCs w:val="20"/>
              </w:rPr>
              <w:t>L</w:t>
            </w:r>
            <w:r w:rsidRPr="00433001">
              <w:rPr>
                <w:szCs w:val="20"/>
              </w:rPr>
              <w:t xml:space="preserve"> name:</w:t>
            </w:r>
          </w:p>
        </w:tc>
        <w:tc>
          <w:tcPr>
            <w:tcW w:w="5811" w:type="dxa"/>
          </w:tcPr>
          <w:p w14:paraId="458FF3AC" w14:textId="77777777" w:rsidR="0077374A" w:rsidRPr="00433001" w:rsidRDefault="0077374A" w:rsidP="002A48F6">
            <w:pPr>
              <w:pStyle w:val="BodyText"/>
              <w:rPr>
                <w:szCs w:val="20"/>
              </w:rPr>
            </w:pPr>
            <w:r w:rsidRPr="00433001">
              <w:t>Andrea Corradini</w:t>
            </w:r>
          </w:p>
        </w:tc>
      </w:tr>
      <w:tr w:rsidR="0077374A" w:rsidRPr="00433001" w14:paraId="71717CAE" w14:textId="77777777" w:rsidTr="002A48F6">
        <w:tc>
          <w:tcPr>
            <w:tcW w:w="2235" w:type="dxa"/>
          </w:tcPr>
          <w:p w14:paraId="658D69FA" w14:textId="77777777" w:rsidR="0077374A" w:rsidRPr="00433001" w:rsidRDefault="0077374A" w:rsidP="002A48F6">
            <w:pPr>
              <w:pStyle w:val="BodyText"/>
              <w:rPr>
                <w:szCs w:val="20"/>
              </w:rPr>
            </w:pPr>
            <w:r w:rsidRPr="00433001">
              <w:rPr>
                <w:szCs w:val="20"/>
              </w:rPr>
              <w:t>DA name:</w:t>
            </w:r>
          </w:p>
        </w:tc>
        <w:tc>
          <w:tcPr>
            <w:tcW w:w="5811" w:type="dxa"/>
          </w:tcPr>
          <w:p w14:paraId="7D278DA2" w14:textId="77777777" w:rsidR="0077374A" w:rsidRPr="00433001" w:rsidRDefault="0077374A" w:rsidP="002A48F6">
            <w:pPr>
              <w:pStyle w:val="BodyText"/>
              <w:rPr>
                <w:szCs w:val="20"/>
              </w:rPr>
            </w:pPr>
            <w:r w:rsidRPr="00433001">
              <w:t>Laud Charles Ochei</w:t>
            </w:r>
          </w:p>
        </w:tc>
      </w:tr>
    </w:tbl>
    <w:p w14:paraId="29C910BB" w14:textId="77777777" w:rsidR="00C673FA" w:rsidRPr="00433001" w:rsidRDefault="0077374A">
      <w:pPr>
        <w:pStyle w:val="StyleStyleAuthorNote9ptItalicBlueLeft"/>
        <w:rPr>
          <w:color w:val="C45911"/>
          <w:sz w:val="20"/>
        </w:rPr>
      </w:pPr>
      <w:r w:rsidRPr="00433001">
        <w:rPr>
          <w:color w:val="C45911"/>
          <w:sz w:val="20"/>
        </w:rPr>
        <w:br w:type="page"/>
      </w:r>
    </w:p>
    <w:p w14:paraId="2193909B" w14:textId="77777777" w:rsidR="0077374A" w:rsidRPr="00433001" w:rsidRDefault="0077374A" w:rsidP="0077374A">
      <w:pPr>
        <w:pStyle w:val="Title"/>
        <w:ind w:left="0"/>
      </w:pPr>
      <w:r w:rsidRPr="00433001">
        <w:lastRenderedPageBreak/>
        <w:t>DESIGN AND EVALUATION OF AN ARABIC-AWARE PROMPT COMPRESSION SELECTOR FOR LARGE LANGUAGE MODELS</w:t>
      </w:r>
    </w:p>
    <w:p w14:paraId="351F4667" w14:textId="77777777" w:rsidR="0077374A" w:rsidRPr="00433001" w:rsidRDefault="0077374A" w:rsidP="0077374A">
      <w:pPr>
        <w:widowControl w:val="0"/>
        <w:jc w:val="both"/>
      </w:pPr>
    </w:p>
    <w:p w14:paraId="0BDCAAD3" w14:textId="77777777" w:rsidR="0077374A" w:rsidRPr="00433001" w:rsidRDefault="0077374A" w:rsidP="0077374A">
      <w:pPr>
        <w:widowControl w:val="0"/>
        <w:jc w:val="both"/>
      </w:pPr>
    </w:p>
    <w:p w14:paraId="2B92061E" w14:textId="77777777" w:rsidR="0077374A" w:rsidRPr="00433001" w:rsidRDefault="0077374A" w:rsidP="0077374A">
      <w:pPr>
        <w:widowControl w:val="0"/>
        <w:jc w:val="both"/>
        <w:rPr>
          <w:sz w:val="24"/>
        </w:rPr>
      </w:pPr>
    </w:p>
    <w:p w14:paraId="1C017FD9" w14:textId="77777777" w:rsidR="0077374A" w:rsidRPr="00433001" w:rsidRDefault="0077374A" w:rsidP="0077374A">
      <w:pPr>
        <w:pStyle w:val="1stpage12"/>
      </w:pPr>
    </w:p>
    <w:p w14:paraId="00925E3C" w14:textId="77777777" w:rsidR="0077374A" w:rsidRPr="00433001" w:rsidRDefault="0077374A" w:rsidP="0077374A">
      <w:pPr>
        <w:pStyle w:val="1stpage12"/>
      </w:pPr>
    </w:p>
    <w:p w14:paraId="0A35D255" w14:textId="77777777" w:rsidR="0077374A" w:rsidRPr="00433001" w:rsidRDefault="0077374A" w:rsidP="0077374A">
      <w:pPr>
        <w:widowControl w:val="0"/>
        <w:jc w:val="both"/>
        <w:rPr>
          <w:b/>
          <w:bCs/>
          <w:sz w:val="24"/>
          <w:szCs w:val="28"/>
        </w:rPr>
      </w:pPr>
    </w:p>
    <w:p w14:paraId="4DD2B2A3" w14:textId="77777777" w:rsidR="0077374A" w:rsidRPr="00433001" w:rsidRDefault="0077374A" w:rsidP="0077374A">
      <w:pPr>
        <w:widowControl w:val="0"/>
        <w:jc w:val="both"/>
        <w:rPr>
          <w:sz w:val="24"/>
        </w:rPr>
      </w:pPr>
    </w:p>
    <w:p w14:paraId="271BFF8E" w14:textId="77777777" w:rsidR="0077374A" w:rsidRPr="00433001" w:rsidRDefault="0077374A" w:rsidP="0077374A">
      <w:pPr>
        <w:widowControl w:val="0"/>
        <w:jc w:val="both"/>
        <w:rPr>
          <w:sz w:val="24"/>
        </w:rPr>
      </w:pPr>
    </w:p>
    <w:p w14:paraId="7827AEC5" w14:textId="77777777" w:rsidR="0077374A" w:rsidRPr="00433001" w:rsidRDefault="0077374A" w:rsidP="0077374A">
      <w:pPr>
        <w:widowControl w:val="0"/>
        <w:jc w:val="both"/>
        <w:rPr>
          <w:sz w:val="24"/>
        </w:rPr>
      </w:pPr>
    </w:p>
    <w:p w14:paraId="2568A0A6" w14:textId="77777777" w:rsidR="0077374A" w:rsidRPr="00433001" w:rsidRDefault="0077374A" w:rsidP="0077374A">
      <w:pPr>
        <w:widowControl w:val="0"/>
        <w:jc w:val="both"/>
        <w:rPr>
          <w:sz w:val="24"/>
        </w:rPr>
      </w:pPr>
    </w:p>
    <w:p w14:paraId="39E7B521" w14:textId="77777777" w:rsidR="0077374A" w:rsidRPr="00433001" w:rsidRDefault="0077374A" w:rsidP="0077374A">
      <w:pPr>
        <w:pStyle w:val="Heading1st"/>
      </w:pPr>
      <w:r w:rsidRPr="00433001">
        <w:t>A DISSERTATION</w:t>
      </w:r>
    </w:p>
    <w:p w14:paraId="091C8F01" w14:textId="77777777" w:rsidR="0077374A" w:rsidRPr="00433001" w:rsidRDefault="0077374A" w:rsidP="0077374A">
      <w:pPr>
        <w:widowControl w:val="0"/>
        <w:jc w:val="both"/>
        <w:rPr>
          <w:sz w:val="24"/>
          <w:szCs w:val="24"/>
        </w:rPr>
      </w:pPr>
    </w:p>
    <w:p w14:paraId="27A6CEF0" w14:textId="77777777" w:rsidR="0077374A" w:rsidRPr="00433001" w:rsidRDefault="0077374A" w:rsidP="0077374A">
      <w:pPr>
        <w:widowControl w:val="0"/>
        <w:jc w:val="both"/>
        <w:rPr>
          <w:sz w:val="24"/>
          <w:szCs w:val="24"/>
        </w:rPr>
      </w:pPr>
    </w:p>
    <w:p w14:paraId="455DA228" w14:textId="77777777" w:rsidR="0077374A" w:rsidRPr="00433001" w:rsidRDefault="0077374A" w:rsidP="0077374A">
      <w:pPr>
        <w:widowControl w:val="0"/>
        <w:jc w:val="both"/>
        <w:rPr>
          <w:sz w:val="24"/>
          <w:szCs w:val="24"/>
        </w:rPr>
      </w:pPr>
    </w:p>
    <w:p w14:paraId="3422B19F" w14:textId="77777777" w:rsidR="0077374A" w:rsidRPr="00433001" w:rsidRDefault="0077374A" w:rsidP="0077374A">
      <w:pPr>
        <w:pStyle w:val="1stpage12"/>
      </w:pPr>
      <w:r w:rsidRPr="00433001">
        <w:t>Submitted to</w:t>
      </w:r>
    </w:p>
    <w:p w14:paraId="3204F97A" w14:textId="77777777" w:rsidR="0077374A" w:rsidRPr="00433001" w:rsidRDefault="0077374A" w:rsidP="0077374A">
      <w:pPr>
        <w:widowControl w:val="0"/>
        <w:tabs>
          <w:tab w:val="center" w:pos="4320"/>
        </w:tabs>
        <w:jc w:val="both"/>
        <w:rPr>
          <w:sz w:val="24"/>
          <w:szCs w:val="24"/>
        </w:rPr>
      </w:pPr>
      <w:r w:rsidRPr="00433001">
        <w:rPr>
          <w:sz w:val="24"/>
          <w:szCs w:val="24"/>
        </w:rPr>
        <w:tab/>
      </w:r>
    </w:p>
    <w:p w14:paraId="03E39990" w14:textId="77777777" w:rsidR="0077374A" w:rsidRPr="00433001" w:rsidRDefault="0077374A" w:rsidP="0077374A">
      <w:pPr>
        <w:pStyle w:val="Heading1st"/>
      </w:pPr>
      <w:r w:rsidRPr="00433001">
        <w:t>The University of Liverpool</w:t>
      </w:r>
    </w:p>
    <w:p w14:paraId="4D86CD6D" w14:textId="77777777" w:rsidR="0077374A" w:rsidRPr="00433001" w:rsidRDefault="0077374A" w:rsidP="0077374A">
      <w:pPr>
        <w:widowControl w:val="0"/>
        <w:jc w:val="both"/>
        <w:rPr>
          <w:sz w:val="24"/>
          <w:szCs w:val="24"/>
        </w:rPr>
      </w:pPr>
    </w:p>
    <w:p w14:paraId="4783BD91" w14:textId="77777777" w:rsidR="0077374A" w:rsidRPr="00433001" w:rsidRDefault="0077374A" w:rsidP="0077374A">
      <w:pPr>
        <w:widowControl w:val="0"/>
        <w:jc w:val="both"/>
        <w:rPr>
          <w:sz w:val="24"/>
          <w:szCs w:val="24"/>
        </w:rPr>
      </w:pPr>
    </w:p>
    <w:p w14:paraId="240C3DE4" w14:textId="77777777" w:rsidR="0077374A" w:rsidRPr="00433001" w:rsidRDefault="0077374A" w:rsidP="0077374A">
      <w:pPr>
        <w:widowControl w:val="0"/>
        <w:jc w:val="both"/>
        <w:rPr>
          <w:sz w:val="24"/>
          <w:szCs w:val="24"/>
        </w:rPr>
      </w:pPr>
    </w:p>
    <w:p w14:paraId="04AF21FB" w14:textId="77777777" w:rsidR="0077374A" w:rsidRPr="00433001" w:rsidRDefault="0077374A" w:rsidP="0077374A">
      <w:pPr>
        <w:pStyle w:val="1stpage12"/>
      </w:pPr>
      <w:r w:rsidRPr="00433001">
        <w:t>in partial fulfilment of the requirements</w:t>
      </w:r>
    </w:p>
    <w:p w14:paraId="4DB75EF8" w14:textId="77777777" w:rsidR="0077374A" w:rsidRPr="00433001" w:rsidRDefault="0077374A" w:rsidP="0077374A">
      <w:pPr>
        <w:pStyle w:val="1stpage12"/>
      </w:pPr>
      <w:r w:rsidRPr="00433001">
        <w:t>for the degree of</w:t>
      </w:r>
    </w:p>
    <w:p w14:paraId="0EC32032" w14:textId="77777777" w:rsidR="0077374A" w:rsidRPr="00433001" w:rsidRDefault="0077374A" w:rsidP="0077374A">
      <w:pPr>
        <w:widowControl w:val="0"/>
        <w:jc w:val="both"/>
        <w:rPr>
          <w:sz w:val="24"/>
          <w:szCs w:val="24"/>
        </w:rPr>
      </w:pPr>
    </w:p>
    <w:p w14:paraId="6EB6D84E" w14:textId="77777777" w:rsidR="0077374A" w:rsidRPr="00433001" w:rsidRDefault="0077374A" w:rsidP="0077374A">
      <w:pPr>
        <w:widowControl w:val="0"/>
        <w:jc w:val="both"/>
        <w:rPr>
          <w:sz w:val="24"/>
          <w:szCs w:val="24"/>
        </w:rPr>
      </w:pPr>
    </w:p>
    <w:p w14:paraId="779526BD" w14:textId="77777777" w:rsidR="0077374A" w:rsidRPr="00433001" w:rsidRDefault="0077374A" w:rsidP="0077374A">
      <w:pPr>
        <w:pStyle w:val="1stpage12"/>
      </w:pPr>
      <w:r w:rsidRPr="00433001">
        <w:t>MASTER OF SCIENCE</w:t>
      </w:r>
    </w:p>
    <w:p w14:paraId="2FFC0AFC" w14:textId="77777777" w:rsidR="0077374A" w:rsidRPr="00433001" w:rsidRDefault="0077374A" w:rsidP="0077374A">
      <w:pPr>
        <w:widowControl w:val="0"/>
        <w:jc w:val="both"/>
        <w:rPr>
          <w:sz w:val="24"/>
          <w:szCs w:val="24"/>
        </w:rPr>
      </w:pPr>
    </w:p>
    <w:p w14:paraId="733E35CB" w14:textId="77777777" w:rsidR="0077374A" w:rsidRPr="00433001" w:rsidRDefault="0077374A" w:rsidP="0077374A">
      <w:pPr>
        <w:widowControl w:val="0"/>
        <w:jc w:val="both"/>
        <w:rPr>
          <w:sz w:val="24"/>
        </w:rPr>
      </w:pPr>
    </w:p>
    <w:p w14:paraId="34A29B31" w14:textId="77777777" w:rsidR="0077374A" w:rsidRPr="00433001" w:rsidRDefault="0077374A" w:rsidP="0077374A">
      <w:pPr>
        <w:widowControl w:val="0"/>
        <w:jc w:val="both"/>
        <w:rPr>
          <w:sz w:val="24"/>
        </w:rPr>
      </w:pPr>
    </w:p>
    <w:p w14:paraId="5D2876BF" w14:textId="77777777" w:rsidR="0077374A" w:rsidRPr="00433001" w:rsidRDefault="0077374A" w:rsidP="0077374A">
      <w:pPr>
        <w:widowControl w:val="0"/>
        <w:jc w:val="both"/>
        <w:rPr>
          <w:sz w:val="24"/>
        </w:rPr>
      </w:pPr>
    </w:p>
    <w:p w14:paraId="74607651" w14:textId="77777777" w:rsidR="0077374A" w:rsidRPr="00433001" w:rsidRDefault="0077374A" w:rsidP="0077374A">
      <w:pPr>
        <w:widowControl w:val="0"/>
        <w:jc w:val="both"/>
        <w:rPr>
          <w:sz w:val="24"/>
        </w:rPr>
      </w:pPr>
    </w:p>
    <w:p w14:paraId="33A80813" w14:textId="77777777" w:rsidR="0077374A" w:rsidRPr="00433001" w:rsidRDefault="0077374A" w:rsidP="0077374A">
      <w:pPr>
        <w:widowControl w:val="0"/>
        <w:jc w:val="both"/>
        <w:rPr>
          <w:sz w:val="24"/>
        </w:rPr>
      </w:pPr>
    </w:p>
    <w:p w14:paraId="504A841D" w14:textId="77777777" w:rsidR="0077374A" w:rsidRPr="00433001" w:rsidRDefault="0077374A" w:rsidP="0077374A">
      <w:pPr>
        <w:widowControl w:val="0"/>
        <w:jc w:val="both"/>
        <w:rPr>
          <w:sz w:val="24"/>
        </w:rPr>
      </w:pPr>
    </w:p>
    <w:p w14:paraId="55BB23C0" w14:textId="77777777" w:rsidR="0077374A" w:rsidRPr="00433001" w:rsidRDefault="0077374A" w:rsidP="0077374A">
      <w:pPr>
        <w:widowControl w:val="0"/>
        <w:tabs>
          <w:tab w:val="center" w:pos="4320"/>
        </w:tabs>
        <w:jc w:val="center"/>
        <w:rPr>
          <w:sz w:val="24"/>
          <w:szCs w:val="28"/>
        </w:rPr>
      </w:pPr>
    </w:p>
    <w:p w14:paraId="07576714" w14:textId="77777777" w:rsidR="0077374A" w:rsidRPr="00433001" w:rsidRDefault="0077374A" w:rsidP="0077374A">
      <w:pPr>
        <w:pStyle w:val="AuthorDate"/>
      </w:pPr>
      <w:r w:rsidRPr="00433001">
        <w:rPr>
          <w:sz w:val="24"/>
        </w:rPr>
        <w:t>02/11/2026</w:t>
      </w:r>
    </w:p>
    <w:p w14:paraId="3F1A1413" w14:textId="77777777" w:rsidR="00C673FA" w:rsidRPr="00433001" w:rsidRDefault="00C673FA">
      <w:pPr>
        <w:pStyle w:val="TRHeaders"/>
      </w:pPr>
      <w:r w:rsidRPr="00433001">
        <w:br w:type="page"/>
      </w:r>
      <w:r w:rsidRPr="00433001">
        <w:lastRenderedPageBreak/>
        <w:t>ABSTRACT</w:t>
      </w:r>
    </w:p>
    <w:p w14:paraId="66810460" w14:textId="77777777" w:rsidR="00C673FA" w:rsidRPr="00433001" w:rsidRDefault="00C673FA">
      <w:pPr>
        <w:widowControl w:val="0"/>
        <w:jc w:val="both"/>
        <w:rPr>
          <w:sz w:val="24"/>
        </w:rPr>
      </w:pPr>
    </w:p>
    <w:p w14:paraId="7E91D128" w14:textId="77777777" w:rsidR="00C673FA" w:rsidRPr="00433001" w:rsidRDefault="00C673FA">
      <w:pPr>
        <w:pStyle w:val="Title"/>
      </w:pPr>
      <w:r w:rsidRPr="00433001">
        <w:t>DESIGN AND EVALUATION OF AN ARABIC-AWARE PROMPT COMPRESSION SELECTOR FOR LARGE LANGUAGE MODELS</w:t>
      </w:r>
    </w:p>
    <w:p w14:paraId="3B11D628" w14:textId="77777777" w:rsidR="00C673FA" w:rsidRPr="00433001" w:rsidRDefault="00C673FA">
      <w:pPr>
        <w:pStyle w:val="AuthorDate"/>
      </w:pPr>
    </w:p>
    <w:p w14:paraId="3651824A" w14:textId="77777777" w:rsidR="0077374A" w:rsidRPr="00433001" w:rsidRDefault="0077374A">
      <w:pPr>
        <w:pStyle w:val="AuthorDate"/>
      </w:pPr>
    </w:p>
    <w:p w14:paraId="70002ED7" w14:textId="77777777" w:rsidR="0077374A" w:rsidRPr="00433001" w:rsidRDefault="0077374A">
      <w:pPr>
        <w:pStyle w:val="AuthorDate"/>
      </w:pPr>
    </w:p>
    <w:p w14:paraId="5211E5C4" w14:textId="77777777" w:rsidR="00C673FA" w:rsidRPr="00433001" w:rsidRDefault="005D7B74" w:rsidP="006E027C">
      <w:pPr>
        <w:pStyle w:val="BodyText"/>
      </w:pPr>
      <w:r w:rsidRPr="00433001">
        <w:t>LLM APIs charge per token, and their tokenisers split Arabic words into more tokens than English ones, so Arabic users often pay more for the same content. Prompt compression can cut this cost, but existing methods were built and tested on English. This dissertation asks how well they work on Arabic, which prompt features drive their performance, and whether a recommender can choose the best strategy for each prompt.</w:t>
      </w:r>
    </w:p>
    <w:p w14:paraId="13A86D31" w14:textId="77777777" w:rsidR="00C673FA" w:rsidRPr="00433001" w:rsidRDefault="005D7B74" w:rsidP="006E027C">
      <w:pPr>
        <w:pStyle w:val="BodyText"/>
      </w:pPr>
      <w:r w:rsidRPr="00433001">
        <w:t>Following design science, the project built AraPromptBench (1,000 Arabic prompts from six public corpora plus synthetic creative prompts) and a 400-prompt fresh exam set. It compared LLMLingua, LLMLingua-2 and random deletion at three rates on gpt-5.6-luna, a commercial model whose output tokens cost six times its input tokens, over more than 17,000 API calls. Fidelity was measured on the LLM's answers with AraBERT BERTScore, against a threshold derived from the model's own repeat-call noise.</w:t>
      </w:r>
    </w:p>
    <w:p w14:paraId="3F71B43D" w14:textId="77777777" w:rsidR="00C673FA" w:rsidRPr="00433001" w:rsidRDefault="005D7B74" w:rsidP="006E027C">
      <w:pPr>
        <w:pStyle w:val="BodyText"/>
      </w:pPr>
      <w:r w:rsidRPr="00433001">
        <w:t>LLMLingua-2 was the best compressor, beating random deletion by 0.04–0.05 BERTScore F1 at every rate. Prompt-level similarity ranked the methods backwards. Task type and length explained outcomes; morphology showed no detectable effect. The artefact, the Arabic-Aware Prompt Compression Selector (APCS), reached 31% accuracy as a rule-based selector. A decision-tree redesign reached 38.5% on the pre-registered exam (chance 25%), significantly above the best fixed strategy (32.8%, Holm p = 0.028), mainly on creative and summarisation prompts. Unexpectedly, LLMLingua-2 raised the total bill by 5–24%, because it deleted answer-length instructions and answers grew. On prompts containing such instructions, protecting them turned the penalty into a 5–8% saving. Arabic prompt compression must therefore be judged on outputs and total cost, not tokens saved.</w:t>
      </w:r>
    </w:p>
    <w:p w14:paraId="081C4DEC" w14:textId="77777777" w:rsidR="00C673FA" w:rsidRPr="00433001" w:rsidRDefault="0077374A" w:rsidP="0077374A">
      <w:pPr>
        <w:pStyle w:val="1stpage12"/>
        <w:rPr>
          <w:rFonts w:eastAsia="Arial Unicode MS" w:cs="Arial"/>
          <w:i/>
          <w:iCs/>
          <w:color w:val="0000FF"/>
          <w:sz w:val="18"/>
          <w:szCs w:val="20"/>
        </w:rPr>
      </w:pPr>
      <w:r w:rsidRPr="00433001">
        <w:br w:type="page"/>
      </w:r>
      <w:r w:rsidR="00C673FA" w:rsidRPr="00433001">
        <w:lastRenderedPageBreak/>
        <w:t>ACKNOWLEDGEMENTS</w:t>
      </w:r>
    </w:p>
    <w:p w14:paraId="40E60E55" w14:textId="77777777" w:rsidR="00C673FA" w:rsidRPr="00433001" w:rsidRDefault="00C673FA">
      <w:pPr>
        <w:widowControl w:val="0"/>
        <w:tabs>
          <w:tab w:val="center" w:pos="4320"/>
        </w:tabs>
        <w:jc w:val="center"/>
      </w:pPr>
    </w:p>
    <w:p w14:paraId="54C0A42D" w14:textId="77777777" w:rsidR="00E9085A" w:rsidRDefault="00E9085A" w:rsidP="00E9085A">
      <w:pPr>
        <w:pStyle w:val="BodyText"/>
        <w:ind w:firstLine="720"/>
        <w:rPr>
          <w:i/>
        </w:rPr>
      </w:pPr>
      <w:r w:rsidRPr="00E9085A">
        <w:rPr>
          <w:i/>
        </w:rPr>
        <w:t xml:space="preserve">I am grateful to my Dissertation Advisor (DA), </w:t>
      </w:r>
      <w:r w:rsidR="00D91F64">
        <w:rPr>
          <w:i/>
        </w:rPr>
        <w:t xml:space="preserve">Dr. </w:t>
      </w:r>
      <w:r w:rsidRPr="00E9085A">
        <w:rPr>
          <w:i/>
        </w:rPr>
        <w:t xml:space="preserve">Laud Charles Ochei, for the guidance, constructive feedback and encouragement given throughout this project, and for questions that sharpened its methodology, including the suggestion to test the effect of synthetic data. I also thank the Dissertation Lead (DL), </w:t>
      </w:r>
      <w:r w:rsidR="00D91F64">
        <w:rPr>
          <w:i/>
        </w:rPr>
        <w:t xml:space="preserve">Dr. </w:t>
      </w:r>
      <w:r w:rsidRPr="00E9085A">
        <w:rPr>
          <w:i/>
        </w:rPr>
        <w:t>Andrea Corradini, for overseeing the dissertation process and for the support provided throughout the module.</w:t>
      </w:r>
    </w:p>
    <w:p w14:paraId="7D672F41" w14:textId="77777777" w:rsidR="00C673FA" w:rsidRPr="00433001" w:rsidRDefault="00C673FA" w:rsidP="00E9085A">
      <w:pPr>
        <w:pStyle w:val="BodyText"/>
        <w:ind w:firstLine="720"/>
      </w:pPr>
      <w:r w:rsidRPr="00433001">
        <w:t>This project uses publicly available datasets released by their authors: CIDAR, the Aya dataset, XL-Sum, the Essex Arabic Summaries Corpus, TyDi QA and ARCD. Their licences are recorded per prompt in AraPromptBench.</w:t>
      </w:r>
    </w:p>
    <w:p w14:paraId="7A8CD9CE" w14:textId="77777777" w:rsidR="00C673FA" w:rsidRPr="009942C9" w:rsidRDefault="00C673FA" w:rsidP="009942C9">
      <w:pPr>
        <w:pStyle w:val="BodyText"/>
        <w:ind w:firstLine="720"/>
        <w:sectPr w:rsidR="00C673FA" w:rsidRPr="009942C9" w:rsidSect="009817CF">
          <w:headerReference w:type="even" r:id="rId9"/>
          <w:headerReference w:type="default" r:id="rId10"/>
          <w:footerReference w:type="even" r:id="rId11"/>
          <w:footerReference w:type="default" r:id="rId12"/>
          <w:footerReference w:type="first" r:id="rId13"/>
          <w:endnotePr>
            <w:numFmt w:val="lowerLetter"/>
          </w:endnotePr>
          <w:type w:val="nextColumn"/>
          <w:pgSz w:w="11907" w:h="16840" w:code="9"/>
          <w:pgMar w:top="1440" w:right="1729" w:bottom="1440" w:left="1729" w:header="720" w:footer="720" w:gutter="0"/>
          <w:pgNumType w:fmt="lowerRoman"/>
          <w:cols w:space="720"/>
          <w:titlePg/>
        </w:sectPr>
      </w:pPr>
      <w:r>
        <w:t>Generative AI tools were used in this project in two ways. First, to generate the synthetic datasets: the 500-prompt pilot set (gpt-5.4-mini), the v2 creative prompts and the Experiment 09 probe pool (Claude Fable 5), and the exam creative briefs (Claude Opus 5.5). These are identified as synthetic throughout, and their effect was measured (Experiment 09). Second, as a coding assistant for the experiment pipeline and the APCS package. The author directed this work throughout: the author defined the research questions, made all design and methodological decisions, oversaw every stage of the pipeline, and reviewed and revised every piece of code before it was used. All analyses and conclusions are the author's own, and every reported number was independently verified against the raw data.</w:t>
      </w:r>
    </w:p>
    <w:p w14:paraId="088CA428" w14:textId="77777777" w:rsidR="00C673FA" w:rsidRPr="00433001" w:rsidRDefault="00C673FA">
      <w:pPr>
        <w:widowControl w:val="0"/>
        <w:tabs>
          <w:tab w:val="center" w:pos="4320"/>
        </w:tabs>
        <w:jc w:val="both"/>
        <w:rPr>
          <w:i/>
          <w:iCs/>
        </w:rPr>
      </w:pPr>
    </w:p>
    <w:p w14:paraId="168250CD" w14:textId="77777777" w:rsidR="00C673FA" w:rsidRPr="00433001" w:rsidRDefault="00C673FA">
      <w:pPr>
        <w:widowControl w:val="0"/>
        <w:tabs>
          <w:tab w:val="center" w:pos="4320"/>
        </w:tabs>
        <w:jc w:val="both"/>
      </w:pPr>
    </w:p>
    <w:p w14:paraId="206279C7" w14:textId="77777777" w:rsidR="00C673FA" w:rsidRPr="00433001" w:rsidRDefault="00C673FA">
      <w:pPr>
        <w:keepNext/>
        <w:tabs>
          <w:tab w:val="center" w:pos="4320"/>
        </w:tabs>
        <w:jc w:val="center"/>
        <w:rPr>
          <w:b/>
          <w:bCs/>
          <w:sz w:val="28"/>
          <w:szCs w:val="28"/>
        </w:rPr>
      </w:pPr>
      <w:r w:rsidRPr="00433001">
        <w:rPr>
          <w:b/>
          <w:bCs/>
          <w:sz w:val="28"/>
          <w:szCs w:val="28"/>
        </w:rPr>
        <w:t>TABLE OF CONTENTS</w:t>
      </w:r>
    </w:p>
    <w:p w14:paraId="7CE68EB2" w14:textId="77777777" w:rsidR="00C673FA" w:rsidRPr="00433001" w:rsidRDefault="00C673FA">
      <w:pPr>
        <w:keepNext/>
        <w:ind w:firstLine="2160"/>
        <w:jc w:val="both"/>
      </w:pPr>
    </w:p>
    <w:p w14:paraId="33FD46D7" w14:textId="77777777" w:rsidR="00C673FA" w:rsidRPr="00433001" w:rsidRDefault="00C673FA">
      <w:pPr>
        <w:keepNext/>
        <w:tabs>
          <w:tab w:val="right" w:pos="8280"/>
        </w:tabs>
        <w:jc w:val="both"/>
        <w:rPr>
          <w:sz w:val="24"/>
          <w:szCs w:val="24"/>
        </w:rPr>
      </w:pPr>
      <w:r w:rsidRPr="00433001">
        <w:rPr>
          <w:sz w:val="24"/>
          <w:szCs w:val="24"/>
        </w:rPr>
        <w:tab/>
        <w:t>Page</w:t>
      </w:r>
    </w:p>
    <w:p w14:paraId="39E8381D" w14:textId="3DF041C0" w:rsidR="005D12A3" w:rsidRDefault="009152C0">
      <w:pPr>
        <w:pStyle w:val="TOC1"/>
        <w:rPr>
          <w:rFonts w:asciiTheme="minorHAnsi" w:eastAsiaTheme="minorEastAsia" w:hAnsiTheme="minorHAnsi" w:cstheme="minorBidi"/>
          <w:b w:val="0"/>
          <w:bCs w:val="0"/>
          <w:color w:val="auto"/>
          <w:kern w:val="2"/>
          <w:szCs w:val="24"/>
          <w:lang w:eastAsia="en-GB" w:bidi="ar-SA"/>
          <w14:ligatures w14:val="standardContextual"/>
        </w:rPr>
      </w:pPr>
      <w:r w:rsidRPr="00433001">
        <w:rPr>
          <w:bCs w:val="0"/>
          <w:noProof w:val="0"/>
          <w:szCs w:val="24"/>
        </w:rPr>
        <w:fldChar w:fldCharType="begin"/>
      </w:r>
      <w:r w:rsidRPr="00433001">
        <w:rPr>
          <w:bCs w:val="0"/>
          <w:noProof w:val="0"/>
          <w:szCs w:val="24"/>
        </w:rPr>
        <w:instrText xml:space="preserve"> TOC \o "1-3" \h \z \u </w:instrText>
      </w:r>
      <w:r w:rsidRPr="00433001">
        <w:rPr>
          <w:bCs w:val="0"/>
          <w:noProof w:val="0"/>
          <w:szCs w:val="24"/>
        </w:rPr>
        <w:fldChar w:fldCharType="separate"/>
      </w:r>
      <w:hyperlink w:anchor="_Toc243768747" w:history="1">
        <w:r w:rsidR="005D12A3" w:rsidRPr="005604B8">
          <w:rPr>
            <w:rStyle w:val="Hyperlink"/>
          </w:rPr>
          <w:t>LIST OF TABLES</w:t>
        </w:r>
        <w:r w:rsidR="005D12A3">
          <w:rPr>
            <w:webHidden/>
          </w:rPr>
          <w:tab/>
        </w:r>
        <w:r w:rsidR="005D12A3">
          <w:rPr>
            <w:webHidden/>
          </w:rPr>
          <w:fldChar w:fldCharType="begin"/>
        </w:r>
        <w:r w:rsidR="005D12A3">
          <w:rPr>
            <w:webHidden/>
          </w:rPr>
          <w:instrText xml:space="preserve"> PAGEREF _Toc243768747 \h </w:instrText>
        </w:r>
        <w:r w:rsidR="005D12A3">
          <w:rPr>
            <w:webHidden/>
          </w:rPr>
        </w:r>
        <w:r w:rsidR="005D12A3">
          <w:rPr>
            <w:webHidden/>
          </w:rPr>
          <w:fldChar w:fldCharType="separate"/>
        </w:r>
        <w:r w:rsidR="005D12A3">
          <w:rPr>
            <w:webHidden/>
          </w:rPr>
          <w:t>viii</w:t>
        </w:r>
        <w:r w:rsidR="005D12A3">
          <w:rPr>
            <w:webHidden/>
          </w:rPr>
          <w:fldChar w:fldCharType="end"/>
        </w:r>
      </w:hyperlink>
    </w:p>
    <w:p w14:paraId="1CBD765F" w14:textId="292E4B00" w:rsidR="005D12A3" w:rsidRDefault="005D12A3">
      <w:pPr>
        <w:pStyle w:val="TOC1"/>
        <w:rPr>
          <w:rFonts w:asciiTheme="minorHAnsi" w:eastAsiaTheme="minorEastAsia" w:hAnsiTheme="minorHAnsi" w:cstheme="minorBidi"/>
          <w:b w:val="0"/>
          <w:bCs w:val="0"/>
          <w:color w:val="auto"/>
          <w:kern w:val="2"/>
          <w:szCs w:val="24"/>
          <w:lang w:eastAsia="en-GB" w:bidi="ar-SA"/>
          <w14:ligatures w14:val="standardContextual"/>
        </w:rPr>
      </w:pPr>
      <w:hyperlink w:anchor="_Toc243768748" w:history="1">
        <w:r w:rsidRPr="005604B8">
          <w:rPr>
            <w:rStyle w:val="Hyperlink"/>
          </w:rPr>
          <w:t>LIST OF FIGURES</w:t>
        </w:r>
        <w:r>
          <w:rPr>
            <w:webHidden/>
          </w:rPr>
          <w:tab/>
        </w:r>
        <w:r>
          <w:rPr>
            <w:webHidden/>
          </w:rPr>
          <w:fldChar w:fldCharType="begin"/>
        </w:r>
        <w:r>
          <w:rPr>
            <w:webHidden/>
          </w:rPr>
          <w:instrText xml:space="preserve"> PAGEREF _Toc243768748 \h </w:instrText>
        </w:r>
        <w:r>
          <w:rPr>
            <w:webHidden/>
          </w:rPr>
        </w:r>
        <w:r>
          <w:rPr>
            <w:webHidden/>
          </w:rPr>
          <w:fldChar w:fldCharType="separate"/>
        </w:r>
        <w:r>
          <w:rPr>
            <w:webHidden/>
          </w:rPr>
          <w:t>ix</w:t>
        </w:r>
        <w:r>
          <w:rPr>
            <w:webHidden/>
          </w:rPr>
          <w:fldChar w:fldCharType="end"/>
        </w:r>
      </w:hyperlink>
    </w:p>
    <w:p w14:paraId="2B72D914" w14:textId="4D6FB12B" w:rsidR="005D12A3" w:rsidRDefault="005D12A3">
      <w:pPr>
        <w:pStyle w:val="TOC1"/>
        <w:rPr>
          <w:rFonts w:asciiTheme="minorHAnsi" w:eastAsiaTheme="minorEastAsia" w:hAnsiTheme="minorHAnsi" w:cstheme="minorBidi"/>
          <w:b w:val="0"/>
          <w:bCs w:val="0"/>
          <w:color w:val="auto"/>
          <w:kern w:val="2"/>
          <w:szCs w:val="24"/>
          <w:lang w:eastAsia="en-GB" w:bidi="ar-SA"/>
          <w14:ligatures w14:val="standardContextual"/>
        </w:rPr>
      </w:pPr>
      <w:hyperlink w:anchor="_Toc243768749" w:history="1">
        <w:r w:rsidRPr="005604B8">
          <w:rPr>
            <w:rStyle w:val="Hyperlink"/>
          </w:rPr>
          <w:t>Chapter 1. Introduction</w:t>
        </w:r>
        <w:r>
          <w:rPr>
            <w:webHidden/>
          </w:rPr>
          <w:tab/>
        </w:r>
        <w:r>
          <w:rPr>
            <w:webHidden/>
          </w:rPr>
          <w:fldChar w:fldCharType="begin"/>
        </w:r>
        <w:r>
          <w:rPr>
            <w:webHidden/>
          </w:rPr>
          <w:instrText xml:space="preserve"> PAGEREF _Toc243768749 \h </w:instrText>
        </w:r>
        <w:r>
          <w:rPr>
            <w:webHidden/>
          </w:rPr>
        </w:r>
        <w:r>
          <w:rPr>
            <w:webHidden/>
          </w:rPr>
          <w:fldChar w:fldCharType="separate"/>
        </w:r>
        <w:r>
          <w:rPr>
            <w:webHidden/>
          </w:rPr>
          <w:t>1</w:t>
        </w:r>
        <w:r>
          <w:rPr>
            <w:webHidden/>
          </w:rPr>
          <w:fldChar w:fldCharType="end"/>
        </w:r>
      </w:hyperlink>
    </w:p>
    <w:p w14:paraId="6FFEA170" w14:textId="1E54478B"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50" w:history="1">
        <w:r w:rsidRPr="005604B8">
          <w:rPr>
            <w:rStyle w:val="Hyperlink"/>
            <w:lang w:bidi="he-IL"/>
          </w:rPr>
          <w:t>1.1</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Introduction</w:t>
        </w:r>
        <w:r>
          <w:rPr>
            <w:webHidden/>
          </w:rPr>
          <w:tab/>
        </w:r>
        <w:r>
          <w:rPr>
            <w:webHidden/>
          </w:rPr>
          <w:fldChar w:fldCharType="begin"/>
        </w:r>
        <w:r>
          <w:rPr>
            <w:webHidden/>
          </w:rPr>
          <w:instrText xml:space="preserve"> PAGEREF _Toc243768750 \h </w:instrText>
        </w:r>
        <w:r>
          <w:rPr>
            <w:webHidden/>
          </w:rPr>
        </w:r>
        <w:r>
          <w:rPr>
            <w:webHidden/>
          </w:rPr>
          <w:fldChar w:fldCharType="separate"/>
        </w:r>
        <w:r>
          <w:rPr>
            <w:webHidden/>
          </w:rPr>
          <w:t>1</w:t>
        </w:r>
        <w:r>
          <w:rPr>
            <w:webHidden/>
          </w:rPr>
          <w:fldChar w:fldCharType="end"/>
        </w:r>
      </w:hyperlink>
    </w:p>
    <w:p w14:paraId="16844957" w14:textId="74960E62"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51" w:history="1">
        <w:r w:rsidRPr="005604B8">
          <w:rPr>
            <w:rStyle w:val="Hyperlink"/>
            <w:lang w:bidi="he-IL"/>
          </w:rPr>
          <w:t>1.2</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Problem Statement</w:t>
        </w:r>
        <w:r>
          <w:rPr>
            <w:webHidden/>
          </w:rPr>
          <w:tab/>
        </w:r>
        <w:r>
          <w:rPr>
            <w:webHidden/>
          </w:rPr>
          <w:fldChar w:fldCharType="begin"/>
        </w:r>
        <w:r>
          <w:rPr>
            <w:webHidden/>
          </w:rPr>
          <w:instrText xml:space="preserve"> PAGEREF _Toc243768751 \h </w:instrText>
        </w:r>
        <w:r>
          <w:rPr>
            <w:webHidden/>
          </w:rPr>
        </w:r>
        <w:r>
          <w:rPr>
            <w:webHidden/>
          </w:rPr>
          <w:fldChar w:fldCharType="separate"/>
        </w:r>
        <w:r>
          <w:rPr>
            <w:webHidden/>
          </w:rPr>
          <w:t>1</w:t>
        </w:r>
        <w:r>
          <w:rPr>
            <w:webHidden/>
          </w:rPr>
          <w:fldChar w:fldCharType="end"/>
        </w:r>
      </w:hyperlink>
    </w:p>
    <w:p w14:paraId="6BFE47A0" w14:textId="5039712D"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52" w:history="1">
        <w:r w:rsidRPr="005604B8">
          <w:rPr>
            <w:rStyle w:val="Hyperlink"/>
            <w:lang w:bidi="he-IL"/>
          </w:rPr>
          <w:t>1.3</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Project Aims and Objectives</w:t>
        </w:r>
        <w:r>
          <w:rPr>
            <w:webHidden/>
          </w:rPr>
          <w:tab/>
        </w:r>
        <w:r>
          <w:rPr>
            <w:webHidden/>
          </w:rPr>
          <w:fldChar w:fldCharType="begin"/>
        </w:r>
        <w:r>
          <w:rPr>
            <w:webHidden/>
          </w:rPr>
          <w:instrText xml:space="preserve"> PAGEREF _Toc243768752 \h </w:instrText>
        </w:r>
        <w:r>
          <w:rPr>
            <w:webHidden/>
          </w:rPr>
        </w:r>
        <w:r>
          <w:rPr>
            <w:webHidden/>
          </w:rPr>
          <w:fldChar w:fldCharType="separate"/>
        </w:r>
        <w:r>
          <w:rPr>
            <w:webHidden/>
          </w:rPr>
          <w:t>3</w:t>
        </w:r>
        <w:r>
          <w:rPr>
            <w:webHidden/>
          </w:rPr>
          <w:fldChar w:fldCharType="end"/>
        </w:r>
      </w:hyperlink>
    </w:p>
    <w:p w14:paraId="150EA7BC" w14:textId="0C9127E6"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53" w:history="1">
        <w:r w:rsidRPr="005604B8">
          <w:rPr>
            <w:rStyle w:val="Hyperlink"/>
            <w:lang w:bidi="he-IL"/>
          </w:rPr>
          <w:t>1.4</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Approach</w:t>
        </w:r>
        <w:r>
          <w:rPr>
            <w:webHidden/>
          </w:rPr>
          <w:tab/>
        </w:r>
        <w:r>
          <w:rPr>
            <w:webHidden/>
          </w:rPr>
          <w:fldChar w:fldCharType="begin"/>
        </w:r>
        <w:r>
          <w:rPr>
            <w:webHidden/>
          </w:rPr>
          <w:instrText xml:space="preserve"> PAGEREF _Toc243768753 \h </w:instrText>
        </w:r>
        <w:r>
          <w:rPr>
            <w:webHidden/>
          </w:rPr>
        </w:r>
        <w:r>
          <w:rPr>
            <w:webHidden/>
          </w:rPr>
          <w:fldChar w:fldCharType="separate"/>
        </w:r>
        <w:r>
          <w:rPr>
            <w:webHidden/>
          </w:rPr>
          <w:t>4</w:t>
        </w:r>
        <w:r>
          <w:rPr>
            <w:webHidden/>
          </w:rPr>
          <w:fldChar w:fldCharType="end"/>
        </w:r>
      </w:hyperlink>
    </w:p>
    <w:p w14:paraId="6E458C45" w14:textId="1EC50684"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54" w:history="1">
        <w:r w:rsidRPr="005604B8">
          <w:rPr>
            <w:rStyle w:val="Hyperlink"/>
            <w:lang w:bidi="he-IL"/>
          </w:rPr>
          <w:t>1.5</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Outcome</w:t>
        </w:r>
        <w:r>
          <w:rPr>
            <w:webHidden/>
          </w:rPr>
          <w:tab/>
        </w:r>
        <w:r>
          <w:rPr>
            <w:webHidden/>
          </w:rPr>
          <w:fldChar w:fldCharType="begin"/>
        </w:r>
        <w:r>
          <w:rPr>
            <w:webHidden/>
          </w:rPr>
          <w:instrText xml:space="preserve"> PAGEREF _Toc243768754 \h </w:instrText>
        </w:r>
        <w:r>
          <w:rPr>
            <w:webHidden/>
          </w:rPr>
        </w:r>
        <w:r>
          <w:rPr>
            <w:webHidden/>
          </w:rPr>
          <w:fldChar w:fldCharType="separate"/>
        </w:r>
        <w:r>
          <w:rPr>
            <w:webHidden/>
          </w:rPr>
          <w:t>5</w:t>
        </w:r>
        <w:r>
          <w:rPr>
            <w:webHidden/>
          </w:rPr>
          <w:fldChar w:fldCharType="end"/>
        </w:r>
      </w:hyperlink>
    </w:p>
    <w:p w14:paraId="7D231D03" w14:textId="643125C1"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55" w:history="1">
        <w:r w:rsidRPr="005604B8">
          <w:rPr>
            <w:rStyle w:val="Hyperlink"/>
            <w:lang w:bidi="he-IL"/>
          </w:rPr>
          <w:t>1.6</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Summary</w:t>
        </w:r>
        <w:r>
          <w:rPr>
            <w:webHidden/>
          </w:rPr>
          <w:tab/>
        </w:r>
        <w:r>
          <w:rPr>
            <w:webHidden/>
          </w:rPr>
          <w:fldChar w:fldCharType="begin"/>
        </w:r>
        <w:r>
          <w:rPr>
            <w:webHidden/>
          </w:rPr>
          <w:instrText xml:space="preserve"> PAGEREF _Toc243768755 \h </w:instrText>
        </w:r>
        <w:r>
          <w:rPr>
            <w:webHidden/>
          </w:rPr>
        </w:r>
        <w:r>
          <w:rPr>
            <w:webHidden/>
          </w:rPr>
          <w:fldChar w:fldCharType="separate"/>
        </w:r>
        <w:r>
          <w:rPr>
            <w:webHidden/>
          </w:rPr>
          <w:t>5</w:t>
        </w:r>
        <w:r>
          <w:rPr>
            <w:webHidden/>
          </w:rPr>
          <w:fldChar w:fldCharType="end"/>
        </w:r>
      </w:hyperlink>
    </w:p>
    <w:p w14:paraId="471CF64C" w14:textId="3E9C311C" w:rsidR="005D12A3" w:rsidRDefault="005D12A3">
      <w:pPr>
        <w:pStyle w:val="TOC1"/>
        <w:rPr>
          <w:rFonts w:asciiTheme="minorHAnsi" w:eastAsiaTheme="minorEastAsia" w:hAnsiTheme="minorHAnsi" w:cstheme="minorBidi"/>
          <w:b w:val="0"/>
          <w:bCs w:val="0"/>
          <w:color w:val="auto"/>
          <w:kern w:val="2"/>
          <w:szCs w:val="24"/>
          <w:lang w:eastAsia="en-GB" w:bidi="ar-SA"/>
          <w14:ligatures w14:val="standardContextual"/>
        </w:rPr>
      </w:pPr>
      <w:hyperlink w:anchor="_Toc243768756" w:history="1">
        <w:r w:rsidRPr="005604B8">
          <w:rPr>
            <w:rStyle w:val="Hyperlink"/>
          </w:rPr>
          <w:t>Chapter 2. Background and Review of Literature</w:t>
        </w:r>
        <w:r>
          <w:rPr>
            <w:webHidden/>
          </w:rPr>
          <w:tab/>
        </w:r>
        <w:r>
          <w:rPr>
            <w:webHidden/>
          </w:rPr>
          <w:fldChar w:fldCharType="begin"/>
        </w:r>
        <w:r>
          <w:rPr>
            <w:webHidden/>
          </w:rPr>
          <w:instrText xml:space="preserve"> PAGEREF _Toc243768756 \h </w:instrText>
        </w:r>
        <w:r>
          <w:rPr>
            <w:webHidden/>
          </w:rPr>
        </w:r>
        <w:r>
          <w:rPr>
            <w:webHidden/>
          </w:rPr>
          <w:fldChar w:fldCharType="separate"/>
        </w:r>
        <w:r>
          <w:rPr>
            <w:webHidden/>
          </w:rPr>
          <w:t>6</w:t>
        </w:r>
        <w:r>
          <w:rPr>
            <w:webHidden/>
          </w:rPr>
          <w:fldChar w:fldCharType="end"/>
        </w:r>
      </w:hyperlink>
    </w:p>
    <w:p w14:paraId="3D21A557" w14:textId="7E91485F"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57" w:history="1">
        <w:r w:rsidRPr="005604B8">
          <w:rPr>
            <w:rStyle w:val="Hyperlink"/>
            <w:lang w:bidi="he-IL"/>
          </w:rPr>
          <w:t>2.1</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Introduction</w:t>
        </w:r>
        <w:r>
          <w:rPr>
            <w:webHidden/>
          </w:rPr>
          <w:tab/>
        </w:r>
        <w:r>
          <w:rPr>
            <w:webHidden/>
          </w:rPr>
          <w:fldChar w:fldCharType="begin"/>
        </w:r>
        <w:r>
          <w:rPr>
            <w:webHidden/>
          </w:rPr>
          <w:instrText xml:space="preserve"> PAGEREF _Toc243768757 \h </w:instrText>
        </w:r>
        <w:r>
          <w:rPr>
            <w:webHidden/>
          </w:rPr>
        </w:r>
        <w:r>
          <w:rPr>
            <w:webHidden/>
          </w:rPr>
          <w:fldChar w:fldCharType="separate"/>
        </w:r>
        <w:r>
          <w:rPr>
            <w:webHidden/>
          </w:rPr>
          <w:t>6</w:t>
        </w:r>
        <w:r>
          <w:rPr>
            <w:webHidden/>
          </w:rPr>
          <w:fldChar w:fldCharType="end"/>
        </w:r>
      </w:hyperlink>
    </w:p>
    <w:p w14:paraId="4ED0CB61" w14:textId="59E969BF"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58" w:history="1">
        <w:r w:rsidRPr="005604B8">
          <w:rPr>
            <w:rStyle w:val="Hyperlink"/>
            <w:lang w:bidi="he-IL"/>
          </w:rPr>
          <w:t>2.2</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Research Background</w:t>
        </w:r>
        <w:r>
          <w:rPr>
            <w:webHidden/>
          </w:rPr>
          <w:tab/>
        </w:r>
        <w:r>
          <w:rPr>
            <w:webHidden/>
          </w:rPr>
          <w:fldChar w:fldCharType="begin"/>
        </w:r>
        <w:r>
          <w:rPr>
            <w:webHidden/>
          </w:rPr>
          <w:instrText xml:space="preserve"> PAGEREF _Toc243768758 \h </w:instrText>
        </w:r>
        <w:r>
          <w:rPr>
            <w:webHidden/>
          </w:rPr>
        </w:r>
        <w:r>
          <w:rPr>
            <w:webHidden/>
          </w:rPr>
          <w:fldChar w:fldCharType="separate"/>
        </w:r>
        <w:r>
          <w:rPr>
            <w:webHidden/>
          </w:rPr>
          <w:t>6</w:t>
        </w:r>
        <w:r>
          <w:rPr>
            <w:webHidden/>
          </w:rPr>
          <w:fldChar w:fldCharType="end"/>
        </w:r>
      </w:hyperlink>
    </w:p>
    <w:p w14:paraId="3B171ABC" w14:textId="62ED885A"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59" w:history="1">
        <w:r w:rsidRPr="005604B8">
          <w:rPr>
            <w:rStyle w:val="Hyperlink"/>
            <w:lang w:bidi="he-IL"/>
          </w:rPr>
          <w:t>2.3</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Literature Review</w:t>
        </w:r>
        <w:r>
          <w:rPr>
            <w:webHidden/>
          </w:rPr>
          <w:tab/>
        </w:r>
        <w:r>
          <w:rPr>
            <w:webHidden/>
          </w:rPr>
          <w:fldChar w:fldCharType="begin"/>
        </w:r>
        <w:r>
          <w:rPr>
            <w:webHidden/>
          </w:rPr>
          <w:instrText xml:space="preserve"> PAGEREF _Toc243768759 \h </w:instrText>
        </w:r>
        <w:r>
          <w:rPr>
            <w:webHidden/>
          </w:rPr>
        </w:r>
        <w:r>
          <w:rPr>
            <w:webHidden/>
          </w:rPr>
          <w:fldChar w:fldCharType="separate"/>
        </w:r>
        <w:r>
          <w:rPr>
            <w:webHidden/>
          </w:rPr>
          <w:t>8</w:t>
        </w:r>
        <w:r>
          <w:rPr>
            <w:webHidden/>
          </w:rPr>
          <w:fldChar w:fldCharType="end"/>
        </w:r>
      </w:hyperlink>
    </w:p>
    <w:p w14:paraId="0069779E" w14:textId="62329357"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60" w:history="1">
        <w:r w:rsidRPr="005604B8">
          <w:rPr>
            <w:rStyle w:val="Hyperlink"/>
            <w:lang w:bidi="he-IL"/>
          </w:rPr>
          <w:t>2.3.1</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Prompt compression methods</w:t>
        </w:r>
        <w:r>
          <w:rPr>
            <w:webHidden/>
          </w:rPr>
          <w:tab/>
        </w:r>
        <w:r>
          <w:rPr>
            <w:webHidden/>
          </w:rPr>
          <w:fldChar w:fldCharType="begin"/>
        </w:r>
        <w:r>
          <w:rPr>
            <w:webHidden/>
          </w:rPr>
          <w:instrText xml:space="preserve"> PAGEREF _Toc243768760 \h </w:instrText>
        </w:r>
        <w:r>
          <w:rPr>
            <w:webHidden/>
          </w:rPr>
        </w:r>
        <w:r>
          <w:rPr>
            <w:webHidden/>
          </w:rPr>
          <w:fldChar w:fldCharType="separate"/>
        </w:r>
        <w:r>
          <w:rPr>
            <w:webHidden/>
          </w:rPr>
          <w:t>8</w:t>
        </w:r>
        <w:r>
          <w:rPr>
            <w:webHidden/>
          </w:rPr>
          <w:fldChar w:fldCharType="end"/>
        </w:r>
      </w:hyperlink>
    </w:p>
    <w:p w14:paraId="691E894A" w14:textId="6A81D16B"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61" w:history="1">
        <w:r w:rsidRPr="005604B8">
          <w:rPr>
            <w:rStyle w:val="Hyperlink"/>
            <w:lang w:bidi="he-IL"/>
          </w:rPr>
          <w:t>2.3.2</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Adaptive and cost-aware LLM use</w:t>
        </w:r>
        <w:r>
          <w:rPr>
            <w:webHidden/>
          </w:rPr>
          <w:tab/>
        </w:r>
        <w:r>
          <w:rPr>
            <w:webHidden/>
          </w:rPr>
          <w:fldChar w:fldCharType="begin"/>
        </w:r>
        <w:r>
          <w:rPr>
            <w:webHidden/>
          </w:rPr>
          <w:instrText xml:space="preserve"> PAGEREF _Toc243768761 \h </w:instrText>
        </w:r>
        <w:r>
          <w:rPr>
            <w:webHidden/>
          </w:rPr>
        </w:r>
        <w:r>
          <w:rPr>
            <w:webHidden/>
          </w:rPr>
          <w:fldChar w:fldCharType="separate"/>
        </w:r>
        <w:r>
          <w:rPr>
            <w:webHidden/>
          </w:rPr>
          <w:t>10</w:t>
        </w:r>
        <w:r>
          <w:rPr>
            <w:webHidden/>
          </w:rPr>
          <w:fldChar w:fldCharType="end"/>
        </w:r>
      </w:hyperlink>
    </w:p>
    <w:p w14:paraId="5385D21F" w14:textId="265214EF"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62" w:history="1">
        <w:r w:rsidRPr="005604B8">
          <w:rPr>
            <w:rStyle w:val="Hyperlink"/>
            <w:lang w:bidi="he-IL"/>
          </w:rPr>
          <w:t>2.3.3</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Multilingual tokenisation and morphology</w:t>
        </w:r>
        <w:r>
          <w:rPr>
            <w:webHidden/>
          </w:rPr>
          <w:tab/>
        </w:r>
        <w:r>
          <w:rPr>
            <w:webHidden/>
          </w:rPr>
          <w:fldChar w:fldCharType="begin"/>
        </w:r>
        <w:r>
          <w:rPr>
            <w:webHidden/>
          </w:rPr>
          <w:instrText xml:space="preserve"> PAGEREF _Toc243768762 \h </w:instrText>
        </w:r>
        <w:r>
          <w:rPr>
            <w:webHidden/>
          </w:rPr>
        </w:r>
        <w:r>
          <w:rPr>
            <w:webHidden/>
          </w:rPr>
          <w:fldChar w:fldCharType="separate"/>
        </w:r>
        <w:r>
          <w:rPr>
            <w:webHidden/>
          </w:rPr>
          <w:t>11</w:t>
        </w:r>
        <w:r>
          <w:rPr>
            <w:webHidden/>
          </w:rPr>
          <w:fldChar w:fldCharType="end"/>
        </w:r>
      </w:hyperlink>
    </w:p>
    <w:p w14:paraId="4FDAC940" w14:textId="4F516C6C"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63" w:history="1">
        <w:r w:rsidRPr="005604B8">
          <w:rPr>
            <w:rStyle w:val="Hyperlink"/>
            <w:lang w:bidi="he-IL"/>
          </w:rPr>
          <w:t>2.3.4</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Arabic NLP and LLM evaluation</w:t>
        </w:r>
        <w:r>
          <w:rPr>
            <w:webHidden/>
          </w:rPr>
          <w:tab/>
        </w:r>
        <w:r>
          <w:rPr>
            <w:webHidden/>
          </w:rPr>
          <w:fldChar w:fldCharType="begin"/>
        </w:r>
        <w:r>
          <w:rPr>
            <w:webHidden/>
          </w:rPr>
          <w:instrText xml:space="preserve"> PAGEREF _Toc243768763 \h </w:instrText>
        </w:r>
        <w:r>
          <w:rPr>
            <w:webHidden/>
          </w:rPr>
        </w:r>
        <w:r>
          <w:rPr>
            <w:webHidden/>
          </w:rPr>
          <w:fldChar w:fldCharType="separate"/>
        </w:r>
        <w:r>
          <w:rPr>
            <w:webHidden/>
          </w:rPr>
          <w:t>12</w:t>
        </w:r>
        <w:r>
          <w:rPr>
            <w:webHidden/>
          </w:rPr>
          <w:fldChar w:fldCharType="end"/>
        </w:r>
      </w:hyperlink>
    </w:p>
    <w:p w14:paraId="17677BDC" w14:textId="3C4B13B0"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64" w:history="1">
        <w:r w:rsidRPr="005604B8">
          <w:rPr>
            <w:rStyle w:val="Hyperlink"/>
            <w:lang w:bidi="he-IL"/>
          </w:rPr>
          <w:t>2.3.5</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Evaluating compressed prompts</w:t>
        </w:r>
        <w:r>
          <w:rPr>
            <w:webHidden/>
          </w:rPr>
          <w:tab/>
        </w:r>
        <w:r>
          <w:rPr>
            <w:webHidden/>
          </w:rPr>
          <w:fldChar w:fldCharType="begin"/>
        </w:r>
        <w:r>
          <w:rPr>
            <w:webHidden/>
          </w:rPr>
          <w:instrText xml:space="preserve"> PAGEREF _Toc243768764 \h </w:instrText>
        </w:r>
        <w:r>
          <w:rPr>
            <w:webHidden/>
          </w:rPr>
        </w:r>
        <w:r>
          <w:rPr>
            <w:webHidden/>
          </w:rPr>
          <w:fldChar w:fldCharType="separate"/>
        </w:r>
        <w:r>
          <w:rPr>
            <w:webHidden/>
          </w:rPr>
          <w:t>13</w:t>
        </w:r>
        <w:r>
          <w:rPr>
            <w:webHidden/>
          </w:rPr>
          <w:fldChar w:fldCharType="end"/>
        </w:r>
      </w:hyperlink>
    </w:p>
    <w:p w14:paraId="78077811" w14:textId="389AA058"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65" w:history="1">
        <w:r w:rsidRPr="005604B8">
          <w:rPr>
            <w:rStyle w:val="Hyperlink"/>
            <w:lang w:bidi="he-IL"/>
          </w:rPr>
          <w:t>2.3.6</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The research gap</w:t>
        </w:r>
        <w:r>
          <w:rPr>
            <w:webHidden/>
          </w:rPr>
          <w:tab/>
        </w:r>
        <w:r>
          <w:rPr>
            <w:webHidden/>
          </w:rPr>
          <w:fldChar w:fldCharType="begin"/>
        </w:r>
        <w:r>
          <w:rPr>
            <w:webHidden/>
          </w:rPr>
          <w:instrText xml:space="preserve"> PAGEREF _Toc243768765 \h </w:instrText>
        </w:r>
        <w:r>
          <w:rPr>
            <w:webHidden/>
          </w:rPr>
        </w:r>
        <w:r>
          <w:rPr>
            <w:webHidden/>
          </w:rPr>
          <w:fldChar w:fldCharType="separate"/>
        </w:r>
        <w:r>
          <w:rPr>
            <w:webHidden/>
          </w:rPr>
          <w:t>15</w:t>
        </w:r>
        <w:r>
          <w:rPr>
            <w:webHidden/>
          </w:rPr>
          <w:fldChar w:fldCharType="end"/>
        </w:r>
      </w:hyperlink>
    </w:p>
    <w:p w14:paraId="51961983" w14:textId="4953C952"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66" w:history="1">
        <w:r w:rsidRPr="005604B8">
          <w:rPr>
            <w:rStyle w:val="Hyperlink"/>
            <w:lang w:bidi="he-IL"/>
          </w:rPr>
          <w:t>2.4</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Theory</w:t>
        </w:r>
        <w:r>
          <w:rPr>
            <w:webHidden/>
          </w:rPr>
          <w:tab/>
        </w:r>
        <w:r>
          <w:rPr>
            <w:webHidden/>
          </w:rPr>
          <w:fldChar w:fldCharType="begin"/>
        </w:r>
        <w:r>
          <w:rPr>
            <w:webHidden/>
          </w:rPr>
          <w:instrText xml:space="preserve"> PAGEREF _Toc243768766 \h </w:instrText>
        </w:r>
        <w:r>
          <w:rPr>
            <w:webHidden/>
          </w:rPr>
        </w:r>
        <w:r>
          <w:rPr>
            <w:webHidden/>
          </w:rPr>
          <w:fldChar w:fldCharType="separate"/>
        </w:r>
        <w:r>
          <w:rPr>
            <w:webHidden/>
          </w:rPr>
          <w:t>15</w:t>
        </w:r>
        <w:r>
          <w:rPr>
            <w:webHidden/>
          </w:rPr>
          <w:fldChar w:fldCharType="end"/>
        </w:r>
      </w:hyperlink>
    </w:p>
    <w:p w14:paraId="065DA1D1" w14:textId="14922F8F"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67" w:history="1">
        <w:r w:rsidRPr="005604B8">
          <w:rPr>
            <w:rStyle w:val="Hyperlink"/>
            <w:lang w:bidi="he-IL"/>
          </w:rPr>
          <w:t>2.5</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Terminology</w:t>
        </w:r>
        <w:r>
          <w:rPr>
            <w:webHidden/>
          </w:rPr>
          <w:tab/>
        </w:r>
        <w:r>
          <w:rPr>
            <w:webHidden/>
          </w:rPr>
          <w:fldChar w:fldCharType="begin"/>
        </w:r>
        <w:r>
          <w:rPr>
            <w:webHidden/>
          </w:rPr>
          <w:instrText xml:space="preserve"> PAGEREF _Toc243768767 \h </w:instrText>
        </w:r>
        <w:r>
          <w:rPr>
            <w:webHidden/>
          </w:rPr>
        </w:r>
        <w:r>
          <w:rPr>
            <w:webHidden/>
          </w:rPr>
          <w:fldChar w:fldCharType="separate"/>
        </w:r>
        <w:r>
          <w:rPr>
            <w:webHidden/>
          </w:rPr>
          <w:t>16</w:t>
        </w:r>
        <w:r>
          <w:rPr>
            <w:webHidden/>
          </w:rPr>
          <w:fldChar w:fldCharType="end"/>
        </w:r>
      </w:hyperlink>
    </w:p>
    <w:p w14:paraId="51157FA1" w14:textId="2CEB7F5F"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68" w:history="1">
        <w:r w:rsidRPr="005604B8">
          <w:rPr>
            <w:rStyle w:val="Hyperlink"/>
            <w:lang w:bidi="he-IL"/>
          </w:rPr>
          <w:t>2.6</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Summary</w:t>
        </w:r>
        <w:r>
          <w:rPr>
            <w:webHidden/>
          </w:rPr>
          <w:tab/>
        </w:r>
        <w:r>
          <w:rPr>
            <w:webHidden/>
          </w:rPr>
          <w:fldChar w:fldCharType="begin"/>
        </w:r>
        <w:r>
          <w:rPr>
            <w:webHidden/>
          </w:rPr>
          <w:instrText xml:space="preserve"> PAGEREF _Toc243768768 \h </w:instrText>
        </w:r>
        <w:r>
          <w:rPr>
            <w:webHidden/>
          </w:rPr>
        </w:r>
        <w:r>
          <w:rPr>
            <w:webHidden/>
          </w:rPr>
          <w:fldChar w:fldCharType="separate"/>
        </w:r>
        <w:r>
          <w:rPr>
            <w:webHidden/>
          </w:rPr>
          <w:t>18</w:t>
        </w:r>
        <w:r>
          <w:rPr>
            <w:webHidden/>
          </w:rPr>
          <w:fldChar w:fldCharType="end"/>
        </w:r>
      </w:hyperlink>
    </w:p>
    <w:p w14:paraId="40CE1FE0" w14:textId="5C7A3C62" w:rsidR="005D12A3" w:rsidRDefault="005D12A3">
      <w:pPr>
        <w:pStyle w:val="TOC1"/>
        <w:rPr>
          <w:rFonts w:asciiTheme="minorHAnsi" w:eastAsiaTheme="minorEastAsia" w:hAnsiTheme="minorHAnsi" w:cstheme="minorBidi"/>
          <w:b w:val="0"/>
          <w:bCs w:val="0"/>
          <w:color w:val="auto"/>
          <w:kern w:val="2"/>
          <w:szCs w:val="24"/>
          <w:lang w:eastAsia="en-GB" w:bidi="ar-SA"/>
          <w14:ligatures w14:val="standardContextual"/>
        </w:rPr>
      </w:pPr>
      <w:hyperlink w:anchor="_Toc243768769" w:history="1">
        <w:r w:rsidRPr="005604B8">
          <w:rPr>
            <w:rStyle w:val="Hyperlink"/>
          </w:rPr>
          <w:t>Chapter 3. Analysis and Design</w:t>
        </w:r>
        <w:r>
          <w:rPr>
            <w:webHidden/>
          </w:rPr>
          <w:tab/>
        </w:r>
        <w:r>
          <w:rPr>
            <w:webHidden/>
          </w:rPr>
          <w:fldChar w:fldCharType="begin"/>
        </w:r>
        <w:r>
          <w:rPr>
            <w:webHidden/>
          </w:rPr>
          <w:instrText xml:space="preserve"> PAGEREF _Toc243768769 \h </w:instrText>
        </w:r>
        <w:r>
          <w:rPr>
            <w:webHidden/>
          </w:rPr>
        </w:r>
        <w:r>
          <w:rPr>
            <w:webHidden/>
          </w:rPr>
          <w:fldChar w:fldCharType="separate"/>
        </w:r>
        <w:r>
          <w:rPr>
            <w:webHidden/>
          </w:rPr>
          <w:t>19</w:t>
        </w:r>
        <w:r>
          <w:rPr>
            <w:webHidden/>
          </w:rPr>
          <w:fldChar w:fldCharType="end"/>
        </w:r>
      </w:hyperlink>
    </w:p>
    <w:p w14:paraId="3EA9ACCA" w14:textId="29CD954F"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70" w:history="1">
        <w:r w:rsidRPr="005604B8">
          <w:rPr>
            <w:rStyle w:val="Hyperlink"/>
            <w:lang w:bidi="he-IL"/>
          </w:rPr>
          <w:t>3.1</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Introduction</w:t>
        </w:r>
        <w:r>
          <w:rPr>
            <w:webHidden/>
          </w:rPr>
          <w:tab/>
        </w:r>
        <w:r>
          <w:rPr>
            <w:webHidden/>
          </w:rPr>
          <w:fldChar w:fldCharType="begin"/>
        </w:r>
        <w:r>
          <w:rPr>
            <w:webHidden/>
          </w:rPr>
          <w:instrText xml:space="preserve"> PAGEREF _Toc243768770 \h </w:instrText>
        </w:r>
        <w:r>
          <w:rPr>
            <w:webHidden/>
          </w:rPr>
        </w:r>
        <w:r>
          <w:rPr>
            <w:webHidden/>
          </w:rPr>
          <w:fldChar w:fldCharType="separate"/>
        </w:r>
        <w:r>
          <w:rPr>
            <w:webHidden/>
          </w:rPr>
          <w:t>19</w:t>
        </w:r>
        <w:r>
          <w:rPr>
            <w:webHidden/>
          </w:rPr>
          <w:fldChar w:fldCharType="end"/>
        </w:r>
      </w:hyperlink>
    </w:p>
    <w:p w14:paraId="0E56A81D" w14:textId="5FC74245"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71" w:history="1">
        <w:r w:rsidRPr="005604B8">
          <w:rPr>
            <w:rStyle w:val="Hyperlink"/>
            <w:lang w:bidi="he-IL"/>
          </w:rPr>
          <w:t>3.2</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Project Specification</w:t>
        </w:r>
        <w:r>
          <w:rPr>
            <w:webHidden/>
          </w:rPr>
          <w:tab/>
        </w:r>
        <w:r>
          <w:rPr>
            <w:webHidden/>
          </w:rPr>
          <w:fldChar w:fldCharType="begin"/>
        </w:r>
        <w:r>
          <w:rPr>
            <w:webHidden/>
          </w:rPr>
          <w:instrText xml:space="preserve"> PAGEREF _Toc243768771 \h </w:instrText>
        </w:r>
        <w:r>
          <w:rPr>
            <w:webHidden/>
          </w:rPr>
        </w:r>
        <w:r>
          <w:rPr>
            <w:webHidden/>
          </w:rPr>
          <w:fldChar w:fldCharType="separate"/>
        </w:r>
        <w:r>
          <w:rPr>
            <w:webHidden/>
          </w:rPr>
          <w:t>19</w:t>
        </w:r>
        <w:r>
          <w:rPr>
            <w:webHidden/>
          </w:rPr>
          <w:fldChar w:fldCharType="end"/>
        </w:r>
      </w:hyperlink>
    </w:p>
    <w:p w14:paraId="2D7C1523" w14:textId="75A021A2"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72" w:history="1">
        <w:r w:rsidRPr="005604B8">
          <w:rPr>
            <w:rStyle w:val="Hyperlink"/>
            <w:lang w:bidi="he-IL"/>
          </w:rPr>
          <w:t>3.3</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Research Methods</w:t>
        </w:r>
        <w:r>
          <w:rPr>
            <w:webHidden/>
          </w:rPr>
          <w:tab/>
        </w:r>
        <w:r>
          <w:rPr>
            <w:webHidden/>
          </w:rPr>
          <w:fldChar w:fldCharType="begin"/>
        </w:r>
        <w:r>
          <w:rPr>
            <w:webHidden/>
          </w:rPr>
          <w:instrText xml:space="preserve"> PAGEREF _Toc243768772 \h </w:instrText>
        </w:r>
        <w:r>
          <w:rPr>
            <w:webHidden/>
          </w:rPr>
        </w:r>
        <w:r>
          <w:rPr>
            <w:webHidden/>
          </w:rPr>
          <w:fldChar w:fldCharType="separate"/>
        </w:r>
        <w:r>
          <w:rPr>
            <w:webHidden/>
          </w:rPr>
          <w:t>20</w:t>
        </w:r>
        <w:r>
          <w:rPr>
            <w:webHidden/>
          </w:rPr>
          <w:fldChar w:fldCharType="end"/>
        </w:r>
      </w:hyperlink>
    </w:p>
    <w:p w14:paraId="0C43A6D3" w14:textId="3182A71C"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73" w:history="1">
        <w:r w:rsidRPr="005604B8">
          <w:rPr>
            <w:rStyle w:val="Hyperlink"/>
            <w:lang w:bidi="he-IL"/>
          </w:rPr>
          <w:t>3.4</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Design Considerations</w:t>
        </w:r>
        <w:r>
          <w:rPr>
            <w:webHidden/>
          </w:rPr>
          <w:tab/>
        </w:r>
        <w:r>
          <w:rPr>
            <w:webHidden/>
          </w:rPr>
          <w:fldChar w:fldCharType="begin"/>
        </w:r>
        <w:r>
          <w:rPr>
            <w:webHidden/>
          </w:rPr>
          <w:instrText xml:space="preserve"> PAGEREF _Toc243768773 \h </w:instrText>
        </w:r>
        <w:r>
          <w:rPr>
            <w:webHidden/>
          </w:rPr>
        </w:r>
        <w:r>
          <w:rPr>
            <w:webHidden/>
          </w:rPr>
          <w:fldChar w:fldCharType="separate"/>
        </w:r>
        <w:r>
          <w:rPr>
            <w:webHidden/>
          </w:rPr>
          <w:t>22</w:t>
        </w:r>
        <w:r>
          <w:rPr>
            <w:webHidden/>
          </w:rPr>
          <w:fldChar w:fldCharType="end"/>
        </w:r>
      </w:hyperlink>
    </w:p>
    <w:p w14:paraId="1A63AE98" w14:textId="6628DCC9"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74" w:history="1">
        <w:r w:rsidRPr="005604B8">
          <w:rPr>
            <w:rStyle w:val="Hyperlink"/>
            <w:lang w:bidi="he-IL"/>
          </w:rPr>
          <w:t>3.4.1</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Benchmark design</w:t>
        </w:r>
        <w:r>
          <w:rPr>
            <w:webHidden/>
          </w:rPr>
          <w:tab/>
        </w:r>
        <w:r>
          <w:rPr>
            <w:webHidden/>
          </w:rPr>
          <w:fldChar w:fldCharType="begin"/>
        </w:r>
        <w:r>
          <w:rPr>
            <w:webHidden/>
          </w:rPr>
          <w:instrText xml:space="preserve"> PAGEREF _Toc243768774 \h </w:instrText>
        </w:r>
        <w:r>
          <w:rPr>
            <w:webHidden/>
          </w:rPr>
        </w:r>
        <w:r>
          <w:rPr>
            <w:webHidden/>
          </w:rPr>
          <w:fldChar w:fldCharType="separate"/>
        </w:r>
        <w:r>
          <w:rPr>
            <w:webHidden/>
          </w:rPr>
          <w:t>22</w:t>
        </w:r>
        <w:r>
          <w:rPr>
            <w:webHidden/>
          </w:rPr>
          <w:fldChar w:fldCharType="end"/>
        </w:r>
      </w:hyperlink>
    </w:p>
    <w:p w14:paraId="7D2DAAB2" w14:textId="62173B31"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75" w:history="1">
        <w:r w:rsidRPr="005604B8">
          <w:rPr>
            <w:rStyle w:val="Hyperlink"/>
            <w:lang w:bidi="he-IL"/>
          </w:rPr>
          <w:t>3.4.2</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Compression candidates</w:t>
        </w:r>
        <w:r>
          <w:rPr>
            <w:webHidden/>
          </w:rPr>
          <w:tab/>
        </w:r>
        <w:r>
          <w:rPr>
            <w:webHidden/>
          </w:rPr>
          <w:fldChar w:fldCharType="begin"/>
        </w:r>
        <w:r>
          <w:rPr>
            <w:webHidden/>
          </w:rPr>
          <w:instrText xml:space="preserve"> PAGEREF _Toc243768775 \h </w:instrText>
        </w:r>
        <w:r>
          <w:rPr>
            <w:webHidden/>
          </w:rPr>
        </w:r>
        <w:r>
          <w:rPr>
            <w:webHidden/>
          </w:rPr>
          <w:fldChar w:fldCharType="separate"/>
        </w:r>
        <w:r>
          <w:rPr>
            <w:webHidden/>
          </w:rPr>
          <w:t>24</w:t>
        </w:r>
        <w:r>
          <w:rPr>
            <w:webHidden/>
          </w:rPr>
          <w:fldChar w:fldCharType="end"/>
        </w:r>
      </w:hyperlink>
    </w:p>
    <w:p w14:paraId="5BFA78AE" w14:textId="22EEE9D6"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76" w:history="1">
        <w:r w:rsidRPr="005604B8">
          <w:rPr>
            <w:rStyle w:val="Hyperlink"/>
            <w:lang w:bidi="he-IL"/>
          </w:rPr>
          <w:t>3.4.3</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LLM under test and calling protocol</w:t>
        </w:r>
        <w:r>
          <w:rPr>
            <w:webHidden/>
          </w:rPr>
          <w:tab/>
        </w:r>
        <w:r>
          <w:rPr>
            <w:webHidden/>
          </w:rPr>
          <w:fldChar w:fldCharType="begin"/>
        </w:r>
        <w:r>
          <w:rPr>
            <w:webHidden/>
          </w:rPr>
          <w:instrText xml:space="preserve"> PAGEREF _Toc243768776 \h </w:instrText>
        </w:r>
        <w:r>
          <w:rPr>
            <w:webHidden/>
          </w:rPr>
        </w:r>
        <w:r>
          <w:rPr>
            <w:webHidden/>
          </w:rPr>
          <w:fldChar w:fldCharType="separate"/>
        </w:r>
        <w:r>
          <w:rPr>
            <w:webHidden/>
          </w:rPr>
          <w:t>25</w:t>
        </w:r>
        <w:r>
          <w:rPr>
            <w:webHidden/>
          </w:rPr>
          <w:fldChar w:fldCharType="end"/>
        </w:r>
      </w:hyperlink>
    </w:p>
    <w:p w14:paraId="32F49B88" w14:textId="476CE9CA"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77" w:history="1">
        <w:r w:rsidRPr="005604B8">
          <w:rPr>
            <w:rStyle w:val="Hyperlink"/>
            <w:lang w:bidi="he-IL"/>
          </w:rPr>
          <w:t>3.4.4</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Fidelity measurement</w:t>
        </w:r>
        <w:r>
          <w:rPr>
            <w:webHidden/>
          </w:rPr>
          <w:tab/>
        </w:r>
        <w:r>
          <w:rPr>
            <w:webHidden/>
          </w:rPr>
          <w:fldChar w:fldCharType="begin"/>
        </w:r>
        <w:r>
          <w:rPr>
            <w:webHidden/>
          </w:rPr>
          <w:instrText xml:space="preserve"> PAGEREF _Toc243768777 \h </w:instrText>
        </w:r>
        <w:r>
          <w:rPr>
            <w:webHidden/>
          </w:rPr>
        </w:r>
        <w:r>
          <w:rPr>
            <w:webHidden/>
          </w:rPr>
          <w:fldChar w:fldCharType="separate"/>
        </w:r>
        <w:r>
          <w:rPr>
            <w:webHidden/>
          </w:rPr>
          <w:t>25</w:t>
        </w:r>
        <w:r>
          <w:rPr>
            <w:webHidden/>
          </w:rPr>
          <w:fldChar w:fldCharType="end"/>
        </w:r>
      </w:hyperlink>
    </w:p>
    <w:p w14:paraId="6CFF6E98" w14:textId="34DE8500"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78" w:history="1">
        <w:r w:rsidRPr="005604B8">
          <w:rPr>
            <w:rStyle w:val="Hyperlink"/>
            <w:lang w:bidi="he-IL"/>
          </w:rPr>
          <w:t>3.4.5</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Labels and metrics</w:t>
        </w:r>
        <w:r>
          <w:rPr>
            <w:webHidden/>
          </w:rPr>
          <w:tab/>
        </w:r>
        <w:r>
          <w:rPr>
            <w:webHidden/>
          </w:rPr>
          <w:fldChar w:fldCharType="begin"/>
        </w:r>
        <w:r>
          <w:rPr>
            <w:webHidden/>
          </w:rPr>
          <w:instrText xml:space="preserve"> PAGEREF _Toc243768778 \h </w:instrText>
        </w:r>
        <w:r>
          <w:rPr>
            <w:webHidden/>
          </w:rPr>
        </w:r>
        <w:r>
          <w:rPr>
            <w:webHidden/>
          </w:rPr>
          <w:fldChar w:fldCharType="separate"/>
        </w:r>
        <w:r>
          <w:rPr>
            <w:webHidden/>
          </w:rPr>
          <w:t>26</w:t>
        </w:r>
        <w:r>
          <w:rPr>
            <w:webHidden/>
          </w:rPr>
          <w:fldChar w:fldCharType="end"/>
        </w:r>
      </w:hyperlink>
    </w:p>
    <w:p w14:paraId="1E42B448" w14:textId="5A492A8E"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79" w:history="1">
        <w:r w:rsidRPr="005604B8">
          <w:rPr>
            <w:rStyle w:val="Hyperlink"/>
            <w:lang w:bidi="he-IL"/>
          </w:rPr>
          <w:t>3.4.6</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APCS architecture</w:t>
        </w:r>
        <w:r>
          <w:rPr>
            <w:webHidden/>
          </w:rPr>
          <w:tab/>
        </w:r>
        <w:r>
          <w:rPr>
            <w:webHidden/>
          </w:rPr>
          <w:fldChar w:fldCharType="begin"/>
        </w:r>
        <w:r>
          <w:rPr>
            <w:webHidden/>
          </w:rPr>
          <w:instrText xml:space="preserve"> PAGEREF _Toc243768779 \h </w:instrText>
        </w:r>
        <w:r>
          <w:rPr>
            <w:webHidden/>
          </w:rPr>
        </w:r>
        <w:r>
          <w:rPr>
            <w:webHidden/>
          </w:rPr>
          <w:fldChar w:fldCharType="separate"/>
        </w:r>
        <w:r>
          <w:rPr>
            <w:webHidden/>
          </w:rPr>
          <w:t>27</w:t>
        </w:r>
        <w:r>
          <w:rPr>
            <w:webHidden/>
          </w:rPr>
          <w:fldChar w:fldCharType="end"/>
        </w:r>
      </w:hyperlink>
    </w:p>
    <w:p w14:paraId="000AF9C3" w14:textId="480D798A"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80" w:history="1">
        <w:r w:rsidRPr="005604B8">
          <w:rPr>
            <w:rStyle w:val="Hyperlink"/>
            <w:lang w:bidi="he-IL"/>
          </w:rPr>
          <w:t>3.4.7</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Evaluation plan and hypotheses</w:t>
        </w:r>
        <w:r>
          <w:rPr>
            <w:webHidden/>
          </w:rPr>
          <w:tab/>
        </w:r>
        <w:r>
          <w:rPr>
            <w:webHidden/>
          </w:rPr>
          <w:fldChar w:fldCharType="begin"/>
        </w:r>
        <w:r>
          <w:rPr>
            <w:webHidden/>
          </w:rPr>
          <w:instrText xml:space="preserve"> PAGEREF _Toc243768780 \h </w:instrText>
        </w:r>
        <w:r>
          <w:rPr>
            <w:webHidden/>
          </w:rPr>
        </w:r>
        <w:r>
          <w:rPr>
            <w:webHidden/>
          </w:rPr>
          <w:fldChar w:fldCharType="separate"/>
        </w:r>
        <w:r>
          <w:rPr>
            <w:webHidden/>
          </w:rPr>
          <w:t>28</w:t>
        </w:r>
        <w:r>
          <w:rPr>
            <w:webHidden/>
          </w:rPr>
          <w:fldChar w:fldCharType="end"/>
        </w:r>
      </w:hyperlink>
    </w:p>
    <w:p w14:paraId="401C6BE1" w14:textId="3F164E51"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81" w:history="1">
        <w:r w:rsidRPr="005604B8">
          <w:rPr>
            <w:rStyle w:val="Hyperlink"/>
            <w:lang w:bidi="he-IL"/>
          </w:rPr>
          <w:t>3.5</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Summary</w:t>
        </w:r>
        <w:r>
          <w:rPr>
            <w:webHidden/>
          </w:rPr>
          <w:tab/>
        </w:r>
        <w:r>
          <w:rPr>
            <w:webHidden/>
          </w:rPr>
          <w:fldChar w:fldCharType="begin"/>
        </w:r>
        <w:r>
          <w:rPr>
            <w:webHidden/>
          </w:rPr>
          <w:instrText xml:space="preserve"> PAGEREF _Toc243768781 \h </w:instrText>
        </w:r>
        <w:r>
          <w:rPr>
            <w:webHidden/>
          </w:rPr>
        </w:r>
        <w:r>
          <w:rPr>
            <w:webHidden/>
          </w:rPr>
          <w:fldChar w:fldCharType="separate"/>
        </w:r>
        <w:r>
          <w:rPr>
            <w:webHidden/>
          </w:rPr>
          <w:t>28</w:t>
        </w:r>
        <w:r>
          <w:rPr>
            <w:webHidden/>
          </w:rPr>
          <w:fldChar w:fldCharType="end"/>
        </w:r>
      </w:hyperlink>
    </w:p>
    <w:p w14:paraId="1D637FDE" w14:textId="584E4658" w:rsidR="005D12A3" w:rsidRDefault="005D12A3">
      <w:pPr>
        <w:pStyle w:val="TOC1"/>
        <w:rPr>
          <w:rFonts w:asciiTheme="minorHAnsi" w:eastAsiaTheme="minorEastAsia" w:hAnsiTheme="minorHAnsi" w:cstheme="minorBidi"/>
          <w:b w:val="0"/>
          <w:bCs w:val="0"/>
          <w:color w:val="auto"/>
          <w:kern w:val="2"/>
          <w:szCs w:val="24"/>
          <w:lang w:eastAsia="en-GB" w:bidi="ar-SA"/>
          <w14:ligatures w14:val="standardContextual"/>
        </w:rPr>
      </w:pPr>
      <w:hyperlink w:anchor="_Toc243768782" w:history="1">
        <w:r w:rsidRPr="005604B8">
          <w:rPr>
            <w:rStyle w:val="Hyperlink"/>
          </w:rPr>
          <w:t>Chapter 4. Implementation (Realisation)</w:t>
        </w:r>
        <w:r>
          <w:rPr>
            <w:webHidden/>
          </w:rPr>
          <w:tab/>
        </w:r>
        <w:r>
          <w:rPr>
            <w:webHidden/>
          </w:rPr>
          <w:fldChar w:fldCharType="begin"/>
        </w:r>
        <w:r>
          <w:rPr>
            <w:webHidden/>
          </w:rPr>
          <w:instrText xml:space="preserve"> PAGEREF _Toc243768782 \h </w:instrText>
        </w:r>
        <w:r>
          <w:rPr>
            <w:webHidden/>
          </w:rPr>
        </w:r>
        <w:r>
          <w:rPr>
            <w:webHidden/>
          </w:rPr>
          <w:fldChar w:fldCharType="separate"/>
        </w:r>
        <w:r>
          <w:rPr>
            <w:webHidden/>
          </w:rPr>
          <w:t>29</w:t>
        </w:r>
        <w:r>
          <w:rPr>
            <w:webHidden/>
          </w:rPr>
          <w:fldChar w:fldCharType="end"/>
        </w:r>
      </w:hyperlink>
    </w:p>
    <w:p w14:paraId="0D2D22B2" w14:textId="2A64CE83"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83" w:history="1">
        <w:r w:rsidRPr="005604B8">
          <w:rPr>
            <w:rStyle w:val="Hyperlink"/>
            <w:lang w:bidi="he-IL"/>
          </w:rPr>
          <w:t>4.1</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Introduction</w:t>
        </w:r>
        <w:r>
          <w:rPr>
            <w:webHidden/>
          </w:rPr>
          <w:tab/>
        </w:r>
        <w:r>
          <w:rPr>
            <w:webHidden/>
          </w:rPr>
          <w:fldChar w:fldCharType="begin"/>
        </w:r>
        <w:r>
          <w:rPr>
            <w:webHidden/>
          </w:rPr>
          <w:instrText xml:space="preserve"> PAGEREF _Toc243768783 \h </w:instrText>
        </w:r>
        <w:r>
          <w:rPr>
            <w:webHidden/>
          </w:rPr>
        </w:r>
        <w:r>
          <w:rPr>
            <w:webHidden/>
          </w:rPr>
          <w:fldChar w:fldCharType="separate"/>
        </w:r>
        <w:r>
          <w:rPr>
            <w:webHidden/>
          </w:rPr>
          <w:t>29</w:t>
        </w:r>
        <w:r>
          <w:rPr>
            <w:webHidden/>
          </w:rPr>
          <w:fldChar w:fldCharType="end"/>
        </w:r>
      </w:hyperlink>
    </w:p>
    <w:p w14:paraId="1798BF3D" w14:textId="2AC76FEB"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84" w:history="1">
        <w:r w:rsidRPr="005604B8">
          <w:rPr>
            <w:rStyle w:val="Hyperlink"/>
            <w:lang w:bidi="he-IL"/>
          </w:rPr>
          <w:t>4.2</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Details of the Implementation</w:t>
        </w:r>
        <w:r>
          <w:rPr>
            <w:webHidden/>
          </w:rPr>
          <w:tab/>
        </w:r>
        <w:r>
          <w:rPr>
            <w:webHidden/>
          </w:rPr>
          <w:fldChar w:fldCharType="begin"/>
        </w:r>
        <w:r>
          <w:rPr>
            <w:webHidden/>
          </w:rPr>
          <w:instrText xml:space="preserve"> PAGEREF _Toc243768784 \h </w:instrText>
        </w:r>
        <w:r>
          <w:rPr>
            <w:webHidden/>
          </w:rPr>
        </w:r>
        <w:r>
          <w:rPr>
            <w:webHidden/>
          </w:rPr>
          <w:fldChar w:fldCharType="separate"/>
        </w:r>
        <w:r>
          <w:rPr>
            <w:webHidden/>
          </w:rPr>
          <w:t>29</w:t>
        </w:r>
        <w:r>
          <w:rPr>
            <w:webHidden/>
          </w:rPr>
          <w:fldChar w:fldCharType="end"/>
        </w:r>
      </w:hyperlink>
    </w:p>
    <w:p w14:paraId="59ED3FF4" w14:textId="3E4A6EF3"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85" w:history="1">
        <w:r w:rsidRPr="005604B8">
          <w:rPr>
            <w:rStyle w:val="Hyperlink"/>
            <w:lang w:bidi="he-IL"/>
          </w:rPr>
          <w:t>4.2.1</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Environment and tooling</w:t>
        </w:r>
        <w:r>
          <w:rPr>
            <w:webHidden/>
          </w:rPr>
          <w:tab/>
        </w:r>
        <w:r>
          <w:rPr>
            <w:webHidden/>
          </w:rPr>
          <w:fldChar w:fldCharType="begin"/>
        </w:r>
        <w:r>
          <w:rPr>
            <w:webHidden/>
          </w:rPr>
          <w:instrText xml:space="preserve"> PAGEREF _Toc243768785 \h </w:instrText>
        </w:r>
        <w:r>
          <w:rPr>
            <w:webHidden/>
          </w:rPr>
        </w:r>
        <w:r>
          <w:rPr>
            <w:webHidden/>
          </w:rPr>
          <w:fldChar w:fldCharType="separate"/>
        </w:r>
        <w:r>
          <w:rPr>
            <w:webHidden/>
          </w:rPr>
          <w:t>29</w:t>
        </w:r>
        <w:r>
          <w:rPr>
            <w:webHidden/>
          </w:rPr>
          <w:fldChar w:fldCharType="end"/>
        </w:r>
      </w:hyperlink>
    </w:p>
    <w:p w14:paraId="7DBB67B3" w14:textId="3B1412CB"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86" w:history="1">
        <w:r w:rsidRPr="005604B8">
          <w:rPr>
            <w:rStyle w:val="Hyperlink"/>
            <w:lang w:bidi="he-IL"/>
          </w:rPr>
          <w:t>4.2.2</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Pilot phase and the design changes it triggered</w:t>
        </w:r>
        <w:r>
          <w:rPr>
            <w:webHidden/>
          </w:rPr>
          <w:tab/>
        </w:r>
        <w:r>
          <w:rPr>
            <w:webHidden/>
          </w:rPr>
          <w:fldChar w:fldCharType="begin"/>
        </w:r>
        <w:r>
          <w:rPr>
            <w:webHidden/>
          </w:rPr>
          <w:instrText xml:space="preserve"> PAGEREF _Toc243768786 \h </w:instrText>
        </w:r>
        <w:r>
          <w:rPr>
            <w:webHidden/>
          </w:rPr>
        </w:r>
        <w:r>
          <w:rPr>
            <w:webHidden/>
          </w:rPr>
          <w:fldChar w:fldCharType="separate"/>
        </w:r>
        <w:r>
          <w:rPr>
            <w:webHidden/>
          </w:rPr>
          <w:t>30</w:t>
        </w:r>
        <w:r>
          <w:rPr>
            <w:webHidden/>
          </w:rPr>
          <w:fldChar w:fldCharType="end"/>
        </w:r>
      </w:hyperlink>
    </w:p>
    <w:p w14:paraId="19864C18" w14:textId="077906ED"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87" w:history="1">
        <w:r w:rsidRPr="005604B8">
          <w:rPr>
            <w:rStyle w:val="Hyperlink"/>
            <w:lang w:bidi="he-IL"/>
          </w:rPr>
          <w:t>4.2.3</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Building AraPromptBench v2</w:t>
        </w:r>
        <w:r>
          <w:rPr>
            <w:webHidden/>
          </w:rPr>
          <w:tab/>
        </w:r>
        <w:r>
          <w:rPr>
            <w:webHidden/>
          </w:rPr>
          <w:fldChar w:fldCharType="begin"/>
        </w:r>
        <w:r>
          <w:rPr>
            <w:webHidden/>
          </w:rPr>
          <w:instrText xml:space="preserve"> PAGEREF _Toc243768787 \h </w:instrText>
        </w:r>
        <w:r>
          <w:rPr>
            <w:webHidden/>
          </w:rPr>
        </w:r>
        <w:r>
          <w:rPr>
            <w:webHidden/>
          </w:rPr>
          <w:fldChar w:fldCharType="separate"/>
        </w:r>
        <w:r>
          <w:rPr>
            <w:webHidden/>
          </w:rPr>
          <w:t>31</w:t>
        </w:r>
        <w:r>
          <w:rPr>
            <w:webHidden/>
          </w:rPr>
          <w:fldChar w:fldCharType="end"/>
        </w:r>
      </w:hyperlink>
    </w:p>
    <w:p w14:paraId="5021F72E" w14:textId="57C2AD5D"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88" w:history="1">
        <w:r w:rsidRPr="005604B8">
          <w:rPr>
            <w:rStyle w:val="Hyperlink"/>
            <w:lang w:bidi="he-IL"/>
          </w:rPr>
          <w:t>4.2.4</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The benchmark pipeline</w:t>
        </w:r>
        <w:r>
          <w:rPr>
            <w:webHidden/>
          </w:rPr>
          <w:tab/>
        </w:r>
        <w:r>
          <w:rPr>
            <w:webHidden/>
          </w:rPr>
          <w:fldChar w:fldCharType="begin"/>
        </w:r>
        <w:r>
          <w:rPr>
            <w:webHidden/>
          </w:rPr>
          <w:instrText xml:space="preserve"> PAGEREF _Toc243768788 \h </w:instrText>
        </w:r>
        <w:r>
          <w:rPr>
            <w:webHidden/>
          </w:rPr>
        </w:r>
        <w:r>
          <w:rPr>
            <w:webHidden/>
          </w:rPr>
          <w:fldChar w:fldCharType="separate"/>
        </w:r>
        <w:r>
          <w:rPr>
            <w:webHidden/>
          </w:rPr>
          <w:t>32</w:t>
        </w:r>
        <w:r>
          <w:rPr>
            <w:webHidden/>
          </w:rPr>
          <w:fldChar w:fldCharType="end"/>
        </w:r>
      </w:hyperlink>
    </w:p>
    <w:p w14:paraId="42147DF9" w14:textId="23179C7D"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89" w:history="1">
        <w:r w:rsidRPr="005604B8">
          <w:rPr>
            <w:rStyle w:val="Hyperlink"/>
            <w:lang w:bidi="he-IL"/>
          </w:rPr>
          <w:t>4.2.5</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Calibrating APCS 1.0.0</w:t>
        </w:r>
        <w:r>
          <w:rPr>
            <w:webHidden/>
          </w:rPr>
          <w:tab/>
        </w:r>
        <w:r>
          <w:rPr>
            <w:webHidden/>
          </w:rPr>
          <w:fldChar w:fldCharType="begin"/>
        </w:r>
        <w:r>
          <w:rPr>
            <w:webHidden/>
          </w:rPr>
          <w:instrText xml:space="preserve"> PAGEREF _Toc243768789 \h </w:instrText>
        </w:r>
        <w:r>
          <w:rPr>
            <w:webHidden/>
          </w:rPr>
        </w:r>
        <w:r>
          <w:rPr>
            <w:webHidden/>
          </w:rPr>
          <w:fldChar w:fldCharType="separate"/>
        </w:r>
        <w:r>
          <w:rPr>
            <w:webHidden/>
          </w:rPr>
          <w:t>33</w:t>
        </w:r>
        <w:r>
          <w:rPr>
            <w:webHidden/>
          </w:rPr>
          <w:fldChar w:fldCharType="end"/>
        </w:r>
      </w:hyperlink>
    </w:p>
    <w:p w14:paraId="27318044" w14:textId="0118F754"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90" w:history="1">
        <w:r w:rsidRPr="005604B8">
          <w:rPr>
            <w:rStyle w:val="Hyperlink"/>
            <w:lang w:bidi="he-IL"/>
          </w:rPr>
          <w:t>4.2.6</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The Experiment 11 redesign</w:t>
        </w:r>
        <w:r>
          <w:rPr>
            <w:webHidden/>
          </w:rPr>
          <w:tab/>
        </w:r>
        <w:r>
          <w:rPr>
            <w:webHidden/>
          </w:rPr>
          <w:fldChar w:fldCharType="begin"/>
        </w:r>
        <w:r>
          <w:rPr>
            <w:webHidden/>
          </w:rPr>
          <w:instrText xml:space="preserve"> PAGEREF _Toc243768790 \h </w:instrText>
        </w:r>
        <w:r>
          <w:rPr>
            <w:webHidden/>
          </w:rPr>
        </w:r>
        <w:r>
          <w:rPr>
            <w:webHidden/>
          </w:rPr>
          <w:fldChar w:fldCharType="separate"/>
        </w:r>
        <w:r>
          <w:rPr>
            <w:webHidden/>
          </w:rPr>
          <w:t>33</w:t>
        </w:r>
        <w:r>
          <w:rPr>
            <w:webHidden/>
          </w:rPr>
          <w:fldChar w:fldCharType="end"/>
        </w:r>
      </w:hyperlink>
    </w:p>
    <w:p w14:paraId="31127D22" w14:textId="484FD465"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91" w:history="1">
        <w:r w:rsidRPr="005604B8">
          <w:rPr>
            <w:rStyle w:val="Hyperlink"/>
            <w:lang w:bidi="he-IL"/>
          </w:rPr>
          <w:t>4.2.7</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Changes from the Specification and Design Report</w:t>
        </w:r>
        <w:r>
          <w:rPr>
            <w:webHidden/>
          </w:rPr>
          <w:tab/>
        </w:r>
        <w:r>
          <w:rPr>
            <w:webHidden/>
          </w:rPr>
          <w:fldChar w:fldCharType="begin"/>
        </w:r>
        <w:r>
          <w:rPr>
            <w:webHidden/>
          </w:rPr>
          <w:instrText xml:space="preserve"> PAGEREF _Toc243768791 \h </w:instrText>
        </w:r>
        <w:r>
          <w:rPr>
            <w:webHidden/>
          </w:rPr>
        </w:r>
        <w:r>
          <w:rPr>
            <w:webHidden/>
          </w:rPr>
          <w:fldChar w:fldCharType="separate"/>
        </w:r>
        <w:r>
          <w:rPr>
            <w:webHidden/>
          </w:rPr>
          <w:t>35</w:t>
        </w:r>
        <w:r>
          <w:rPr>
            <w:webHidden/>
          </w:rPr>
          <w:fldChar w:fldCharType="end"/>
        </w:r>
      </w:hyperlink>
    </w:p>
    <w:p w14:paraId="2D573F52" w14:textId="7DE25334"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92" w:history="1">
        <w:r w:rsidRPr="005604B8">
          <w:rPr>
            <w:rStyle w:val="Hyperlink"/>
            <w:lang w:bidi="he-IL"/>
          </w:rPr>
          <w:t>4.3</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The IT Artefact</w:t>
        </w:r>
        <w:r>
          <w:rPr>
            <w:webHidden/>
          </w:rPr>
          <w:tab/>
        </w:r>
        <w:r>
          <w:rPr>
            <w:webHidden/>
          </w:rPr>
          <w:fldChar w:fldCharType="begin"/>
        </w:r>
        <w:r>
          <w:rPr>
            <w:webHidden/>
          </w:rPr>
          <w:instrText xml:space="preserve"> PAGEREF _Toc243768792 \h </w:instrText>
        </w:r>
        <w:r>
          <w:rPr>
            <w:webHidden/>
          </w:rPr>
        </w:r>
        <w:r>
          <w:rPr>
            <w:webHidden/>
          </w:rPr>
          <w:fldChar w:fldCharType="separate"/>
        </w:r>
        <w:r>
          <w:rPr>
            <w:webHidden/>
          </w:rPr>
          <w:t>36</w:t>
        </w:r>
        <w:r>
          <w:rPr>
            <w:webHidden/>
          </w:rPr>
          <w:fldChar w:fldCharType="end"/>
        </w:r>
      </w:hyperlink>
    </w:p>
    <w:p w14:paraId="0724E896" w14:textId="63472E0D"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93" w:history="1">
        <w:r w:rsidRPr="005604B8">
          <w:rPr>
            <w:rStyle w:val="Hyperlink"/>
            <w:lang w:bidi="he-IL"/>
          </w:rPr>
          <w:t>4.4</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Summary</w:t>
        </w:r>
        <w:r>
          <w:rPr>
            <w:webHidden/>
          </w:rPr>
          <w:tab/>
        </w:r>
        <w:r>
          <w:rPr>
            <w:webHidden/>
          </w:rPr>
          <w:fldChar w:fldCharType="begin"/>
        </w:r>
        <w:r>
          <w:rPr>
            <w:webHidden/>
          </w:rPr>
          <w:instrText xml:space="preserve"> PAGEREF _Toc243768793 \h </w:instrText>
        </w:r>
        <w:r>
          <w:rPr>
            <w:webHidden/>
          </w:rPr>
        </w:r>
        <w:r>
          <w:rPr>
            <w:webHidden/>
          </w:rPr>
          <w:fldChar w:fldCharType="separate"/>
        </w:r>
        <w:r>
          <w:rPr>
            <w:webHidden/>
          </w:rPr>
          <w:t>37</w:t>
        </w:r>
        <w:r>
          <w:rPr>
            <w:webHidden/>
          </w:rPr>
          <w:fldChar w:fldCharType="end"/>
        </w:r>
      </w:hyperlink>
    </w:p>
    <w:p w14:paraId="2DFB7405" w14:textId="77D0EFDF" w:rsidR="005D12A3" w:rsidRDefault="005D12A3">
      <w:pPr>
        <w:pStyle w:val="TOC1"/>
        <w:rPr>
          <w:rFonts w:asciiTheme="minorHAnsi" w:eastAsiaTheme="minorEastAsia" w:hAnsiTheme="minorHAnsi" w:cstheme="minorBidi"/>
          <w:b w:val="0"/>
          <w:bCs w:val="0"/>
          <w:color w:val="auto"/>
          <w:kern w:val="2"/>
          <w:szCs w:val="24"/>
          <w:lang w:eastAsia="en-GB" w:bidi="ar-SA"/>
          <w14:ligatures w14:val="standardContextual"/>
        </w:rPr>
      </w:pPr>
      <w:hyperlink w:anchor="_Toc243768794" w:history="1">
        <w:r w:rsidRPr="005604B8">
          <w:rPr>
            <w:rStyle w:val="Hyperlink"/>
          </w:rPr>
          <w:t>Chapter 5. Results and Evaluation</w:t>
        </w:r>
        <w:r>
          <w:rPr>
            <w:webHidden/>
          </w:rPr>
          <w:tab/>
        </w:r>
        <w:r>
          <w:rPr>
            <w:webHidden/>
          </w:rPr>
          <w:fldChar w:fldCharType="begin"/>
        </w:r>
        <w:r>
          <w:rPr>
            <w:webHidden/>
          </w:rPr>
          <w:instrText xml:space="preserve"> PAGEREF _Toc243768794 \h </w:instrText>
        </w:r>
        <w:r>
          <w:rPr>
            <w:webHidden/>
          </w:rPr>
        </w:r>
        <w:r>
          <w:rPr>
            <w:webHidden/>
          </w:rPr>
          <w:fldChar w:fldCharType="separate"/>
        </w:r>
        <w:r>
          <w:rPr>
            <w:webHidden/>
          </w:rPr>
          <w:t>39</w:t>
        </w:r>
        <w:r>
          <w:rPr>
            <w:webHidden/>
          </w:rPr>
          <w:fldChar w:fldCharType="end"/>
        </w:r>
      </w:hyperlink>
    </w:p>
    <w:p w14:paraId="229EC021" w14:textId="037AD3EC"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95" w:history="1">
        <w:r w:rsidRPr="005604B8">
          <w:rPr>
            <w:rStyle w:val="Hyperlink"/>
            <w:lang w:bidi="he-IL"/>
          </w:rPr>
          <w:t>5.1</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Introduction</w:t>
        </w:r>
        <w:r>
          <w:rPr>
            <w:webHidden/>
          </w:rPr>
          <w:tab/>
        </w:r>
        <w:r>
          <w:rPr>
            <w:webHidden/>
          </w:rPr>
          <w:fldChar w:fldCharType="begin"/>
        </w:r>
        <w:r>
          <w:rPr>
            <w:webHidden/>
          </w:rPr>
          <w:instrText xml:space="preserve"> PAGEREF _Toc243768795 \h </w:instrText>
        </w:r>
        <w:r>
          <w:rPr>
            <w:webHidden/>
          </w:rPr>
        </w:r>
        <w:r>
          <w:rPr>
            <w:webHidden/>
          </w:rPr>
          <w:fldChar w:fldCharType="separate"/>
        </w:r>
        <w:r>
          <w:rPr>
            <w:webHidden/>
          </w:rPr>
          <w:t>39</w:t>
        </w:r>
        <w:r>
          <w:rPr>
            <w:webHidden/>
          </w:rPr>
          <w:fldChar w:fldCharType="end"/>
        </w:r>
      </w:hyperlink>
    </w:p>
    <w:p w14:paraId="3F3D8370" w14:textId="725C3767"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796" w:history="1">
        <w:r w:rsidRPr="005604B8">
          <w:rPr>
            <w:rStyle w:val="Hyperlink"/>
            <w:lang w:bidi="he-IL"/>
          </w:rPr>
          <w:t>5.2</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Evaluation of IT Artefact</w:t>
        </w:r>
        <w:r>
          <w:rPr>
            <w:webHidden/>
          </w:rPr>
          <w:tab/>
        </w:r>
        <w:r>
          <w:rPr>
            <w:webHidden/>
          </w:rPr>
          <w:fldChar w:fldCharType="begin"/>
        </w:r>
        <w:r>
          <w:rPr>
            <w:webHidden/>
          </w:rPr>
          <w:instrText xml:space="preserve"> PAGEREF _Toc243768796 \h </w:instrText>
        </w:r>
        <w:r>
          <w:rPr>
            <w:webHidden/>
          </w:rPr>
        </w:r>
        <w:r>
          <w:rPr>
            <w:webHidden/>
          </w:rPr>
          <w:fldChar w:fldCharType="separate"/>
        </w:r>
        <w:r>
          <w:rPr>
            <w:webHidden/>
          </w:rPr>
          <w:t>39</w:t>
        </w:r>
        <w:r>
          <w:rPr>
            <w:webHidden/>
          </w:rPr>
          <w:fldChar w:fldCharType="end"/>
        </w:r>
      </w:hyperlink>
    </w:p>
    <w:p w14:paraId="35E8242C" w14:textId="11437223"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97" w:history="1">
        <w:r w:rsidRPr="005604B8">
          <w:rPr>
            <w:rStyle w:val="Hyperlink"/>
            <w:lang w:bidi="he-IL"/>
          </w:rPr>
          <w:t>5.2.1</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Measurement validity: the noise ceiling</w:t>
        </w:r>
        <w:r>
          <w:rPr>
            <w:webHidden/>
          </w:rPr>
          <w:tab/>
        </w:r>
        <w:r>
          <w:rPr>
            <w:webHidden/>
          </w:rPr>
          <w:fldChar w:fldCharType="begin"/>
        </w:r>
        <w:r>
          <w:rPr>
            <w:webHidden/>
          </w:rPr>
          <w:instrText xml:space="preserve"> PAGEREF _Toc243768797 \h </w:instrText>
        </w:r>
        <w:r>
          <w:rPr>
            <w:webHidden/>
          </w:rPr>
        </w:r>
        <w:r>
          <w:rPr>
            <w:webHidden/>
          </w:rPr>
          <w:fldChar w:fldCharType="separate"/>
        </w:r>
        <w:r>
          <w:rPr>
            <w:webHidden/>
          </w:rPr>
          <w:t>39</w:t>
        </w:r>
        <w:r>
          <w:rPr>
            <w:webHidden/>
          </w:rPr>
          <w:fldChar w:fldCharType="end"/>
        </w:r>
      </w:hyperlink>
    </w:p>
    <w:p w14:paraId="25C08693" w14:textId="7FE049C6"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98" w:history="1">
        <w:r w:rsidRPr="005604B8">
          <w:rPr>
            <w:rStyle w:val="Hyperlink"/>
            <w:lang w:bidi="he-IL"/>
          </w:rPr>
          <w:t>5.2.2</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RQ1: effectiveness of compression methods on Arabic</w:t>
        </w:r>
        <w:r>
          <w:rPr>
            <w:webHidden/>
          </w:rPr>
          <w:tab/>
        </w:r>
        <w:r>
          <w:rPr>
            <w:webHidden/>
          </w:rPr>
          <w:fldChar w:fldCharType="begin"/>
        </w:r>
        <w:r>
          <w:rPr>
            <w:webHidden/>
          </w:rPr>
          <w:instrText xml:space="preserve"> PAGEREF _Toc243768798 \h </w:instrText>
        </w:r>
        <w:r>
          <w:rPr>
            <w:webHidden/>
          </w:rPr>
        </w:r>
        <w:r>
          <w:rPr>
            <w:webHidden/>
          </w:rPr>
          <w:fldChar w:fldCharType="separate"/>
        </w:r>
        <w:r>
          <w:rPr>
            <w:webHidden/>
          </w:rPr>
          <w:t>40</w:t>
        </w:r>
        <w:r>
          <w:rPr>
            <w:webHidden/>
          </w:rPr>
          <w:fldChar w:fldCharType="end"/>
        </w:r>
      </w:hyperlink>
    </w:p>
    <w:p w14:paraId="65F78007" w14:textId="424120B9"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799" w:history="1">
        <w:r w:rsidRPr="005604B8">
          <w:rPr>
            <w:rStyle w:val="Hyperlink"/>
            <w:lang w:bidi="he-IL"/>
          </w:rPr>
          <w:t>5.2.3</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Category fragility and task accuracy</w:t>
        </w:r>
        <w:r>
          <w:rPr>
            <w:webHidden/>
          </w:rPr>
          <w:tab/>
        </w:r>
        <w:r>
          <w:rPr>
            <w:webHidden/>
          </w:rPr>
          <w:fldChar w:fldCharType="begin"/>
        </w:r>
        <w:r>
          <w:rPr>
            <w:webHidden/>
          </w:rPr>
          <w:instrText xml:space="preserve"> PAGEREF _Toc243768799 \h </w:instrText>
        </w:r>
        <w:r>
          <w:rPr>
            <w:webHidden/>
          </w:rPr>
        </w:r>
        <w:r>
          <w:rPr>
            <w:webHidden/>
          </w:rPr>
          <w:fldChar w:fldCharType="separate"/>
        </w:r>
        <w:r>
          <w:rPr>
            <w:webHidden/>
          </w:rPr>
          <w:t>43</w:t>
        </w:r>
        <w:r>
          <w:rPr>
            <w:webHidden/>
          </w:rPr>
          <w:fldChar w:fldCharType="end"/>
        </w:r>
      </w:hyperlink>
    </w:p>
    <w:p w14:paraId="62F78972" w14:textId="78A2420E"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800" w:history="1">
        <w:r w:rsidRPr="005604B8">
          <w:rPr>
            <w:rStyle w:val="Hyperlink"/>
            <w:lang w:bidi="he-IL"/>
          </w:rPr>
          <w:t>5.2.4</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RQ2: which prompt features matter</w:t>
        </w:r>
        <w:r>
          <w:rPr>
            <w:webHidden/>
          </w:rPr>
          <w:tab/>
        </w:r>
        <w:r>
          <w:rPr>
            <w:webHidden/>
          </w:rPr>
          <w:fldChar w:fldCharType="begin"/>
        </w:r>
        <w:r>
          <w:rPr>
            <w:webHidden/>
          </w:rPr>
          <w:instrText xml:space="preserve"> PAGEREF _Toc243768800 \h </w:instrText>
        </w:r>
        <w:r>
          <w:rPr>
            <w:webHidden/>
          </w:rPr>
        </w:r>
        <w:r>
          <w:rPr>
            <w:webHidden/>
          </w:rPr>
          <w:fldChar w:fldCharType="separate"/>
        </w:r>
        <w:r>
          <w:rPr>
            <w:webHidden/>
          </w:rPr>
          <w:t>44</w:t>
        </w:r>
        <w:r>
          <w:rPr>
            <w:webHidden/>
          </w:rPr>
          <w:fldChar w:fldCharType="end"/>
        </w:r>
      </w:hyperlink>
    </w:p>
    <w:p w14:paraId="4D60D2C0" w14:textId="6AA3CF7F"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801" w:history="1">
        <w:r w:rsidRPr="005604B8">
          <w:rPr>
            <w:rStyle w:val="Hyperlink"/>
            <w:lang w:bidi="he-IL"/>
          </w:rPr>
          <w:t>5.2.5</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The cost finding: fewer input tokens, a bigger bill</w:t>
        </w:r>
        <w:r>
          <w:rPr>
            <w:webHidden/>
          </w:rPr>
          <w:tab/>
        </w:r>
        <w:r>
          <w:rPr>
            <w:webHidden/>
          </w:rPr>
          <w:fldChar w:fldCharType="begin"/>
        </w:r>
        <w:r>
          <w:rPr>
            <w:webHidden/>
          </w:rPr>
          <w:instrText xml:space="preserve"> PAGEREF _Toc243768801 \h </w:instrText>
        </w:r>
        <w:r>
          <w:rPr>
            <w:webHidden/>
          </w:rPr>
        </w:r>
        <w:r>
          <w:rPr>
            <w:webHidden/>
          </w:rPr>
          <w:fldChar w:fldCharType="separate"/>
        </w:r>
        <w:r>
          <w:rPr>
            <w:webHidden/>
          </w:rPr>
          <w:t>46</w:t>
        </w:r>
        <w:r>
          <w:rPr>
            <w:webHidden/>
          </w:rPr>
          <w:fldChar w:fldCharType="end"/>
        </w:r>
      </w:hyperlink>
    </w:p>
    <w:p w14:paraId="1681DEA7" w14:textId="4F9D09F6"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802" w:history="1">
        <w:r w:rsidRPr="005604B8">
          <w:rPr>
            <w:rStyle w:val="Hyperlink"/>
            <w:lang w:bidi="he-IL"/>
          </w:rPr>
          <w:t>5.2.6</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RQ3 (stage 1): APCS 1.0.0 on the held-out test split</w:t>
        </w:r>
        <w:r>
          <w:rPr>
            <w:webHidden/>
          </w:rPr>
          <w:tab/>
        </w:r>
        <w:r>
          <w:rPr>
            <w:webHidden/>
          </w:rPr>
          <w:fldChar w:fldCharType="begin"/>
        </w:r>
        <w:r>
          <w:rPr>
            <w:webHidden/>
          </w:rPr>
          <w:instrText xml:space="preserve"> PAGEREF _Toc243768802 \h </w:instrText>
        </w:r>
        <w:r>
          <w:rPr>
            <w:webHidden/>
          </w:rPr>
        </w:r>
        <w:r>
          <w:rPr>
            <w:webHidden/>
          </w:rPr>
          <w:fldChar w:fldCharType="separate"/>
        </w:r>
        <w:r>
          <w:rPr>
            <w:webHidden/>
          </w:rPr>
          <w:t>47</w:t>
        </w:r>
        <w:r>
          <w:rPr>
            <w:webHidden/>
          </w:rPr>
          <w:fldChar w:fldCharType="end"/>
        </w:r>
      </w:hyperlink>
    </w:p>
    <w:p w14:paraId="0F476A6A" w14:textId="08029AA0"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803" w:history="1">
        <w:r w:rsidRPr="005604B8">
          <w:rPr>
            <w:rStyle w:val="Hyperlink"/>
            <w:lang w:bidi="he-IL"/>
          </w:rPr>
          <w:t>5.2.7</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RQ3 (stage 2): the redesigned selectors on the fresh exam</w:t>
        </w:r>
        <w:r>
          <w:rPr>
            <w:webHidden/>
          </w:rPr>
          <w:tab/>
        </w:r>
        <w:r>
          <w:rPr>
            <w:webHidden/>
          </w:rPr>
          <w:fldChar w:fldCharType="begin"/>
        </w:r>
        <w:r>
          <w:rPr>
            <w:webHidden/>
          </w:rPr>
          <w:instrText xml:space="preserve"> PAGEREF _Toc243768803 \h </w:instrText>
        </w:r>
        <w:r>
          <w:rPr>
            <w:webHidden/>
          </w:rPr>
        </w:r>
        <w:r>
          <w:rPr>
            <w:webHidden/>
          </w:rPr>
          <w:fldChar w:fldCharType="separate"/>
        </w:r>
        <w:r>
          <w:rPr>
            <w:webHidden/>
          </w:rPr>
          <w:t>49</w:t>
        </w:r>
        <w:r>
          <w:rPr>
            <w:webHidden/>
          </w:rPr>
          <w:fldChar w:fldCharType="end"/>
        </w:r>
      </w:hyperlink>
    </w:p>
    <w:p w14:paraId="41CA0B65" w14:textId="0596C079"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804" w:history="1">
        <w:r w:rsidRPr="005604B8">
          <w:rPr>
            <w:rStyle w:val="Hyperlink"/>
            <w:lang w:bidi="he-IL"/>
          </w:rPr>
          <w:t>5.2.8</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The length-protected compressor</w:t>
        </w:r>
        <w:r>
          <w:rPr>
            <w:webHidden/>
          </w:rPr>
          <w:tab/>
        </w:r>
        <w:r>
          <w:rPr>
            <w:webHidden/>
          </w:rPr>
          <w:fldChar w:fldCharType="begin"/>
        </w:r>
        <w:r>
          <w:rPr>
            <w:webHidden/>
          </w:rPr>
          <w:instrText xml:space="preserve"> PAGEREF _Toc243768804 \h </w:instrText>
        </w:r>
        <w:r>
          <w:rPr>
            <w:webHidden/>
          </w:rPr>
        </w:r>
        <w:r>
          <w:rPr>
            <w:webHidden/>
          </w:rPr>
          <w:fldChar w:fldCharType="separate"/>
        </w:r>
        <w:r>
          <w:rPr>
            <w:webHidden/>
          </w:rPr>
          <w:t>52</w:t>
        </w:r>
        <w:r>
          <w:rPr>
            <w:webHidden/>
          </w:rPr>
          <w:fldChar w:fldCharType="end"/>
        </w:r>
      </w:hyperlink>
    </w:p>
    <w:p w14:paraId="7F2405F1" w14:textId="79506661"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805" w:history="1">
        <w:r w:rsidRPr="005604B8">
          <w:rPr>
            <w:rStyle w:val="Hyperlink"/>
            <w:lang w:bidi="he-IL"/>
          </w:rPr>
          <w:t>5.2.9</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Synthetic data sensitivity</w:t>
        </w:r>
        <w:r>
          <w:rPr>
            <w:webHidden/>
          </w:rPr>
          <w:tab/>
        </w:r>
        <w:r>
          <w:rPr>
            <w:webHidden/>
          </w:rPr>
          <w:fldChar w:fldCharType="begin"/>
        </w:r>
        <w:r>
          <w:rPr>
            <w:webHidden/>
          </w:rPr>
          <w:instrText xml:space="preserve"> PAGEREF _Toc243768805 \h </w:instrText>
        </w:r>
        <w:r>
          <w:rPr>
            <w:webHidden/>
          </w:rPr>
        </w:r>
        <w:r>
          <w:rPr>
            <w:webHidden/>
          </w:rPr>
          <w:fldChar w:fldCharType="separate"/>
        </w:r>
        <w:r>
          <w:rPr>
            <w:webHidden/>
          </w:rPr>
          <w:t>53</w:t>
        </w:r>
        <w:r>
          <w:rPr>
            <w:webHidden/>
          </w:rPr>
          <w:fldChar w:fldCharType="end"/>
        </w:r>
      </w:hyperlink>
    </w:p>
    <w:p w14:paraId="2404F01B" w14:textId="3F0545D5"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806" w:history="1">
        <w:r w:rsidRPr="005604B8">
          <w:rPr>
            <w:rStyle w:val="Hyperlink"/>
            <w:lang w:bidi="he-IL"/>
          </w:rPr>
          <w:t>5.2.10</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Robustness and verification</w:t>
        </w:r>
        <w:r>
          <w:rPr>
            <w:webHidden/>
          </w:rPr>
          <w:tab/>
        </w:r>
        <w:r>
          <w:rPr>
            <w:webHidden/>
          </w:rPr>
          <w:fldChar w:fldCharType="begin"/>
        </w:r>
        <w:r>
          <w:rPr>
            <w:webHidden/>
          </w:rPr>
          <w:instrText xml:space="preserve"> PAGEREF _Toc243768806 \h </w:instrText>
        </w:r>
        <w:r>
          <w:rPr>
            <w:webHidden/>
          </w:rPr>
        </w:r>
        <w:r>
          <w:rPr>
            <w:webHidden/>
          </w:rPr>
          <w:fldChar w:fldCharType="separate"/>
        </w:r>
        <w:r>
          <w:rPr>
            <w:webHidden/>
          </w:rPr>
          <w:t>54</w:t>
        </w:r>
        <w:r>
          <w:rPr>
            <w:webHidden/>
          </w:rPr>
          <w:fldChar w:fldCharType="end"/>
        </w:r>
      </w:hyperlink>
    </w:p>
    <w:p w14:paraId="6C7BF188" w14:textId="77802CF9" w:rsidR="005D12A3" w:rsidRDefault="005D12A3">
      <w:pPr>
        <w:pStyle w:val="TOC3"/>
        <w:rPr>
          <w:rFonts w:asciiTheme="minorHAnsi" w:eastAsiaTheme="minorEastAsia" w:hAnsiTheme="minorHAnsi" w:cstheme="minorBidi"/>
          <w:kern w:val="2"/>
          <w:sz w:val="24"/>
          <w:szCs w:val="24"/>
          <w:lang w:eastAsia="en-GB"/>
          <w14:ligatures w14:val="standardContextual"/>
        </w:rPr>
      </w:pPr>
      <w:hyperlink w:anchor="_Toc243768807" w:history="1">
        <w:r w:rsidRPr="005604B8">
          <w:rPr>
            <w:rStyle w:val="Hyperlink"/>
            <w:lang w:bidi="he-IL"/>
          </w:rPr>
          <w:t>5.2.11</w:t>
        </w:r>
        <w:r>
          <w:rPr>
            <w:rFonts w:asciiTheme="minorHAnsi" w:eastAsiaTheme="minorEastAsia" w:hAnsiTheme="minorHAnsi" w:cstheme="minorBidi"/>
            <w:kern w:val="2"/>
            <w:sz w:val="24"/>
            <w:szCs w:val="24"/>
            <w:lang w:eastAsia="en-GB"/>
            <w14:ligatures w14:val="standardContextual"/>
          </w:rPr>
          <w:tab/>
        </w:r>
        <w:r w:rsidRPr="005604B8">
          <w:rPr>
            <w:rStyle w:val="Hyperlink"/>
            <w:lang w:bidi="he-IL"/>
          </w:rPr>
          <w:t>Answering the research questions</w:t>
        </w:r>
        <w:r>
          <w:rPr>
            <w:webHidden/>
          </w:rPr>
          <w:tab/>
        </w:r>
        <w:r>
          <w:rPr>
            <w:webHidden/>
          </w:rPr>
          <w:fldChar w:fldCharType="begin"/>
        </w:r>
        <w:r>
          <w:rPr>
            <w:webHidden/>
          </w:rPr>
          <w:instrText xml:space="preserve"> PAGEREF _Toc243768807 \h </w:instrText>
        </w:r>
        <w:r>
          <w:rPr>
            <w:webHidden/>
          </w:rPr>
        </w:r>
        <w:r>
          <w:rPr>
            <w:webHidden/>
          </w:rPr>
          <w:fldChar w:fldCharType="separate"/>
        </w:r>
        <w:r>
          <w:rPr>
            <w:webHidden/>
          </w:rPr>
          <w:t>55</w:t>
        </w:r>
        <w:r>
          <w:rPr>
            <w:webHidden/>
          </w:rPr>
          <w:fldChar w:fldCharType="end"/>
        </w:r>
      </w:hyperlink>
    </w:p>
    <w:p w14:paraId="69EDD14F" w14:textId="3AD0B390"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808" w:history="1">
        <w:r w:rsidRPr="005604B8">
          <w:rPr>
            <w:rStyle w:val="Hyperlink"/>
            <w:lang w:bidi="he-IL"/>
          </w:rPr>
          <w:t>5.3</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Summary</w:t>
        </w:r>
        <w:r>
          <w:rPr>
            <w:webHidden/>
          </w:rPr>
          <w:tab/>
        </w:r>
        <w:r>
          <w:rPr>
            <w:webHidden/>
          </w:rPr>
          <w:fldChar w:fldCharType="begin"/>
        </w:r>
        <w:r>
          <w:rPr>
            <w:webHidden/>
          </w:rPr>
          <w:instrText xml:space="preserve"> PAGEREF _Toc243768808 \h </w:instrText>
        </w:r>
        <w:r>
          <w:rPr>
            <w:webHidden/>
          </w:rPr>
        </w:r>
        <w:r>
          <w:rPr>
            <w:webHidden/>
          </w:rPr>
          <w:fldChar w:fldCharType="separate"/>
        </w:r>
        <w:r>
          <w:rPr>
            <w:webHidden/>
          </w:rPr>
          <w:t>56</w:t>
        </w:r>
        <w:r>
          <w:rPr>
            <w:webHidden/>
          </w:rPr>
          <w:fldChar w:fldCharType="end"/>
        </w:r>
      </w:hyperlink>
    </w:p>
    <w:p w14:paraId="6383BAE9" w14:textId="5E2EF5E7" w:rsidR="005D12A3" w:rsidRDefault="005D12A3">
      <w:pPr>
        <w:pStyle w:val="TOC1"/>
        <w:rPr>
          <w:rFonts w:asciiTheme="minorHAnsi" w:eastAsiaTheme="minorEastAsia" w:hAnsiTheme="minorHAnsi" w:cstheme="minorBidi"/>
          <w:b w:val="0"/>
          <w:bCs w:val="0"/>
          <w:color w:val="auto"/>
          <w:kern w:val="2"/>
          <w:szCs w:val="24"/>
          <w:lang w:eastAsia="en-GB" w:bidi="ar-SA"/>
          <w14:ligatures w14:val="standardContextual"/>
        </w:rPr>
      </w:pPr>
      <w:hyperlink w:anchor="_Toc243768809" w:history="1">
        <w:r w:rsidRPr="005604B8">
          <w:rPr>
            <w:rStyle w:val="Hyperlink"/>
          </w:rPr>
          <w:t>Chapter 6. Conclusions</w:t>
        </w:r>
        <w:r>
          <w:rPr>
            <w:webHidden/>
          </w:rPr>
          <w:tab/>
        </w:r>
        <w:r>
          <w:rPr>
            <w:webHidden/>
          </w:rPr>
          <w:fldChar w:fldCharType="begin"/>
        </w:r>
        <w:r>
          <w:rPr>
            <w:webHidden/>
          </w:rPr>
          <w:instrText xml:space="preserve"> PAGEREF _Toc243768809 \h </w:instrText>
        </w:r>
        <w:r>
          <w:rPr>
            <w:webHidden/>
          </w:rPr>
        </w:r>
        <w:r>
          <w:rPr>
            <w:webHidden/>
          </w:rPr>
          <w:fldChar w:fldCharType="separate"/>
        </w:r>
        <w:r>
          <w:rPr>
            <w:webHidden/>
          </w:rPr>
          <w:t>57</w:t>
        </w:r>
        <w:r>
          <w:rPr>
            <w:webHidden/>
          </w:rPr>
          <w:fldChar w:fldCharType="end"/>
        </w:r>
      </w:hyperlink>
    </w:p>
    <w:p w14:paraId="4FA6561C" w14:textId="743289B5"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810" w:history="1">
        <w:r w:rsidRPr="005604B8">
          <w:rPr>
            <w:rStyle w:val="Hyperlink"/>
            <w:lang w:bidi="he-IL"/>
          </w:rPr>
          <w:t>6.1</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Introduction</w:t>
        </w:r>
        <w:r>
          <w:rPr>
            <w:webHidden/>
          </w:rPr>
          <w:tab/>
        </w:r>
        <w:r>
          <w:rPr>
            <w:webHidden/>
          </w:rPr>
          <w:fldChar w:fldCharType="begin"/>
        </w:r>
        <w:r>
          <w:rPr>
            <w:webHidden/>
          </w:rPr>
          <w:instrText xml:space="preserve"> PAGEREF _Toc243768810 \h </w:instrText>
        </w:r>
        <w:r>
          <w:rPr>
            <w:webHidden/>
          </w:rPr>
        </w:r>
        <w:r>
          <w:rPr>
            <w:webHidden/>
          </w:rPr>
          <w:fldChar w:fldCharType="separate"/>
        </w:r>
        <w:r>
          <w:rPr>
            <w:webHidden/>
          </w:rPr>
          <w:t>57</w:t>
        </w:r>
        <w:r>
          <w:rPr>
            <w:webHidden/>
          </w:rPr>
          <w:fldChar w:fldCharType="end"/>
        </w:r>
      </w:hyperlink>
    </w:p>
    <w:p w14:paraId="3B42455E" w14:textId="2FBB568B"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811" w:history="1">
        <w:r w:rsidRPr="005604B8">
          <w:rPr>
            <w:rStyle w:val="Hyperlink"/>
            <w:lang w:bidi="he-IL"/>
          </w:rPr>
          <w:t>6.2</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Lessons Learned</w:t>
        </w:r>
        <w:r>
          <w:rPr>
            <w:webHidden/>
          </w:rPr>
          <w:tab/>
        </w:r>
        <w:r>
          <w:rPr>
            <w:webHidden/>
          </w:rPr>
          <w:fldChar w:fldCharType="begin"/>
        </w:r>
        <w:r>
          <w:rPr>
            <w:webHidden/>
          </w:rPr>
          <w:instrText xml:space="preserve"> PAGEREF _Toc243768811 \h </w:instrText>
        </w:r>
        <w:r>
          <w:rPr>
            <w:webHidden/>
          </w:rPr>
        </w:r>
        <w:r>
          <w:rPr>
            <w:webHidden/>
          </w:rPr>
          <w:fldChar w:fldCharType="separate"/>
        </w:r>
        <w:r>
          <w:rPr>
            <w:webHidden/>
          </w:rPr>
          <w:t>57</w:t>
        </w:r>
        <w:r>
          <w:rPr>
            <w:webHidden/>
          </w:rPr>
          <w:fldChar w:fldCharType="end"/>
        </w:r>
      </w:hyperlink>
    </w:p>
    <w:p w14:paraId="786BEEC7" w14:textId="68D29002"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812" w:history="1">
        <w:r w:rsidRPr="005604B8">
          <w:rPr>
            <w:rStyle w:val="Hyperlink"/>
            <w:lang w:bidi="he-IL"/>
          </w:rPr>
          <w:t>6.3</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Strengths and Weakness of the Project</w:t>
        </w:r>
        <w:r>
          <w:rPr>
            <w:webHidden/>
          </w:rPr>
          <w:tab/>
        </w:r>
        <w:r>
          <w:rPr>
            <w:webHidden/>
          </w:rPr>
          <w:fldChar w:fldCharType="begin"/>
        </w:r>
        <w:r>
          <w:rPr>
            <w:webHidden/>
          </w:rPr>
          <w:instrText xml:space="preserve"> PAGEREF _Toc243768812 \h </w:instrText>
        </w:r>
        <w:r>
          <w:rPr>
            <w:webHidden/>
          </w:rPr>
        </w:r>
        <w:r>
          <w:rPr>
            <w:webHidden/>
          </w:rPr>
          <w:fldChar w:fldCharType="separate"/>
        </w:r>
        <w:r>
          <w:rPr>
            <w:webHidden/>
          </w:rPr>
          <w:t>59</w:t>
        </w:r>
        <w:r>
          <w:rPr>
            <w:webHidden/>
          </w:rPr>
          <w:fldChar w:fldCharType="end"/>
        </w:r>
      </w:hyperlink>
    </w:p>
    <w:p w14:paraId="5FB43B02" w14:textId="158C3AB4"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813" w:history="1">
        <w:r w:rsidRPr="005604B8">
          <w:rPr>
            <w:rStyle w:val="Hyperlink"/>
            <w:lang w:bidi="he-IL"/>
          </w:rPr>
          <w:t>6.4</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Academic Application and Limitations</w:t>
        </w:r>
        <w:r>
          <w:rPr>
            <w:webHidden/>
          </w:rPr>
          <w:tab/>
        </w:r>
        <w:r>
          <w:rPr>
            <w:webHidden/>
          </w:rPr>
          <w:fldChar w:fldCharType="begin"/>
        </w:r>
        <w:r>
          <w:rPr>
            <w:webHidden/>
          </w:rPr>
          <w:instrText xml:space="preserve"> PAGEREF _Toc243768813 \h </w:instrText>
        </w:r>
        <w:r>
          <w:rPr>
            <w:webHidden/>
          </w:rPr>
        </w:r>
        <w:r>
          <w:rPr>
            <w:webHidden/>
          </w:rPr>
          <w:fldChar w:fldCharType="separate"/>
        </w:r>
        <w:r>
          <w:rPr>
            <w:webHidden/>
          </w:rPr>
          <w:t>61</w:t>
        </w:r>
        <w:r>
          <w:rPr>
            <w:webHidden/>
          </w:rPr>
          <w:fldChar w:fldCharType="end"/>
        </w:r>
      </w:hyperlink>
    </w:p>
    <w:p w14:paraId="2048992A" w14:textId="13FF9CD7"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814" w:history="1">
        <w:r w:rsidRPr="005604B8">
          <w:rPr>
            <w:rStyle w:val="Hyperlink"/>
            <w:lang w:bidi="he-IL"/>
          </w:rPr>
          <w:t>6.5</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Business Application and Limitations</w:t>
        </w:r>
        <w:r>
          <w:rPr>
            <w:webHidden/>
          </w:rPr>
          <w:tab/>
        </w:r>
        <w:r>
          <w:rPr>
            <w:webHidden/>
          </w:rPr>
          <w:fldChar w:fldCharType="begin"/>
        </w:r>
        <w:r>
          <w:rPr>
            <w:webHidden/>
          </w:rPr>
          <w:instrText xml:space="preserve"> PAGEREF _Toc243768814 \h </w:instrText>
        </w:r>
        <w:r>
          <w:rPr>
            <w:webHidden/>
          </w:rPr>
        </w:r>
        <w:r>
          <w:rPr>
            <w:webHidden/>
          </w:rPr>
          <w:fldChar w:fldCharType="separate"/>
        </w:r>
        <w:r>
          <w:rPr>
            <w:webHidden/>
          </w:rPr>
          <w:t>62</w:t>
        </w:r>
        <w:r>
          <w:rPr>
            <w:webHidden/>
          </w:rPr>
          <w:fldChar w:fldCharType="end"/>
        </w:r>
      </w:hyperlink>
    </w:p>
    <w:p w14:paraId="1C28A724" w14:textId="759B251F"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815" w:history="1">
        <w:r w:rsidRPr="005604B8">
          <w:rPr>
            <w:rStyle w:val="Hyperlink"/>
            <w:lang w:bidi="he-IL"/>
          </w:rPr>
          <w:t>6.6</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Recommendations / Prospects for Future Research / Work</w:t>
        </w:r>
        <w:r>
          <w:rPr>
            <w:webHidden/>
          </w:rPr>
          <w:tab/>
        </w:r>
        <w:r>
          <w:rPr>
            <w:webHidden/>
          </w:rPr>
          <w:fldChar w:fldCharType="begin"/>
        </w:r>
        <w:r>
          <w:rPr>
            <w:webHidden/>
          </w:rPr>
          <w:instrText xml:space="preserve"> PAGEREF _Toc243768815 \h </w:instrText>
        </w:r>
        <w:r>
          <w:rPr>
            <w:webHidden/>
          </w:rPr>
        </w:r>
        <w:r>
          <w:rPr>
            <w:webHidden/>
          </w:rPr>
          <w:fldChar w:fldCharType="separate"/>
        </w:r>
        <w:r>
          <w:rPr>
            <w:webHidden/>
          </w:rPr>
          <w:t>63</w:t>
        </w:r>
        <w:r>
          <w:rPr>
            <w:webHidden/>
          </w:rPr>
          <w:fldChar w:fldCharType="end"/>
        </w:r>
      </w:hyperlink>
    </w:p>
    <w:p w14:paraId="5EA0E379" w14:textId="0B26A4FB" w:rsidR="005D12A3" w:rsidRDefault="005D12A3">
      <w:pPr>
        <w:pStyle w:val="TOC2"/>
        <w:rPr>
          <w:rFonts w:asciiTheme="minorHAnsi" w:eastAsiaTheme="minorEastAsia" w:hAnsiTheme="minorHAnsi" w:cstheme="minorBidi"/>
          <w:b w:val="0"/>
          <w:kern w:val="2"/>
          <w:sz w:val="24"/>
          <w:szCs w:val="24"/>
          <w:lang w:eastAsia="en-GB"/>
          <w14:ligatures w14:val="standardContextual"/>
        </w:rPr>
      </w:pPr>
      <w:hyperlink w:anchor="_Toc243768816" w:history="1">
        <w:r w:rsidRPr="005604B8">
          <w:rPr>
            <w:rStyle w:val="Hyperlink"/>
            <w:lang w:bidi="he-IL"/>
          </w:rPr>
          <w:t>6.7</w:t>
        </w:r>
        <w:r>
          <w:rPr>
            <w:rFonts w:asciiTheme="minorHAnsi" w:eastAsiaTheme="minorEastAsia" w:hAnsiTheme="minorHAnsi" w:cstheme="minorBidi"/>
            <w:b w:val="0"/>
            <w:kern w:val="2"/>
            <w:sz w:val="24"/>
            <w:szCs w:val="24"/>
            <w:lang w:eastAsia="en-GB"/>
            <w14:ligatures w14:val="standardContextual"/>
          </w:rPr>
          <w:tab/>
        </w:r>
        <w:r w:rsidRPr="005604B8">
          <w:rPr>
            <w:rStyle w:val="Hyperlink"/>
            <w:lang w:bidi="he-IL"/>
          </w:rPr>
          <w:t>Chapter Summary</w:t>
        </w:r>
        <w:r>
          <w:rPr>
            <w:webHidden/>
          </w:rPr>
          <w:tab/>
        </w:r>
        <w:r>
          <w:rPr>
            <w:webHidden/>
          </w:rPr>
          <w:fldChar w:fldCharType="begin"/>
        </w:r>
        <w:r>
          <w:rPr>
            <w:webHidden/>
          </w:rPr>
          <w:instrText xml:space="preserve"> PAGEREF _Toc243768816 \h </w:instrText>
        </w:r>
        <w:r>
          <w:rPr>
            <w:webHidden/>
          </w:rPr>
        </w:r>
        <w:r>
          <w:rPr>
            <w:webHidden/>
          </w:rPr>
          <w:fldChar w:fldCharType="separate"/>
        </w:r>
        <w:r>
          <w:rPr>
            <w:webHidden/>
          </w:rPr>
          <w:t>64</w:t>
        </w:r>
        <w:r>
          <w:rPr>
            <w:webHidden/>
          </w:rPr>
          <w:fldChar w:fldCharType="end"/>
        </w:r>
      </w:hyperlink>
    </w:p>
    <w:p w14:paraId="5D43792A" w14:textId="19B20DD1" w:rsidR="005D12A3" w:rsidRDefault="005D12A3">
      <w:pPr>
        <w:pStyle w:val="TOC1"/>
        <w:rPr>
          <w:rFonts w:asciiTheme="minorHAnsi" w:eastAsiaTheme="minorEastAsia" w:hAnsiTheme="minorHAnsi" w:cstheme="minorBidi"/>
          <w:b w:val="0"/>
          <w:bCs w:val="0"/>
          <w:color w:val="auto"/>
          <w:kern w:val="2"/>
          <w:szCs w:val="24"/>
          <w:lang w:eastAsia="en-GB" w:bidi="ar-SA"/>
          <w14:ligatures w14:val="standardContextual"/>
        </w:rPr>
      </w:pPr>
      <w:hyperlink w:anchor="_Toc243768817" w:history="1">
        <w:r w:rsidRPr="005604B8">
          <w:rPr>
            <w:rStyle w:val="Hyperlink"/>
          </w:rPr>
          <w:t>REFERENCES CITED</w:t>
        </w:r>
        <w:r>
          <w:rPr>
            <w:webHidden/>
          </w:rPr>
          <w:tab/>
        </w:r>
        <w:r>
          <w:rPr>
            <w:webHidden/>
          </w:rPr>
          <w:fldChar w:fldCharType="begin"/>
        </w:r>
        <w:r>
          <w:rPr>
            <w:webHidden/>
          </w:rPr>
          <w:instrText xml:space="preserve"> PAGEREF _Toc243768817 \h </w:instrText>
        </w:r>
        <w:r>
          <w:rPr>
            <w:webHidden/>
          </w:rPr>
        </w:r>
        <w:r>
          <w:rPr>
            <w:webHidden/>
          </w:rPr>
          <w:fldChar w:fldCharType="separate"/>
        </w:r>
        <w:r>
          <w:rPr>
            <w:webHidden/>
          </w:rPr>
          <w:t>65</w:t>
        </w:r>
        <w:r>
          <w:rPr>
            <w:webHidden/>
          </w:rPr>
          <w:fldChar w:fldCharType="end"/>
        </w:r>
      </w:hyperlink>
    </w:p>
    <w:p w14:paraId="008C22CB" w14:textId="59EEFC8A" w:rsidR="005D12A3" w:rsidRDefault="005D12A3">
      <w:pPr>
        <w:pStyle w:val="TOC1"/>
        <w:rPr>
          <w:rFonts w:asciiTheme="minorHAnsi" w:eastAsiaTheme="minorEastAsia" w:hAnsiTheme="minorHAnsi" w:cstheme="minorBidi"/>
          <w:b w:val="0"/>
          <w:bCs w:val="0"/>
          <w:color w:val="auto"/>
          <w:kern w:val="2"/>
          <w:szCs w:val="24"/>
          <w:lang w:eastAsia="en-GB" w:bidi="ar-SA"/>
          <w14:ligatures w14:val="standardContextual"/>
        </w:rPr>
      </w:pPr>
      <w:hyperlink w:anchor="_Toc243768818" w:history="1">
        <w:r w:rsidRPr="005604B8">
          <w:rPr>
            <w:rStyle w:val="Hyperlink"/>
          </w:rPr>
          <w:t>APPENDICES</w:t>
        </w:r>
        <w:r>
          <w:rPr>
            <w:webHidden/>
          </w:rPr>
          <w:tab/>
        </w:r>
        <w:r>
          <w:rPr>
            <w:webHidden/>
          </w:rPr>
          <w:fldChar w:fldCharType="begin"/>
        </w:r>
        <w:r>
          <w:rPr>
            <w:webHidden/>
          </w:rPr>
          <w:instrText xml:space="preserve"> PAGEREF _Toc243768818 \h </w:instrText>
        </w:r>
        <w:r>
          <w:rPr>
            <w:webHidden/>
          </w:rPr>
        </w:r>
        <w:r>
          <w:rPr>
            <w:webHidden/>
          </w:rPr>
          <w:fldChar w:fldCharType="separate"/>
        </w:r>
        <w:r>
          <w:rPr>
            <w:webHidden/>
          </w:rPr>
          <w:t>71</w:t>
        </w:r>
        <w:r>
          <w:rPr>
            <w:webHidden/>
          </w:rPr>
          <w:fldChar w:fldCharType="end"/>
        </w:r>
      </w:hyperlink>
    </w:p>
    <w:p w14:paraId="4A08E8D2" w14:textId="1B1F73C1" w:rsidR="00C673FA" w:rsidRPr="00433001" w:rsidRDefault="009152C0">
      <w:pPr>
        <w:widowControl w:val="0"/>
        <w:tabs>
          <w:tab w:val="center" w:pos="4320"/>
        </w:tabs>
        <w:jc w:val="both"/>
      </w:pPr>
      <w:r w:rsidRPr="00433001">
        <w:rPr>
          <w:rFonts w:cs="Arial"/>
          <w:bCs/>
          <w:color w:val="000000"/>
          <w:sz w:val="22"/>
          <w:szCs w:val="24"/>
          <w:lang w:eastAsia="en-US" w:bidi="ar-SA"/>
        </w:rPr>
        <w:fldChar w:fldCharType="end"/>
      </w:r>
    </w:p>
    <w:p w14:paraId="52D8939C" w14:textId="77777777" w:rsidR="00C673FA" w:rsidRPr="00433001" w:rsidRDefault="00C673FA">
      <w:pPr>
        <w:widowControl w:val="0"/>
        <w:tabs>
          <w:tab w:val="center" w:pos="4320"/>
        </w:tabs>
        <w:jc w:val="both"/>
      </w:pPr>
      <w:r w:rsidRPr="00433001">
        <w:t xml:space="preserve">                    </w:t>
      </w:r>
    </w:p>
    <w:p w14:paraId="59A3A0E9" w14:textId="77777777" w:rsidR="00C673FA" w:rsidRPr="00433001" w:rsidRDefault="00C673FA" w:rsidP="00DD7BDA">
      <w:pPr>
        <w:pStyle w:val="Heading1-NoChapter"/>
        <w:numPr>
          <w:ilvl w:val="0"/>
          <w:numId w:val="0"/>
        </w:numPr>
      </w:pPr>
      <w:r w:rsidRPr="00433001">
        <w:br w:type="page"/>
      </w:r>
      <w:bookmarkStart w:id="0" w:name="_Toc243768747"/>
      <w:r w:rsidRPr="00433001">
        <w:lastRenderedPageBreak/>
        <w:t>LIST OF TABLES</w:t>
      </w:r>
      <w:bookmarkEnd w:id="0"/>
    </w:p>
    <w:p w14:paraId="7560F14B" w14:textId="77777777" w:rsidR="00C673FA" w:rsidRPr="00433001" w:rsidRDefault="00C673FA">
      <w:pPr>
        <w:widowControl w:val="0"/>
        <w:jc w:val="both"/>
      </w:pPr>
    </w:p>
    <w:p w14:paraId="2315C49B" w14:textId="77777777" w:rsidR="00C673FA" w:rsidRPr="00433001" w:rsidRDefault="00C673FA">
      <w:pPr>
        <w:widowControl w:val="0"/>
        <w:jc w:val="both"/>
      </w:pPr>
    </w:p>
    <w:p w14:paraId="1524399D" w14:textId="77777777" w:rsidR="00C673FA" w:rsidRPr="00433001" w:rsidRDefault="00C673FA">
      <w:pPr>
        <w:widowControl w:val="0"/>
        <w:tabs>
          <w:tab w:val="right" w:pos="8280"/>
        </w:tabs>
        <w:jc w:val="both"/>
        <w:rPr>
          <w:sz w:val="24"/>
          <w:szCs w:val="24"/>
        </w:rPr>
      </w:pPr>
      <w:r w:rsidRPr="00433001">
        <w:rPr>
          <w:sz w:val="24"/>
          <w:szCs w:val="24"/>
        </w:rPr>
        <w:tab/>
        <w:t>Page</w:t>
      </w:r>
    </w:p>
    <w:p w14:paraId="29C30491" w14:textId="77777777" w:rsidR="00C673FA" w:rsidRPr="00433001" w:rsidRDefault="00C673FA">
      <w:pPr>
        <w:widowControl w:val="0"/>
        <w:jc w:val="both"/>
        <w:rPr>
          <w:sz w:val="24"/>
          <w:szCs w:val="24"/>
        </w:rPr>
      </w:pPr>
    </w:p>
    <w:p w14:paraId="31AE8DBE" w14:textId="1934ACE8" w:rsidR="005D12A3" w:rsidRDefault="001D4EE6">
      <w:pPr>
        <w:pStyle w:val="TableofFigures"/>
        <w:rPr>
          <w:rFonts w:asciiTheme="minorHAnsi" w:eastAsiaTheme="minorEastAsia" w:hAnsiTheme="minorHAnsi" w:cstheme="minorBidi"/>
          <w:noProof/>
          <w:kern w:val="2"/>
          <w:szCs w:val="24"/>
          <w:lang w:eastAsia="en-GB" w:bidi="ar-SA"/>
          <w14:ligatures w14:val="standardContextual"/>
        </w:rPr>
      </w:pPr>
      <w:r w:rsidRPr="00433001">
        <w:rPr>
          <w:szCs w:val="24"/>
        </w:rPr>
        <w:fldChar w:fldCharType="begin"/>
      </w:r>
      <w:r w:rsidRPr="00433001">
        <w:rPr>
          <w:szCs w:val="24"/>
        </w:rPr>
        <w:instrText xml:space="preserve"> TOC \h \z \c "Table" </w:instrText>
      </w:r>
      <w:r w:rsidRPr="00433001">
        <w:rPr>
          <w:szCs w:val="24"/>
        </w:rPr>
        <w:fldChar w:fldCharType="separate"/>
      </w:r>
      <w:hyperlink w:anchor="_Toc243768819" w:history="1">
        <w:r w:rsidR="005D12A3" w:rsidRPr="0044548C">
          <w:rPr>
            <w:rStyle w:val="Hyperlink"/>
            <w:noProof/>
          </w:rPr>
          <w:t>Table 1. cl100k_base fragmentation of Arabic clitic words compared with their English equivalents</w:t>
        </w:r>
        <w:r w:rsidR="005D12A3">
          <w:rPr>
            <w:noProof/>
            <w:webHidden/>
          </w:rPr>
          <w:tab/>
        </w:r>
        <w:r w:rsidR="005D12A3">
          <w:rPr>
            <w:noProof/>
            <w:webHidden/>
          </w:rPr>
          <w:fldChar w:fldCharType="begin"/>
        </w:r>
        <w:r w:rsidR="005D12A3">
          <w:rPr>
            <w:noProof/>
            <w:webHidden/>
          </w:rPr>
          <w:instrText xml:space="preserve"> PAGEREF _Toc243768819 \h </w:instrText>
        </w:r>
        <w:r w:rsidR="005D12A3">
          <w:rPr>
            <w:noProof/>
            <w:webHidden/>
          </w:rPr>
        </w:r>
        <w:r w:rsidR="005D12A3">
          <w:rPr>
            <w:noProof/>
            <w:webHidden/>
          </w:rPr>
          <w:fldChar w:fldCharType="separate"/>
        </w:r>
        <w:r w:rsidR="005D12A3">
          <w:rPr>
            <w:noProof/>
            <w:webHidden/>
          </w:rPr>
          <w:t>7</w:t>
        </w:r>
        <w:r w:rsidR="005D12A3">
          <w:rPr>
            <w:noProof/>
            <w:webHidden/>
          </w:rPr>
          <w:fldChar w:fldCharType="end"/>
        </w:r>
      </w:hyperlink>
    </w:p>
    <w:p w14:paraId="10807D68" w14:textId="0AB95083"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0" w:history="1">
        <w:r w:rsidRPr="0044548C">
          <w:rPr>
            <w:rStyle w:val="Hyperlink"/>
            <w:noProof/>
          </w:rPr>
          <w:t>Table 2. Prompt compression alternatives evaluated against the project's requirements</w:t>
        </w:r>
        <w:r>
          <w:rPr>
            <w:noProof/>
            <w:webHidden/>
          </w:rPr>
          <w:tab/>
        </w:r>
        <w:r>
          <w:rPr>
            <w:noProof/>
            <w:webHidden/>
          </w:rPr>
          <w:fldChar w:fldCharType="begin"/>
        </w:r>
        <w:r>
          <w:rPr>
            <w:noProof/>
            <w:webHidden/>
          </w:rPr>
          <w:instrText xml:space="preserve"> PAGEREF _Toc243768820 \h </w:instrText>
        </w:r>
        <w:r>
          <w:rPr>
            <w:noProof/>
            <w:webHidden/>
          </w:rPr>
        </w:r>
        <w:r>
          <w:rPr>
            <w:noProof/>
            <w:webHidden/>
          </w:rPr>
          <w:fldChar w:fldCharType="separate"/>
        </w:r>
        <w:r>
          <w:rPr>
            <w:noProof/>
            <w:webHidden/>
          </w:rPr>
          <w:t>10</w:t>
        </w:r>
        <w:r>
          <w:rPr>
            <w:noProof/>
            <w:webHidden/>
          </w:rPr>
          <w:fldChar w:fldCharType="end"/>
        </w:r>
      </w:hyperlink>
    </w:p>
    <w:p w14:paraId="2C57A7EB" w14:textId="2D2D1829"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1" w:history="1">
        <w:r w:rsidRPr="0044548C">
          <w:rPr>
            <w:rStyle w:val="Hyperlink"/>
            <w:noProof/>
          </w:rPr>
          <w:t>Table 3. Project components and the research questions they serve</w:t>
        </w:r>
        <w:r>
          <w:rPr>
            <w:noProof/>
            <w:webHidden/>
          </w:rPr>
          <w:tab/>
        </w:r>
        <w:r>
          <w:rPr>
            <w:noProof/>
            <w:webHidden/>
          </w:rPr>
          <w:fldChar w:fldCharType="begin"/>
        </w:r>
        <w:r>
          <w:rPr>
            <w:noProof/>
            <w:webHidden/>
          </w:rPr>
          <w:instrText xml:space="preserve"> PAGEREF _Toc243768821 \h </w:instrText>
        </w:r>
        <w:r>
          <w:rPr>
            <w:noProof/>
            <w:webHidden/>
          </w:rPr>
        </w:r>
        <w:r>
          <w:rPr>
            <w:noProof/>
            <w:webHidden/>
          </w:rPr>
          <w:fldChar w:fldCharType="separate"/>
        </w:r>
        <w:r>
          <w:rPr>
            <w:noProof/>
            <w:webHidden/>
          </w:rPr>
          <w:t>19</w:t>
        </w:r>
        <w:r>
          <w:rPr>
            <w:noProof/>
            <w:webHidden/>
          </w:rPr>
          <w:fldChar w:fldCharType="end"/>
        </w:r>
      </w:hyperlink>
    </w:p>
    <w:p w14:paraId="39D1B17F" w14:textId="6C4B0555"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2" w:history="1">
        <w:r w:rsidRPr="0044548C">
          <w:rPr>
            <w:rStyle w:val="Hyperlink"/>
            <w:noProof/>
          </w:rPr>
          <w:t>Table 4. AraPromptBench v2 and exam set composition</w:t>
        </w:r>
        <w:r>
          <w:rPr>
            <w:noProof/>
            <w:webHidden/>
          </w:rPr>
          <w:tab/>
        </w:r>
        <w:r>
          <w:rPr>
            <w:noProof/>
            <w:webHidden/>
          </w:rPr>
          <w:fldChar w:fldCharType="begin"/>
        </w:r>
        <w:r>
          <w:rPr>
            <w:noProof/>
            <w:webHidden/>
          </w:rPr>
          <w:instrText xml:space="preserve"> PAGEREF _Toc243768822 \h </w:instrText>
        </w:r>
        <w:r>
          <w:rPr>
            <w:noProof/>
            <w:webHidden/>
          </w:rPr>
        </w:r>
        <w:r>
          <w:rPr>
            <w:noProof/>
            <w:webHidden/>
          </w:rPr>
          <w:fldChar w:fldCharType="separate"/>
        </w:r>
        <w:r>
          <w:rPr>
            <w:noProof/>
            <w:webHidden/>
          </w:rPr>
          <w:t>22</w:t>
        </w:r>
        <w:r>
          <w:rPr>
            <w:noProof/>
            <w:webHidden/>
          </w:rPr>
          <w:fldChar w:fldCharType="end"/>
        </w:r>
      </w:hyperlink>
    </w:p>
    <w:p w14:paraId="3C9327C8" w14:textId="6A182D0F"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3" w:history="1">
        <w:r w:rsidRPr="0044548C">
          <w:rPr>
            <w:rStyle w:val="Hyperlink"/>
            <w:noProof/>
          </w:rPr>
          <w:t>Table 5. AraPromptBench v2 prompts by task category and length band (cl100k tokens)</w:t>
        </w:r>
        <w:r>
          <w:rPr>
            <w:noProof/>
            <w:webHidden/>
          </w:rPr>
          <w:tab/>
        </w:r>
        <w:r>
          <w:rPr>
            <w:noProof/>
            <w:webHidden/>
          </w:rPr>
          <w:fldChar w:fldCharType="begin"/>
        </w:r>
        <w:r>
          <w:rPr>
            <w:noProof/>
            <w:webHidden/>
          </w:rPr>
          <w:instrText xml:space="preserve"> PAGEREF _Toc243768823 \h </w:instrText>
        </w:r>
        <w:r>
          <w:rPr>
            <w:noProof/>
            <w:webHidden/>
          </w:rPr>
        </w:r>
        <w:r>
          <w:rPr>
            <w:noProof/>
            <w:webHidden/>
          </w:rPr>
          <w:fldChar w:fldCharType="separate"/>
        </w:r>
        <w:r>
          <w:rPr>
            <w:noProof/>
            <w:webHidden/>
          </w:rPr>
          <w:t>23</w:t>
        </w:r>
        <w:r>
          <w:rPr>
            <w:noProof/>
            <w:webHidden/>
          </w:rPr>
          <w:fldChar w:fldCharType="end"/>
        </w:r>
      </w:hyperlink>
    </w:p>
    <w:p w14:paraId="746A0AE8" w14:textId="6C692E66"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4" w:history="1">
        <w:r w:rsidRPr="0044548C">
          <w:rPr>
            <w:rStyle w:val="Hyperlink"/>
            <w:noProof/>
          </w:rPr>
          <w:t>Table 6. Implementation environment</w:t>
        </w:r>
        <w:r>
          <w:rPr>
            <w:noProof/>
            <w:webHidden/>
          </w:rPr>
          <w:tab/>
        </w:r>
        <w:r>
          <w:rPr>
            <w:noProof/>
            <w:webHidden/>
          </w:rPr>
          <w:fldChar w:fldCharType="begin"/>
        </w:r>
        <w:r>
          <w:rPr>
            <w:noProof/>
            <w:webHidden/>
          </w:rPr>
          <w:instrText xml:space="preserve"> PAGEREF _Toc243768824 \h </w:instrText>
        </w:r>
        <w:r>
          <w:rPr>
            <w:noProof/>
            <w:webHidden/>
          </w:rPr>
        </w:r>
        <w:r>
          <w:rPr>
            <w:noProof/>
            <w:webHidden/>
          </w:rPr>
          <w:fldChar w:fldCharType="separate"/>
        </w:r>
        <w:r>
          <w:rPr>
            <w:noProof/>
            <w:webHidden/>
          </w:rPr>
          <w:t>29</w:t>
        </w:r>
        <w:r>
          <w:rPr>
            <w:noProof/>
            <w:webHidden/>
          </w:rPr>
          <w:fldChar w:fldCharType="end"/>
        </w:r>
      </w:hyperlink>
    </w:p>
    <w:p w14:paraId="23314BA9" w14:textId="3B2961E7"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5" w:history="1">
        <w:r w:rsidRPr="0044548C">
          <w:rPr>
            <w:rStyle w:val="Hyperlink"/>
            <w:noProof/>
          </w:rPr>
          <w:t>Table 7. Pilot experiments and the design decisions they produced</w:t>
        </w:r>
        <w:r>
          <w:rPr>
            <w:noProof/>
            <w:webHidden/>
          </w:rPr>
          <w:tab/>
        </w:r>
        <w:r>
          <w:rPr>
            <w:noProof/>
            <w:webHidden/>
          </w:rPr>
          <w:fldChar w:fldCharType="begin"/>
        </w:r>
        <w:r>
          <w:rPr>
            <w:noProof/>
            <w:webHidden/>
          </w:rPr>
          <w:instrText xml:space="preserve"> PAGEREF _Toc243768825 \h </w:instrText>
        </w:r>
        <w:r>
          <w:rPr>
            <w:noProof/>
            <w:webHidden/>
          </w:rPr>
        </w:r>
        <w:r>
          <w:rPr>
            <w:noProof/>
            <w:webHidden/>
          </w:rPr>
          <w:fldChar w:fldCharType="separate"/>
        </w:r>
        <w:r>
          <w:rPr>
            <w:noProof/>
            <w:webHidden/>
          </w:rPr>
          <w:t>31</w:t>
        </w:r>
        <w:r>
          <w:rPr>
            <w:noProof/>
            <w:webHidden/>
          </w:rPr>
          <w:fldChar w:fldCharType="end"/>
        </w:r>
      </w:hyperlink>
    </w:p>
    <w:p w14:paraId="35306318" w14:textId="67A4D734"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6" w:history="1">
        <w:r w:rsidRPr="0044548C">
          <w:rPr>
            <w:rStyle w:val="Hyperlink"/>
            <w:noProof/>
          </w:rPr>
          <w:t>Table 8. Experimental pipeline: stages, scripts and outputs</w:t>
        </w:r>
        <w:r>
          <w:rPr>
            <w:noProof/>
            <w:webHidden/>
          </w:rPr>
          <w:tab/>
        </w:r>
        <w:r>
          <w:rPr>
            <w:noProof/>
            <w:webHidden/>
          </w:rPr>
          <w:fldChar w:fldCharType="begin"/>
        </w:r>
        <w:r>
          <w:rPr>
            <w:noProof/>
            <w:webHidden/>
          </w:rPr>
          <w:instrText xml:space="preserve"> PAGEREF _Toc243768826 \h </w:instrText>
        </w:r>
        <w:r>
          <w:rPr>
            <w:noProof/>
            <w:webHidden/>
          </w:rPr>
        </w:r>
        <w:r>
          <w:rPr>
            <w:noProof/>
            <w:webHidden/>
          </w:rPr>
          <w:fldChar w:fldCharType="separate"/>
        </w:r>
        <w:r>
          <w:rPr>
            <w:noProof/>
            <w:webHidden/>
          </w:rPr>
          <w:t>32</w:t>
        </w:r>
        <w:r>
          <w:rPr>
            <w:noProof/>
            <w:webHidden/>
          </w:rPr>
          <w:fldChar w:fldCharType="end"/>
        </w:r>
      </w:hyperlink>
    </w:p>
    <w:p w14:paraId="1C565B40" w14:textId="036C5DF5"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7" w:history="1">
        <w:r w:rsidRPr="0044548C">
          <w:rPr>
            <w:rStyle w:val="Hyperlink"/>
            <w:noProof/>
          </w:rPr>
          <w:t>Table 9. Changes from the SDR and their justification</w:t>
        </w:r>
        <w:r>
          <w:rPr>
            <w:noProof/>
            <w:webHidden/>
          </w:rPr>
          <w:tab/>
        </w:r>
        <w:r>
          <w:rPr>
            <w:noProof/>
            <w:webHidden/>
          </w:rPr>
          <w:fldChar w:fldCharType="begin"/>
        </w:r>
        <w:r>
          <w:rPr>
            <w:noProof/>
            <w:webHidden/>
          </w:rPr>
          <w:instrText xml:space="preserve"> PAGEREF _Toc243768827 \h </w:instrText>
        </w:r>
        <w:r>
          <w:rPr>
            <w:noProof/>
            <w:webHidden/>
          </w:rPr>
        </w:r>
        <w:r>
          <w:rPr>
            <w:noProof/>
            <w:webHidden/>
          </w:rPr>
          <w:fldChar w:fldCharType="separate"/>
        </w:r>
        <w:r>
          <w:rPr>
            <w:noProof/>
            <w:webHidden/>
          </w:rPr>
          <w:t>35</w:t>
        </w:r>
        <w:r>
          <w:rPr>
            <w:noProof/>
            <w:webHidden/>
          </w:rPr>
          <w:fldChar w:fldCharType="end"/>
        </w:r>
      </w:hyperlink>
    </w:p>
    <w:p w14:paraId="37F75D53" w14:textId="634B0159"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8" w:history="1">
        <w:r w:rsidRPr="0044548C">
          <w:rPr>
            <w:rStyle w:val="Hyperlink"/>
            <w:noProof/>
          </w:rPr>
          <w:t>Table 10. Structure of the APCS package</w:t>
        </w:r>
        <w:r>
          <w:rPr>
            <w:noProof/>
            <w:webHidden/>
          </w:rPr>
          <w:tab/>
        </w:r>
        <w:r>
          <w:rPr>
            <w:noProof/>
            <w:webHidden/>
          </w:rPr>
          <w:fldChar w:fldCharType="begin"/>
        </w:r>
        <w:r>
          <w:rPr>
            <w:noProof/>
            <w:webHidden/>
          </w:rPr>
          <w:instrText xml:space="preserve"> PAGEREF _Toc243768828 \h </w:instrText>
        </w:r>
        <w:r>
          <w:rPr>
            <w:noProof/>
            <w:webHidden/>
          </w:rPr>
        </w:r>
        <w:r>
          <w:rPr>
            <w:noProof/>
            <w:webHidden/>
          </w:rPr>
          <w:fldChar w:fldCharType="separate"/>
        </w:r>
        <w:r>
          <w:rPr>
            <w:noProof/>
            <w:webHidden/>
          </w:rPr>
          <w:t>36</w:t>
        </w:r>
        <w:r>
          <w:rPr>
            <w:noProof/>
            <w:webHidden/>
          </w:rPr>
          <w:fldChar w:fldCharType="end"/>
        </w:r>
      </w:hyperlink>
    </w:p>
    <w:p w14:paraId="27C40009" w14:textId="6EB03C1D"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29" w:history="1">
        <w:r w:rsidRPr="0044548C">
          <w:rPr>
            <w:rStyle w:val="Hyperlink"/>
            <w:noProof/>
          </w:rPr>
          <w:t>Table 11. Repeat-call noise ceiling by task category (dev, AraBERT)</w:t>
        </w:r>
        <w:r>
          <w:rPr>
            <w:noProof/>
            <w:webHidden/>
          </w:rPr>
          <w:tab/>
        </w:r>
        <w:r>
          <w:rPr>
            <w:noProof/>
            <w:webHidden/>
          </w:rPr>
          <w:fldChar w:fldCharType="begin"/>
        </w:r>
        <w:r>
          <w:rPr>
            <w:noProof/>
            <w:webHidden/>
          </w:rPr>
          <w:instrText xml:space="preserve"> PAGEREF _Toc243768829 \h </w:instrText>
        </w:r>
        <w:r>
          <w:rPr>
            <w:noProof/>
            <w:webHidden/>
          </w:rPr>
        </w:r>
        <w:r>
          <w:rPr>
            <w:noProof/>
            <w:webHidden/>
          </w:rPr>
          <w:fldChar w:fldCharType="separate"/>
        </w:r>
        <w:r>
          <w:rPr>
            <w:noProof/>
            <w:webHidden/>
          </w:rPr>
          <w:t>40</w:t>
        </w:r>
        <w:r>
          <w:rPr>
            <w:noProof/>
            <w:webHidden/>
          </w:rPr>
          <w:fldChar w:fldCharType="end"/>
        </w:r>
      </w:hyperlink>
    </w:p>
    <w:p w14:paraId="25422CAB" w14:textId="4C0EB9F5"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0" w:history="1">
        <w:r w:rsidRPr="0044548C">
          <w:rPr>
            <w:rStyle w:val="Hyperlink"/>
            <w:noProof/>
          </w:rPr>
          <w:t>Table 12. Output-level fidelity of LLMLingua-2 vs random deletion (dev, n = 800, paired)</w:t>
        </w:r>
        <w:r>
          <w:rPr>
            <w:noProof/>
            <w:webHidden/>
          </w:rPr>
          <w:tab/>
        </w:r>
        <w:r>
          <w:rPr>
            <w:noProof/>
            <w:webHidden/>
          </w:rPr>
          <w:fldChar w:fldCharType="begin"/>
        </w:r>
        <w:r>
          <w:rPr>
            <w:noProof/>
            <w:webHidden/>
          </w:rPr>
          <w:instrText xml:space="preserve"> PAGEREF _Toc243768830 \h </w:instrText>
        </w:r>
        <w:r>
          <w:rPr>
            <w:noProof/>
            <w:webHidden/>
          </w:rPr>
        </w:r>
        <w:r>
          <w:rPr>
            <w:noProof/>
            <w:webHidden/>
          </w:rPr>
          <w:fldChar w:fldCharType="separate"/>
        </w:r>
        <w:r>
          <w:rPr>
            <w:noProof/>
            <w:webHidden/>
          </w:rPr>
          <w:t>41</w:t>
        </w:r>
        <w:r>
          <w:rPr>
            <w:noProof/>
            <w:webHidden/>
          </w:rPr>
          <w:fldChar w:fldCharType="end"/>
        </w:r>
      </w:hyperlink>
    </w:p>
    <w:p w14:paraId="76B855F6" w14:textId="7759229E"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1" w:history="1">
        <w:r w:rsidRPr="0044548C">
          <w:rPr>
            <w:rStyle w:val="Hyperlink"/>
            <w:noProof/>
          </w:rPr>
          <w:t>Table 13. OLS model of LLMLingua-2 @ 0.5 output fidelity (dev, R² = 0.148)</w:t>
        </w:r>
        <w:r>
          <w:rPr>
            <w:noProof/>
            <w:webHidden/>
          </w:rPr>
          <w:tab/>
        </w:r>
        <w:r>
          <w:rPr>
            <w:noProof/>
            <w:webHidden/>
          </w:rPr>
          <w:fldChar w:fldCharType="begin"/>
        </w:r>
        <w:r>
          <w:rPr>
            <w:noProof/>
            <w:webHidden/>
          </w:rPr>
          <w:instrText xml:space="preserve"> PAGEREF _Toc243768831 \h </w:instrText>
        </w:r>
        <w:r>
          <w:rPr>
            <w:noProof/>
            <w:webHidden/>
          </w:rPr>
        </w:r>
        <w:r>
          <w:rPr>
            <w:noProof/>
            <w:webHidden/>
          </w:rPr>
          <w:fldChar w:fldCharType="separate"/>
        </w:r>
        <w:r>
          <w:rPr>
            <w:noProof/>
            <w:webHidden/>
          </w:rPr>
          <w:t>45</w:t>
        </w:r>
        <w:r>
          <w:rPr>
            <w:noProof/>
            <w:webHidden/>
          </w:rPr>
          <w:fldChar w:fldCharType="end"/>
        </w:r>
      </w:hyperlink>
    </w:p>
    <w:p w14:paraId="18C6C744" w14:textId="4829887D"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2" w:history="1">
        <w:r w:rsidRPr="0044548C">
          <w:rPr>
            <w:rStyle w:val="Hyperlink"/>
            <w:noProof/>
          </w:rPr>
          <w:t>Table 14. Input-token saving vs total measured cost change (dev, output priced at 6× input)</w:t>
        </w:r>
        <w:r>
          <w:rPr>
            <w:noProof/>
            <w:webHidden/>
          </w:rPr>
          <w:tab/>
        </w:r>
        <w:r>
          <w:rPr>
            <w:noProof/>
            <w:webHidden/>
          </w:rPr>
          <w:fldChar w:fldCharType="begin"/>
        </w:r>
        <w:r>
          <w:rPr>
            <w:noProof/>
            <w:webHidden/>
          </w:rPr>
          <w:instrText xml:space="preserve"> PAGEREF _Toc243768832 \h </w:instrText>
        </w:r>
        <w:r>
          <w:rPr>
            <w:noProof/>
            <w:webHidden/>
          </w:rPr>
        </w:r>
        <w:r>
          <w:rPr>
            <w:noProof/>
            <w:webHidden/>
          </w:rPr>
          <w:fldChar w:fldCharType="separate"/>
        </w:r>
        <w:r>
          <w:rPr>
            <w:noProof/>
            <w:webHidden/>
          </w:rPr>
          <w:t>46</w:t>
        </w:r>
        <w:r>
          <w:rPr>
            <w:noProof/>
            <w:webHidden/>
          </w:rPr>
          <w:fldChar w:fldCharType="end"/>
        </w:r>
      </w:hyperlink>
    </w:p>
    <w:p w14:paraId="1CD729C9" w14:textId="6F527630"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3" w:history="1">
        <w:r w:rsidRPr="0044548C">
          <w:rPr>
            <w:rStyle w:val="Hyperlink"/>
            <w:noProof/>
          </w:rPr>
          <w:t>Table 15. Selector and baseline performance on the held-out test split (n = 200)</w:t>
        </w:r>
        <w:r>
          <w:rPr>
            <w:noProof/>
            <w:webHidden/>
          </w:rPr>
          <w:tab/>
        </w:r>
        <w:r>
          <w:rPr>
            <w:noProof/>
            <w:webHidden/>
          </w:rPr>
          <w:fldChar w:fldCharType="begin"/>
        </w:r>
        <w:r>
          <w:rPr>
            <w:noProof/>
            <w:webHidden/>
          </w:rPr>
          <w:instrText xml:space="preserve"> PAGEREF _Toc243768833 \h </w:instrText>
        </w:r>
        <w:r>
          <w:rPr>
            <w:noProof/>
            <w:webHidden/>
          </w:rPr>
        </w:r>
        <w:r>
          <w:rPr>
            <w:noProof/>
            <w:webHidden/>
          </w:rPr>
          <w:fldChar w:fldCharType="separate"/>
        </w:r>
        <w:r>
          <w:rPr>
            <w:noProof/>
            <w:webHidden/>
          </w:rPr>
          <w:t>48</w:t>
        </w:r>
        <w:r>
          <w:rPr>
            <w:noProof/>
            <w:webHidden/>
          </w:rPr>
          <w:fldChar w:fldCharType="end"/>
        </w:r>
      </w:hyperlink>
    </w:p>
    <w:p w14:paraId="056AD2B3" w14:textId="40F1B71B"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4" w:history="1">
        <w:r w:rsidRPr="0044548C">
          <w:rPr>
            <w:rStyle w:val="Hyperlink"/>
            <w:noProof/>
          </w:rPr>
          <w:t>Table 16. Pre-registered hypotheses on the fresh exam (n = 400; exact two-sided McNemar for H1 and H2, conservative for directional hypotheses)</w:t>
        </w:r>
        <w:r>
          <w:rPr>
            <w:noProof/>
            <w:webHidden/>
          </w:rPr>
          <w:tab/>
        </w:r>
        <w:r>
          <w:rPr>
            <w:noProof/>
            <w:webHidden/>
          </w:rPr>
          <w:fldChar w:fldCharType="begin"/>
        </w:r>
        <w:r>
          <w:rPr>
            <w:noProof/>
            <w:webHidden/>
          </w:rPr>
          <w:instrText xml:space="preserve"> PAGEREF _Toc243768834 \h </w:instrText>
        </w:r>
        <w:r>
          <w:rPr>
            <w:noProof/>
            <w:webHidden/>
          </w:rPr>
        </w:r>
        <w:r>
          <w:rPr>
            <w:noProof/>
            <w:webHidden/>
          </w:rPr>
          <w:fldChar w:fldCharType="separate"/>
        </w:r>
        <w:r>
          <w:rPr>
            <w:noProof/>
            <w:webHidden/>
          </w:rPr>
          <w:t>49</w:t>
        </w:r>
        <w:r>
          <w:rPr>
            <w:noProof/>
            <w:webHidden/>
          </w:rPr>
          <w:fldChar w:fldCharType="end"/>
        </w:r>
      </w:hyperlink>
    </w:p>
    <w:p w14:paraId="6E21C5DC" w14:textId="6BA6836F"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5" w:history="1">
        <w:r w:rsidRPr="0044548C">
          <w:rPr>
            <w:rStyle w:val="Hyperlink"/>
            <w:noProof/>
          </w:rPr>
          <w:t>Table 17. All policies on the fresh exam (n = 400)</w:t>
        </w:r>
        <w:r>
          <w:rPr>
            <w:noProof/>
            <w:webHidden/>
          </w:rPr>
          <w:tab/>
        </w:r>
        <w:r>
          <w:rPr>
            <w:noProof/>
            <w:webHidden/>
          </w:rPr>
          <w:fldChar w:fldCharType="begin"/>
        </w:r>
        <w:r>
          <w:rPr>
            <w:noProof/>
            <w:webHidden/>
          </w:rPr>
          <w:instrText xml:space="preserve"> PAGEREF _Toc243768835 \h </w:instrText>
        </w:r>
        <w:r>
          <w:rPr>
            <w:noProof/>
            <w:webHidden/>
          </w:rPr>
        </w:r>
        <w:r>
          <w:rPr>
            <w:noProof/>
            <w:webHidden/>
          </w:rPr>
          <w:fldChar w:fldCharType="separate"/>
        </w:r>
        <w:r>
          <w:rPr>
            <w:noProof/>
            <w:webHidden/>
          </w:rPr>
          <w:t>50</w:t>
        </w:r>
        <w:r>
          <w:rPr>
            <w:noProof/>
            <w:webHidden/>
          </w:rPr>
          <w:fldChar w:fldCharType="end"/>
        </w:r>
      </w:hyperlink>
    </w:p>
    <w:p w14:paraId="20B088E7" w14:textId="0976839F"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6" w:history="1">
        <w:r w:rsidRPr="0044548C">
          <w:rPr>
            <w:rStyle w:val="Hyperlink"/>
            <w:noProof/>
          </w:rPr>
          <w:t>Table 18. Plain vs length-protected LLMLingua-2 on exam prompts with a length instruction (n = 180)</w:t>
        </w:r>
        <w:r>
          <w:rPr>
            <w:noProof/>
            <w:webHidden/>
          </w:rPr>
          <w:tab/>
        </w:r>
        <w:r>
          <w:rPr>
            <w:noProof/>
            <w:webHidden/>
          </w:rPr>
          <w:fldChar w:fldCharType="begin"/>
        </w:r>
        <w:r>
          <w:rPr>
            <w:noProof/>
            <w:webHidden/>
          </w:rPr>
          <w:instrText xml:space="preserve"> PAGEREF _Toc243768836 \h </w:instrText>
        </w:r>
        <w:r>
          <w:rPr>
            <w:noProof/>
            <w:webHidden/>
          </w:rPr>
        </w:r>
        <w:r>
          <w:rPr>
            <w:noProof/>
            <w:webHidden/>
          </w:rPr>
          <w:fldChar w:fldCharType="separate"/>
        </w:r>
        <w:r>
          <w:rPr>
            <w:noProof/>
            <w:webHidden/>
          </w:rPr>
          <w:t>52</w:t>
        </w:r>
        <w:r>
          <w:rPr>
            <w:noProof/>
            <w:webHidden/>
          </w:rPr>
          <w:fldChar w:fldCharType="end"/>
        </w:r>
      </w:hyperlink>
    </w:p>
    <w:p w14:paraId="2F80C2B0" w14:textId="0F67C1F8"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7" w:history="1">
        <w:r w:rsidRPr="0044548C">
          <w:rPr>
            <w:rStyle w:val="Hyperlink"/>
            <w:noProof/>
          </w:rPr>
          <w:t>Table 19. Answers to the research questions</w:t>
        </w:r>
        <w:r>
          <w:rPr>
            <w:noProof/>
            <w:webHidden/>
          </w:rPr>
          <w:tab/>
        </w:r>
        <w:r>
          <w:rPr>
            <w:noProof/>
            <w:webHidden/>
          </w:rPr>
          <w:fldChar w:fldCharType="begin"/>
        </w:r>
        <w:r>
          <w:rPr>
            <w:noProof/>
            <w:webHidden/>
          </w:rPr>
          <w:instrText xml:space="preserve"> PAGEREF _Toc243768837 \h </w:instrText>
        </w:r>
        <w:r>
          <w:rPr>
            <w:noProof/>
            <w:webHidden/>
          </w:rPr>
        </w:r>
        <w:r>
          <w:rPr>
            <w:noProof/>
            <w:webHidden/>
          </w:rPr>
          <w:fldChar w:fldCharType="separate"/>
        </w:r>
        <w:r>
          <w:rPr>
            <w:noProof/>
            <w:webHidden/>
          </w:rPr>
          <w:t>55</w:t>
        </w:r>
        <w:r>
          <w:rPr>
            <w:noProof/>
            <w:webHidden/>
          </w:rPr>
          <w:fldChar w:fldCharType="end"/>
        </w:r>
      </w:hyperlink>
    </w:p>
    <w:p w14:paraId="79B99953" w14:textId="16E72359"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8" w:history="1">
        <w:r w:rsidRPr="0044548C">
          <w:rPr>
            <w:rStyle w:val="Hyperlink"/>
            <w:noProof/>
          </w:rPr>
          <w:t>Table 20. SDR project plan and outcomes</w:t>
        </w:r>
        <w:r>
          <w:rPr>
            <w:noProof/>
            <w:webHidden/>
          </w:rPr>
          <w:tab/>
        </w:r>
        <w:r>
          <w:rPr>
            <w:noProof/>
            <w:webHidden/>
          </w:rPr>
          <w:fldChar w:fldCharType="begin"/>
        </w:r>
        <w:r>
          <w:rPr>
            <w:noProof/>
            <w:webHidden/>
          </w:rPr>
          <w:instrText xml:space="preserve"> PAGEREF _Toc243768838 \h </w:instrText>
        </w:r>
        <w:r>
          <w:rPr>
            <w:noProof/>
            <w:webHidden/>
          </w:rPr>
        </w:r>
        <w:r>
          <w:rPr>
            <w:noProof/>
            <w:webHidden/>
          </w:rPr>
          <w:fldChar w:fldCharType="separate"/>
        </w:r>
        <w:r>
          <w:rPr>
            <w:noProof/>
            <w:webHidden/>
          </w:rPr>
          <w:t>58</w:t>
        </w:r>
        <w:r>
          <w:rPr>
            <w:noProof/>
            <w:webHidden/>
          </w:rPr>
          <w:fldChar w:fldCharType="end"/>
        </w:r>
      </w:hyperlink>
    </w:p>
    <w:p w14:paraId="603BF89D" w14:textId="0FDB04C5"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39" w:history="1">
        <w:r w:rsidRPr="0044548C">
          <w:rPr>
            <w:rStyle w:val="Hyperlink"/>
            <w:noProof/>
          </w:rPr>
          <w:t>Table 21. APCS feature definitions</w:t>
        </w:r>
        <w:r>
          <w:rPr>
            <w:noProof/>
            <w:webHidden/>
          </w:rPr>
          <w:tab/>
        </w:r>
        <w:r>
          <w:rPr>
            <w:noProof/>
            <w:webHidden/>
          </w:rPr>
          <w:fldChar w:fldCharType="begin"/>
        </w:r>
        <w:r>
          <w:rPr>
            <w:noProof/>
            <w:webHidden/>
          </w:rPr>
          <w:instrText xml:space="preserve"> PAGEREF _Toc243768839 \h </w:instrText>
        </w:r>
        <w:r>
          <w:rPr>
            <w:noProof/>
            <w:webHidden/>
          </w:rPr>
        </w:r>
        <w:r>
          <w:rPr>
            <w:noProof/>
            <w:webHidden/>
          </w:rPr>
          <w:fldChar w:fldCharType="separate"/>
        </w:r>
        <w:r>
          <w:rPr>
            <w:noProof/>
            <w:webHidden/>
          </w:rPr>
          <w:t>96</w:t>
        </w:r>
        <w:r>
          <w:rPr>
            <w:noProof/>
            <w:webHidden/>
          </w:rPr>
          <w:fldChar w:fldCharType="end"/>
        </w:r>
      </w:hyperlink>
    </w:p>
    <w:p w14:paraId="77BD9BCA" w14:textId="5E7A9407"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40" w:history="1">
        <w:r w:rsidRPr="0044548C">
          <w:rPr>
            <w:rStyle w:val="Hyperlink"/>
            <w:noProof/>
          </w:rPr>
          <w:t>Table 22. Worked example of plain vs protected compression (exam-qa-043)</w:t>
        </w:r>
        <w:r>
          <w:rPr>
            <w:noProof/>
            <w:webHidden/>
          </w:rPr>
          <w:tab/>
        </w:r>
        <w:r>
          <w:rPr>
            <w:noProof/>
            <w:webHidden/>
          </w:rPr>
          <w:fldChar w:fldCharType="begin"/>
        </w:r>
        <w:r>
          <w:rPr>
            <w:noProof/>
            <w:webHidden/>
          </w:rPr>
          <w:instrText xml:space="preserve"> PAGEREF _Toc243768840 \h </w:instrText>
        </w:r>
        <w:r>
          <w:rPr>
            <w:noProof/>
            <w:webHidden/>
          </w:rPr>
        </w:r>
        <w:r>
          <w:rPr>
            <w:noProof/>
            <w:webHidden/>
          </w:rPr>
          <w:fldChar w:fldCharType="separate"/>
        </w:r>
        <w:r>
          <w:rPr>
            <w:noProof/>
            <w:webHidden/>
          </w:rPr>
          <w:t>98</w:t>
        </w:r>
        <w:r>
          <w:rPr>
            <w:noProof/>
            <w:webHidden/>
          </w:rPr>
          <w:fldChar w:fldCharType="end"/>
        </w:r>
      </w:hyperlink>
    </w:p>
    <w:p w14:paraId="400E7EC8" w14:textId="1D4C0F8C"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41" w:history="1">
        <w:r w:rsidRPr="0044548C">
          <w:rPr>
            <w:rStyle w:val="Hyperlink"/>
            <w:noProof/>
          </w:rPr>
          <w:t>Table 23. Experiment log summary</w:t>
        </w:r>
        <w:r>
          <w:rPr>
            <w:noProof/>
            <w:webHidden/>
          </w:rPr>
          <w:tab/>
        </w:r>
        <w:r>
          <w:rPr>
            <w:noProof/>
            <w:webHidden/>
          </w:rPr>
          <w:fldChar w:fldCharType="begin"/>
        </w:r>
        <w:r>
          <w:rPr>
            <w:noProof/>
            <w:webHidden/>
          </w:rPr>
          <w:instrText xml:space="preserve"> PAGEREF _Toc243768841 \h </w:instrText>
        </w:r>
        <w:r>
          <w:rPr>
            <w:noProof/>
            <w:webHidden/>
          </w:rPr>
        </w:r>
        <w:r>
          <w:rPr>
            <w:noProof/>
            <w:webHidden/>
          </w:rPr>
          <w:fldChar w:fldCharType="separate"/>
        </w:r>
        <w:r>
          <w:rPr>
            <w:noProof/>
            <w:webHidden/>
          </w:rPr>
          <w:t>99</w:t>
        </w:r>
        <w:r>
          <w:rPr>
            <w:noProof/>
            <w:webHidden/>
          </w:rPr>
          <w:fldChar w:fldCharType="end"/>
        </w:r>
      </w:hyperlink>
    </w:p>
    <w:p w14:paraId="5169C4EA" w14:textId="072295CD" w:rsidR="00C673FA" w:rsidRPr="00433001" w:rsidRDefault="001D4EE6">
      <w:pPr>
        <w:widowControl w:val="0"/>
        <w:jc w:val="both"/>
        <w:rPr>
          <w:sz w:val="24"/>
          <w:szCs w:val="24"/>
        </w:rPr>
      </w:pPr>
      <w:r w:rsidRPr="00433001">
        <w:rPr>
          <w:sz w:val="24"/>
          <w:szCs w:val="24"/>
        </w:rPr>
        <w:fldChar w:fldCharType="end"/>
      </w:r>
    </w:p>
    <w:p w14:paraId="61B43207" w14:textId="77777777" w:rsidR="00C673FA" w:rsidRPr="00433001" w:rsidRDefault="00C673FA">
      <w:pPr>
        <w:widowControl w:val="0"/>
        <w:jc w:val="both"/>
      </w:pPr>
    </w:p>
    <w:p w14:paraId="58F01B65" w14:textId="77777777" w:rsidR="00B27B9C" w:rsidRPr="00433001" w:rsidRDefault="00B27B9C" w:rsidP="00DD7BDA">
      <w:pPr>
        <w:pStyle w:val="Heading1-NoChapter"/>
        <w:numPr>
          <w:ilvl w:val="0"/>
          <w:numId w:val="0"/>
        </w:numPr>
      </w:pPr>
      <w:r w:rsidRPr="00433001">
        <w:br w:type="page"/>
      </w:r>
      <w:bookmarkStart w:id="1" w:name="_Toc283114602"/>
      <w:bookmarkStart w:id="2" w:name="_Toc243768748"/>
      <w:r w:rsidRPr="00433001">
        <w:lastRenderedPageBreak/>
        <w:t>LIST OF FIGURES</w:t>
      </w:r>
      <w:bookmarkEnd w:id="1"/>
      <w:bookmarkEnd w:id="2"/>
    </w:p>
    <w:p w14:paraId="0E57DE44" w14:textId="77777777" w:rsidR="00B27B9C" w:rsidRPr="00433001" w:rsidRDefault="00B27B9C" w:rsidP="00B27B9C">
      <w:pPr>
        <w:widowControl w:val="0"/>
        <w:jc w:val="both"/>
        <w:rPr>
          <w:sz w:val="24"/>
          <w:szCs w:val="24"/>
        </w:rPr>
      </w:pPr>
    </w:p>
    <w:p w14:paraId="5BF691BF" w14:textId="77777777" w:rsidR="00B27B9C" w:rsidRPr="00433001" w:rsidRDefault="00B27B9C" w:rsidP="00B27B9C">
      <w:pPr>
        <w:widowControl w:val="0"/>
        <w:tabs>
          <w:tab w:val="right" w:pos="8280"/>
        </w:tabs>
        <w:jc w:val="both"/>
        <w:rPr>
          <w:sz w:val="24"/>
          <w:szCs w:val="24"/>
        </w:rPr>
      </w:pPr>
      <w:r w:rsidRPr="00433001">
        <w:rPr>
          <w:sz w:val="24"/>
          <w:szCs w:val="24"/>
        </w:rPr>
        <w:tab/>
        <w:t>Page</w:t>
      </w:r>
    </w:p>
    <w:p w14:paraId="1D422B53" w14:textId="77777777" w:rsidR="00B27B9C" w:rsidRPr="00433001" w:rsidRDefault="00B27B9C" w:rsidP="00B27B9C">
      <w:pPr>
        <w:widowControl w:val="0"/>
        <w:jc w:val="both"/>
        <w:rPr>
          <w:sz w:val="24"/>
          <w:szCs w:val="24"/>
        </w:rPr>
      </w:pPr>
    </w:p>
    <w:p w14:paraId="4CF481D8" w14:textId="666BE188" w:rsidR="005D12A3" w:rsidRDefault="00B27B9C">
      <w:pPr>
        <w:pStyle w:val="TableofFigures"/>
        <w:rPr>
          <w:rFonts w:asciiTheme="minorHAnsi" w:eastAsiaTheme="minorEastAsia" w:hAnsiTheme="minorHAnsi" w:cstheme="minorBidi"/>
          <w:noProof/>
          <w:kern w:val="2"/>
          <w:szCs w:val="24"/>
          <w:lang w:eastAsia="en-GB" w:bidi="ar-SA"/>
          <w14:ligatures w14:val="standardContextual"/>
        </w:rPr>
      </w:pPr>
      <w:r w:rsidRPr="00433001">
        <w:rPr>
          <w:szCs w:val="24"/>
        </w:rPr>
        <w:fldChar w:fldCharType="begin"/>
      </w:r>
      <w:r w:rsidRPr="00433001">
        <w:rPr>
          <w:szCs w:val="24"/>
        </w:rPr>
        <w:instrText xml:space="preserve"> TOC \h \z \c "Figure" </w:instrText>
      </w:r>
      <w:r w:rsidRPr="00433001">
        <w:rPr>
          <w:szCs w:val="24"/>
        </w:rPr>
        <w:fldChar w:fldCharType="separate"/>
      </w:r>
      <w:hyperlink w:anchor="_Toc243768842" w:history="1">
        <w:r w:rsidR="005D12A3" w:rsidRPr="00BB0C1C">
          <w:rPr>
            <w:rStyle w:val="Hyperlink"/>
            <w:noProof/>
          </w:rPr>
          <w:t>Figure 1. Architecture of the APCS artefact and the evaluation pipeline that calibrates it</w:t>
        </w:r>
        <w:r w:rsidR="005D12A3">
          <w:rPr>
            <w:noProof/>
            <w:webHidden/>
          </w:rPr>
          <w:tab/>
        </w:r>
        <w:r w:rsidR="005D12A3">
          <w:rPr>
            <w:noProof/>
            <w:webHidden/>
          </w:rPr>
          <w:fldChar w:fldCharType="begin"/>
        </w:r>
        <w:r w:rsidR="005D12A3">
          <w:rPr>
            <w:noProof/>
            <w:webHidden/>
          </w:rPr>
          <w:instrText xml:space="preserve"> PAGEREF _Toc243768842 \h </w:instrText>
        </w:r>
        <w:r w:rsidR="005D12A3">
          <w:rPr>
            <w:noProof/>
            <w:webHidden/>
          </w:rPr>
        </w:r>
        <w:r w:rsidR="005D12A3">
          <w:rPr>
            <w:noProof/>
            <w:webHidden/>
          </w:rPr>
          <w:fldChar w:fldCharType="separate"/>
        </w:r>
        <w:r w:rsidR="005D12A3">
          <w:rPr>
            <w:noProof/>
            <w:webHidden/>
          </w:rPr>
          <w:t>27</w:t>
        </w:r>
        <w:r w:rsidR="005D12A3">
          <w:rPr>
            <w:noProof/>
            <w:webHidden/>
          </w:rPr>
          <w:fldChar w:fldCharType="end"/>
        </w:r>
      </w:hyperlink>
    </w:p>
    <w:p w14:paraId="5B261ED3" w14:textId="5672FB43"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43" w:history="1">
        <w:r w:rsidRPr="00BB0C1C">
          <w:rPr>
            <w:rStyle w:val="Hyperlink"/>
            <w:noProof/>
          </w:rPr>
          <w:t>Figure 2. Repeat-call noise ceiling on the dev set: distribution of output F1 between two answers to the identical prompt, with the SDR threshold (0.85) and the adopted τ (0.65)</w:t>
        </w:r>
        <w:r>
          <w:rPr>
            <w:noProof/>
            <w:webHidden/>
          </w:rPr>
          <w:tab/>
        </w:r>
        <w:r>
          <w:rPr>
            <w:noProof/>
            <w:webHidden/>
          </w:rPr>
          <w:fldChar w:fldCharType="begin"/>
        </w:r>
        <w:r>
          <w:rPr>
            <w:noProof/>
            <w:webHidden/>
          </w:rPr>
          <w:instrText xml:space="preserve"> PAGEREF _Toc243768843 \h </w:instrText>
        </w:r>
        <w:r>
          <w:rPr>
            <w:noProof/>
            <w:webHidden/>
          </w:rPr>
        </w:r>
        <w:r>
          <w:rPr>
            <w:noProof/>
            <w:webHidden/>
          </w:rPr>
          <w:fldChar w:fldCharType="separate"/>
        </w:r>
        <w:r>
          <w:rPr>
            <w:noProof/>
            <w:webHidden/>
          </w:rPr>
          <w:t>40</w:t>
        </w:r>
        <w:r>
          <w:rPr>
            <w:noProof/>
            <w:webHidden/>
          </w:rPr>
          <w:fldChar w:fldCharType="end"/>
        </w:r>
      </w:hyperlink>
    </w:p>
    <w:p w14:paraId="607958F2" w14:textId="60C71DE6"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44" w:history="1">
        <w:r w:rsidRPr="00BB0C1C">
          <w:rPr>
            <w:rStyle w:val="Hyperlink"/>
            <w:noProof/>
          </w:rPr>
          <w:t>Figure 3. Compression trade-off by method on the dev set: mean TCR against mean output F1 at target rates 0.7, 0.5 and 0.3</w:t>
        </w:r>
        <w:r>
          <w:rPr>
            <w:noProof/>
            <w:webHidden/>
          </w:rPr>
          <w:tab/>
        </w:r>
        <w:r>
          <w:rPr>
            <w:noProof/>
            <w:webHidden/>
          </w:rPr>
          <w:fldChar w:fldCharType="begin"/>
        </w:r>
        <w:r>
          <w:rPr>
            <w:noProof/>
            <w:webHidden/>
          </w:rPr>
          <w:instrText xml:space="preserve"> PAGEREF _Toc243768844 \h </w:instrText>
        </w:r>
        <w:r>
          <w:rPr>
            <w:noProof/>
            <w:webHidden/>
          </w:rPr>
        </w:r>
        <w:r>
          <w:rPr>
            <w:noProof/>
            <w:webHidden/>
          </w:rPr>
          <w:fldChar w:fldCharType="separate"/>
        </w:r>
        <w:r>
          <w:rPr>
            <w:noProof/>
            <w:webHidden/>
          </w:rPr>
          <w:t>41</w:t>
        </w:r>
        <w:r>
          <w:rPr>
            <w:noProof/>
            <w:webHidden/>
          </w:rPr>
          <w:fldChar w:fldCharType="end"/>
        </w:r>
      </w:hyperlink>
    </w:p>
    <w:p w14:paraId="2A562304" w14:textId="23784AB1"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45" w:history="1">
        <w:r w:rsidRPr="00BB0C1C">
          <w:rPr>
            <w:rStyle w:val="Hyperlink"/>
            <w:noProof/>
          </w:rPr>
          <w:t>Figure 4. The ranking flip at rate 0.5: mean prompt-level and output-level F1 of LLMLingua-2 and random deletion</w:t>
        </w:r>
        <w:r>
          <w:rPr>
            <w:noProof/>
            <w:webHidden/>
          </w:rPr>
          <w:tab/>
        </w:r>
        <w:r>
          <w:rPr>
            <w:noProof/>
            <w:webHidden/>
          </w:rPr>
          <w:fldChar w:fldCharType="begin"/>
        </w:r>
        <w:r>
          <w:rPr>
            <w:noProof/>
            <w:webHidden/>
          </w:rPr>
          <w:instrText xml:space="preserve"> PAGEREF _Toc243768845 \h </w:instrText>
        </w:r>
        <w:r>
          <w:rPr>
            <w:noProof/>
            <w:webHidden/>
          </w:rPr>
        </w:r>
        <w:r>
          <w:rPr>
            <w:noProof/>
            <w:webHidden/>
          </w:rPr>
          <w:fldChar w:fldCharType="separate"/>
        </w:r>
        <w:r>
          <w:rPr>
            <w:noProof/>
            <w:webHidden/>
          </w:rPr>
          <w:t>42</w:t>
        </w:r>
        <w:r>
          <w:rPr>
            <w:noProof/>
            <w:webHidden/>
          </w:rPr>
          <w:fldChar w:fldCharType="end"/>
        </w:r>
      </w:hyperlink>
    </w:p>
    <w:p w14:paraId="458A27E5" w14:textId="28F472F7"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46" w:history="1">
        <w:r w:rsidRPr="00BB0C1C">
          <w:rPr>
            <w:rStyle w:val="Hyperlink"/>
            <w:noProof/>
          </w:rPr>
          <w:t>Figure 5. Spearman correlation between prompt features and output fidelity at target rate 0.5 (dev)</w:t>
        </w:r>
        <w:r>
          <w:rPr>
            <w:noProof/>
            <w:webHidden/>
          </w:rPr>
          <w:tab/>
        </w:r>
        <w:r>
          <w:rPr>
            <w:noProof/>
            <w:webHidden/>
          </w:rPr>
          <w:fldChar w:fldCharType="begin"/>
        </w:r>
        <w:r>
          <w:rPr>
            <w:noProof/>
            <w:webHidden/>
          </w:rPr>
          <w:instrText xml:space="preserve"> PAGEREF _Toc243768846 \h </w:instrText>
        </w:r>
        <w:r>
          <w:rPr>
            <w:noProof/>
            <w:webHidden/>
          </w:rPr>
        </w:r>
        <w:r>
          <w:rPr>
            <w:noProof/>
            <w:webHidden/>
          </w:rPr>
          <w:fldChar w:fldCharType="separate"/>
        </w:r>
        <w:r>
          <w:rPr>
            <w:noProof/>
            <w:webHidden/>
          </w:rPr>
          <w:t>44</w:t>
        </w:r>
        <w:r>
          <w:rPr>
            <w:noProof/>
            <w:webHidden/>
          </w:rPr>
          <w:fldChar w:fldCharType="end"/>
        </w:r>
      </w:hyperlink>
    </w:p>
    <w:p w14:paraId="6029550E" w14:textId="11143E7D"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47" w:history="1">
        <w:r w:rsidRPr="00BB0C1C">
          <w:rPr>
            <w:rStyle w:val="Hyperlink"/>
            <w:noProof/>
          </w:rPr>
          <w:t>Figure 6. Input tokens saved vs total API cost change per policy (dev; positive = costs more)</w:t>
        </w:r>
        <w:r>
          <w:rPr>
            <w:noProof/>
            <w:webHidden/>
          </w:rPr>
          <w:tab/>
        </w:r>
        <w:r>
          <w:rPr>
            <w:noProof/>
            <w:webHidden/>
          </w:rPr>
          <w:fldChar w:fldCharType="begin"/>
        </w:r>
        <w:r>
          <w:rPr>
            <w:noProof/>
            <w:webHidden/>
          </w:rPr>
          <w:instrText xml:space="preserve"> PAGEREF _Toc243768847 \h </w:instrText>
        </w:r>
        <w:r>
          <w:rPr>
            <w:noProof/>
            <w:webHidden/>
          </w:rPr>
        </w:r>
        <w:r>
          <w:rPr>
            <w:noProof/>
            <w:webHidden/>
          </w:rPr>
          <w:fldChar w:fldCharType="separate"/>
        </w:r>
        <w:r>
          <w:rPr>
            <w:noProof/>
            <w:webHidden/>
          </w:rPr>
          <w:t>47</w:t>
        </w:r>
        <w:r>
          <w:rPr>
            <w:noProof/>
            <w:webHidden/>
          </w:rPr>
          <w:fldChar w:fldCharType="end"/>
        </w:r>
      </w:hyperlink>
    </w:p>
    <w:p w14:paraId="2CB0E443" w14:textId="403BD03C"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48" w:history="1">
        <w:r w:rsidRPr="00BB0C1C">
          <w:rPr>
            <w:rStyle w:val="Hyperlink"/>
            <w:noProof/>
          </w:rPr>
          <w:t>Figure 7. Confusion matrix of APCS 1.0.0 recommendations against best-balance labels (test)</w:t>
        </w:r>
        <w:r>
          <w:rPr>
            <w:noProof/>
            <w:webHidden/>
          </w:rPr>
          <w:tab/>
        </w:r>
        <w:r>
          <w:rPr>
            <w:noProof/>
            <w:webHidden/>
          </w:rPr>
          <w:fldChar w:fldCharType="begin"/>
        </w:r>
        <w:r>
          <w:rPr>
            <w:noProof/>
            <w:webHidden/>
          </w:rPr>
          <w:instrText xml:space="preserve"> PAGEREF _Toc243768848 \h </w:instrText>
        </w:r>
        <w:r>
          <w:rPr>
            <w:noProof/>
            <w:webHidden/>
          </w:rPr>
        </w:r>
        <w:r>
          <w:rPr>
            <w:noProof/>
            <w:webHidden/>
          </w:rPr>
          <w:fldChar w:fldCharType="separate"/>
        </w:r>
        <w:r>
          <w:rPr>
            <w:noProof/>
            <w:webHidden/>
          </w:rPr>
          <w:t>49</w:t>
        </w:r>
        <w:r>
          <w:rPr>
            <w:noProof/>
            <w:webHidden/>
          </w:rPr>
          <w:fldChar w:fldCharType="end"/>
        </w:r>
      </w:hyperlink>
    </w:p>
    <w:p w14:paraId="1931A094" w14:textId="7892DDBA"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49" w:history="1">
        <w:r w:rsidRPr="00BB0C1C">
          <w:rPr>
            <w:rStyle w:val="Hyperlink"/>
            <w:noProof/>
          </w:rPr>
          <w:t>Figure 8. Best-balance accuracy of each policy on the fresh exam, with 95% bootstrap confidence intervals</w:t>
        </w:r>
        <w:r>
          <w:rPr>
            <w:noProof/>
            <w:webHidden/>
          </w:rPr>
          <w:tab/>
        </w:r>
        <w:r>
          <w:rPr>
            <w:noProof/>
            <w:webHidden/>
          </w:rPr>
          <w:fldChar w:fldCharType="begin"/>
        </w:r>
        <w:r>
          <w:rPr>
            <w:noProof/>
            <w:webHidden/>
          </w:rPr>
          <w:instrText xml:space="preserve"> PAGEREF _Toc243768849 \h </w:instrText>
        </w:r>
        <w:r>
          <w:rPr>
            <w:noProof/>
            <w:webHidden/>
          </w:rPr>
        </w:r>
        <w:r>
          <w:rPr>
            <w:noProof/>
            <w:webHidden/>
          </w:rPr>
          <w:fldChar w:fldCharType="separate"/>
        </w:r>
        <w:r>
          <w:rPr>
            <w:noProof/>
            <w:webHidden/>
          </w:rPr>
          <w:t>50</w:t>
        </w:r>
        <w:r>
          <w:rPr>
            <w:noProof/>
            <w:webHidden/>
          </w:rPr>
          <w:fldChar w:fldCharType="end"/>
        </w:r>
      </w:hyperlink>
    </w:p>
    <w:p w14:paraId="1FEA171F" w14:textId="04F50CEC"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50" w:history="1">
        <w:r w:rsidRPr="00BB0C1C">
          <w:rPr>
            <w:rStyle w:val="Hyperlink"/>
            <w:noProof/>
          </w:rPr>
          <w:t>Figure 9. Total API cost relative to the uncompressed prompt, plain vs protected LLMLingua-2 (exam prompts with a length instruction)</w:t>
        </w:r>
        <w:r>
          <w:rPr>
            <w:noProof/>
            <w:webHidden/>
          </w:rPr>
          <w:tab/>
        </w:r>
        <w:r>
          <w:rPr>
            <w:noProof/>
            <w:webHidden/>
          </w:rPr>
          <w:fldChar w:fldCharType="begin"/>
        </w:r>
        <w:r>
          <w:rPr>
            <w:noProof/>
            <w:webHidden/>
          </w:rPr>
          <w:instrText xml:space="preserve"> PAGEREF _Toc243768850 \h </w:instrText>
        </w:r>
        <w:r>
          <w:rPr>
            <w:noProof/>
            <w:webHidden/>
          </w:rPr>
        </w:r>
        <w:r>
          <w:rPr>
            <w:noProof/>
            <w:webHidden/>
          </w:rPr>
          <w:fldChar w:fldCharType="separate"/>
        </w:r>
        <w:r>
          <w:rPr>
            <w:noProof/>
            <w:webHidden/>
          </w:rPr>
          <w:t>52</w:t>
        </w:r>
        <w:r>
          <w:rPr>
            <w:noProof/>
            <w:webHidden/>
          </w:rPr>
          <w:fldChar w:fldCharType="end"/>
        </w:r>
      </w:hyperlink>
    </w:p>
    <w:p w14:paraId="7285D36E" w14:textId="61649600" w:rsidR="005D12A3" w:rsidRDefault="005D12A3">
      <w:pPr>
        <w:pStyle w:val="TableofFigures"/>
        <w:rPr>
          <w:rFonts w:asciiTheme="minorHAnsi" w:eastAsiaTheme="minorEastAsia" w:hAnsiTheme="minorHAnsi" w:cstheme="minorBidi"/>
          <w:noProof/>
          <w:kern w:val="2"/>
          <w:szCs w:val="24"/>
          <w:lang w:eastAsia="en-GB" w:bidi="ar-SA"/>
          <w14:ligatures w14:val="standardContextual"/>
        </w:rPr>
      </w:pPr>
      <w:hyperlink w:anchor="_Toc243768851" w:history="1">
        <w:r w:rsidRPr="00BB0C1C">
          <w:rPr>
            <w:rStyle w:val="Hyperlink"/>
            <w:noProof/>
          </w:rPr>
          <w:t>Figure 10. Fidelity difference between synthetic and real prompts by category at rate 0.5, with 95% bootstrap intervals</w:t>
        </w:r>
        <w:r>
          <w:rPr>
            <w:noProof/>
            <w:webHidden/>
          </w:rPr>
          <w:tab/>
        </w:r>
        <w:r>
          <w:rPr>
            <w:noProof/>
            <w:webHidden/>
          </w:rPr>
          <w:fldChar w:fldCharType="begin"/>
        </w:r>
        <w:r>
          <w:rPr>
            <w:noProof/>
            <w:webHidden/>
          </w:rPr>
          <w:instrText xml:space="preserve"> PAGEREF _Toc243768851 \h </w:instrText>
        </w:r>
        <w:r>
          <w:rPr>
            <w:noProof/>
            <w:webHidden/>
          </w:rPr>
        </w:r>
        <w:r>
          <w:rPr>
            <w:noProof/>
            <w:webHidden/>
          </w:rPr>
          <w:fldChar w:fldCharType="separate"/>
        </w:r>
        <w:r>
          <w:rPr>
            <w:noProof/>
            <w:webHidden/>
          </w:rPr>
          <w:t>53</w:t>
        </w:r>
        <w:r>
          <w:rPr>
            <w:noProof/>
            <w:webHidden/>
          </w:rPr>
          <w:fldChar w:fldCharType="end"/>
        </w:r>
      </w:hyperlink>
    </w:p>
    <w:p w14:paraId="640A04B4" w14:textId="130D14A1" w:rsidR="00B27B9C" w:rsidRPr="00433001" w:rsidRDefault="00B27B9C" w:rsidP="00B27B9C">
      <w:pPr>
        <w:widowControl w:val="0"/>
        <w:jc w:val="both"/>
        <w:rPr>
          <w:sz w:val="24"/>
          <w:szCs w:val="24"/>
        </w:rPr>
      </w:pPr>
      <w:r w:rsidRPr="00433001">
        <w:rPr>
          <w:sz w:val="24"/>
          <w:szCs w:val="24"/>
        </w:rPr>
        <w:fldChar w:fldCharType="end"/>
      </w:r>
    </w:p>
    <w:p w14:paraId="6F6364F9" w14:textId="77777777" w:rsidR="00B27B9C" w:rsidRPr="00433001" w:rsidRDefault="00B27B9C" w:rsidP="00B27B9C">
      <w:pPr>
        <w:widowControl w:val="0"/>
        <w:tabs>
          <w:tab w:val="center" w:pos="4320"/>
        </w:tabs>
        <w:jc w:val="both"/>
      </w:pPr>
    </w:p>
    <w:p w14:paraId="5325A0C3" w14:textId="77777777" w:rsidR="00B27B9C" w:rsidRPr="00433001" w:rsidRDefault="00B27B9C" w:rsidP="00B27B9C">
      <w:pPr>
        <w:widowControl w:val="0"/>
        <w:tabs>
          <w:tab w:val="center" w:pos="4320"/>
        </w:tabs>
        <w:jc w:val="both"/>
      </w:pPr>
    </w:p>
    <w:p w14:paraId="65953FDD" w14:textId="77777777" w:rsidR="00BF42E6" w:rsidRPr="00433001" w:rsidRDefault="00BF42E6">
      <w:pPr>
        <w:rPr>
          <w:rFonts w:ascii="Arial" w:eastAsia="Arial Unicode MS" w:hAnsi="Arial" w:cs="Arial"/>
          <w:i/>
          <w:iCs/>
          <w:color w:val="0000FF"/>
          <w:sz w:val="18"/>
        </w:rPr>
        <w:sectPr w:rsidR="00BF42E6" w:rsidRPr="00433001" w:rsidSect="00B12F5B">
          <w:headerReference w:type="first" r:id="rId14"/>
          <w:footerReference w:type="first" r:id="rId15"/>
          <w:endnotePr>
            <w:numFmt w:val="lowerLetter"/>
          </w:endnotePr>
          <w:type w:val="nextColumn"/>
          <w:pgSz w:w="11907" w:h="16840" w:code="9"/>
          <w:pgMar w:top="1440" w:right="2160" w:bottom="1440" w:left="1797" w:header="720" w:footer="720" w:gutter="0"/>
          <w:pgNumType w:fmt="lowerRoman"/>
          <w:cols w:space="720"/>
        </w:sectPr>
      </w:pPr>
      <w:r w:rsidRPr="00433001">
        <w:br w:type="page"/>
      </w:r>
    </w:p>
    <w:p w14:paraId="29BFF820" w14:textId="77777777" w:rsidR="007B0BC3" w:rsidRPr="00433001" w:rsidRDefault="0021723F">
      <w:pPr>
        <w:pStyle w:val="Heading1"/>
        <w:pageBreakBefore/>
      </w:pPr>
      <w:bookmarkStart w:id="3" w:name="_Toc243768749"/>
      <w:r w:rsidRPr="00433001">
        <w:lastRenderedPageBreak/>
        <w:t>Introduction</w:t>
      </w:r>
      <w:bookmarkEnd w:id="3"/>
    </w:p>
    <w:p w14:paraId="449E9A3F" w14:textId="77777777" w:rsidR="007B0BC3" w:rsidRPr="00433001" w:rsidRDefault="0021723F">
      <w:pPr>
        <w:pStyle w:val="StyleHeading2Underline"/>
      </w:pPr>
      <w:bookmarkStart w:id="4" w:name="_Toc243768750"/>
      <w:r w:rsidRPr="00433001">
        <w:t>Chapter Introduction</w:t>
      </w:r>
      <w:bookmarkEnd w:id="4"/>
    </w:p>
    <w:p w14:paraId="13904CB0" w14:textId="77777777" w:rsidR="007B0BC3" w:rsidRPr="00433001" w:rsidRDefault="0021723F">
      <w:pPr>
        <w:pStyle w:val="BodyText"/>
      </w:pPr>
      <w:r>
        <w:t>Arabic prompts cost more to send to a large language model (LLM) than English prompts with the same content, because commercial tokenisers trained mainly on English split Arabic words into many more billable sub-word tokens (Ahia et al., 2023; Petrov et al., 2023). Prompt compression, which shortens a prompt before it is sent, is the most practical remedy for developers who use commercial APIs (Li et al., 2025). Compression methods, however, have been designed and evaluated almost exclusively on English, so whether they work on Arabic, and how they should be evaluated there, is unknown.</w:t>
      </w:r>
    </w:p>
    <w:p w14:paraId="21DAC1B3" w14:textId="77777777" w:rsidR="007B0BC3" w:rsidRPr="00433001" w:rsidRDefault="0021723F">
      <w:pPr>
        <w:pStyle w:val="BodyText"/>
      </w:pPr>
      <w:r>
        <w:t>This dissertation evaluates existing compression methods on Arabic and builds a lightweight recommender that chooses, for each Arabic prompt, the strategy that best balances token savings against fidelity. Its contributions are AraPromptBench, an Arabic benchmark for prompt compression; an empirical analysis of compression behaviour on Arabic; and the Arabic-Aware Prompt Compression Selector (APCS), a Python artefact that recommends a compression strategy.</w:t>
      </w:r>
    </w:p>
    <w:p w14:paraId="6045A79F" w14:textId="77777777" w:rsidR="007B0BC3" w:rsidRPr="00433001" w:rsidRDefault="0021723F">
      <w:pPr>
        <w:pStyle w:val="StyleHeading2Underline"/>
      </w:pPr>
      <w:bookmarkStart w:id="5" w:name="_Toc243768751"/>
      <w:r w:rsidRPr="00433001">
        <w:t>Problem Statement</w:t>
      </w:r>
      <w:bookmarkEnd w:id="5"/>
    </w:p>
    <w:p w14:paraId="6B3C766B" w14:textId="77777777" w:rsidR="007B0BC3" w:rsidRPr="00433001" w:rsidRDefault="0021723F">
      <w:pPr>
        <w:pStyle w:val="BodyText"/>
      </w:pPr>
      <w:r w:rsidRPr="00433001">
        <w:t>Practitioners who deploy LLMs for Arabic users face two unresolved problems, first identified in the project proposal and Specification and Design Report (SDR) (Appendices A and B).</w:t>
      </w:r>
    </w:p>
    <w:p w14:paraId="0997EA26" w14:textId="77777777" w:rsidR="007B0BC3" w:rsidRPr="00433001" w:rsidRDefault="0021723F">
      <w:pPr>
        <w:pStyle w:val="BodyText"/>
      </w:pPr>
      <w:r w:rsidRPr="00433001">
        <w:t xml:space="preserve">The first is a </w:t>
      </w:r>
      <w:r w:rsidRPr="00433001">
        <w:rPr>
          <w:b/>
        </w:rPr>
        <w:t>measurement problem</w:t>
      </w:r>
      <w:r w:rsidRPr="00433001">
        <w:t>. Leading compression methods such as LLMLingua (Jiang et al., 2023) and LLMLingua-2 (Pan et al., 2024) report large reductions in prompt length with little loss of task performance, but their evidence comes from English benchmarks and English-trained scoring models. Arabic differs from English in ways that plausibly matter for compression: it is morphologically rich, attaches clitics such as conjunctions, prepositions and pronouns to words (Habash, 2010), and is written in a script that byte-</w:t>
      </w:r>
      <w:r w:rsidRPr="00433001">
        <w:lastRenderedPageBreak/>
        <w:t>level tokenisers fragment heavily (Petrov et al., 2023). Whether methods that decide which tokens are "unimportant" in English make sensible decisions in Arabic is an open empirical question.</w:t>
      </w:r>
    </w:p>
    <w:p w14:paraId="23FE7046" w14:textId="77777777" w:rsidR="007B0BC3" w:rsidRPr="00433001" w:rsidRDefault="0021723F">
      <w:pPr>
        <w:pStyle w:val="BodyText"/>
      </w:pPr>
      <w:r w:rsidRPr="00433001">
        <w:t xml:space="preserve">The second is a </w:t>
      </w:r>
      <w:r w:rsidRPr="00433001">
        <w:rPr>
          <w:b/>
        </w:rPr>
        <w:t>selection problem</w:t>
      </w:r>
      <w:r w:rsidRPr="00433001">
        <w:t>. Even if compression helps on average, no single method or compression rate is likely to be best for every prompt. Short questions may tolerate no compression at all, while long articles to be summarised may tolerate heavy compression. Work on cost-efficient LLM use shows that adaptive, per-query strategies outperform fixed ones (Chen, Zaharia and Zou, 2024; Ding et al., 2024), but this principle has not been applied to choosing a compression strategy, and the prompt characteristics that should drive such a choice for Arabic are unknown.</w:t>
      </w:r>
    </w:p>
    <w:p w14:paraId="7325F74E" w14:textId="77777777" w:rsidR="007D6F94" w:rsidRDefault="00321472">
      <w:pPr>
        <w:pStyle w:val="BodyText"/>
      </w:pPr>
      <w:r>
        <w:t>Both problems are scoped to the setting most Arabic developers face: a closed commercial API that accepts only text. This rules out soft-prompt methods, which replace the prompt with learned vectors fed into the model's embedding layer and therefore need access to model weights (Mu, Li and Goodman, 2023; Ge et al., 2024). Of the text-to-text methods that remain, abstractive rewriting generates a new, shorter prompt with another LLM, adding a model call and a risk of altered content, whereas extractive token deletion keeps a subset of the original tokens and needs only a small local model. This project studies extractive deletion, the family implemented by leading tools such as LLMLingua.</w:t>
      </w:r>
    </w:p>
    <w:p w14:paraId="128D6F4A" w14:textId="77777777" w:rsidR="007B0BC3" w:rsidRPr="00433001" w:rsidRDefault="0021723F">
      <w:pPr>
        <w:pStyle w:val="BodyText"/>
      </w:pPr>
      <w:r w:rsidRPr="00433001">
        <w:t>The project addresses both problems with the three research questions fixed in the proposal:</w:t>
      </w:r>
    </w:p>
    <w:p w14:paraId="56F3186A" w14:textId="77777777" w:rsidR="007B0BC3" w:rsidRPr="00433001" w:rsidRDefault="0021723F">
      <w:pPr>
        <w:pStyle w:val="ListBullet"/>
      </w:pPr>
      <w:r w:rsidRPr="00433001">
        <w:rPr>
          <w:b/>
        </w:rPr>
        <w:t>RQ1.</w:t>
      </w:r>
      <w:r w:rsidRPr="00433001">
        <w:t xml:space="preserve"> How effective are existing prompt compression techniques on Arabic prompts?</w:t>
      </w:r>
    </w:p>
    <w:p w14:paraId="46FC6CA1" w14:textId="77777777" w:rsidR="007B0BC3" w:rsidRPr="00433001" w:rsidRDefault="0021723F">
      <w:pPr>
        <w:pStyle w:val="ListBullet"/>
      </w:pPr>
      <w:r w:rsidRPr="00433001">
        <w:rPr>
          <w:b/>
        </w:rPr>
        <w:t>RQ2.</w:t>
      </w:r>
      <w:r w:rsidRPr="00433001">
        <w:t xml:space="preserve"> How do prompt features influence compression performance?</w:t>
      </w:r>
    </w:p>
    <w:p w14:paraId="5CE03953" w14:textId="77777777" w:rsidR="007B0BC3" w:rsidRPr="00433001" w:rsidRDefault="0021723F">
      <w:pPr>
        <w:pStyle w:val="ListBullet"/>
      </w:pPr>
      <w:r w:rsidRPr="00433001">
        <w:rPr>
          <w:b/>
        </w:rPr>
        <w:t>RQ3.</w:t>
      </w:r>
      <w:r w:rsidRPr="00433001">
        <w:t xml:space="preserve"> Can a recommendation system accurately select the optimal compression strategy?</w:t>
      </w:r>
    </w:p>
    <w:p w14:paraId="21040104" w14:textId="77777777" w:rsidR="007B0BC3" w:rsidRPr="00433001" w:rsidRDefault="0021723F">
      <w:pPr>
        <w:pStyle w:val="BodyText"/>
      </w:pPr>
      <w:r w:rsidRPr="00433001">
        <w:t>The proposed solution is an IT artefact, the APCS, that extracts features from an Arabic prompt and recommends a compression method and target rate. Its rules are derived from the benchmark built to answer RQ1 and RQ2.</w:t>
      </w:r>
    </w:p>
    <w:p w14:paraId="31A7C474" w14:textId="77777777" w:rsidR="007B0BC3" w:rsidRPr="00433001" w:rsidRDefault="0021723F">
      <w:pPr>
        <w:pStyle w:val="StyleHeading2Underline"/>
      </w:pPr>
      <w:bookmarkStart w:id="6" w:name="_Toc243768752"/>
      <w:r w:rsidRPr="00433001">
        <w:lastRenderedPageBreak/>
        <w:t>Project Aims and Objectives</w:t>
      </w:r>
      <w:bookmarkEnd w:id="6"/>
    </w:p>
    <w:p w14:paraId="0C28735B" w14:textId="77777777" w:rsidR="007B0BC3" w:rsidRPr="00433001" w:rsidRDefault="0021723F">
      <w:pPr>
        <w:pStyle w:val="BodyText"/>
      </w:pPr>
      <w:r w:rsidRPr="00433001">
        <w:t>The aim of the project is to investigate the effectiveness of prompt compression techniques on Arabic prompts, and to design, implement and evaluate an Arabic-Aware Prompt Compression Selector that recommends the most suitable compression strategy for a given Arabic prompt while balancing token reduction against semantic fidelity.</w:t>
      </w:r>
    </w:p>
    <w:p w14:paraId="06DE1C0A" w14:textId="77777777" w:rsidR="007B0BC3" w:rsidRPr="00433001" w:rsidRDefault="0021723F">
      <w:pPr>
        <w:pStyle w:val="BodyText"/>
      </w:pPr>
      <w:r w:rsidRPr="00433001">
        <w:t>The aim is pursued through five objectives, carried over from the proposal:</w:t>
      </w:r>
    </w:p>
    <w:p w14:paraId="11E66508" w14:textId="77777777" w:rsidR="007B0BC3" w:rsidRPr="00433001" w:rsidRDefault="0021723F">
      <w:pPr>
        <w:pStyle w:val="List"/>
        <w:spacing w:line="480" w:lineRule="auto"/>
      </w:pPr>
      <w:r w:rsidRPr="00433001">
        <w:t>1.</w:t>
      </w:r>
      <w:r w:rsidRPr="00433001">
        <w:tab/>
      </w:r>
      <w:r w:rsidRPr="00433001">
        <w:rPr>
          <w:b/>
        </w:rPr>
        <w:t>Review</w:t>
      </w:r>
      <w:r w:rsidRPr="00433001">
        <w:t xml:space="preserve"> the literature on prompt compression, efficient LLM use, multilingual tokenisation, morphology and Arabic natural language processing (NLP) to identify the research gap (Chapter 2).</w:t>
      </w:r>
    </w:p>
    <w:p w14:paraId="4EBE9CA0" w14:textId="77777777" w:rsidR="007B0BC3" w:rsidRPr="00433001" w:rsidRDefault="0021723F">
      <w:pPr>
        <w:pStyle w:val="List"/>
        <w:spacing w:line="480" w:lineRule="auto"/>
      </w:pPr>
      <w:r w:rsidRPr="00433001">
        <w:t>2.</w:t>
      </w:r>
      <w:r w:rsidRPr="00433001">
        <w:tab/>
      </w:r>
      <w:r w:rsidRPr="00433001">
        <w:rPr>
          <w:b/>
        </w:rPr>
        <w:t>Design</w:t>
      </w:r>
      <w:r w:rsidRPr="00433001">
        <w:t xml:space="preserve"> a benchmarking framework and recommendation architecture, including the structure of AraPromptBench, the prompt features, the evaluation criteria and the APCS decision logic (Chapter 3).</w:t>
      </w:r>
    </w:p>
    <w:p w14:paraId="018B933A" w14:textId="77777777" w:rsidR="007B0BC3" w:rsidRPr="00433001" w:rsidRDefault="0021723F">
      <w:pPr>
        <w:pStyle w:val="List"/>
        <w:spacing w:line="480" w:lineRule="auto"/>
      </w:pPr>
      <w:r w:rsidRPr="00433001">
        <w:t>3.</w:t>
      </w:r>
      <w:r w:rsidRPr="00433001">
        <w:tab/>
      </w:r>
      <w:r w:rsidRPr="00433001">
        <w:rPr>
          <w:b/>
        </w:rPr>
        <w:t>Implement</w:t>
      </w:r>
      <w:r w:rsidRPr="00433001">
        <w:t xml:space="preserve"> the system: construct AraPromptBench, integrate the compression methods into a reproducible pipeline and build the APCS as a Python package (Chapter 4).</w:t>
      </w:r>
    </w:p>
    <w:p w14:paraId="629BB72A" w14:textId="77777777" w:rsidR="007B0BC3" w:rsidRPr="00433001" w:rsidRDefault="0021723F">
      <w:pPr>
        <w:pStyle w:val="List"/>
        <w:spacing w:line="480" w:lineRule="auto"/>
      </w:pPr>
      <w:r>
        <w:t>4.</w:t>
      </w:r>
      <w:r>
        <w:tab/>
      </w:r>
      <w:r>
        <w:rPr>
          <w:b/>
        </w:rPr>
        <w:t>Evaluate</w:t>
      </w:r>
      <w:r>
        <w:t xml:space="preserve"> the compression methods and the APCS against baseline strategies on held-out data, using token compression ratio, output-level semantic fidelity, recommendation accuracy, output-length change and measured total cost (Chapter 5).</w:t>
      </w:r>
    </w:p>
    <w:p w14:paraId="0ACEAEB6" w14:textId="77777777" w:rsidR="007B0BC3" w:rsidRPr="00433001" w:rsidRDefault="0021723F">
      <w:pPr>
        <w:pStyle w:val="List"/>
        <w:spacing w:line="480" w:lineRule="auto"/>
      </w:pPr>
      <w:r w:rsidRPr="00433001">
        <w:t>5.</w:t>
      </w:r>
      <w:r w:rsidRPr="00433001">
        <w:tab/>
      </w:r>
      <w:r w:rsidRPr="00433001">
        <w:rPr>
          <w:b/>
        </w:rPr>
        <w:t>Recommend</w:t>
      </w:r>
      <w:r w:rsidRPr="00433001">
        <w:t xml:space="preserve"> how Arabic prompt compression should be used in practice, and where it should not (Chapter 6).</w:t>
      </w:r>
    </w:p>
    <w:p w14:paraId="36114300" w14:textId="77777777" w:rsidR="007B0BC3" w:rsidRPr="00433001" w:rsidRDefault="0021723F">
      <w:pPr>
        <w:pStyle w:val="BodyText"/>
      </w:pPr>
      <w:r>
        <w:rPr>
          <w:b/>
        </w:rPr>
        <w:t>In scope</w:t>
      </w:r>
      <w:r>
        <w:t xml:space="preserve"> are Modern Standard Arabic (MSA) prompts in four task categories (instruction following, summarisation, question answering and creative writing), extractive compression methods that work with a black-box API, and one commercial LLM used with deterministic settings. </w:t>
      </w:r>
      <w:r>
        <w:rPr>
          <w:b/>
        </w:rPr>
        <w:t>Out of scope</w:t>
      </w:r>
      <w:r>
        <w:t xml:space="preserve"> are dialectal Arabic beyond a small probe, soft-prompt and abstractive methods, long-context retrieval-augmented generation, and training new compression models.</w:t>
      </w:r>
    </w:p>
    <w:p w14:paraId="4F442A65" w14:textId="77777777" w:rsidR="007B0BC3" w:rsidRPr="00433001" w:rsidRDefault="0021723F">
      <w:pPr>
        <w:pStyle w:val="StyleHeading2Underline"/>
      </w:pPr>
      <w:bookmarkStart w:id="7" w:name="_Toc243768753"/>
      <w:r w:rsidRPr="00433001">
        <w:lastRenderedPageBreak/>
        <w:t>Approach</w:t>
      </w:r>
      <w:bookmarkEnd w:id="7"/>
    </w:p>
    <w:p w14:paraId="051B44E7" w14:textId="77777777" w:rsidR="007B0BC3" w:rsidRPr="00433001" w:rsidRDefault="0021723F">
      <w:pPr>
        <w:pStyle w:val="BodyText"/>
      </w:pPr>
      <w:r w:rsidRPr="00433001">
        <w:t>The project follows the design science research paradigm (Hevner et al., 2004): it builds a purposeful artefact, evaluates its utility rigorously, and reports what was learned both about the artefact and about the problem. The work proceeded through eleven documented experiments in four phases, plus two supplementary studies (Experiments 12 and 13).</w:t>
      </w:r>
    </w:p>
    <w:p w14:paraId="022F0E17" w14:textId="77777777" w:rsidR="007B0BC3" w:rsidRPr="00433001" w:rsidRDefault="0021723F">
      <w:pPr>
        <w:pStyle w:val="List"/>
        <w:spacing w:line="480" w:lineRule="auto"/>
      </w:pPr>
      <w:r>
        <w:t>1.</w:t>
      </w:r>
      <w:r>
        <w:tab/>
      </w:r>
      <w:r>
        <w:rPr>
          <w:b/>
        </w:rPr>
        <w:t>Pilot (Experiments 01–07).</w:t>
      </w:r>
      <w:r>
        <w:t xml:space="preserve"> A 500-prompt, development-only pilot set was used to select the fidelity scorer, test which compressors run correctly on Arabic, measure LLM output variability and build a first APCS.</w:t>
      </w:r>
    </w:p>
    <w:p w14:paraId="623C365C" w14:textId="77777777" w:rsidR="007B0BC3" w:rsidRPr="00433001" w:rsidRDefault="0021723F">
      <w:pPr>
        <w:pStyle w:val="List"/>
        <w:spacing w:line="480" w:lineRule="auto"/>
      </w:pPr>
      <w:r>
        <w:t>2.</w:t>
      </w:r>
      <w:r>
        <w:tab/>
      </w:r>
      <w:r>
        <w:rPr>
          <w:b/>
        </w:rPr>
        <w:t>Benchmark construction (Experiment 08).</w:t>
      </w:r>
      <w:r>
        <w:t xml:space="preserve"> AraPromptBench v2 has 1,000 prompts (850 from six public Arabic corpora, 150 synthetic creative prompts), split 800/200 into development and held-out test sets.</w:t>
      </w:r>
    </w:p>
    <w:p w14:paraId="3AFE557F" w14:textId="77777777" w:rsidR="007B0BC3" w:rsidRPr="00433001" w:rsidRDefault="0021723F">
      <w:pPr>
        <w:pStyle w:val="List"/>
        <w:spacing w:line="480" w:lineRule="auto"/>
      </w:pPr>
      <w:r>
        <w:t>3.</w:t>
      </w:r>
      <w:r>
        <w:tab/>
      </w:r>
      <w:r>
        <w:rPr>
          <w:b/>
        </w:rPr>
        <w:t>Final benchmark (Experiments 09–10).</w:t>
      </w:r>
      <w:r>
        <w:t xml:space="preserve"> Every prompt was compressed by each method at three rates and answered by the LLM under test (13,438 API calls); APCS 1.0.0 was calibrated on development data and evaluated once on the test set.</w:t>
      </w:r>
    </w:p>
    <w:p w14:paraId="4A22AD19" w14:textId="77777777" w:rsidR="007B0BC3" w:rsidRPr="00433001" w:rsidRDefault="0021723F">
      <w:pPr>
        <w:pStyle w:val="List"/>
        <w:spacing w:line="480" w:lineRule="auto"/>
      </w:pPr>
      <w:r>
        <w:t>4.</w:t>
      </w:r>
      <w:r>
        <w:tab/>
      </w:r>
      <w:r>
        <w:rPr>
          <w:b/>
        </w:rPr>
        <w:t>Redesign on a fresh exam (Experiment 11).</w:t>
      </w:r>
      <w:r>
        <w:t xml:space="preserve"> An improved selector, a cost-aware selector and a length-protecting compressor were evaluated on a new 400-prompt exam set under pre-registered hypotheses, because the test set had already been used.</w:t>
      </w:r>
    </w:p>
    <w:p w14:paraId="2F576842" w14:textId="77777777" w:rsidR="007B0BC3" w:rsidRPr="00433001" w:rsidRDefault="0021723F">
      <w:pPr>
        <w:pStyle w:val="BodyText"/>
      </w:pPr>
      <w:r>
        <w:t>Fidelity is BERTScore F1 (Zhang et al., 2020) between the LLM's answers to the compressed and original prompts, judged against a threshold derived from the model's own repeat-call noise; selectors are compared with exact McNemar tests. The set sizes follow the SDR's 80/20 plan and the available corpus data, and their adequacy can be stated directly. Computed after the fact from each set's observed disagreement between selectors, the 200-prompt test set estimates accuracy within about ±6.4 points and can detect paired differences of about 11 points with 80% power; the 400-prompt exam narrows these to ±4.7 and 7 points.</w:t>
      </w:r>
    </w:p>
    <w:p w14:paraId="47476D17" w14:textId="77777777" w:rsidR="007B0BC3" w:rsidRPr="00433001" w:rsidRDefault="0021723F">
      <w:pPr>
        <w:pStyle w:val="StyleHeading2Underline"/>
      </w:pPr>
      <w:bookmarkStart w:id="8" w:name="_Toc243768754"/>
      <w:r w:rsidRPr="00433001">
        <w:lastRenderedPageBreak/>
        <w:t>Outcome</w:t>
      </w:r>
      <w:bookmarkEnd w:id="8"/>
    </w:p>
    <w:p w14:paraId="1A30DF47" w14:textId="77777777" w:rsidR="007B0BC3" w:rsidRPr="00433001" w:rsidRDefault="0021723F">
      <w:pPr>
        <w:pStyle w:val="BodyText"/>
      </w:pPr>
      <w:r>
        <w:t>The project delivered four outcomes:</w:t>
      </w:r>
    </w:p>
    <w:p w14:paraId="5FF26B0D" w14:textId="77777777" w:rsidR="007B0BC3" w:rsidRPr="00433001" w:rsidRDefault="0021723F">
      <w:pPr>
        <w:pStyle w:val="ListBullet"/>
      </w:pPr>
      <w:r>
        <w:t>AraPromptBench, a documented Arabic benchmark for prompt compression with provenance, licences and fixed splits;</w:t>
      </w:r>
    </w:p>
    <w:p w14:paraId="7201BDC4" w14:textId="77777777" w:rsidR="007B0BC3" w:rsidRPr="00433001" w:rsidRDefault="0021723F">
      <w:pPr>
        <w:pStyle w:val="ListBullet"/>
      </w:pPr>
      <w:r>
        <w:t>evidence on how LLMLingua, LLMLingua-2 and random deletion behave on Arabic, and which prompt features explain the differences;</w:t>
      </w:r>
    </w:p>
    <w:p w14:paraId="47DA058F" w14:textId="77777777" w:rsidR="007B0BC3" w:rsidRPr="00433001" w:rsidRDefault="0021723F">
      <w:pPr>
        <w:pStyle w:val="ListBullet"/>
      </w:pPr>
      <w:r>
        <w:t>the APCS, an explainable Python package evaluated against no-compression, fixed-method and random-selection baselines;</w:t>
      </w:r>
    </w:p>
    <w:p w14:paraId="12141472" w14:textId="77777777" w:rsidR="007B0BC3" w:rsidRPr="00433001" w:rsidRDefault="0021723F">
      <w:pPr>
        <w:pStyle w:val="ListBullet"/>
      </w:pPr>
      <w:r>
        <w:t>practical guidance for Arabic LLM deployments.</w:t>
      </w:r>
    </w:p>
    <w:p w14:paraId="2761168F" w14:textId="77777777" w:rsidR="007B0BC3" w:rsidRPr="00433001" w:rsidRDefault="0021723F">
      <w:pPr>
        <w:pStyle w:val="BodyText"/>
      </w:pPr>
      <w:r>
        <w:t>It also found that, on a model whose output tokens cost six times its input tokens, LLMLingua-2 compression raised the total bill, because it deleted the instructions that controlled answer length (Chapters 5 and 6).</w:t>
      </w:r>
    </w:p>
    <w:p w14:paraId="52AB27D1" w14:textId="77777777" w:rsidR="007B0BC3" w:rsidRPr="00433001" w:rsidRDefault="0021723F">
      <w:pPr>
        <w:pStyle w:val="StyleHeading2Underline"/>
      </w:pPr>
      <w:bookmarkStart w:id="9" w:name="_Toc243768755"/>
      <w:r w:rsidRPr="00433001">
        <w:t>Chapter Summary</w:t>
      </w:r>
      <w:bookmarkEnd w:id="9"/>
    </w:p>
    <w:p w14:paraId="0B235BCA" w14:textId="77777777" w:rsidR="007B0BC3" w:rsidRPr="00433001" w:rsidRDefault="0021723F">
      <w:pPr>
        <w:pStyle w:val="BodyText"/>
      </w:pPr>
      <w:r>
        <w:t>Arabic pays a tokeniser tax that prompt compression could reduce, but compression has not been evaluated on Arabic and no method exists for choosing a strategy per prompt. Three research questions address this through a benchmark, an empirical analysis and a selector. Chapter 2 reviews the literature behind them.</w:t>
      </w:r>
    </w:p>
    <w:p w14:paraId="66850635" w14:textId="77777777" w:rsidR="007B0BC3" w:rsidRPr="00433001" w:rsidRDefault="0021723F">
      <w:pPr>
        <w:pStyle w:val="Heading1"/>
        <w:pageBreakBefore/>
      </w:pPr>
      <w:bookmarkStart w:id="10" w:name="_Toc243768756"/>
      <w:r w:rsidRPr="00433001">
        <w:lastRenderedPageBreak/>
        <w:t>Background and Review of Literature</w:t>
      </w:r>
      <w:bookmarkEnd w:id="10"/>
    </w:p>
    <w:p w14:paraId="184C1771" w14:textId="77777777" w:rsidR="007B0BC3" w:rsidRPr="00433001" w:rsidRDefault="0021723F">
      <w:pPr>
        <w:pStyle w:val="StyleHeading2Underline"/>
      </w:pPr>
      <w:bookmarkStart w:id="11" w:name="_Toc243768757"/>
      <w:r w:rsidRPr="00433001">
        <w:t>Chapter Introduction</w:t>
      </w:r>
      <w:bookmarkEnd w:id="11"/>
    </w:p>
    <w:p w14:paraId="3A2C0B04" w14:textId="77777777" w:rsidR="007B0BC3" w:rsidRPr="00433001" w:rsidRDefault="0021723F">
      <w:pPr>
        <w:pStyle w:val="BodyText"/>
      </w:pPr>
      <w:r>
        <w:t>This chapter reviews why token pricing penalises Arabic (Section 2.2), five relevant bodies of work and the gap they leave (2.3), the theory behind the APCS (2.4) and the terms used throughout (2.5).</w:t>
      </w:r>
    </w:p>
    <w:p w14:paraId="46AF5E70" w14:textId="77777777" w:rsidR="007B0BC3" w:rsidRPr="00433001" w:rsidRDefault="0021723F">
      <w:pPr>
        <w:pStyle w:val="StyleHeading2Underline"/>
      </w:pPr>
      <w:bookmarkStart w:id="12" w:name="_Toc243768758"/>
      <w:r w:rsidRPr="00433001">
        <w:t>Research Background</w:t>
      </w:r>
      <w:bookmarkEnd w:id="12"/>
    </w:p>
    <w:p w14:paraId="50C6BB30" w14:textId="77777777" w:rsidR="007B0BC3" w:rsidRPr="00433001" w:rsidRDefault="0021723F">
      <w:pPr>
        <w:pStyle w:val="BodyText"/>
      </w:pPr>
      <w:r w:rsidRPr="00433001">
        <w:t>Commercial LLM APIs bill each request by the number of tokens processed, with separate prices for input (prompt) tokens and output (completion) tokens. Prices differ by up to two orders of magnitude between providers and models (Chen, Zaharia and Zou, 2024). Output tokens are typically several times more expensive than input tokens; for the model used in this project, the ratio is 6:1 (US$0.20 per million input tokens and US$1.20 per million output tokens). Token count therefore determines cost, latency, energy use and how much of the model's context window a request uses (Wan et al., 2024). Inference energy grows with the number of tokens processed and generated (Samsi et al., 2023), so shorter exchanges are also greener.</w:t>
      </w:r>
    </w:p>
    <w:p w14:paraId="73080BBB" w14:textId="77777777" w:rsidR="007B0BC3" w:rsidRPr="00433001" w:rsidRDefault="0021723F">
      <w:pPr>
        <w:pStyle w:val="BodyText"/>
      </w:pPr>
      <w:r w:rsidRPr="00433001">
        <w:t xml:space="preserve">Tokenisers do not treat languages equally. Ahia et al. (2023) measured OpenAI's API on 22 typologically diverse languages and found that some languages need up to five times more tokens than English for the same content, so speakers of those languages pay more while often receiving worse results. Petrov et al. (2023) found differences of up to fifteen times between language pairs, and showed that even byte-level tokenisers leave large gaps. Arabic is among the disadvantaged languages. In this project the widely used cl100k_base tokeniser produced a mean of 4.1 tokens per Arabic word across the 1,000 AraPromptBench prompts (10th–90th percentile 3.7–4.6), so a typical Arabic word is split into four pieces. Newer tokenisers narrow the gap: o200k_base, which billed the model tested here, needs 1.9 (1.6–2.2). Arabic users therefore pay what can fairly be called a </w:t>
      </w:r>
      <w:r w:rsidRPr="00433001">
        <w:rPr>
          <w:i/>
        </w:rPr>
        <w:t>tokeniser tax</w:t>
      </w:r>
      <w:r w:rsidRPr="00433001">
        <w:t>, whose size depends on the tokeniser.</w:t>
      </w:r>
    </w:p>
    <w:p w14:paraId="16B70956" w14:textId="77777777" w:rsidR="007D6F94" w:rsidRDefault="00321472">
      <w:pPr>
        <w:pStyle w:val="BodyText"/>
      </w:pPr>
      <w:r>
        <w:lastRenderedPageBreak/>
        <w:t>The mechanism is visible at word level (Table 1). Arabic attaches conjunctions (wa-, fa-), prepositions (bi-), the article (al-), the future marker (sa-) and object pronouns (-hā) to the stem, so one orthographic word can carry a whole English phrase. cl100k_base splits such words almost letter by letter, with only the article ال surviving as a unit: وبالكتاب ("and with the book") becomes six tokens, و|ب|ال|ك|ت|اب, where English needs four, one per word. Morpheme boundaries are therefore not token boundaries, which matters for any compressor that deletes tokens.</w:t>
      </w:r>
    </w:p>
    <w:tbl>
      <w:tblPr>
        <w:tblStyle w:val="TableGrid"/>
        <w:tblW w:w="0" w:type="auto"/>
        <w:tblLook w:val="04A0" w:firstRow="1" w:lastRow="0" w:firstColumn="1" w:lastColumn="0" w:noHBand="0" w:noVBand="1"/>
      </w:tblPr>
      <w:tblGrid>
        <w:gridCol w:w="1588"/>
        <w:gridCol w:w="1588"/>
        <w:gridCol w:w="1588"/>
        <w:gridCol w:w="1588"/>
        <w:gridCol w:w="1588"/>
      </w:tblGrid>
      <w:tr w:rsidR="007D6F94" w14:paraId="4A44AE1C" w14:textId="77777777">
        <w:tc>
          <w:tcPr>
            <w:tcW w:w="1590" w:type="dxa"/>
          </w:tcPr>
          <w:p w14:paraId="06EDDA39" w14:textId="77777777" w:rsidR="007D6F94" w:rsidRDefault="00321472">
            <w:r>
              <w:rPr>
                <w:rFonts w:ascii="Arial" w:hAnsi="Arial"/>
                <w:b/>
                <w:sz w:val="16"/>
              </w:rPr>
              <w:t>Arabic word</w:t>
            </w:r>
          </w:p>
        </w:tc>
        <w:tc>
          <w:tcPr>
            <w:tcW w:w="1590" w:type="dxa"/>
          </w:tcPr>
          <w:p w14:paraId="6DD9761A" w14:textId="77777777" w:rsidR="007D6F94" w:rsidRDefault="00321472">
            <w:r>
              <w:rPr>
                <w:rFonts w:ascii="Arial" w:hAnsi="Arial"/>
                <w:b/>
                <w:sz w:val="16"/>
              </w:rPr>
              <w:t>Morphemes (gloss)</w:t>
            </w:r>
          </w:p>
        </w:tc>
        <w:tc>
          <w:tcPr>
            <w:tcW w:w="1590" w:type="dxa"/>
          </w:tcPr>
          <w:p w14:paraId="4A94A287" w14:textId="77777777" w:rsidR="007D6F94" w:rsidRDefault="00321472">
            <w:r>
              <w:rPr>
                <w:rFonts w:ascii="Arial" w:hAnsi="Arial"/>
                <w:b/>
                <w:sz w:val="16"/>
              </w:rPr>
              <w:t>cl100k tokens</w:t>
            </w:r>
          </w:p>
        </w:tc>
        <w:tc>
          <w:tcPr>
            <w:tcW w:w="1590" w:type="dxa"/>
          </w:tcPr>
          <w:p w14:paraId="432C0237" w14:textId="77777777" w:rsidR="007D6F94" w:rsidRDefault="00321472">
            <w:r>
              <w:rPr>
                <w:rFonts w:ascii="Arial" w:hAnsi="Arial"/>
                <w:b/>
                <w:sz w:val="16"/>
              </w:rPr>
              <w:t>English equivalent</w:t>
            </w:r>
          </w:p>
        </w:tc>
        <w:tc>
          <w:tcPr>
            <w:tcW w:w="1590" w:type="dxa"/>
          </w:tcPr>
          <w:p w14:paraId="0A5DC469" w14:textId="77777777" w:rsidR="007D6F94" w:rsidRDefault="00321472">
            <w:r>
              <w:rPr>
                <w:rFonts w:ascii="Arial" w:hAnsi="Arial"/>
                <w:b/>
                <w:sz w:val="16"/>
              </w:rPr>
              <w:t>Tokens</w:t>
            </w:r>
          </w:p>
        </w:tc>
      </w:tr>
      <w:tr w:rsidR="007D6F94" w14:paraId="366C4866" w14:textId="77777777">
        <w:tc>
          <w:tcPr>
            <w:tcW w:w="1590" w:type="dxa"/>
          </w:tcPr>
          <w:p w14:paraId="47D84A54" w14:textId="77777777" w:rsidR="007D6F94" w:rsidRDefault="00321472">
            <w:pPr>
              <w:bidi/>
              <w:jc w:val="right"/>
            </w:pPr>
            <w:r>
              <w:rPr>
                <w:rFonts w:ascii="Arial" w:hAnsi="Arial"/>
                <w:sz w:val="16"/>
                <w:rtl/>
              </w:rPr>
              <w:t>وبالكتاب</w:t>
            </w:r>
          </w:p>
        </w:tc>
        <w:tc>
          <w:tcPr>
            <w:tcW w:w="1590" w:type="dxa"/>
          </w:tcPr>
          <w:p w14:paraId="4FA85068" w14:textId="77777777" w:rsidR="007D6F94" w:rsidRDefault="00321472">
            <w:r>
              <w:rPr>
                <w:rFonts w:ascii="Arial" w:hAnsi="Arial"/>
                <w:sz w:val="16"/>
              </w:rPr>
              <w:t>wa + bi + al + kitāb (and with the book)</w:t>
            </w:r>
          </w:p>
        </w:tc>
        <w:tc>
          <w:tcPr>
            <w:tcW w:w="1590" w:type="dxa"/>
          </w:tcPr>
          <w:p w14:paraId="07218219" w14:textId="77777777" w:rsidR="007D6F94" w:rsidRDefault="00321472">
            <w:r>
              <w:rPr>
                <w:rFonts w:ascii="Arial" w:hAnsi="Arial"/>
                <w:sz w:val="16"/>
              </w:rPr>
              <w:t>6</w:t>
            </w:r>
          </w:p>
        </w:tc>
        <w:tc>
          <w:tcPr>
            <w:tcW w:w="1590" w:type="dxa"/>
          </w:tcPr>
          <w:p w14:paraId="2B88A42B" w14:textId="77777777" w:rsidR="007D6F94" w:rsidRDefault="00321472">
            <w:r>
              <w:rPr>
                <w:rFonts w:ascii="Arial" w:hAnsi="Arial"/>
                <w:sz w:val="16"/>
              </w:rPr>
              <w:t>and with the book</w:t>
            </w:r>
          </w:p>
        </w:tc>
        <w:tc>
          <w:tcPr>
            <w:tcW w:w="1590" w:type="dxa"/>
          </w:tcPr>
          <w:p w14:paraId="340ECA1B" w14:textId="77777777" w:rsidR="007D6F94" w:rsidRDefault="00321472">
            <w:r>
              <w:rPr>
                <w:rFonts w:ascii="Arial" w:hAnsi="Arial"/>
                <w:sz w:val="16"/>
              </w:rPr>
              <w:t>4</w:t>
            </w:r>
          </w:p>
        </w:tc>
      </w:tr>
      <w:tr w:rsidR="007D6F94" w14:paraId="49FC78F2" w14:textId="77777777">
        <w:tc>
          <w:tcPr>
            <w:tcW w:w="1590" w:type="dxa"/>
          </w:tcPr>
          <w:p w14:paraId="73223BAE" w14:textId="77777777" w:rsidR="007D6F94" w:rsidRDefault="00321472">
            <w:pPr>
              <w:bidi/>
              <w:jc w:val="right"/>
            </w:pPr>
            <w:r>
              <w:rPr>
                <w:rFonts w:ascii="Arial" w:hAnsi="Arial"/>
                <w:sz w:val="16"/>
                <w:rtl/>
              </w:rPr>
              <w:t>فسيكتبونها</w:t>
            </w:r>
          </w:p>
        </w:tc>
        <w:tc>
          <w:tcPr>
            <w:tcW w:w="1590" w:type="dxa"/>
          </w:tcPr>
          <w:p w14:paraId="03587F1F" w14:textId="77777777" w:rsidR="007D6F94" w:rsidRDefault="00321472">
            <w:r>
              <w:rPr>
                <w:rFonts w:ascii="Arial" w:hAnsi="Arial"/>
                <w:sz w:val="16"/>
              </w:rPr>
              <w:t>fa + sa + yaktubūna + hā (so they will write it)</w:t>
            </w:r>
          </w:p>
        </w:tc>
        <w:tc>
          <w:tcPr>
            <w:tcW w:w="1590" w:type="dxa"/>
          </w:tcPr>
          <w:p w14:paraId="751173F1" w14:textId="77777777" w:rsidR="007D6F94" w:rsidRDefault="00321472">
            <w:r>
              <w:rPr>
                <w:rFonts w:ascii="Arial" w:hAnsi="Arial"/>
                <w:sz w:val="16"/>
              </w:rPr>
              <w:t>10</w:t>
            </w:r>
          </w:p>
        </w:tc>
        <w:tc>
          <w:tcPr>
            <w:tcW w:w="1590" w:type="dxa"/>
          </w:tcPr>
          <w:p w14:paraId="3999E0C8" w14:textId="77777777" w:rsidR="007D6F94" w:rsidRDefault="00321472">
            <w:r>
              <w:rPr>
                <w:rFonts w:ascii="Arial" w:hAnsi="Arial"/>
                <w:sz w:val="16"/>
              </w:rPr>
              <w:t>so they will write it</w:t>
            </w:r>
          </w:p>
        </w:tc>
        <w:tc>
          <w:tcPr>
            <w:tcW w:w="1590" w:type="dxa"/>
          </w:tcPr>
          <w:p w14:paraId="5F5138CA" w14:textId="77777777" w:rsidR="007D6F94" w:rsidRDefault="00321472">
            <w:r>
              <w:rPr>
                <w:rFonts w:ascii="Arial" w:hAnsi="Arial"/>
                <w:sz w:val="16"/>
              </w:rPr>
              <w:t>5</w:t>
            </w:r>
          </w:p>
        </w:tc>
      </w:tr>
      <w:tr w:rsidR="007D6F94" w14:paraId="71D3405D" w14:textId="77777777">
        <w:tc>
          <w:tcPr>
            <w:tcW w:w="1590" w:type="dxa"/>
          </w:tcPr>
          <w:p w14:paraId="75B8B467" w14:textId="77777777" w:rsidR="007D6F94" w:rsidRDefault="00321472">
            <w:pPr>
              <w:bidi/>
              <w:jc w:val="right"/>
            </w:pPr>
            <w:r>
              <w:rPr>
                <w:rFonts w:ascii="Arial" w:hAnsi="Arial"/>
                <w:sz w:val="16"/>
                <w:rtl/>
              </w:rPr>
              <w:t>والمعلمون</w:t>
            </w:r>
          </w:p>
        </w:tc>
        <w:tc>
          <w:tcPr>
            <w:tcW w:w="1590" w:type="dxa"/>
          </w:tcPr>
          <w:p w14:paraId="49EDC11D" w14:textId="77777777" w:rsidR="007D6F94" w:rsidRDefault="00321472">
            <w:r>
              <w:rPr>
                <w:rFonts w:ascii="Arial" w:hAnsi="Arial"/>
                <w:sz w:val="16"/>
              </w:rPr>
              <w:t>wa + al + muʿallimūn (and the teachers)</w:t>
            </w:r>
          </w:p>
        </w:tc>
        <w:tc>
          <w:tcPr>
            <w:tcW w:w="1590" w:type="dxa"/>
          </w:tcPr>
          <w:p w14:paraId="41164C61" w14:textId="77777777" w:rsidR="007D6F94" w:rsidRDefault="00321472">
            <w:r>
              <w:rPr>
                <w:rFonts w:ascii="Arial" w:hAnsi="Arial"/>
                <w:sz w:val="16"/>
              </w:rPr>
              <w:t>8</w:t>
            </w:r>
          </w:p>
        </w:tc>
        <w:tc>
          <w:tcPr>
            <w:tcW w:w="1590" w:type="dxa"/>
          </w:tcPr>
          <w:p w14:paraId="0F7CECB9" w14:textId="77777777" w:rsidR="007D6F94" w:rsidRDefault="00321472">
            <w:r>
              <w:rPr>
                <w:rFonts w:ascii="Arial" w:hAnsi="Arial"/>
                <w:sz w:val="16"/>
              </w:rPr>
              <w:t>and the teachers</w:t>
            </w:r>
          </w:p>
        </w:tc>
        <w:tc>
          <w:tcPr>
            <w:tcW w:w="1590" w:type="dxa"/>
          </w:tcPr>
          <w:p w14:paraId="4692339F" w14:textId="77777777" w:rsidR="007D6F94" w:rsidRDefault="00321472">
            <w:r>
              <w:rPr>
                <w:rFonts w:ascii="Arial" w:hAnsi="Arial"/>
                <w:sz w:val="16"/>
              </w:rPr>
              <w:t>3</w:t>
            </w:r>
          </w:p>
        </w:tc>
      </w:tr>
      <w:tr w:rsidR="007D6F94" w14:paraId="728CFAE7" w14:textId="77777777">
        <w:tc>
          <w:tcPr>
            <w:tcW w:w="1590" w:type="dxa"/>
          </w:tcPr>
          <w:p w14:paraId="50591550" w14:textId="77777777" w:rsidR="007D6F94" w:rsidRDefault="00321472">
            <w:pPr>
              <w:bidi/>
              <w:jc w:val="right"/>
            </w:pPr>
            <w:r>
              <w:rPr>
                <w:rFonts w:ascii="Arial" w:hAnsi="Arial"/>
                <w:sz w:val="16"/>
                <w:rtl/>
              </w:rPr>
              <w:t>بالمدرسة</w:t>
            </w:r>
          </w:p>
        </w:tc>
        <w:tc>
          <w:tcPr>
            <w:tcW w:w="1590" w:type="dxa"/>
          </w:tcPr>
          <w:p w14:paraId="04937CB3" w14:textId="77777777" w:rsidR="007D6F94" w:rsidRDefault="00321472">
            <w:r>
              <w:rPr>
                <w:rFonts w:ascii="Arial" w:hAnsi="Arial"/>
                <w:sz w:val="16"/>
              </w:rPr>
              <w:t>bi + al + madrasa (at the school)</w:t>
            </w:r>
          </w:p>
        </w:tc>
        <w:tc>
          <w:tcPr>
            <w:tcW w:w="1590" w:type="dxa"/>
          </w:tcPr>
          <w:p w14:paraId="2923A251" w14:textId="77777777" w:rsidR="007D6F94" w:rsidRDefault="00321472">
            <w:r>
              <w:rPr>
                <w:rFonts w:ascii="Arial" w:hAnsi="Arial"/>
                <w:sz w:val="16"/>
              </w:rPr>
              <w:t>7</w:t>
            </w:r>
          </w:p>
        </w:tc>
        <w:tc>
          <w:tcPr>
            <w:tcW w:w="1590" w:type="dxa"/>
          </w:tcPr>
          <w:p w14:paraId="5716B53F" w14:textId="77777777" w:rsidR="007D6F94" w:rsidRDefault="00321472">
            <w:r>
              <w:rPr>
                <w:rFonts w:ascii="Arial" w:hAnsi="Arial"/>
                <w:sz w:val="16"/>
              </w:rPr>
              <w:t>at the school</w:t>
            </w:r>
          </w:p>
        </w:tc>
        <w:tc>
          <w:tcPr>
            <w:tcW w:w="1590" w:type="dxa"/>
          </w:tcPr>
          <w:p w14:paraId="1D341817" w14:textId="77777777" w:rsidR="007D6F94" w:rsidRDefault="00321472">
            <w:r>
              <w:rPr>
                <w:rFonts w:ascii="Arial" w:hAnsi="Arial"/>
                <w:sz w:val="16"/>
              </w:rPr>
              <w:t>3</w:t>
            </w:r>
          </w:p>
        </w:tc>
      </w:tr>
    </w:tbl>
    <w:p w14:paraId="258253E0" w14:textId="143108F5" w:rsidR="007D6F94" w:rsidRDefault="00321472">
      <w:pPr>
        <w:pStyle w:val="Caption"/>
      </w:pPr>
      <w:bookmarkStart w:id="13" w:name="_Toc243768819"/>
      <w:r>
        <w:t xml:space="preserve">Table </w:t>
      </w:r>
      <w:r>
        <w:fldChar w:fldCharType="begin"/>
      </w:r>
      <w:r>
        <w:instrText xml:space="preserve"> SEQ Table \* ARABIC </w:instrText>
      </w:r>
      <w:r>
        <w:fldChar w:fldCharType="separate"/>
      </w:r>
      <w:r w:rsidR="005D12A3">
        <w:rPr>
          <w:noProof/>
        </w:rPr>
        <w:t>1</w:t>
      </w:r>
      <w:r>
        <w:fldChar w:fldCharType="end"/>
      </w:r>
      <w:r>
        <w:t>. cl100k_base fragmentation of Arabic clitic words compared with their English equivalents</w:t>
      </w:r>
      <w:bookmarkEnd w:id="13"/>
    </w:p>
    <w:p w14:paraId="13D877D8" w14:textId="77777777" w:rsidR="007B0BC3" w:rsidRPr="00433001" w:rsidRDefault="0021723F">
      <w:pPr>
        <w:pStyle w:val="BodyText"/>
      </w:pPr>
      <w:r w:rsidRPr="00433001">
        <w:t>Two responses to the tax exist. Model builders can extend the vocabulary with Arabic tokens: ALLaM merged a dedicated Arabic tokeniser into an English model's vocabulary (Bari et al., 2025), and AraLLaMA expanded the vocabulary progressively during training (Zhu et al., 2025). Both remedies are available only to whoever trains the model. Developers who consume a commercial API cannot change its tokeniser; they can only change what they send. For them, prompt compression is the practical lever, and that is the setting this project addresses.</w:t>
      </w:r>
    </w:p>
    <w:p w14:paraId="727A472C" w14:textId="77777777" w:rsidR="007B0BC3" w:rsidRPr="00433001" w:rsidRDefault="0021723F">
      <w:pPr>
        <w:pStyle w:val="BodyText"/>
      </w:pPr>
      <w:r>
        <w:t>Arabic LLM capability has improved quickly (Huang et al., 2024a; Section 2.3.4), but efficiency for Arabic has received far less attention than capability; that imbalance is the background to this project.</w:t>
      </w:r>
    </w:p>
    <w:p w14:paraId="58095B8B" w14:textId="77777777" w:rsidR="007B0BC3" w:rsidRPr="00433001" w:rsidRDefault="0021723F">
      <w:pPr>
        <w:pStyle w:val="StyleHeading2Underline"/>
      </w:pPr>
      <w:bookmarkStart w:id="14" w:name="_Toc243768759"/>
      <w:r w:rsidRPr="00433001">
        <w:lastRenderedPageBreak/>
        <w:t>Literature Review</w:t>
      </w:r>
      <w:bookmarkEnd w:id="14"/>
    </w:p>
    <w:p w14:paraId="7A09C75F" w14:textId="77777777" w:rsidR="007B0BC3" w:rsidRPr="00433001" w:rsidRDefault="0021723F">
      <w:pPr>
        <w:pStyle w:val="Heading3"/>
      </w:pPr>
      <w:bookmarkStart w:id="15" w:name="_Toc243768760"/>
      <w:r w:rsidRPr="00433001">
        <w:t>Prompt compression methods</w:t>
      </w:r>
      <w:bookmarkEnd w:id="15"/>
    </w:p>
    <w:p w14:paraId="64328C95" w14:textId="77777777" w:rsidR="007B0BC3" w:rsidRPr="00433001" w:rsidRDefault="0021723F">
      <w:pPr>
        <w:pStyle w:val="BodyText"/>
      </w:pPr>
      <w:r w:rsidRPr="00433001">
        <w:t xml:space="preserve">Li et al. (2025) survey the field and divide prompt compression into two families. </w:t>
      </w:r>
      <w:r w:rsidRPr="00433001">
        <w:rPr>
          <w:b/>
        </w:rPr>
        <w:t>Soft-prompt</w:t>
      </w:r>
      <w:r w:rsidRPr="00433001">
        <w:t xml:space="preserve"> methods compress a prompt into learned continuous vectors. Gisting trains a model to summarise an instruction into a few "gist" tokens, reaching up to 26-fold compression (Mu, Li and Goodman, 2023). AutoCompressors recursively summarise long documents into summary vectors (Chevalier et al., 2023). The In-context Autoencoder encodes a context into compact memory slots using a lightly fine-tuned copy of the LLM (Ge et al., 2024). These methods compress very effectively but need the model's weights or embedding layer, so they cannot be used with a closed API (Section 1.2).</w:t>
      </w:r>
    </w:p>
    <w:p w14:paraId="024820C0" w14:textId="77777777" w:rsidR="007B0BC3" w:rsidRPr="00433001" w:rsidRDefault="0021723F">
      <w:pPr>
        <w:pStyle w:val="BodyText"/>
      </w:pPr>
      <w:r w:rsidRPr="00433001">
        <w:rPr>
          <w:b/>
        </w:rPr>
        <w:t>Hard-prompt</w:t>
      </w:r>
      <w:r w:rsidRPr="00433001">
        <w:t xml:space="preserve"> methods instead output a shorter natural-language prompt that any API accepts. Selective Context removes phrases and sentences with low self-information, estimated by a small causal language model. It halves context length with only a 0.023 drop in BERTScore on English tasks (Li et al., 2023). LLMLingua (Jiang et al., 2023) refines the same idea with a coarse-to-fine procedure: a budget controller allocates compression across prompt sections, then tokens are removed iteratively according to a small model's perplexity. It reaches up to 20-fold compression on English reasoning and conversation benchmarks. LongLLMLingua adds question-aware scoring and document reordering for long retrieval contexts (Jiang et al., 2024). RECOMP compresses retrieved documents into extractive or abstractive summaries before they are added to the prompt (Xu, Shi and Choi, 2024). Nano-Capsulator rewrites prompts into shorter natural-language capsules with a fine-tuned LLM (Chuang et al., 2024). Other recent work learns which tokens to delete with reinforcement learning (Jung and Kim, 2024), prunes in-context examples for reasoning tasks (Huang et al., 2024b), or scores whole sentences with a context-aware encoder (Liskavets et al., 2025).</w:t>
      </w:r>
    </w:p>
    <w:p w14:paraId="241D1974" w14:textId="77777777" w:rsidR="007B0BC3" w:rsidRPr="00433001" w:rsidRDefault="0021723F">
      <w:pPr>
        <w:pStyle w:val="BodyText"/>
      </w:pPr>
      <w:r>
        <w:t xml:space="preserve">The two LLMLingua generations differ architecturally. LLMLingua scores each token with a small causal language model, which reads left to right and estimates how predictable the token is from the preceding context only; low-surprise tokens are deleted. LLMLingua-2 </w:t>
      </w:r>
      <w:r>
        <w:lastRenderedPageBreak/>
        <w:t>(Pan et al., 2024) reformulates compression as token classification: keep-or-drop labels are distilled from GPT-4, and a bidirectional encoder (XLM-RoBERTa-large) learns to predict them from the context on both sides of each token. Its authors argue that unidirectional entropy is poorly aligned with the compression objective. For Arabic there is a further reason to expect the bidirectional design to help: verb–subject–object order is common in MSA alongside subject–verb–object (Habash, 2010), so a token's syntactic role often depends on words that follow it, which a left-to-right scorer cannot see when deciding whether to delete it. LLMLingua-2 is also three to six times faster, multilingual and precise in its rate control.</w:t>
      </w:r>
    </w:p>
    <w:p w14:paraId="0B66375C" w14:textId="77777777" w:rsidR="007B0BC3" w:rsidRPr="00433001" w:rsidRDefault="0021723F">
      <w:pPr>
        <w:pStyle w:val="BodyText"/>
      </w:pPr>
      <w:r w:rsidRPr="00433001">
        <w:t xml:space="preserve">Evaluations of these methods are becoming more critical. Jha et al. (2024) find that simple extractive compression often beats token pruning, despite claims to the contrary. Łajewska et al. (2025) show that several state-of-the-art methods fail to preserve key details such as entities, which hurts complex tasks. Nagle et al. (2024) derive the distortion–rate function for black-box prompt compression and show a large gap between current methods and the optimum. The gap is narrowed by compression that is </w:t>
      </w:r>
      <w:r w:rsidRPr="00433001">
        <w:rPr>
          <w:i/>
        </w:rPr>
        <w:t>query-aware</w:t>
      </w:r>
      <w:r w:rsidRPr="00433001">
        <w:t xml:space="preserve"> and </w:t>
      </w:r>
      <w:r w:rsidRPr="00433001">
        <w:rPr>
          <w:i/>
        </w:rPr>
        <w:t>variable-rate</w:t>
      </w:r>
      <w:r w:rsidRPr="00433001">
        <w:t>, meaning it knows the downstream task and adapts the rate to each input. This is the theoretical case for choosing the compression rate per prompt rather than fixing it globally. Table 2 summarises the alternatives against the requirements of this project.</w:t>
      </w:r>
    </w:p>
    <w:tbl>
      <w:tblPr>
        <w:tblStyle w:val="TableGrid"/>
        <w:tblW w:w="0" w:type="auto"/>
        <w:tblLook w:val="04A0" w:firstRow="1" w:lastRow="0" w:firstColumn="1" w:lastColumn="0" w:noHBand="0" w:noVBand="1"/>
      </w:tblPr>
      <w:tblGrid>
        <w:gridCol w:w="1323"/>
        <w:gridCol w:w="1324"/>
        <w:gridCol w:w="1323"/>
        <w:gridCol w:w="1324"/>
        <w:gridCol w:w="1323"/>
        <w:gridCol w:w="1323"/>
      </w:tblGrid>
      <w:tr w:rsidR="007B0BC3" w:rsidRPr="00433001" w14:paraId="6D056173" w14:textId="77777777">
        <w:trPr>
          <w:tblHeader/>
        </w:trPr>
        <w:tc>
          <w:tcPr>
            <w:tcW w:w="1325" w:type="dxa"/>
          </w:tcPr>
          <w:p w14:paraId="6B668216" w14:textId="77777777" w:rsidR="007B0BC3" w:rsidRPr="00433001" w:rsidRDefault="0021723F">
            <w:r w:rsidRPr="00433001">
              <w:rPr>
                <w:rFonts w:ascii="Arial" w:hAnsi="Arial"/>
                <w:b/>
                <w:sz w:val="16"/>
              </w:rPr>
              <w:t>Method family</w:t>
            </w:r>
          </w:p>
        </w:tc>
        <w:tc>
          <w:tcPr>
            <w:tcW w:w="1325" w:type="dxa"/>
          </w:tcPr>
          <w:p w14:paraId="569972A3" w14:textId="77777777" w:rsidR="007B0BC3" w:rsidRPr="00433001" w:rsidRDefault="0021723F">
            <w:r w:rsidRPr="00433001">
              <w:rPr>
                <w:rFonts w:ascii="Arial" w:hAnsi="Arial"/>
                <w:b/>
                <w:sz w:val="16"/>
              </w:rPr>
              <w:t>Representative work</w:t>
            </w:r>
          </w:p>
        </w:tc>
        <w:tc>
          <w:tcPr>
            <w:tcW w:w="1325" w:type="dxa"/>
          </w:tcPr>
          <w:p w14:paraId="57CFBFBD" w14:textId="77777777" w:rsidR="007B0BC3" w:rsidRPr="00433001" w:rsidRDefault="0021723F">
            <w:r w:rsidRPr="00433001">
              <w:rPr>
                <w:rFonts w:ascii="Arial" w:hAnsi="Arial"/>
                <w:b/>
                <w:sz w:val="16"/>
              </w:rPr>
              <w:t>Black-box API compatible</w:t>
            </w:r>
          </w:p>
        </w:tc>
        <w:tc>
          <w:tcPr>
            <w:tcW w:w="1325" w:type="dxa"/>
          </w:tcPr>
          <w:p w14:paraId="57FB9E69" w14:textId="77777777" w:rsidR="007B0BC3" w:rsidRPr="00433001" w:rsidRDefault="0021723F">
            <w:r w:rsidRPr="00433001">
              <w:rPr>
                <w:rFonts w:ascii="Arial" w:hAnsi="Arial"/>
                <w:b/>
                <w:sz w:val="16"/>
              </w:rPr>
              <w:t>Multilingual scorer available</w:t>
            </w:r>
          </w:p>
        </w:tc>
        <w:tc>
          <w:tcPr>
            <w:tcW w:w="1325" w:type="dxa"/>
          </w:tcPr>
          <w:p w14:paraId="6AF8F96F" w14:textId="77777777" w:rsidR="007B0BC3" w:rsidRPr="00433001" w:rsidRDefault="0021723F">
            <w:r w:rsidRPr="00433001">
              <w:rPr>
                <w:rFonts w:ascii="Arial" w:hAnsi="Arial"/>
                <w:b/>
                <w:sz w:val="16"/>
              </w:rPr>
              <w:t>Rate control</w:t>
            </w:r>
          </w:p>
        </w:tc>
        <w:tc>
          <w:tcPr>
            <w:tcW w:w="1325" w:type="dxa"/>
          </w:tcPr>
          <w:p w14:paraId="6C86089D" w14:textId="77777777" w:rsidR="007B0BC3" w:rsidRPr="00433001" w:rsidRDefault="0021723F">
            <w:r w:rsidRPr="00433001">
              <w:rPr>
                <w:rFonts w:ascii="Arial" w:hAnsi="Arial"/>
                <w:b/>
                <w:sz w:val="16"/>
              </w:rPr>
              <w:t>Suitability here</w:t>
            </w:r>
          </w:p>
        </w:tc>
      </w:tr>
      <w:tr w:rsidR="007B0BC3" w:rsidRPr="00433001" w14:paraId="20F107DF" w14:textId="77777777">
        <w:tc>
          <w:tcPr>
            <w:tcW w:w="1325" w:type="dxa"/>
          </w:tcPr>
          <w:p w14:paraId="027860B5" w14:textId="77777777" w:rsidR="007B0BC3" w:rsidRPr="00433001" w:rsidRDefault="0021723F">
            <w:r w:rsidRPr="00433001">
              <w:rPr>
                <w:rFonts w:ascii="Arial" w:hAnsi="Arial"/>
                <w:sz w:val="16"/>
              </w:rPr>
              <w:t>Soft prompts / memory slots</w:t>
            </w:r>
          </w:p>
        </w:tc>
        <w:tc>
          <w:tcPr>
            <w:tcW w:w="1325" w:type="dxa"/>
          </w:tcPr>
          <w:p w14:paraId="5F22B0D5" w14:textId="77777777" w:rsidR="007B0BC3" w:rsidRPr="00433001" w:rsidRDefault="0021723F">
            <w:r w:rsidRPr="00433001">
              <w:rPr>
                <w:rFonts w:ascii="Arial" w:hAnsi="Arial"/>
                <w:sz w:val="16"/>
              </w:rPr>
              <w:t>Mu, Li and Goodman (2023); Chevalier et al. (2023); Ge et al. (2024)</w:t>
            </w:r>
          </w:p>
        </w:tc>
        <w:tc>
          <w:tcPr>
            <w:tcW w:w="1325" w:type="dxa"/>
          </w:tcPr>
          <w:p w14:paraId="50E6B43F" w14:textId="77777777" w:rsidR="007B0BC3" w:rsidRPr="00433001" w:rsidRDefault="0021723F">
            <w:r w:rsidRPr="00433001">
              <w:rPr>
                <w:rFonts w:ascii="Arial" w:hAnsi="Arial"/>
                <w:sz w:val="16"/>
              </w:rPr>
              <w:t>No</w:t>
            </w:r>
          </w:p>
        </w:tc>
        <w:tc>
          <w:tcPr>
            <w:tcW w:w="1325" w:type="dxa"/>
          </w:tcPr>
          <w:p w14:paraId="3D9DAFB3" w14:textId="77777777" w:rsidR="007B0BC3" w:rsidRPr="00433001" w:rsidRDefault="0021723F">
            <w:r w:rsidRPr="00433001">
              <w:rPr>
                <w:rFonts w:ascii="Arial" w:hAnsi="Arial"/>
                <w:sz w:val="16"/>
              </w:rPr>
              <w:t>Model-dependent</w:t>
            </w:r>
          </w:p>
        </w:tc>
        <w:tc>
          <w:tcPr>
            <w:tcW w:w="1325" w:type="dxa"/>
          </w:tcPr>
          <w:p w14:paraId="656A458F" w14:textId="77777777" w:rsidR="007B0BC3" w:rsidRPr="00433001" w:rsidRDefault="0021723F">
            <w:r w:rsidRPr="00433001">
              <w:rPr>
                <w:rFonts w:ascii="Arial" w:hAnsi="Arial"/>
                <w:sz w:val="16"/>
              </w:rPr>
              <w:t>Fixed by training</w:t>
            </w:r>
          </w:p>
        </w:tc>
        <w:tc>
          <w:tcPr>
            <w:tcW w:w="1325" w:type="dxa"/>
          </w:tcPr>
          <w:p w14:paraId="38FB6F7E" w14:textId="77777777" w:rsidR="007B0BC3" w:rsidRPr="00433001" w:rsidRDefault="0021723F">
            <w:r w:rsidRPr="00433001">
              <w:rPr>
                <w:rFonts w:ascii="Arial" w:hAnsi="Arial"/>
                <w:sz w:val="16"/>
              </w:rPr>
              <w:t>Excluded: needs model internals</w:t>
            </w:r>
          </w:p>
        </w:tc>
      </w:tr>
      <w:tr w:rsidR="007B0BC3" w:rsidRPr="00433001" w14:paraId="01360836" w14:textId="77777777">
        <w:tc>
          <w:tcPr>
            <w:tcW w:w="1325" w:type="dxa"/>
          </w:tcPr>
          <w:p w14:paraId="59C7BA58" w14:textId="77777777" w:rsidR="007B0BC3" w:rsidRPr="00433001" w:rsidRDefault="0021723F">
            <w:r w:rsidRPr="00433001">
              <w:rPr>
                <w:rFonts w:ascii="Arial" w:hAnsi="Arial"/>
                <w:sz w:val="16"/>
              </w:rPr>
              <w:t>Perplexity-based token deletion</w:t>
            </w:r>
          </w:p>
        </w:tc>
        <w:tc>
          <w:tcPr>
            <w:tcW w:w="1325" w:type="dxa"/>
          </w:tcPr>
          <w:p w14:paraId="5E44B4FB" w14:textId="77777777" w:rsidR="007B0BC3" w:rsidRPr="00433001" w:rsidRDefault="0021723F">
            <w:r w:rsidRPr="00433001">
              <w:rPr>
                <w:rFonts w:ascii="Arial" w:hAnsi="Arial"/>
                <w:sz w:val="16"/>
              </w:rPr>
              <w:t>Li et al. (2023); Jiang et al. (2023)</w:t>
            </w:r>
          </w:p>
        </w:tc>
        <w:tc>
          <w:tcPr>
            <w:tcW w:w="1325" w:type="dxa"/>
          </w:tcPr>
          <w:p w14:paraId="0CDFFA6C" w14:textId="77777777" w:rsidR="007B0BC3" w:rsidRPr="00433001" w:rsidRDefault="0021723F">
            <w:r w:rsidRPr="00433001">
              <w:rPr>
                <w:rFonts w:ascii="Arial" w:hAnsi="Arial"/>
                <w:sz w:val="16"/>
              </w:rPr>
              <w:t>Yes</w:t>
            </w:r>
          </w:p>
        </w:tc>
        <w:tc>
          <w:tcPr>
            <w:tcW w:w="1325" w:type="dxa"/>
          </w:tcPr>
          <w:p w14:paraId="0796B0AB" w14:textId="77777777" w:rsidR="007B0BC3" w:rsidRPr="00433001" w:rsidRDefault="0021723F">
            <w:r w:rsidRPr="00433001">
              <w:rPr>
                <w:rFonts w:ascii="Arial" w:hAnsi="Arial"/>
                <w:sz w:val="16"/>
              </w:rPr>
              <w:t>Yes, if the scorer is swapped</w:t>
            </w:r>
          </w:p>
        </w:tc>
        <w:tc>
          <w:tcPr>
            <w:tcW w:w="1325" w:type="dxa"/>
          </w:tcPr>
          <w:p w14:paraId="3B0442C6" w14:textId="77777777" w:rsidR="007B0BC3" w:rsidRPr="00433001" w:rsidRDefault="0021723F">
            <w:r w:rsidRPr="00433001">
              <w:rPr>
                <w:rFonts w:ascii="Arial" w:hAnsi="Arial"/>
                <w:sz w:val="16"/>
              </w:rPr>
              <w:t>Approximate</w:t>
            </w:r>
          </w:p>
        </w:tc>
        <w:tc>
          <w:tcPr>
            <w:tcW w:w="1325" w:type="dxa"/>
          </w:tcPr>
          <w:p w14:paraId="2D8277AE" w14:textId="77777777" w:rsidR="007B0BC3" w:rsidRPr="00433001" w:rsidRDefault="0021723F">
            <w:r w:rsidRPr="00433001">
              <w:rPr>
                <w:rFonts w:ascii="Arial" w:hAnsi="Arial"/>
                <w:sz w:val="16"/>
              </w:rPr>
              <w:t>Included (LLMLingua)</w:t>
            </w:r>
          </w:p>
        </w:tc>
      </w:tr>
      <w:tr w:rsidR="007B0BC3" w:rsidRPr="00433001" w14:paraId="634EB065" w14:textId="77777777">
        <w:tc>
          <w:tcPr>
            <w:tcW w:w="1325" w:type="dxa"/>
          </w:tcPr>
          <w:p w14:paraId="10E5A35C" w14:textId="77777777" w:rsidR="007B0BC3" w:rsidRPr="00433001" w:rsidRDefault="0021723F">
            <w:r w:rsidRPr="00433001">
              <w:rPr>
                <w:rFonts w:ascii="Arial" w:hAnsi="Arial"/>
                <w:sz w:val="16"/>
              </w:rPr>
              <w:t>Question-aware long-context</w:t>
            </w:r>
          </w:p>
        </w:tc>
        <w:tc>
          <w:tcPr>
            <w:tcW w:w="1325" w:type="dxa"/>
          </w:tcPr>
          <w:p w14:paraId="54B8CC8D" w14:textId="77777777" w:rsidR="007B0BC3" w:rsidRPr="00433001" w:rsidRDefault="0021723F">
            <w:r w:rsidRPr="00433001">
              <w:rPr>
                <w:rFonts w:ascii="Arial" w:hAnsi="Arial"/>
                <w:sz w:val="16"/>
              </w:rPr>
              <w:t>Jiang et al. (2024); Xu, Shi and Choi (2024)</w:t>
            </w:r>
          </w:p>
        </w:tc>
        <w:tc>
          <w:tcPr>
            <w:tcW w:w="1325" w:type="dxa"/>
          </w:tcPr>
          <w:p w14:paraId="508C112E" w14:textId="77777777" w:rsidR="007B0BC3" w:rsidRPr="00433001" w:rsidRDefault="0021723F">
            <w:r w:rsidRPr="00433001">
              <w:rPr>
                <w:rFonts w:ascii="Arial" w:hAnsi="Arial"/>
                <w:sz w:val="16"/>
              </w:rPr>
              <w:t>Yes</w:t>
            </w:r>
          </w:p>
        </w:tc>
        <w:tc>
          <w:tcPr>
            <w:tcW w:w="1325" w:type="dxa"/>
          </w:tcPr>
          <w:p w14:paraId="287BECAD" w14:textId="77777777" w:rsidR="007B0BC3" w:rsidRPr="00433001" w:rsidRDefault="0021723F">
            <w:r w:rsidRPr="00433001">
              <w:rPr>
                <w:rFonts w:ascii="Arial" w:hAnsi="Arial"/>
                <w:sz w:val="16"/>
              </w:rPr>
              <w:t>Partly</w:t>
            </w:r>
          </w:p>
        </w:tc>
        <w:tc>
          <w:tcPr>
            <w:tcW w:w="1325" w:type="dxa"/>
          </w:tcPr>
          <w:p w14:paraId="35336FF5" w14:textId="77777777" w:rsidR="007B0BC3" w:rsidRPr="00433001" w:rsidRDefault="0021723F">
            <w:r w:rsidRPr="00433001">
              <w:rPr>
                <w:rFonts w:ascii="Arial" w:hAnsi="Arial"/>
                <w:sz w:val="16"/>
              </w:rPr>
              <w:t>Approximate</w:t>
            </w:r>
          </w:p>
        </w:tc>
        <w:tc>
          <w:tcPr>
            <w:tcW w:w="1325" w:type="dxa"/>
          </w:tcPr>
          <w:p w14:paraId="115ACBF2" w14:textId="77777777" w:rsidR="007B0BC3" w:rsidRPr="00433001" w:rsidRDefault="0021723F">
            <w:r w:rsidRPr="00433001">
              <w:rPr>
                <w:rFonts w:ascii="Arial" w:hAnsi="Arial"/>
                <w:sz w:val="16"/>
              </w:rPr>
              <w:t>Excluded: targets long retrieval contexts</w:t>
            </w:r>
          </w:p>
        </w:tc>
      </w:tr>
      <w:tr w:rsidR="007B0BC3" w:rsidRPr="00433001" w14:paraId="0AC7F5C4" w14:textId="77777777">
        <w:tc>
          <w:tcPr>
            <w:tcW w:w="1325" w:type="dxa"/>
          </w:tcPr>
          <w:p w14:paraId="5CD1F658" w14:textId="77777777" w:rsidR="007B0BC3" w:rsidRPr="00433001" w:rsidRDefault="0021723F">
            <w:r w:rsidRPr="00433001">
              <w:rPr>
                <w:rFonts w:ascii="Arial" w:hAnsi="Arial"/>
                <w:sz w:val="16"/>
              </w:rPr>
              <w:t>Classifier-based token deletion</w:t>
            </w:r>
          </w:p>
        </w:tc>
        <w:tc>
          <w:tcPr>
            <w:tcW w:w="1325" w:type="dxa"/>
          </w:tcPr>
          <w:p w14:paraId="7DE47E22" w14:textId="77777777" w:rsidR="007B0BC3" w:rsidRPr="00433001" w:rsidRDefault="0021723F">
            <w:r w:rsidRPr="00433001">
              <w:rPr>
                <w:rFonts w:ascii="Arial" w:hAnsi="Arial"/>
                <w:sz w:val="16"/>
              </w:rPr>
              <w:t>Pan et al. (2024)</w:t>
            </w:r>
          </w:p>
        </w:tc>
        <w:tc>
          <w:tcPr>
            <w:tcW w:w="1325" w:type="dxa"/>
          </w:tcPr>
          <w:p w14:paraId="41C7DB55" w14:textId="77777777" w:rsidR="007B0BC3" w:rsidRPr="00433001" w:rsidRDefault="0021723F">
            <w:r w:rsidRPr="00433001">
              <w:rPr>
                <w:rFonts w:ascii="Arial" w:hAnsi="Arial"/>
                <w:sz w:val="16"/>
              </w:rPr>
              <w:t>Yes</w:t>
            </w:r>
          </w:p>
        </w:tc>
        <w:tc>
          <w:tcPr>
            <w:tcW w:w="1325" w:type="dxa"/>
          </w:tcPr>
          <w:p w14:paraId="2B3624D2" w14:textId="77777777" w:rsidR="007B0BC3" w:rsidRPr="00433001" w:rsidRDefault="0021723F">
            <w:r w:rsidRPr="00433001">
              <w:rPr>
                <w:rFonts w:ascii="Arial" w:hAnsi="Arial"/>
                <w:sz w:val="16"/>
              </w:rPr>
              <w:t>Yes (XLM-RoBERTa)</w:t>
            </w:r>
          </w:p>
        </w:tc>
        <w:tc>
          <w:tcPr>
            <w:tcW w:w="1325" w:type="dxa"/>
          </w:tcPr>
          <w:p w14:paraId="572F5711" w14:textId="77777777" w:rsidR="007B0BC3" w:rsidRPr="00433001" w:rsidRDefault="0021723F">
            <w:r w:rsidRPr="00433001">
              <w:rPr>
                <w:rFonts w:ascii="Arial" w:hAnsi="Arial"/>
                <w:sz w:val="16"/>
              </w:rPr>
              <w:t>Precise</w:t>
            </w:r>
          </w:p>
        </w:tc>
        <w:tc>
          <w:tcPr>
            <w:tcW w:w="1325" w:type="dxa"/>
          </w:tcPr>
          <w:p w14:paraId="4E2C0BA7" w14:textId="77777777" w:rsidR="007B0BC3" w:rsidRPr="00433001" w:rsidRDefault="0021723F">
            <w:r w:rsidRPr="00433001">
              <w:rPr>
                <w:rFonts w:ascii="Arial" w:hAnsi="Arial"/>
                <w:sz w:val="16"/>
              </w:rPr>
              <w:t>Included (LLMLingua-2)</w:t>
            </w:r>
          </w:p>
        </w:tc>
      </w:tr>
      <w:tr w:rsidR="007B0BC3" w:rsidRPr="00433001" w14:paraId="127E3F3C" w14:textId="77777777">
        <w:tc>
          <w:tcPr>
            <w:tcW w:w="1325" w:type="dxa"/>
          </w:tcPr>
          <w:p w14:paraId="342C097D" w14:textId="77777777" w:rsidR="007B0BC3" w:rsidRPr="00433001" w:rsidRDefault="0021723F">
            <w:r w:rsidRPr="00433001">
              <w:rPr>
                <w:rFonts w:ascii="Arial" w:hAnsi="Arial"/>
                <w:sz w:val="16"/>
              </w:rPr>
              <w:t>Generative rewriting</w:t>
            </w:r>
          </w:p>
        </w:tc>
        <w:tc>
          <w:tcPr>
            <w:tcW w:w="1325" w:type="dxa"/>
          </w:tcPr>
          <w:p w14:paraId="1874DD79" w14:textId="77777777" w:rsidR="007B0BC3" w:rsidRPr="00433001" w:rsidRDefault="0021723F">
            <w:r w:rsidRPr="00433001">
              <w:rPr>
                <w:rFonts w:ascii="Arial" w:hAnsi="Arial"/>
                <w:sz w:val="16"/>
              </w:rPr>
              <w:t>Chuang et al. (2024)</w:t>
            </w:r>
          </w:p>
        </w:tc>
        <w:tc>
          <w:tcPr>
            <w:tcW w:w="1325" w:type="dxa"/>
          </w:tcPr>
          <w:p w14:paraId="5661355C" w14:textId="77777777" w:rsidR="007B0BC3" w:rsidRPr="00433001" w:rsidRDefault="0021723F">
            <w:r w:rsidRPr="00433001">
              <w:rPr>
                <w:rFonts w:ascii="Arial" w:hAnsi="Arial"/>
                <w:sz w:val="16"/>
              </w:rPr>
              <w:t>Yes</w:t>
            </w:r>
          </w:p>
        </w:tc>
        <w:tc>
          <w:tcPr>
            <w:tcW w:w="1325" w:type="dxa"/>
          </w:tcPr>
          <w:p w14:paraId="6A48F26C" w14:textId="77777777" w:rsidR="007B0BC3" w:rsidRPr="00433001" w:rsidRDefault="0021723F">
            <w:r w:rsidRPr="00433001">
              <w:rPr>
                <w:rFonts w:ascii="Arial" w:hAnsi="Arial"/>
                <w:sz w:val="16"/>
              </w:rPr>
              <w:t>Needs a fine-tuned LLM</w:t>
            </w:r>
          </w:p>
        </w:tc>
        <w:tc>
          <w:tcPr>
            <w:tcW w:w="1325" w:type="dxa"/>
          </w:tcPr>
          <w:p w14:paraId="0B88F793" w14:textId="77777777" w:rsidR="007B0BC3" w:rsidRPr="00433001" w:rsidRDefault="0021723F">
            <w:r w:rsidRPr="00433001">
              <w:rPr>
                <w:rFonts w:ascii="Arial" w:hAnsi="Arial"/>
                <w:sz w:val="16"/>
              </w:rPr>
              <w:t>Weak</w:t>
            </w:r>
          </w:p>
        </w:tc>
        <w:tc>
          <w:tcPr>
            <w:tcW w:w="1325" w:type="dxa"/>
          </w:tcPr>
          <w:p w14:paraId="208E69D1" w14:textId="77777777" w:rsidR="007B0BC3" w:rsidRPr="00433001" w:rsidRDefault="0021723F">
            <w:r w:rsidRPr="00433001">
              <w:rPr>
                <w:rFonts w:ascii="Arial" w:hAnsi="Arial"/>
                <w:sz w:val="16"/>
              </w:rPr>
              <w:t>Excluded: needs training, adds an LLM call</w:t>
            </w:r>
          </w:p>
        </w:tc>
      </w:tr>
      <w:tr w:rsidR="007B0BC3" w:rsidRPr="00433001" w14:paraId="02E5397B" w14:textId="77777777">
        <w:tc>
          <w:tcPr>
            <w:tcW w:w="1325" w:type="dxa"/>
          </w:tcPr>
          <w:p w14:paraId="104C9F24" w14:textId="77777777" w:rsidR="007B0BC3" w:rsidRPr="00433001" w:rsidRDefault="0021723F">
            <w:r w:rsidRPr="00433001">
              <w:rPr>
                <w:rFonts w:ascii="Arial" w:hAnsi="Arial"/>
                <w:sz w:val="16"/>
              </w:rPr>
              <w:t>Learned or sentence-level selection</w:t>
            </w:r>
          </w:p>
        </w:tc>
        <w:tc>
          <w:tcPr>
            <w:tcW w:w="1325" w:type="dxa"/>
          </w:tcPr>
          <w:p w14:paraId="6681E059" w14:textId="77777777" w:rsidR="007B0BC3" w:rsidRPr="00433001" w:rsidRDefault="0021723F">
            <w:r w:rsidRPr="00433001">
              <w:rPr>
                <w:rFonts w:ascii="Arial" w:hAnsi="Arial"/>
                <w:sz w:val="16"/>
              </w:rPr>
              <w:t>Jung and Kim (2024); Liskavets et al. (2025)</w:t>
            </w:r>
          </w:p>
        </w:tc>
        <w:tc>
          <w:tcPr>
            <w:tcW w:w="1325" w:type="dxa"/>
          </w:tcPr>
          <w:p w14:paraId="1F889FFC" w14:textId="77777777" w:rsidR="007B0BC3" w:rsidRPr="00433001" w:rsidRDefault="0021723F">
            <w:r w:rsidRPr="00433001">
              <w:rPr>
                <w:rFonts w:ascii="Arial" w:hAnsi="Arial"/>
                <w:sz w:val="16"/>
              </w:rPr>
              <w:t>Yes</w:t>
            </w:r>
          </w:p>
        </w:tc>
        <w:tc>
          <w:tcPr>
            <w:tcW w:w="1325" w:type="dxa"/>
          </w:tcPr>
          <w:p w14:paraId="576E3E5E" w14:textId="77777777" w:rsidR="007B0BC3" w:rsidRPr="00433001" w:rsidRDefault="0021723F">
            <w:r w:rsidRPr="00433001">
              <w:rPr>
                <w:rFonts w:ascii="Arial" w:hAnsi="Arial"/>
                <w:sz w:val="16"/>
              </w:rPr>
              <w:t>Needs retraining for Arabic</w:t>
            </w:r>
          </w:p>
        </w:tc>
        <w:tc>
          <w:tcPr>
            <w:tcW w:w="1325" w:type="dxa"/>
          </w:tcPr>
          <w:p w14:paraId="3B5B825A" w14:textId="77777777" w:rsidR="007B0BC3" w:rsidRPr="00433001" w:rsidRDefault="0021723F">
            <w:r w:rsidRPr="00433001">
              <w:rPr>
                <w:rFonts w:ascii="Arial" w:hAnsi="Arial"/>
                <w:sz w:val="16"/>
              </w:rPr>
              <w:t>Coarse (sentence) or learned</w:t>
            </w:r>
          </w:p>
        </w:tc>
        <w:tc>
          <w:tcPr>
            <w:tcW w:w="1325" w:type="dxa"/>
          </w:tcPr>
          <w:p w14:paraId="40A4873E" w14:textId="77777777" w:rsidR="007B0BC3" w:rsidRPr="00433001" w:rsidRDefault="0021723F">
            <w:r w:rsidRPr="00433001">
              <w:rPr>
                <w:rFonts w:ascii="Arial" w:hAnsi="Arial"/>
                <w:sz w:val="16"/>
              </w:rPr>
              <w:t>Excluded: no Arabic models; coarse units suit long contexts</w:t>
            </w:r>
          </w:p>
        </w:tc>
      </w:tr>
      <w:tr w:rsidR="007B0BC3" w:rsidRPr="00433001" w14:paraId="6C0139EF" w14:textId="77777777">
        <w:tc>
          <w:tcPr>
            <w:tcW w:w="1325" w:type="dxa"/>
          </w:tcPr>
          <w:p w14:paraId="2EDAE300" w14:textId="77777777" w:rsidR="007B0BC3" w:rsidRPr="00433001" w:rsidRDefault="0021723F">
            <w:r w:rsidRPr="00433001">
              <w:rPr>
                <w:rFonts w:ascii="Arial" w:hAnsi="Arial"/>
                <w:sz w:val="16"/>
              </w:rPr>
              <w:lastRenderedPageBreak/>
              <w:t>Random token deletion</w:t>
            </w:r>
          </w:p>
        </w:tc>
        <w:tc>
          <w:tcPr>
            <w:tcW w:w="1325" w:type="dxa"/>
          </w:tcPr>
          <w:p w14:paraId="1E433D23" w14:textId="77777777" w:rsidR="007B0BC3" w:rsidRPr="00433001" w:rsidRDefault="0021723F">
            <w:r w:rsidRPr="00433001">
              <w:rPr>
                <w:rFonts w:ascii="Arial" w:hAnsi="Arial"/>
                <w:sz w:val="16"/>
              </w:rPr>
              <w:t>— (baseline)</w:t>
            </w:r>
          </w:p>
        </w:tc>
        <w:tc>
          <w:tcPr>
            <w:tcW w:w="1325" w:type="dxa"/>
          </w:tcPr>
          <w:p w14:paraId="148D32CC" w14:textId="77777777" w:rsidR="007B0BC3" w:rsidRPr="00433001" w:rsidRDefault="0021723F">
            <w:r w:rsidRPr="00433001">
              <w:rPr>
                <w:rFonts w:ascii="Arial" w:hAnsi="Arial"/>
                <w:sz w:val="16"/>
              </w:rPr>
              <w:t>Yes</w:t>
            </w:r>
          </w:p>
        </w:tc>
        <w:tc>
          <w:tcPr>
            <w:tcW w:w="1325" w:type="dxa"/>
          </w:tcPr>
          <w:p w14:paraId="07E26FBD" w14:textId="77777777" w:rsidR="007B0BC3" w:rsidRPr="00433001" w:rsidRDefault="0021723F">
            <w:r w:rsidRPr="00433001">
              <w:rPr>
                <w:rFonts w:ascii="Arial" w:hAnsi="Arial"/>
                <w:sz w:val="16"/>
              </w:rPr>
              <w:t>Not applicable</w:t>
            </w:r>
          </w:p>
        </w:tc>
        <w:tc>
          <w:tcPr>
            <w:tcW w:w="1325" w:type="dxa"/>
          </w:tcPr>
          <w:p w14:paraId="14E55EE9" w14:textId="77777777" w:rsidR="007B0BC3" w:rsidRPr="00433001" w:rsidRDefault="0021723F">
            <w:r w:rsidRPr="00433001">
              <w:rPr>
                <w:rFonts w:ascii="Arial" w:hAnsi="Arial"/>
                <w:sz w:val="16"/>
              </w:rPr>
              <w:t>Precise</w:t>
            </w:r>
          </w:p>
        </w:tc>
        <w:tc>
          <w:tcPr>
            <w:tcW w:w="1325" w:type="dxa"/>
          </w:tcPr>
          <w:p w14:paraId="3E76BB6E" w14:textId="77777777" w:rsidR="007B0BC3" w:rsidRPr="00433001" w:rsidRDefault="0021723F">
            <w:r w:rsidRPr="00433001">
              <w:rPr>
                <w:rFonts w:ascii="Arial" w:hAnsi="Arial"/>
                <w:sz w:val="16"/>
              </w:rPr>
              <w:t>Included as control</w:t>
            </w:r>
          </w:p>
        </w:tc>
      </w:tr>
    </w:tbl>
    <w:p w14:paraId="061870E7" w14:textId="00262622" w:rsidR="007B0BC3" w:rsidRPr="00433001" w:rsidRDefault="0021723F">
      <w:pPr>
        <w:pStyle w:val="Caption"/>
        <w:rPr>
          <w:lang w:val="en-GB"/>
        </w:rPr>
      </w:pPr>
      <w:bookmarkStart w:id="16" w:name="_Toc243768820"/>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2</w:t>
      </w:r>
      <w:r w:rsidRPr="00433001">
        <w:rPr>
          <w:lang w:val="en-GB"/>
        </w:rPr>
        <w:fldChar w:fldCharType="end"/>
      </w:r>
      <w:r w:rsidRPr="00433001">
        <w:rPr>
          <w:lang w:val="en-GB"/>
        </w:rPr>
        <w:t>. Prompt compression alternatives evaluated against the project's requirements</w:t>
      </w:r>
      <w:bookmarkEnd w:id="16"/>
    </w:p>
    <w:p w14:paraId="72AFF0C2" w14:textId="77777777" w:rsidR="007B0BC3" w:rsidRPr="00433001" w:rsidRDefault="0021723F">
      <w:pPr>
        <w:pStyle w:val="BodyText"/>
      </w:pPr>
      <w:r w:rsidRPr="00433001">
        <w:t>Every one of these methods was developed and evaluated on English. LLMLingua's reference scorers are GPT-2 and LLaMA-7B. LLMLingua-2's distillation data (MeetingBank) is English. None of the papers reports results on Arabic or any other morphologically rich language. Whether English-learned notions of token importance transfer to Arabic is therefore untested. RQ1 addresses this.</w:t>
      </w:r>
    </w:p>
    <w:p w14:paraId="62B42E12" w14:textId="77777777" w:rsidR="007B0BC3" w:rsidRPr="00433001" w:rsidRDefault="0021723F">
      <w:pPr>
        <w:pStyle w:val="Heading3"/>
      </w:pPr>
      <w:bookmarkStart w:id="17" w:name="_Toc243768761"/>
      <w:r w:rsidRPr="00433001">
        <w:t>Adaptive and cost-aware LLM use</w:t>
      </w:r>
      <w:bookmarkEnd w:id="17"/>
    </w:p>
    <w:p w14:paraId="35586273" w14:textId="77777777" w:rsidR="007B0BC3" w:rsidRPr="00433001" w:rsidRDefault="0021723F">
      <w:pPr>
        <w:pStyle w:val="BodyText"/>
      </w:pPr>
      <w:r w:rsidRPr="00433001">
        <w:t xml:space="preserve">A second body of work shows that choosing </w:t>
      </w:r>
      <w:r w:rsidRPr="00433001">
        <w:rPr>
          <w:i/>
        </w:rPr>
        <w:t>per query</w:t>
      </w:r>
      <w:r w:rsidRPr="00433001">
        <w:t xml:space="preserve"> beats committing to one global strategy. FrugalGPT combines prompt adaptation, model approximation and an LLM cascade. It matches GPT-4's accuracy at up to 98% lower cost by sending each query only as far up the cascade as needed (Chen, Zaharia and Zou, 2024). Hybrid LLM trains a router that predicts query difficulty and sends easy queries to a small model, cutting large-model calls by up to 40% without loss of quality (Ding et al., 2024). RouteLLM learns routers from human preference data and more than halves cost (Ong et al., 2025). FORC uses a meta-model to predict each candidate model's performance on an input and chooses the cheapest adequate one, reducing cost by 63% (Šakota, Peyrard and West, 2024).</w:t>
      </w:r>
    </w:p>
    <w:p w14:paraId="1AC59D90" w14:textId="77777777" w:rsidR="007B0BC3" w:rsidRPr="00433001" w:rsidRDefault="0021723F">
      <w:pPr>
        <w:pStyle w:val="BodyText"/>
      </w:pPr>
      <w:r>
        <w:t xml:space="preserve">These systems share the APCS's structure: inexpensive input features drive a choice among options with different cost–quality trade-offs. They differ in what they choose. Routers select which model answers an unchanged prompt; the APCS keeps the model fixed and selects how the prompt is transformed. Routing changes the price per token, whereas compression changes the number of tokens, including, as Chapter 5 shows, the number of output tokens. Both are instances of the </w:t>
      </w:r>
      <w:r>
        <w:rPr>
          <w:b/>
        </w:rPr>
        <w:t>algorithm selection problem</w:t>
      </w:r>
      <w:r>
        <w:t xml:space="preserve"> (Rice, 1976), whose four components map directly onto this project: a problem space (Arabic prompts), an algorithm space (no compression and each compressor–rate pair), a feature space (length, task type, fragmentation and the other APCS features) and a performance measure (the best-balance or cheapest-faithful criterion). A selection mapping learned from features is </w:t>
      </w:r>
      <w:r>
        <w:lastRenderedPageBreak/>
        <w:t xml:space="preserve">judged against the </w:t>
      </w:r>
      <w:r>
        <w:rPr>
          <w:i/>
        </w:rPr>
        <w:t>single best solver</w:t>
      </w:r>
      <w:r>
        <w:t>, the one fixed strategy that performs best on average, which is the baseline used throughout Chapter 5.</w:t>
      </w:r>
    </w:p>
    <w:p w14:paraId="2A3A513D" w14:textId="77777777" w:rsidR="007B0BC3" w:rsidRPr="00433001" w:rsidRDefault="0021723F">
      <w:pPr>
        <w:pStyle w:val="Heading3"/>
      </w:pPr>
      <w:bookmarkStart w:id="18" w:name="_Toc243768762"/>
      <w:r w:rsidRPr="00433001">
        <w:t>Multilingual tokenisation and morphology</w:t>
      </w:r>
      <w:bookmarkEnd w:id="18"/>
    </w:p>
    <w:p w14:paraId="1A4B6648" w14:textId="77777777" w:rsidR="007B0BC3" w:rsidRPr="00433001" w:rsidRDefault="0021723F">
      <w:pPr>
        <w:pStyle w:val="BodyText"/>
      </w:pPr>
      <w:r w:rsidRPr="00433001">
        <w:t>Why might Arabic behave differently under compression? The tokenisation literature offers mechanisms. Limisiewicz, Balhar and Mareček (2023) show that multilingual tokenisers allocate vocabulary unevenly across languages, and that the allocation predicts downstream performance gaps. Ali et al. (2024) find that tokeniser choice measurably changes both downstream accuracy and training cost. English-centric tokenisers used for multilingual models cause severe downstream degradation and up to 68% additional training cost. On morphology, Park et al. (2021) find that languages with richer inflectional morphology are harder to model, though the effect weakens when segmentation respects morpheme boundaries. Arnett and Bergen (2025) test three explanations for the gap. They find no evidence that tokenisers' alignment with morpheme boundaries explains it, some evidence for tokenisation quality, and the clearest effect from training-data size. The gap largely disappears when datasets are equated in size after adjusting for each script's encoding efficiency (its "byte premium"), so morphological type itself confers no intrinsic disadvantage. MorphBPE builds morpheme boundaries into byte-pair encoding and improves training efficiency for morphologically rich languages, including Arabic (Asgari et al., 2026).</w:t>
      </w:r>
    </w:p>
    <w:p w14:paraId="599F98D1" w14:textId="77777777" w:rsidR="007D6F94" w:rsidRDefault="00321472">
      <w:pPr>
        <w:pStyle w:val="BodyText"/>
      </w:pPr>
      <w:r>
        <w:t xml:space="preserve">The tax can be stated formally. For a text with </w:t>
      </w:r>
      <w:r>
        <w:rPr>
          <w:i/>
        </w:rPr>
        <w:t>W</w:t>
      </w:r>
      <w:r>
        <w:t xml:space="preserve"> orthographic words and </w:t>
      </w:r>
      <w:r>
        <w:rPr>
          <w:i/>
        </w:rPr>
        <w:t>T</w:t>
      </w:r>
      <w:r>
        <w:t xml:space="preserve"> sub-word tokens, tokeniser fertility, and the tax for the same content written in Arabic and in English, are</w:t>
      </w:r>
    </w:p>
    <w:p w14:paraId="5AB680C3" w14:textId="77777777" w:rsidR="002A3F0F" w:rsidRDefault="00F24F43">
      <w:pPr>
        <w:jc w:val="center"/>
      </w:pPr>
      <m:oMathPara>
        <m:oMath>
          <m:r>
            <m:rPr>
              <m:sty m:val="p"/>
            </m:rPr>
            <w:rPr>
              <w:rFonts w:ascii="Cambria Math" w:hAnsi="Cambria Math"/>
            </w:rPr>
            <m:t>fertility</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subword</m:t>
                  </m:r>
                </m:sub>
              </m:sSub>
            </m:num>
            <m:den>
              <m:sSub>
                <m:sSubPr>
                  <m:ctrlPr>
                    <w:rPr>
                      <w:rFonts w:ascii="Cambria Math" w:hAnsi="Cambria Math"/>
                    </w:rPr>
                  </m:ctrlPr>
                </m:sSubPr>
                <m:e>
                  <m:r>
                    <w:rPr>
                      <w:rFonts w:ascii="Cambria Math" w:hAnsi="Cambria Math"/>
                    </w:rPr>
                    <m:t>W</m:t>
                  </m:r>
                </m:e>
                <m:sub>
                  <m:r>
                    <m:rPr>
                      <m:sty m:val="p"/>
                    </m:rPr>
                    <w:rPr>
                      <w:rFonts w:ascii="Cambria Math" w:hAnsi="Cambria Math"/>
                    </w:rPr>
                    <m:t>orthographic</m:t>
                  </m:r>
                </m:sub>
              </m:sSub>
            </m:den>
          </m:f>
          <m:r>
            <w:rPr>
              <w:rFonts w:ascii="Cambria Math" w:hAnsi="Cambria Math"/>
            </w:rPr>
            <m:t>,</m:t>
          </m:r>
          <m:r>
            <m:rPr>
              <m:sty m:val="p"/>
            </m:rPr>
            <w:rPr>
              <w:rFonts w:ascii="Cambria Math" w:hAnsi="Cambria Math"/>
            </w:rPr>
            <m:t>tax</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Arabic</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English</m:t>
                  </m:r>
                </m:sub>
              </m:sSub>
            </m:den>
          </m:f>
        </m:oMath>
      </m:oMathPara>
    </w:p>
    <w:p w14:paraId="267695D4" w14:textId="77777777" w:rsidR="007D6F94" w:rsidRDefault="00321472">
      <w:pPr>
        <w:pStyle w:val="BodyText"/>
      </w:pPr>
      <w:r>
        <w:t>Fertility is the fragmentation ratio used as an APCS feature (4.1 for cl100k_base on AraPromptBench). The tax requires parallel text, as used by Ahia et al. (2023) and Petrov et al. (2023), and is not measured in this project.</w:t>
      </w:r>
    </w:p>
    <w:p w14:paraId="2E5EA974" w14:textId="77777777" w:rsidR="007B0BC3" w:rsidRPr="00433001" w:rsidRDefault="0021723F">
      <w:pPr>
        <w:pStyle w:val="BodyText"/>
      </w:pPr>
      <w:r w:rsidRPr="00433001">
        <w:t xml:space="preserve">Two hypotheses follow for compression. First, if a prompt's tokens are mostly fragments of words, deleting tokens may break words. Deleting one byte-level fragment of a multi-byte </w:t>
      </w:r>
      <w:r w:rsidRPr="00433001">
        <w:lastRenderedPageBreak/>
        <w:t>Arabic character can even corrupt the text. Second, prompts with dense morphology, where many function words are fused into each orthographic word, may carry more information per word and so tolerate deletion less. The SDR turned the second hypothesis into a morphology-based selection rule. RQ2 tests both. The evidence above suggests morphology itself may matter less than tokenisation and the amount of text, and that is the outcome Chapter 5 reports.</w:t>
      </w:r>
    </w:p>
    <w:p w14:paraId="00978CE7" w14:textId="77777777" w:rsidR="007B0BC3" w:rsidRPr="00433001" w:rsidRDefault="0021723F">
      <w:pPr>
        <w:pStyle w:val="Heading3"/>
      </w:pPr>
      <w:bookmarkStart w:id="19" w:name="_Toc243768763"/>
      <w:r w:rsidRPr="00433001">
        <w:t>Arabic NLP and LLM evaluation</w:t>
      </w:r>
      <w:bookmarkEnd w:id="19"/>
    </w:p>
    <w:p w14:paraId="51053184" w14:textId="77777777" w:rsidR="007B0BC3" w:rsidRPr="00433001" w:rsidRDefault="0021723F">
      <w:pPr>
        <w:pStyle w:val="BodyText"/>
      </w:pPr>
      <w:r w:rsidRPr="00433001">
        <w:t>Habash (2010) describes the properties of Arabic that complicate processing: root-and-pattern morphology, clitic attachment, optional diacritics, and the coexistence of Modern Standard Arabic with regional dialects. Language-specific processing pays off. The Farasa segmenter splits words into clitics and stems quickly and accurately (Abdelali et al., 2016). AraBERT, pre-trained on Arabic with segmentation-aware preprocessing, outperforms multilingual BERT on Arabic understanding tasks (Antoun, Baly and Hajj, 2020). Both are used in this project: Farasa to measure morphological density, and AraBERT as the fidelity scorer.</w:t>
      </w:r>
    </w:p>
    <w:p w14:paraId="4F496640" w14:textId="77777777" w:rsidR="007D6F94" w:rsidRDefault="00321472">
      <w:pPr>
        <w:pStyle w:val="BodyText"/>
      </w:pPr>
      <w:r>
        <w:t>Two segmenters were candidates for measuring morphology. MADAMIRA performs full morphological analysis and disambiguation, assigning lemmas, part of speech and clitic segmentation in context (Pasha et al., 2014), but it is a heavier system whose richer output is not needed for counting segments. Farasa performs segmentation only and reports accuracy comparable to MADAMIRA at a fraction of the processing time (Abdelali et al., 2016). For a selector feature computed at inference time, speed and simplicity outweigh full analysis, so Farasa was used.</w:t>
      </w:r>
    </w:p>
    <w:p w14:paraId="4DE48DA0" w14:textId="77777777" w:rsidR="007B0BC3" w:rsidRPr="00433001" w:rsidRDefault="0021723F">
      <w:pPr>
        <w:pStyle w:val="BodyText"/>
      </w:pPr>
      <w:r w:rsidRPr="00433001">
        <w:t xml:space="preserve">Arabic LLM evaluation has matured rapidly. GPTAraEval evaluated ChatGPT on 44 Arabic tasks and found it clearly behind smaller fine-tuned models on many of them (Khondaker et al., 2023). ArabicMMLU measures knowledge with school-exam questions from Arabic-speaking countries (Koto et al., 2024). ORCA and Dolphin provide understanding and generation benchmarks respectively (Elmadany, Nagoudi and Abdul-Mageed, 2023; Nagoudi et al., 2023). Public instruction corpora now exist: CIDAR provides 10,000 culturally </w:t>
      </w:r>
      <w:r w:rsidRPr="00433001">
        <w:lastRenderedPageBreak/>
        <w:t>reviewed instruction–response pairs (Alyafeai et al., 2024), and the Aya dataset provides human-written instructions in many languages and dialects (Singh et al., 2024). Together with older task corpora (XL-Sum for summarisation (Hasan et al., 2021), the Essex Arabic Summaries Corpus (El-Haj, Kruschwitz and Fox, 2010), TyDi QA (Clark et al., 2020) and ARCD (Mozannar et al., 2019) for question answering), these made it possible to build AraPromptBench from credible, licensed sources rather than from invented prompts.</w:t>
      </w:r>
    </w:p>
    <w:p w14:paraId="541A0DF0" w14:textId="77777777" w:rsidR="007B0BC3" w:rsidRPr="00433001" w:rsidRDefault="0021723F">
      <w:pPr>
        <w:pStyle w:val="BodyText"/>
      </w:pPr>
      <w:r w:rsidRPr="00433001">
        <w:t xml:space="preserve">None of these benchmarks studies efficiency. They measure whether a model </w:t>
      </w:r>
      <w:r w:rsidRPr="00433001">
        <w:rPr>
          <w:i/>
        </w:rPr>
        <w:t>can</w:t>
      </w:r>
      <w:r w:rsidRPr="00433001">
        <w:t xml:space="preserve"> do a task in Arabic, not what it costs or how far a prompt can be shortened. To the author's knowledge, no Arabic prompt compression benchmark existed when this project began.</w:t>
      </w:r>
    </w:p>
    <w:p w14:paraId="06958FBA" w14:textId="77777777" w:rsidR="007B0BC3" w:rsidRPr="00433001" w:rsidRDefault="0021723F">
      <w:pPr>
        <w:pStyle w:val="Heading3"/>
      </w:pPr>
      <w:bookmarkStart w:id="20" w:name="_Toc243768764"/>
      <w:r w:rsidRPr="00433001">
        <w:t>Evaluating compressed prompts</w:t>
      </w:r>
      <w:bookmarkEnd w:id="20"/>
    </w:p>
    <w:p w14:paraId="32B77663" w14:textId="77777777" w:rsidR="007B0BC3" w:rsidRPr="00433001" w:rsidRDefault="0021723F">
      <w:pPr>
        <w:pStyle w:val="BodyText"/>
      </w:pPr>
      <w:r w:rsidRPr="00433001">
        <w:t>Three methodological issues from the literature shape how compression should be evaluated.</w:t>
      </w:r>
    </w:p>
    <w:p w14:paraId="4345870F" w14:textId="77777777" w:rsidR="007B0BC3" w:rsidRPr="00433001" w:rsidRDefault="0021723F">
      <w:pPr>
        <w:pStyle w:val="BodyText"/>
      </w:pPr>
      <w:r w:rsidRPr="00433001">
        <w:rPr>
          <w:b/>
        </w:rPr>
        <w:t>Fidelity measurement.</w:t>
      </w:r>
      <w:r w:rsidRPr="00433001">
        <w:t xml:space="preserve"> BERTScore compares texts by matching contextual token embeddings, which captures paraphrase better than n-gram overlap (Zhang et al., 2020). Its behaviour depends on the encoder, so an Arabic-specific encoder may separate good from bad Arabic outputs better than multilingual BERT (Devlin et al., 2019). Experiment 01 tests this (Chapter 4). An alternative is to ask a strong LLM to judge answer quality. Such judges agree well with human preferences (Zheng et al., 2023; Chiang and Lee, 2023), but they add an extra paid call per comparison and bring biases of their own, including a preference for longer answers. For a benchmark of tens of thousands of comparisons, a deterministic embedding-based metric is more reproducible and affordable. It also matters </w:t>
      </w:r>
      <w:r w:rsidRPr="00433001">
        <w:rPr>
          <w:i/>
        </w:rPr>
        <w:t>which</w:t>
      </w:r>
      <w:r w:rsidRPr="00433001">
        <w:t xml:space="preserve"> texts are compared. Comparing the compressed prompt with the original rewards keeping words, not keeping meaning. Comparing the LLM's answers to the two prompts measures what users actually experience. Selective Context and LLMLingua both report task performance on outputs for this reason (Li et al., 2023; Jiang et al., 2023).</w:t>
      </w:r>
    </w:p>
    <w:p w14:paraId="5D5B3525" w14:textId="77777777" w:rsidR="007B0BC3" w:rsidRPr="00433001" w:rsidRDefault="0021723F">
      <w:pPr>
        <w:pStyle w:val="BodyText"/>
      </w:pPr>
      <w:r w:rsidRPr="00433001">
        <w:rPr>
          <w:b/>
        </w:rPr>
        <w:t>Non-determinism.</w:t>
      </w:r>
      <w:r w:rsidRPr="00433001">
        <w:t xml:space="preserve"> Supposedly deterministic LLM settings are not deterministic. Ouyang et al. (2025) found that ChatGPT gives different code for the same prompt even at </w:t>
      </w:r>
      <w:r w:rsidRPr="00433001">
        <w:lastRenderedPageBreak/>
        <w:t xml:space="preserve">temperature zero. Song et al. (2025) show that evaluations based on a single sample per prompt hide considerable variability. A fidelity threshold must therefore be judged against the model's own noise: if two calls with the </w:t>
      </w:r>
      <w:r w:rsidRPr="00433001">
        <w:rPr>
          <w:i/>
        </w:rPr>
        <w:t>identical</w:t>
      </w:r>
      <w:r w:rsidRPr="00433001">
        <w:t xml:space="preserve"> prompt often score below a threshold, that threshold cannot separate compression damage from chance. The SDR's fixed threshold of 0.85 was not tested this way. This project tests it (Chapter 5).</w:t>
      </w:r>
    </w:p>
    <w:p w14:paraId="0F12BF76" w14:textId="77777777" w:rsidR="007B0BC3" w:rsidRPr="00433001" w:rsidRDefault="0021723F">
      <w:pPr>
        <w:pStyle w:val="BodyText"/>
      </w:pPr>
      <w:r w:rsidRPr="00433001">
        <w:rPr>
          <w:b/>
        </w:rPr>
        <w:t>Output length.</w:t>
      </w:r>
      <w:r w:rsidRPr="00433001">
        <w:t xml:space="preserve"> LLMs trained with reinforcement learning from human feedback tend to produce longer answers, because preference models reward length (Singhal et al., 2024). Automatic evaluators share the bias and must be corrected for length (Dubois et al., 2024). Explicit length instructions are one of the main ways to control answer length (Jie et al., 2024), and adding a token budget to the prompt cuts reasoning tokens substantially (Han et al., 2025). The implication for compression has not been drawn in the compression literature: when output costs more than input, the words that control </w:t>
      </w:r>
      <w:r w:rsidRPr="00433001">
        <w:rPr>
          <w:i/>
        </w:rPr>
        <w:t>how much</w:t>
      </w:r>
      <w:r w:rsidRPr="00433001">
        <w:t xml:space="preserve"> the model writes may be the most valuable words in the prompt.</w:t>
      </w:r>
    </w:p>
    <w:p w14:paraId="5D47BE60" w14:textId="77777777" w:rsidR="007D6F94" w:rsidRDefault="00321472">
      <w:pPr>
        <w:pStyle w:val="BodyText"/>
      </w:pPr>
      <w:r>
        <w:t>Length bias also affects the fidelity measure used here. BERTScore F1 is the harmonic mean of precision and recall over matched token embeddings, so an answer that grows after compression adds unmatched tokens, lowers precision and lowers F1 even if its core content is correct. Compressed inputs that produce expanded outputs are therefore penalised twice, once for lost content and once for extra length, whereas an LLM judge would tend to reward the longer answer (Dubois et al., 2024). Section 5.2.10 measures the size of this effect.</w:t>
      </w:r>
    </w:p>
    <w:p w14:paraId="245F3EAB" w14:textId="77777777" w:rsidR="007B0BC3" w:rsidRPr="00433001" w:rsidRDefault="0021723F">
      <w:pPr>
        <w:pStyle w:val="BodyText"/>
      </w:pPr>
      <w:r w:rsidRPr="00433001">
        <w:t xml:space="preserve">Two further concerns apply to evaluation data. </w:t>
      </w:r>
      <w:r w:rsidRPr="00433001">
        <w:rPr>
          <w:b/>
        </w:rPr>
        <w:t>Contamination</w:t>
      </w:r>
      <w:r w:rsidRPr="00433001">
        <w:t xml:space="preserve">: benchmark items seen during development, or during model training, inflate measured performance (Sainz et al., 2023; Deng et al., 2024). Public test sets can be traced in a model's outputs (Golchin and Surdeanu, 2024). Selectors tuned after looking at test results can be contaminated in the same way, so a design changed in response to test results must be re-evaluated on unseen data. </w:t>
      </w:r>
      <w:r w:rsidRPr="00433001">
        <w:rPr>
          <w:b/>
        </w:rPr>
        <w:t>Synthetic data</w:t>
      </w:r>
      <w:r w:rsidRPr="00433001">
        <w:t>: LLM-generated examples can fill gaps cheaply but may differ systematically from real data (Long et al., 2024; Liu et al., 2024), so their effect must be measured rather than assumed.</w:t>
      </w:r>
    </w:p>
    <w:p w14:paraId="74F3FF22" w14:textId="77777777" w:rsidR="007B0BC3" w:rsidRPr="00433001" w:rsidRDefault="0021723F">
      <w:pPr>
        <w:pStyle w:val="Heading3"/>
      </w:pPr>
      <w:bookmarkStart w:id="21" w:name="_Toc243768765"/>
      <w:r w:rsidRPr="00433001">
        <w:lastRenderedPageBreak/>
        <w:t>The research gap</w:t>
      </w:r>
      <w:bookmarkEnd w:id="21"/>
    </w:p>
    <w:p w14:paraId="4F8FB376" w14:textId="77777777" w:rsidR="007B0BC3" w:rsidRPr="00433001" w:rsidRDefault="0021723F">
      <w:pPr>
        <w:pStyle w:val="BodyText"/>
      </w:pPr>
      <w:r w:rsidRPr="00433001">
        <w:t>The literature establishes that prompt compression can reduce token use substantially (Jiang et al., 2023; Pan et al., 2024); that adaptive per-input selection beats fixed strategies for cost-efficient LLM use (Chen, Zaharia and Zou, 2024; Šakota, Peyrard and West, 2024); and that tokenisation imposes a measurable cost penalty on Arabic (Ahia et al., 2023; Petrov et al., 2023). These findings have not been connected. Specifically, to the best of the author's knowledge, based on searches of the ACL Anthology and Google Scholar (October 2026):</w:t>
      </w:r>
    </w:p>
    <w:p w14:paraId="56E4964C" w14:textId="77777777" w:rsidR="007B0BC3" w:rsidRPr="00433001" w:rsidRDefault="0021723F">
      <w:pPr>
        <w:pStyle w:val="List"/>
        <w:spacing w:line="480" w:lineRule="auto"/>
      </w:pPr>
      <w:r w:rsidRPr="00433001">
        <w:t>1.</w:t>
      </w:r>
      <w:r w:rsidRPr="00433001">
        <w:tab/>
        <w:t>no published study evaluates prompt compression methods on Arabic, so it is unknown whether English-trained compressors transfer (RQ1);</w:t>
      </w:r>
    </w:p>
    <w:p w14:paraId="1A66D90C" w14:textId="77777777" w:rsidR="007B0BC3" w:rsidRPr="00433001" w:rsidRDefault="0021723F">
      <w:pPr>
        <w:pStyle w:val="List"/>
        <w:spacing w:line="480" w:lineRule="auto"/>
      </w:pPr>
      <w:r w:rsidRPr="00433001">
        <w:t>2.</w:t>
      </w:r>
      <w:r w:rsidRPr="00433001">
        <w:tab/>
        <w:t>no study relates prompt features such as length, task type, tokeniser fragmentation or morphological density to compression outcomes in Arabic (RQ2);</w:t>
      </w:r>
    </w:p>
    <w:p w14:paraId="76A1695D" w14:textId="77777777" w:rsidR="007B0BC3" w:rsidRPr="00433001" w:rsidRDefault="0021723F">
      <w:pPr>
        <w:pStyle w:val="List"/>
        <w:spacing w:line="480" w:lineRule="auto"/>
      </w:pPr>
      <w:r w:rsidRPr="00433001">
        <w:t>3.</w:t>
      </w:r>
      <w:r w:rsidRPr="00433001">
        <w:tab/>
        <w:t>no feature-based recommender exists for selecting a compression strategy per prompt, in Arabic or any other language (RQ3);</w:t>
      </w:r>
    </w:p>
    <w:p w14:paraId="295403FB" w14:textId="77777777" w:rsidR="007B0BC3" w:rsidRPr="00433001" w:rsidRDefault="0021723F">
      <w:pPr>
        <w:pStyle w:val="List"/>
        <w:spacing w:line="480" w:lineRule="auto"/>
      </w:pPr>
      <w:r w:rsidRPr="00433001">
        <w:t>4.</w:t>
      </w:r>
      <w:r w:rsidRPr="00433001">
        <w:tab/>
        <w:t xml:space="preserve">compression is evaluated by token reduction or input cost. Its effect on </w:t>
      </w:r>
      <w:r w:rsidRPr="00433001">
        <w:rPr>
          <w:i/>
        </w:rPr>
        <w:t>output</w:t>
      </w:r>
      <w:r w:rsidRPr="00433001">
        <w:t xml:space="preserve"> length, and so on the total bill under output-weighted pricing, has not been measured.</w:t>
      </w:r>
    </w:p>
    <w:p w14:paraId="17297CF1" w14:textId="77777777" w:rsidR="007B0BC3" w:rsidRPr="00433001" w:rsidRDefault="0021723F">
      <w:pPr>
        <w:pStyle w:val="BodyText"/>
      </w:pPr>
      <w:r w:rsidRPr="00433001">
        <w:t>The fourth gap emerged during the project rather than from the initial review. It is included because the literature on length bias (Singhal et al., 2024) and length control (Jie et al., 2024) predicts it, and because the results confirm it.</w:t>
      </w:r>
    </w:p>
    <w:p w14:paraId="2DAAEB57" w14:textId="77777777" w:rsidR="007B0BC3" w:rsidRPr="00433001" w:rsidRDefault="0021723F">
      <w:pPr>
        <w:pStyle w:val="StyleHeading2Underline"/>
      </w:pPr>
      <w:bookmarkStart w:id="22" w:name="_Toc243768766"/>
      <w:r w:rsidRPr="00433001">
        <w:t>Theory</w:t>
      </w:r>
      <w:bookmarkEnd w:id="22"/>
    </w:p>
    <w:p w14:paraId="11132E84" w14:textId="77777777" w:rsidR="007B0BC3" w:rsidRPr="00433001" w:rsidRDefault="0021723F">
      <w:pPr>
        <w:pStyle w:val="BodyText"/>
      </w:pPr>
      <w:r>
        <w:rPr>
          <w:b/>
        </w:rPr>
        <w:t>Compression as constrained optimisation.</w:t>
      </w:r>
      <w:r>
        <w:t xml:space="preserve"> Let </w:t>
      </w:r>
      <w:r>
        <w:rPr>
          <w:i/>
        </w:rPr>
        <w:t>p</w:t>
      </w:r>
      <w:r>
        <w:t xml:space="preserve"> be a prompt, </w:t>
      </w:r>
      <w:r>
        <w:rPr>
          <w:i/>
        </w:rPr>
        <w:t>M</w:t>
      </w:r>
      <w:r>
        <w:t xml:space="preserve"> the LLM under test and </w:t>
      </w:r>
      <w:r>
        <w:rPr>
          <w:i/>
        </w:rPr>
        <w:t>s</w:t>
      </w:r>
      <w:r>
        <w:t xml:space="preserve"> = (method, target rate) a compression strategy that maps </w:t>
      </w:r>
      <w:r>
        <w:rPr>
          <w:i/>
        </w:rPr>
        <w:t>p</w:t>
      </w:r>
      <w:r>
        <w:t xml:space="preserve"> to a shorter prompt </w:t>
      </w:r>
      <w:r>
        <w:rPr>
          <w:i/>
        </w:rPr>
        <w:t>s</w:t>
      </w:r>
      <w:r>
        <w:t>(</w:t>
      </w:r>
      <w:r>
        <w:rPr>
          <w:i/>
        </w:rPr>
        <w:t>p</w:t>
      </w:r>
      <w:r>
        <w:t>). Token compression ratio and output-level fidelity are</w:t>
      </w:r>
    </w:p>
    <w:p w14:paraId="27EC437D" w14:textId="77777777" w:rsidR="007D6F94" w:rsidRDefault="00321472">
      <w:pPr>
        <w:jc w:val="center"/>
      </w:pPr>
      <m:oMathPara>
        <m:oMath>
          <m:r>
            <m:rPr>
              <m:sty m:val="p"/>
            </m:rPr>
            <w:rPr>
              <w:rFonts w:ascii="Cambria Math" w:hAnsi="Cambria Math"/>
            </w:rPr>
            <m:t>TCR</m:t>
          </m:r>
          <m:r>
            <w:rPr>
              <w:rFonts w:ascii="Cambria Math" w:hAnsi="Cambria Math"/>
            </w:rPr>
            <m:t>(s,p)=1-</m:t>
          </m:r>
          <m:f>
            <m:fPr>
              <m:ctrlPr>
                <w:rPr>
                  <w:rFonts w:ascii="Cambria Math" w:hAnsi="Cambria Math"/>
                </w:rPr>
              </m:ctrlPr>
            </m:fPr>
            <m:num>
              <m:d>
                <m:dPr>
                  <m:begChr m:val="|"/>
                  <m:endChr m:val="|"/>
                  <m:ctrlPr>
                    <w:rPr>
                      <w:rFonts w:ascii="Cambria Math" w:hAnsi="Cambria Math"/>
                    </w:rPr>
                  </m:ctrlPr>
                </m:dPr>
                <m:e>
                  <m:r>
                    <w:rPr>
                      <w:rFonts w:ascii="Cambria Math" w:hAnsi="Cambria Math"/>
                    </w:rPr>
                    <m:t>s(p)</m:t>
                  </m:r>
                </m:e>
              </m:d>
            </m:num>
            <m:den>
              <m:d>
                <m:dPr>
                  <m:begChr m:val="|"/>
                  <m:endChr m:val="|"/>
                  <m:ctrlPr>
                    <w:rPr>
                      <w:rFonts w:ascii="Cambria Math" w:hAnsi="Cambria Math"/>
                    </w:rPr>
                  </m:ctrlPr>
                </m:dPr>
                <m:e>
                  <m:r>
                    <w:rPr>
                      <w:rFonts w:ascii="Cambria Math" w:hAnsi="Cambria Math"/>
                    </w:rPr>
                    <m:t>p</m:t>
                  </m:r>
                </m:e>
              </m:d>
            </m:den>
          </m:f>
          <m:r>
            <w:rPr>
              <w:rFonts w:ascii="Cambria Math" w:hAnsi="Cambria Math"/>
            </w:rPr>
            <m:t>,F(s,p)=</m:t>
          </m:r>
          <m:sSub>
            <m:sSubPr>
              <m:ctrlPr>
                <w:rPr>
                  <w:rFonts w:ascii="Cambria Math" w:hAnsi="Cambria Math"/>
                </w:rPr>
              </m:ctrlPr>
            </m:sSubPr>
            <m:e>
              <m:r>
                <m:rPr>
                  <m:sty m:val="p"/>
                </m:rPr>
                <w:rPr>
                  <w:rFonts w:ascii="Cambria Math" w:hAnsi="Cambria Math"/>
                </w:rPr>
                <m:t>BERTScore</m:t>
              </m:r>
            </m:e>
            <m:sub>
              <m:r>
                <w:rPr>
                  <w:rFonts w:ascii="Cambria Math" w:hAnsi="Cambria Math"/>
                </w:rPr>
                <m:t>F1</m:t>
              </m:r>
            </m:sub>
          </m:sSub>
          <m:d>
            <m:dPr>
              <m:ctrlPr>
                <w:rPr>
                  <w:rFonts w:ascii="Cambria Math" w:hAnsi="Cambria Math"/>
                </w:rPr>
              </m:ctrlPr>
            </m:dPr>
            <m:e>
              <m:r>
                <w:rPr>
                  <w:rFonts w:ascii="Cambria Math" w:hAnsi="Cambria Math"/>
                </w:rPr>
                <m:t>M(s(p)),M(p)</m:t>
              </m:r>
            </m:e>
          </m:d>
        </m:oMath>
      </m:oMathPara>
    </w:p>
    <w:p w14:paraId="2DE5DB77" w14:textId="77777777" w:rsidR="007B0BC3" w:rsidRPr="00433001" w:rsidRDefault="0021723F">
      <w:pPr>
        <w:pStyle w:val="BodyText"/>
      </w:pPr>
      <w:r>
        <w:t xml:space="preserve">where |·| counts cl100k_base tokens, a fixed unit for all prompt lengths, and </w:t>
      </w:r>
      <w:r>
        <w:rPr>
          <w:i/>
        </w:rPr>
        <w:t>F</w:t>
      </w:r>
      <w:r>
        <w:t xml:space="preserve"> uses AraBERT. For a candidate set </w:t>
      </w:r>
      <w:r>
        <w:rPr>
          <w:i/>
        </w:rPr>
        <w:t>S</w:t>
      </w:r>
      <w:r>
        <w:t xml:space="preserve"> that always contains no compression (TCR = 0, </w:t>
      </w:r>
      <w:r>
        <w:rPr>
          <w:i/>
        </w:rPr>
        <w:t>F</w:t>
      </w:r>
      <w:r>
        <w:t xml:space="preserve"> = 1), the </w:t>
      </w:r>
      <w:r>
        <w:lastRenderedPageBreak/>
        <w:t>best-balance strategy, the proposal's "maximum token reduction while maintaining semantic fidelity above a threshold", is</w:t>
      </w:r>
    </w:p>
    <w:p w14:paraId="662141E4" w14:textId="77777777" w:rsidR="007D6F94" w:rsidRDefault="00F24F43">
      <w:pPr>
        <w:jc w:val="center"/>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(p)=</m:t>
          </m:r>
          <m:limLow>
            <m:limLowPr>
              <m:ctrlPr>
                <w:rPr>
                  <w:rFonts w:ascii="Cambria Math" w:hAnsi="Cambria Math"/>
                </w:rPr>
              </m:ctrlPr>
            </m:limLowPr>
            <m:e>
              <m:r>
                <m:rPr>
                  <m:sty m:val="p"/>
                </m:rPr>
                <w:rPr>
                  <w:rFonts w:ascii="Cambria Math" w:hAnsi="Cambria Math"/>
                </w:rPr>
                <m:t>arg max</m:t>
              </m:r>
            </m:e>
            <m:lim>
              <m:r>
                <w:rPr>
                  <w:rFonts w:ascii="Cambria Math" w:hAnsi="Cambria Math"/>
                </w:rPr>
                <m:t>s∈S</m:t>
              </m:r>
            </m:lim>
          </m:limLow>
          <m:r>
            <m:rPr>
              <m:sty m:val="p"/>
            </m:rPr>
            <w:rPr>
              <w:rFonts w:ascii="Cambria Math" w:hAnsi="Cambria Math"/>
            </w:rPr>
            <m:t> TCR</m:t>
          </m:r>
          <m:r>
            <w:rPr>
              <w:rFonts w:ascii="Cambria Math" w:hAnsi="Cambria Math"/>
            </w:rPr>
            <m:t>(s,p)</m:t>
          </m:r>
          <m:r>
            <m:rPr>
              <m:nor/>
            </m:rPr>
            <m:t> subject to </m:t>
          </m:r>
          <m:r>
            <w:rPr>
              <w:rFonts w:ascii="Cambria Math" w:hAnsi="Cambria Math"/>
            </w:rPr>
            <m:t>F(s,p)≥τ</m:t>
          </m:r>
        </m:oMath>
      </m:oMathPara>
    </w:p>
    <w:p w14:paraId="24E9A39E" w14:textId="77777777" w:rsidR="007B0BC3" w:rsidRPr="00433001" w:rsidRDefault="0021723F">
      <w:pPr>
        <w:pStyle w:val="BodyText"/>
      </w:pPr>
      <w:r>
        <w:rPr>
          <w:b/>
        </w:rPr>
        <w:t>Selection as algorithm selection.</w:t>
      </w:r>
      <w:r>
        <w:t xml:space="preserve"> </w:t>
      </w:r>
      <w:r>
        <w:rPr>
          <w:i/>
        </w:rPr>
        <w:t>s</w:t>
      </w:r>
      <w:r>
        <w:t>∗(</w:t>
      </w:r>
      <w:r>
        <w:rPr>
          <w:i/>
        </w:rPr>
        <w:t>p</w:t>
      </w:r>
      <w:r>
        <w:t xml:space="preserve">) exists for every prompt and turns evaluation into classification. Following Rice (1976), the APCS is a mapping </w:t>
      </w:r>
      <w:r>
        <w:rPr>
          <w:i/>
        </w:rPr>
        <w:t>g</w:t>
      </w:r>
      <w:r>
        <w:t xml:space="preserve"> from a feature vector </w:t>
      </w:r>
      <w:r>
        <w:rPr>
          <w:i/>
        </w:rPr>
        <w:t>f</w:t>
      </w:r>
      <w:r>
        <w:t>(</w:t>
      </w:r>
      <w:r>
        <w:rPr>
          <w:i/>
        </w:rPr>
        <w:t>p</w:t>
      </w:r>
      <w:r>
        <w:t xml:space="preserve">) to </w:t>
      </w:r>
      <w:r>
        <w:rPr>
          <w:i/>
        </w:rPr>
        <w:t>S</w:t>
      </w:r>
      <w:r>
        <w:t xml:space="preserve">, judged by how often </w:t>
      </w:r>
      <w:r>
        <w:rPr>
          <w:i/>
        </w:rPr>
        <w:t>g</w:t>
      </w:r>
      <w:r>
        <w:t>(</w:t>
      </w:r>
      <w:r>
        <w:rPr>
          <w:i/>
        </w:rPr>
        <w:t>f</w:t>
      </w:r>
      <w:r>
        <w:t>(</w:t>
      </w:r>
      <w:r>
        <w:rPr>
          <w:i/>
        </w:rPr>
        <w:t>p</w:t>
      </w:r>
      <w:r>
        <w:t xml:space="preserve">)) = </w:t>
      </w:r>
      <w:r>
        <w:rPr>
          <w:i/>
        </w:rPr>
        <w:t>s</w:t>
      </w:r>
      <w:r>
        <w:t>∗(</w:t>
      </w:r>
      <w:r>
        <w:rPr>
          <w:i/>
        </w:rPr>
        <w:t>p</w:t>
      </w:r>
      <w:r>
        <w:t>) on unseen prompts. Interpretable mappings, ordered threshold rules and shallow decision trees, are preferred because they can be inspected and audited and suit small calibration sets, as the SDR required.</w:t>
      </w:r>
    </w:p>
    <w:p w14:paraId="3236AB6E" w14:textId="77777777" w:rsidR="007B0BC3" w:rsidRPr="00433001" w:rsidRDefault="0021723F">
      <w:pPr>
        <w:pStyle w:val="BodyText"/>
      </w:pPr>
      <w:r>
        <w:rPr>
          <w:b/>
        </w:rPr>
        <w:t>The cost model.</w:t>
      </w:r>
      <w:r>
        <w:t xml:space="preserve"> A call with </w:t>
      </w:r>
      <w:r>
        <w:rPr>
          <w:i/>
        </w:rPr>
        <w:t>n</w:t>
      </w:r>
      <w:r>
        <w:rPr>
          <w:vertAlign w:val="subscript"/>
        </w:rPr>
        <w:t>in</w:t>
      </w:r>
      <w:r>
        <w:t xml:space="preserve"> prompt tokens and </w:t>
      </w:r>
      <w:r>
        <w:rPr>
          <w:i/>
        </w:rPr>
        <w:t>n</w:t>
      </w:r>
      <w:r>
        <w:rPr>
          <w:vertAlign w:val="subscript"/>
        </w:rPr>
        <w:t>out</w:t>
      </w:r>
      <w:r>
        <w:t xml:space="preserve"> completion tokens costs</w:t>
      </w:r>
    </w:p>
    <w:p w14:paraId="765B7C4A" w14:textId="77777777" w:rsidR="007D6F94" w:rsidRDefault="00321472">
      <w:pPr>
        <w:jc w:val="center"/>
      </w:pPr>
      <m:oMathPara>
        <m:oMath>
          <m:r>
            <w:rPr>
              <w:rFonts w:ascii="Cambria Math" w:hAnsi="Cambria Math"/>
            </w:rPr>
            <m:t>C=</m:t>
          </m:r>
          <m:sSub>
            <m:sSubPr>
              <m:ctrlPr>
                <w:rPr>
                  <w:rFonts w:ascii="Cambria Math" w:hAnsi="Cambria Math"/>
                </w:rPr>
              </m:ctrlPr>
            </m:sSubPr>
            <m:e>
              <m:r>
                <w:rPr>
                  <w:rFonts w:ascii="Cambria Math" w:hAnsi="Cambria Math"/>
                </w:rPr>
                <m:t>π</m:t>
              </m:r>
            </m:e>
            <m:sub>
              <m:r>
                <m:rPr>
                  <m:sty m:val="p"/>
                </m:rPr>
                <w:rPr>
                  <w:rFonts w:ascii="Cambria Math" w:hAnsi="Cambria Math"/>
                </w:rPr>
                <m:t>in</m:t>
              </m:r>
            </m:sub>
          </m:sSub>
          <m:sSub>
            <m:sSubPr>
              <m:ctrlPr>
                <w:rPr>
                  <w:rFonts w:ascii="Cambria Math" w:hAnsi="Cambria Math"/>
                </w:rPr>
              </m:ctrlPr>
            </m:sSubPr>
            <m:e>
              <m:r>
                <w:rPr>
                  <w:rFonts w:ascii="Cambria Math" w:hAnsi="Cambria Math"/>
                </w:rPr>
                <m:t>n</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out</m:t>
              </m:r>
            </m:sub>
          </m:sSub>
          <m:sSub>
            <m:sSubPr>
              <m:ctrlPr>
                <w:rPr>
                  <w:rFonts w:ascii="Cambria Math" w:hAnsi="Cambria Math"/>
                </w:rPr>
              </m:ctrlPr>
            </m:sSubPr>
            <m:e>
              <m:r>
                <w:rPr>
                  <w:rFonts w:ascii="Cambria Math" w:hAnsi="Cambria Math"/>
                </w:rPr>
                <m:t>n</m:t>
              </m:r>
            </m:e>
            <m:sub>
              <m:r>
                <m:rPr>
                  <m:sty m:val="p"/>
                </m:rPr>
                <w:rPr>
                  <w:rFonts w:ascii="Cambria Math" w:hAnsi="Cambria Math"/>
                </w:rPr>
                <m:t>out</m:t>
              </m:r>
            </m:sub>
          </m:sSub>
        </m:oMath>
      </m:oMathPara>
    </w:p>
    <w:p w14:paraId="2EBC2137" w14:textId="77777777" w:rsidR="007D6F94" w:rsidRDefault="00321472">
      <w:pPr>
        <w:pStyle w:val="BodyText"/>
      </w:pPr>
      <w:r>
        <w:t xml:space="preserve">If compression removes a share </w:t>
      </w:r>
      <w:r>
        <w:rPr>
          <w:i/>
        </w:rPr>
        <w:t>r</w:t>
      </w:r>
      <w:r>
        <w:t xml:space="preserve"> of the input tokens and the answer grows by a share </w:t>
      </w:r>
      <w:r>
        <w:rPr>
          <w:i/>
        </w:rPr>
        <w:t>g</w:t>
      </w:r>
      <w:r>
        <w:t>, the bill falls only if π</w:t>
      </w:r>
      <w:r>
        <w:rPr>
          <w:vertAlign w:val="subscript"/>
        </w:rPr>
        <w:t>in</w:t>
      </w:r>
      <w:r>
        <w:t>·</w:t>
      </w:r>
      <w:r>
        <w:rPr>
          <w:i/>
        </w:rPr>
        <w:t>r</w:t>
      </w:r>
      <w:r>
        <w:t>·</w:t>
      </w:r>
      <w:r>
        <w:rPr>
          <w:i/>
        </w:rPr>
        <w:t>n</w:t>
      </w:r>
      <w:r>
        <w:rPr>
          <w:vertAlign w:val="subscript"/>
        </w:rPr>
        <w:t>in</w:t>
      </w:r>
      <w:r>
        <w:t xml:space="preserve"> &gt; π</w:t>
      </w:r>
      <w:r>
        <w:rPr>
          <w:vertAlign w:val="subscript"/>
        </w:rPr>
        <w:t>out</w:t>
      </w:r>
      <w:r>
        <w:t>·</w:t>
      </w:r>
      <w:r>
        <w:rPr>
          <w:i/>
        </w:rPr>
        <w:t>g</w:t>
      </w:r>
      <w:r>
        <w:t>·</w:t>
      </w:r>
      <w:r>
        <w:rPr>
          <w:i/>
        </w:rPr>
        <w:t>n</w:t>
      </w:r>
      <w:r>
        <w:rPr>
          <w:vertAlign w:val="subscript"/>
        </w:rPr>
        <w:t>out</w:t>
      </w:r>
      <w:r>
        <w:t>, so the break-even answer growth is</w:t>
      </w:r>
    </w:p>
    <w:p w14:paraId="0252F80D" w14:textId="77777777" w:rsidR="007D6F94" w:rsidRDefault="00F24F43">
      <w:pPr>
        <w:jc w:val="center"/>
      </w:pPr>
      <m:oMathPara>
        <m:oMath>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m:rPr>
                      <m:sty m:val="p"/>
                    </m:rPr>
                    <w:rPr>
                      <w:rFonts w:ascii="Cambria Math" w:hAnsi="Cambria Math"/>
                    </w:rPr>
                    <m:t>in</m:t>
                  </m:r>
                </m:sub>
              </m:sSub>
            </m:num>
            <m:den>
              <m:sSub>
                <m:sSubPr>
                  <m:ctrlPr>
                    <w:rPr>
                      <w:rFonts w:ascii="Cambria Math" w:hAnsi="Cambria Math"/>
                    </w:rPr>
                  </m:ctrlPr>
                </m:sSubPr>
                <m:e>
                  <m:r>
                    <w:rPr>
                      <w:rFonts w:ascii="Cambria Math" w:hAnsi="Cambria Math"/>
                    </w:rPr>
                    <m:t>π</m:t>
                  </m:r>
                </m:e>
                <m:sub>
                  <m:r>
                    <m:rPr>
                      <m:sty m:val="p"/>
                    </m:rPr>
                    <w:rPr>
                      <w:rFonts w:ascii="Cambria Math" w:hAnsi="Cambria Math"/>
                    </w:rPr>
                    <m:t>out</m:t>
                  </m:r>
                </m:sub>
              </m:sSub>
            </m:den>
          </m:f>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in</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out</m:t>
                  </m:r>
                </m:sub>
              </m:sSub>
            </m:den>
          </m:f>
        </m:oMath>
      </m:oMathPara>
    </w:p>
    <w:p w14:paraId="4402BF9F" w14:textId="77777777" w:rsidR="007D6F94" w:rsidRDefault="00321472">
      <w:pPr>
        <w:pStyle w:val="BodyText"/>
      </w:pPr>
      <w:r>
        <w:t>With π</w:t>
      </w:r>
      <w:r>
        <w:rPr>
          <w:vertAlign w:val="subscript"/>
        </w:rPr>
        <w:t>out</w:t>
      </w:r>
      <w:r>
        <w:t xml:space="preserve"> = 6π</w:t>
      </w:r>
      <w:r>
        <w:rPr>
          <w:vertAlign w:val="subscript"/>
        </w:rPr>
        <w:t>in</w:t>
      </w:r>
      <w:r>
        <w:t xml:space="preserve"> and prompts and answers of similar length, a 10% longer answer cancels a 60% shorter prompt. Token reduction is therefore a proxy for cost only if answer length is unchanged, which is why cost is always measured from billed tokens.</w:t>
      </w:r>
    </w:p>
    <w:p w14:paraId="387E19BF" w14:textId="77777777" w:rsidR="007B0BC3" w:rsidRPr="00433001" w:rsidRDefault="0021723F">
      <w:pPr>
        <w:pStyle w:val="BodyText"/>
      </w:pPr>
      <w:r>
        <w:rPr>
          <w:b/>
        </w:rPr>
        <w:t>Measurement noise.</w:t>
      </w:r>
      <w:r>
        <w:t xml:space="preserve"> Because </w:t>
      </w:r>
      <w:r>
        <w:rPr>
          <w:i/>
        </w:rPr>
        <w:t>M</w:t>
      </w:r>
      <w:r>
        <w:t xml:space="preserve"> is not deterministic, </w:t>
      </w:r>
      <w:r>
        <w:rPr>
          <w:i/>
        </w:rPr>
        <w:t>F</w:t>
      </w:r>
      <w:r>
        <w:t xml:space="preserve"> has a noise ceiling, its distribution between two answers to the identical prompt, and τ is set so that pure noise rarely fails it (Section 3.4.4). In the experiments, π</w:t>
      </w:r>
      <w:r>
        <w:rPr>
          <w:vertAlign w:val="subscript"/>
        </w:rPr>
        <w:t>in</w:t>
      </w:r>
      <w:r>
        <w:t xml:space="preserve"> and π</w:t>
      </w:r>
      <w:r>
        <w:rPr>
          <w:vertAlign w:val="subscript"/>
        </w:rPr>
        <w:t>out</w:t>
      </w:r>
      <w:r>
        <w:t xml:space="preserve"> are the LLM's list prices (US$0.20 and US$1.20 per million tokens); </w:t>
      </w:r>
      <w:r>
        <w:rPr>
          <w:i/>
        </w:rPr>
        <w:t>n</w:t>
      </w:r>
      <w:r>
        <w:rPr>
          <w:vertAlign w:val="subscript"/>
        </w:rPr>
        <w:t>in</w:t>
      </w:r>
      <w:r>
        <w:t xml:space="preserve"> and </w:t>
      </w:r>
      <w:r>
        <w:rPr>
          <w:i/>
        </w:rPr>
        <w:t>n</w:t>
      </w:r>
      <w:r>
        <w:rPr>
          <w:vertAlign w:val="subscript"/>
        </w:rPr>
        <w:t>out</w:t>
      </w:r>
      <w:r>
        <w:t xml:space="preserve"> are the prompt and completion tokens the API billed for each call; |</w:t>
      </w:r>
      <w:r>
        <w:rPr>
          <w:i/>
        </w:rPr>
        <w:t>p</w:t>
      </w:r>
      <w:r>
        <w:t>| and |</w:t>
      </w:r>
      <w:r>
        <w:rPr>
          <w:i/>
        </w:rPr>
        <w:t>s</w:t>
      </w:r>
      <w:r>
        <w:t>(</w:t>
      </w:r>
      <w:r>
        <w:rPr>
          <w:i/>
        </w:rPr>
        <w:t>p</w:t>
      </w:r>
      <w:r>
        <w:t xml:space="preserve">)| are cl100k_base counts, whose compression ratios track those of the billing tokeniser, o200k_base (r = 0.975; Experiment 13); </w:t>
      </w:r>
      <w:r>
        <w:rPr>
          <w:i/>
        </w:rPr>
        <w:t>F</w:t>
      </w:r>
      <w:r>
        <w:t xml:space="preserve"> is AraBERT layer-9 BERTScore; and τ = 0.65.</w:t>
      </w:r>
    </w:p>
    <w:p w14:paraId="58AE7CD7" w14:textId="77777777" w:rsidR="007B0BC3" w:rsidRPr="00433001" w:rsidRDefault="0021723F">
      <w:pPr>
        <w:pStyle w:val="StyleHeading2Underline"/>
      </w:pPr>
      <w:bookmarkStart w:id="23" w:name="_Toc243768767"/>
      <w:r w:rsidRPr="00433001">
        <w:t>Terminology</w:t>
      </w:r>
      <w:bookmarkEnd w:id="23"/>
    </w:p>
    <w:p w14:paraId="38F836BF" w14:textId="77777777" w:rsidR="007B0BC3" w:rsidRPr="00433001" w:rsidRDefault="0021723F">
      <w:pPr>
        <w:pStyle w:val="ListBullet"/>
      </w:pPr>
      <w:r w:rsidRPr="00433001">
        <w:rPr>
          <w:b/>
        </w:rPr>
        <w:t>Prompt compression:</w:t>
      </w:r>
      <w:r w:rsidRPr="00433001">
        <w:t xml:space="preserve"> reducing a prompt's token count before sending it to an LLM while trying to preserve the information it needs.</w:t>
      </w:r>
    </w:p>
    <w:p w14:paraId="255913C8" w14:textId="77777777" w:rsidR="007B0BC3" w:rsidRPr="00433001" w:rsidRDefault="0021723F">
      <w:pPr>
        <w:pStyle w:val="ListBullet"/>
      </w:pPr>
      <w:r w:rsidRPr="00433001">
        <w:rPr>
          <w:b/>
        </w:rPr>
        <w:lastRenderedPageBreak/>
        <w:t>Target rate (keep rate):</w:t>
      </w:r>
      <w:r w:rsidRPr="00433001">
        <w:t xml:space="preserve"> the fraction of tokens a compressor is asked to keep (0.7, 0.5 or 0.3 in this project). </w:t>
      </w:r>
      <w:r w:rsidRPr="00433001">
        <w:rPr>
          <w:i/>
        </w:rPr>
        <w:t>Achieved keep</w:t>
      </w:r>
      <w:r w:rsidRPr="00433001">
        <w:t xml:space="preserve"> is the fraction actually kept.</w:t>
      </w:r>
    </w:p>
    <w:p w14:paraId="6558A3B0" w14:textId="77777777" w:rsidR="007B0BC3" w:rsidRPr="00433001" w:rsidRDefault="0021723F">
      <w:pPr>
        <w:pStyle w:val="ListBullet"/>
      </w:pPr>
      <w:r w:rsidRPr="00433001">
        <w:rPr>
          <w:b/>
        </w:rPr>
        <w:t>Token Compression Ratio (TCR):</w:t>
      </w:r>
      <w:r w:rsidRPr="00433001">
        <w:t xml:space="preserve"> 1 − compressed tokens / original tokens, counted with the cl100k_base tokeniser.</w:t>
      </w:r>
    </w:p>
    <w:p w14:paraId="148C9472" w14:textId="77777777" w:rsidR="007B0BC3" w:rsidRPr="00433001" w:rsidRDefault="0021723F">
      <w:pPr>
        <w:pStyle w:val="ListBullet"/>
      </w:pPr>
      <w:r w:rsidRPr="00433001">
        <w:rPr>
          <w:b/>
        </w:rPr>
        <w:t>Fragmentation ratio:</w:t>
      </w:r>
      <w:r w:rsidRPr="00433001">
        <w:t xml:space="preserve"> cl100k_base tokens per orthographic word (tokeniser fertility) for a given prompt.</w:t>
      </w:r>
    </w:p>
    <w:p w14:paraId="70279667" w14:textId="77777777" w:rsidR="007B0BC3" w:rsidRPr="00433001" w:rsidRDefault="0021723F">
      <w:pPr>
        <w:pStyle w:val="ListBullet"/>
      </w:pPr>
      <w:r w:rsidRPr="00433001">
        <w:rPr>
          <w:b/>
        </w:rPr>
        <w:t>Morphological density:</w:t>
      </w:r>
      <w:r w:rsidRPr="00433001">
        <w:t xml:space="preserve"> mean number of Farasa segments (clitics and stems) per Arabic word.</w:t>
      </w:r>
    </w:p>
    <w:p w14:paraId="39C1E814" w14:textId="77777777" w:rsidR="007B0BC3" w:rsidRPr="00433001" w:rsidRDefault="0021723F">
      <w:pPr>
        <w:pStyle w:val="ListBullet"/>
      </w:pPr>
      <w:r w:rsidRPr="00433001">
        <w:rPr>
          <w:b/>
        </w:rPr>
        <w:t>Prompt-level fidelity:</w:t>
      </w:r>
      <w:r w:rsidRPr="00433001">
        <w:t xml:space="preserve"> BERTScore F1 between the compressed and original prompts. Diagnostic only.</w:t>
      </w:r>
    </w:p>
    <w:p w14:paraId="5EF10814" w14:textId="77777777" w:rsidR="007B0BC3" w:rsidRPr="00433001" w:rsidRDefault="0021723F">
      <w:pPr>
        <w:pStyle w:val="ListBullet"/>
      </w:pPr>
      <w:r w:rsidRPr="00433001">
        <w:rPr>
          <w:b/>
        </w:rPr>
        <w:t>Output-level fidelity:</w:t>
      </w:r>
      <w:r w:rsidRPr="00433001">
        <w:t xml:space="preserve"> BERTScore F1 between the LLM's answers to the compressed and original prompts. The primary fidelity measure.</w:t>
      </w:r>
    </w:p>
    <w:p w14:paraId="5FCFC5AC" w14:textId="77777777" w:rsidR="007B0BC3" w:rsidRPr="00433001" w:rsidRDefault="0021723F">
      <w:pPr>
        <w:pStyle w:val="ListBullet"/>
      </w:pPr>
      <w:r w:rsidRPr="00433001">
        <w:rPr>
          <w:b/>
        </w:rPr>
        <w:t>Noise ceiling:</w:t>
      </w:r>
      <w:r w:rsidRPr="00433001">
        <w:t xml:space="preserve"> the distribution of output-level F1 between two answers to the identical prompt.</w:t>
      </w:r>
    </w:p>
    <w:p w14:paraId="40DF5298" w14:textId="77777777" w:rsidR="007B0BC3" w:rsidRPr="00433001" w:rsidRDefault="0021723F">
      <w:pPr>
        <w:pStyle w:val="ListBullet"/>
      </w:pPr>
      <w:r w:rsidRPr="00433001">
        <w:rPr>
          <w:b/>
        </w:rPr>
        <w:t>τ (tau):</w:t>
      </w:r>
      <w:r w:rsidRPr="00433001">
        <w:t xml:space="preserve"> the fidelity threshold derived from the noise ceiling (0.65 for AraBERT).</w:t>
      </w:r>
    </w:p>
    <w:p w14:paraId="52705567" w14:textId="77777777" w:rsidR="007B0BC3" w:rsidRPr="00433001" w:rsidRDefault="0021723F">
      <w:pPr>
        <w:pStyle w:val="ListBullet"/>
      </w:pPr>
      <w:r w:rsidRPr="00433001">
        <w:rPr>
          <w:b/>
        </w:rPr>
        <w:t>Best-balance label:</w:t>
      </w:r>
      <w:r w:rsidRPr="00433001">
        <w:t xml:space="preserve"> for a prompt, the strategy with the largest TCR whose output F1 ≥ τ, or no compression if none qualifies.</w:t>
      </w:r>
    </w:p>
    <w:p w14:paraId="3A89357F" w14:textId="77777777" w:rsidR="007B0BC3" w:rsidRPr="00433001" w:rsidRDefault="0021723F">
      <w:pPr>
        <w:pStyle w:val="ListBullet"/>
      </w:pPr>
      <w:r w:rsidRPr="00433001">
        <w:rPr>
          <w:b/>
        </w:rPr>
        <w:t>Cheapest-faithful label:</w:t>
      </w:r>
      <w:r w:rsidRPr="00433001">
        <w:t xml:space="preserve"> for a prompt, the strategy with the lowest measured API cost whose output F1 ≥ τ.</w:t>
      </w:r>
    </w:p>
    <w:p w14:paraId="3CD62440" w14:textId="77777777" w:rsidR="007B0BC3" w:rsidRPr="00433001" w:rsidRDefault="0021723F">
      <w:pPr>
        <w:pStyle w:val="ListBullet"/>
      </w:pPr>
      <w:r w:rsidRPr="00433001">
        <w:rPr>
          <w:b/>
        </w:rPr>
        <w:t>Length instruction:</w:t>
      </w:r>
      <w:r w:rsidRPr="00433001">
        <w:t xml:space="preserve"> an explicit constraint on answer length, such as "briefly", "in three sentences" or "no more than fifty words".</w:t>
      </w:r>
    </w:p>
    <w:p w14:paraId="7E39804A" w14:textId="77777777" w:rsidR="007B0BC3" w:rsidRPr="00433001" w:rsidRDefault="0021723F">
      <w:pPr>
        <w:pStyle w:val="ListBullet"/>
      </w:pPr>
      <w:r w:rsidRPr="00433001">
        <w:rPr>
          <w:b/>
        </w:rPr>
        <w:t>LLMLingua-2-protected:</w:t>
      </w:r>
      <w:r w:rsidRPr="00433001">
        <w:t xml:space="preserve"> the variant developed in this project that keeps sentences containing length instructions verbatim and compresses the rest.</w:t>
      </w:r>
    </w:p>
    <w:p w14:paraId="7EFB9D4D" w14:textId="77777777" w:rsidR="007B0BC3" w:rsidRPr="00433001" w:rsidRDefault="0021723F">
      <w:pPr>
        <w:pStyle w:val="ListBullet"/>
      </w:pPr>
      <w:r w:rsidRPr="00433001">
        <w:rPr>
          <w:b/>
        </w:rPr>
        <w:t>APCS 1.0.0, APCS-v2, APCS-cost:</w:t>
      </w:r>
      <w:r w:rsidRPr="00433001">
        <w:t xml:space="preserve"> the calibrated rule-based selector, the redesigned decision-tree selector, and the cost-aware selector (Chapter 4).</w:t>
      </w:r>
    </w:p>
    <w:p w14:paraId="15CE8E15" w14:textId="77777777" w:rsidR="007B0BC3" w:rsidRPr="00433001" w:rsidRDefault="0021723F">
      <w:pPr>
        <w:pStyle w:val="ListBullet"/>
      </w:pPr>
      <w:r w:rsidRPr="00433001">
        <w:rPr>
          <w:b/>
        </w:rPr>
        <w:t>Dev, test and exam sets:</w:t>
      </w:r>
      <w:r w:rsidRPr="00433001">
        <w:t xml:space="preserve"> the 800-prompt development split, the 200-prompt held-out split and the 400-prompt fresh exam set.</w:t>
      </w:r>
    </w:p>
    <w:p w14:paraId="302D7FE4" w14:textId="77777777" w:rsidR="007B0BC3" w:rsidRPr="00433001" w:rsidRDefault="0021723F">
      <w:pPr>
        <w:pStyle w:val="StyleHeading2Underline"/>
      </w:pPr>
      <w:bookmarkStart w:id="24" w:name="_Toc243768768"/>
      <w:r w:rsidRPr="00433001">
        <w:lastRenderedPageBreak/>
        <w:t>Chapter Summary</w:t>
      </w:r>
      <w:bookmarkEnd w:id="24"/>
    </w:p>
    <w:p w14:paraId="5C901383" w14:textId="77777777" w:rsidR="007B0BC3" w:rsidRPr="00433001" w:rsidRDefault="0021723F">
      <w:pPr>
        <w:pStyle w:val="BodyText"/>
      </w:pPr>
      <w:r>
        <w:t>Hard-prompt compression is the only family usable with a closed API, and LLMLingua and LLMLingua-2 represent its two scoring philosophies. Adaptive selection outperforms fixed strategies elsewhere in cost-efficient LLM use, and tokenisation makes Arabic expensive, but compression has not been evaluated on Arabic, related to prompt features, wrapped in a selector, or examined for its effect on output length and total cost. Chapter 3 turns this into a research design.</w:t>
      </w:r>
    </w:p>
    <w:p w14:paraId="1E495F95" w14:textId="77777777" w:rsidR="007B0BC3" w:rsidRPr="00433001" w:rsidRDefault="0021723F">
      <w:pPr>
        <w:pStyle w:val="Heading1"/>
        <w:pageBreakBefore/>
      </w:pPr>
      <w:bookmarkStart w:id="25" w:name="_Toc243768769"/>
      <w:r w:rsidRPr="00433001">
        <w:lastRenderedPageBreak/>
        <w:t>Analysis and Design</w:t>
      </w:r>
      <w:bookmarkEnd w:id="25"/>
    </w:p>
    <w:p w14:paraId="7FE4AC8B" w14:textId="77777777" w:rsidR="007B0BC3" w:rsidRPr="00433001" w:rsidRDefault="0021723F">
      <w:pPr>
        <w:pStyle w:val="StyleHeading2Underline"/>
      </w:pPr>
      <w:bookmarkStart w:id="26" w:name="_Toc243768770"/>
      <w:r w:rsidRPr="00433001">
        <w:t>Chapter Introduction</w:t>
      </w:r>
      <w:bookmarkEnd w:id="26"/>
    </w:p>
    <w:p w14:paraId="02BC5366" w14:textId="77777777" w:rsidR="007B0BC3" w:rsidRPr="00433001" w:rsidRDefault="0021723F">
      <w:pPr>
        <w:pStyle w:val="BodyText"/>
      </w:pPr>
      <w:r>
        <w:t>This chapter turns the literature and theory into a specification (Section 3.2), a research method (3.3) and design decisions for the benchmark, compressors, LLM protocol, fidelity measure, labels, APCS architecture and evaluation plan (3.4). Deviations from the SDR are justified where they arise and consolidated in Section 4.2.7.</w:t>
      </w:r>
    </w:p>
    <w:p w14:paraId="0DD8301F" w14:textId="77777777" w:rsidR="007B0BC3" w:rsidRPr="00433001" w:rsidRDefault="0021723F">
      <w:pPr>
        <w:pStyle w:val="StyleHeading2Underline"/>
      </w:pPr>
      <w:bookmarkStart w:id="27" w:name="_Toc243768771"/>
      <w:r w:rsidRPr="00433001">
        <w:t>Project Specification</w:t>
      </w:r>
      <w:bookmarkEnd w:id="27"/>
    </w:p>
    <w:p w14:paraId="39BAD45B" w14:textId="77777777" w:rsidR="007B0BC3" w:rsidRPr="00433001" w:rsidRDefault="0021723F">
      <w:pPr>
        <w:pStyle w:val="BodyText"/>
      </w:pPr>
      <w:r w:rsidRPr="00433001">
        <w:t>The project must deliver (i) a benchmark that can measure compression on Arabic, (ii) an analysis pipeline that relates prompt features to compression outcomes, and (iii) an artefact that recommends a compression strategy for any Arabic prompt. Table 3 links each component to the research question it serves, as the SDR required.</w:t>
      </w:r>
    </w:p>
    <w:tbl>
      <w:tblPr>
        <w:tblStyle w:val="TableGrid"/>
        <w:tblW w:w="0" w:type="auto"/>
        <w:tblLook w:val="04A0" w:firstRow="1" w:lastRow="0" w:firstColumn="1" w:lastColumn="0" w:noHBand="0" w:noVBand="1"/>
      </w:tblPr>
      <w:tblGrid>
        <w:gridCol w:w="2647"/>
        <w:gridCol w:w="2646"/>
        <w:gridCol w:w="2647"/>
      </w:tblGrid>
      <w:tr w:rsidR="007B0BC3" w:rsidRPr="00433001" w14:paraId="0E9CD072" w14:textId="77777777">
        <w:trPr>
          <w:tblHeader/>
        </w:trPr>
        <w:tc>
          <w:tcPr>
            <w:tcW w:w="2650" w:type="dxa"/>
          </w:tcPr>
          <w:p w14:paraId="4F716F4A" w14:textId="77777777" w:rsidR="007B0BC3" w:rsidRPr="00433001" w:rsidRDefault="0021723F">
            <w:r w:rsidRPr="00433001">
              <w:rPr>
                <w:rFonts w:ascii="Arial" w:hAnsi="Arial"/>
                <w:b/>
                <w:sz w:val="16"/>
              </w:rPr>
              <w:t>Component</w:t>
            </w:r>
          </w:p>
        </w:tc>
        <w:tc>
          <w:tcPr>
            <w:tcW w:w="2650" w:type="dxa"/>
          </w:tcPr>
          <w:p w14:paraId="4DC7479E" w14:textId="77777777" w:rsidR="007B0BC3" w:rsidRPr="00433001" w:rsidRDefault="0021723F">
            <w:r w:rsidRPr="00433001">
              <w:rPr>
                <w:rFonts w:ascii="Arial" w:hAnsi="Arial"/>
                <w:b/>
                <w:sz w:val="16"/>
              </w:rPr>
              <w:t>Serves</w:t>
            </w:r>
          </w:p>
        </w:tc>
        <w:tc>
          <w:tcPr>
            <w:tcW w:w="2650" w:type="dxa"/>
          </w:tcPr>
          <w:p w14:paraId="71135B27" w14:textId="77777777" w:rsidR="007B0BC3" w:rsidRPr="00433001" w:rsidRDefault="0021723F">
            <w:r w:rsidRPr="00433001">
              <w:rPr>
                <w:rFonts w:ascii="Arial" w:hAnsi="Arial"/>
                <w:b/>
                <w:sz w:val="16"/>
              </w:rPr>
              <w:t>Specification</w:t>
            </w:r>
          </w:p>
        </w:tc>
      </w:tr>
      <w:tr w:rsidR="007B0BC3" w:rsidRPr="00433001" w14:paraId="49EF4D8C" w14:textId="77777777">
        <w:tc>
          <w:tcPr>
            <w:tcW w:w="2650" w:type="dxa"/>
          </w:tcPr>
          <w:p w14:paraId="30F560D5" w14:textId="77777777" w:rsidR="007B0BC3" w:rsidRPr="00433001" w:rsidRDefault="0021723F">
            <w:r w:rsidRPr="00433001">
              <w:rPr>
                <w:rFonts w:ascii="Arial" w:hAnsi="Arial"/>
                <w:sz w:val="16"/>
              </w:rPr>
              <w:t>AraPromptBench v2 (1,000 prompts) and exam set (400)</w:t>
            </w:r>
          </w:p>
        </w:tc>
        <w:tc>
          <w:tcPr>
            <w:tcW w:w="2650" w:type="dxa"/>
          </w:tcPr>
          <w:p w14:paraId="5090A6CA" w14:textId="77777777" w:rsidR="007B0BC3" w:rsidRPr="00433001" w:rsidRDefault="0021723F">
            <w:r w:rsidRPr="00433001">
              <w:rPr>
                <w:rFonts w:ascii="Arial" w:hAnsi="Arial"/>
                <w:sz w:val="16"/>
              </w:rPr>
              <w:t>RQ1, RQ3</w:t>
            </w:r>
          </w:p>
        </w:tc>
        <w:tc>
          <w:tcPr>
            <w:tcW w:w="2650" w:type="dxa"/>
          </w:tcPr>
          <w:p w14:paraId="585B844C" w14:textId="77777777" w:rsidR="007B0BC3" w:rsidRPr="00433001" w:rsidRDefault="0021723F">
            <w:r w:rsidRPr="00433001">
              <w:rPr>
                <w:rFonts w:ascii="Arial" w:hAnsi="Arial"/>
                <w:sz w:val="16"/>
              </w:rPr>
              <w:t>MSA prompts from credible public corpora; four task categories; documented licences; deconfounded length bands; dev / test / exam separation with zero overlap</w:t>
            </w:r>
          </w:p>
        </w:tc>
      </w:tr>
      <w:tr w:rsidR="007B0BC3" w:rsidRPr="00433001" w14:paraId="1EFC6DF6" w14:textId="77777777">
        <w:tc>
          <w:tcPr>
            <w:tcW w:w="2650" w:type="dxa"/>
          </w:tcPr>
          <w:p w14:paraId="7C7EC9F3" w14:textId="77777777" w:rsidR="007B0BC3" w:rsidRPr="00433001" w:rsidRDefault="0021723F">
            <w:r w:rsidRPr="00433001">
              <w:rPr>
                <w:rFonts w:ascii="Arial" w:hAnsi="Arial"/>
                <w:sz w:val="16"/>
              </w:rPr>
              <w:t>Compression layer</w:t>
            </w:r>
          </w:p>
        </w:tc>
        <w:tc>
          <w:tcPr>
            <w:tcW w:w="2650" w:type="dxa"/>
          </w:tcPr>
          <w:p w14:paraId="2716642B" w14:textId="77777777" w:rsidR="007B0BC3" w:rsidRPr="00433001" w:rsidRDefault="0021723F">
            <w:r w:rsidRPr="00433001">
              <w:rPr>
                <w:rFonts w:ascii="Arial" w:hAnsi="Arial"/>
                <w:sz w:val="16"/>
              </w:rPr>
              <w:t>RQ1</w:t>
            </w:r>
          </w:p>
        </w:tc>
        <w:tc>
          <w:tcPr>
            <w:tcW w:w="2650" w:type="dxa"/>
          </w:tcPr>
          <w:p w14:paraId="210D86E3" w14:textId="77777777" w:rsidR="007B0BC3" w:rsidRPr="00433001" w:rsidRDefault="0021723F">
            <w:r w:rsidRPr="00433001">
              <w:rPr>
                <w:rFonts w:ascii="Arial" w:hAnsi="Arial"/>
                <w:sz w:val="16"/>
              </w:rPr>
              <w:t>LLMLingua, LLMLingua-2 and random deletion at target keep rates 0.7 / 0.5 / 0.3, plus no compression; deterministic and seeded</w:t>
            </w:r>
          </w:p>
        </w:tc>
      </w:tr>
      <w:tr w:rsidR="007B0BC3" w:rsidRPr="00433001" w14:paraId="0D4183F0" w14:textId="77777777">
        <w:tc>
          <w:tcPr>
            <w:tcW w:w="2650" w:type="dxa"/>
          </w:tcPr>
          <w:p w14:paraId="55133262" w14:textId="77777777" w:rsidR="007B0BC3" w:rsidRPr="00433001" w:rsidRDefault="0021723F">
            <w:r w:rsidRPr="00433001">
              <w:rPr>
                <w:rFonts w:ascii="Arial" w:hAnsi="Arial"/>
                <w:sz w:val="16"/>
              </w:rPr>
              <w:t>LLM and evaluation module</w:t>
            </w:r>
          </w:p>
        </w:tc>
        <w:tc>
          <w:tcPr>
            <w:tcW w:w="2650" w:type="dxa"/>
          </w:tcPr>
          <w:p w14:paraId="5C80C665" w14:textId="77777777" w:rsidR="007B0BC3" w:rsidRPr="00433001" w:rsidRDefault="0021723F">
            <w:r w:rsidRPr="00433001">
              <w:rPr>
                <w:rFonts w:ascii="Arial" w:hAnsi="Arial"/>
                <w:sz w:val="16"/>
              </w:rPr>
              <w:t>RQ1–RQ3</w:t>
            </w:r>
          </w:p>
        </w:tc>
        <w:tc>
          <w:tcPr>
            <w:tcW w:w="2650" w:type="dxa"/>
          </w:tcPr>
          <w:p w14:paraId="53480701" w14:textId="77777777" w:rsidR="007B0BC3" w:rsidRPr="00433001" w:rsidRDefault="0021723F">
            <w:r w:rsidRPr="00433001">
              <w:rPr>
                <w:rFonts w:ascii="Arial" w:hAnsi="Arial"/>
                <w:sz w:val="16"/>
              </w:rPr>
              <w:t>One fixed LLM with deterministic settings; output-level BERTScore with a noise-derived threshold; measured token usage and cost per call</w:t>
            </w:r>
          </w:p>
        </w:tc>
      </w:tr>
      <w:tr w:rsidR="007B0BC3" w:rsidRPr="00433001" w14:paraId="2F67455C" w14:textId="77777777">
        <w:tc>
          <w:tcPr>
            <w:tcW w:w="2650" w:type="dxa"/>
          </w:tcPr>
          <w:p w14:paraId="256F481C" w14:textId="77777777" w:rsidR="007B0BC3" w:rsidRPr="00433001" w:rsidRDefault="0021723F">
            <w:r w:rsidRPr="00433001">
              <w:rPr>
                <w:rFonts w:ascii="Arial" w:hAnsi="Arial"/>
                <w:sz w:val="16"/>
              </w:rPr>
              <w:t>Feature extractor</w:t>
            </w:r>
          </w:p>
        </w:tc>
        <w:tc>
          <w:tcPr>
            <w:tcW w:w="2650" w:type="dxa"/>
          </w:tcPr>
          <w:p w14:paraId="392E1D4F" w14:textId="77777777" w:rsidR="007B0BC3" w:rsidRPr="00433001" w:rsidRDefault="0021723F">
            <w:r w:rsidRPr="00433001">
              <w:rPr>
                <w:rFonts w:ascii="Arial" w:hAnsi="Arial"/>
                <w:sz w:val="16"/>
              </w:rPr>
              <w:t>RQ2, RQ3</w:t>
            </w:r>
          </w:p>
        </w:tc>
        <w:tc>
          <w:tcPr>
            <w:tcW w:w="2650" w:type="dxa"/>
          </w:tcPr>
          <w:p w14:paraId="39272FF3" w14:textId="77777777" w:rsidR="007B0BC3" w:rsidRPr="00433001" w:rsidRDefault="0021723F">
            <w:r w:rsidRPr="00433001">
              <w:rPr>
                <w:rFonts w:ascii="Arial" w:hAnsi="Arial"/>
                <w:sz w:val="16"/>
              </w:rPr>
              <w:t>Character length, token count, fragmentation ratio, structural complexity, morphological density, task category (plus a length-instruction flag added in Experiment 11)</w:t>
            </w:r>
          </w:p>
        </w:tc>
      </w:tr>
      <w:tr w:rsidR="007B0BC3" w:rsidRPr="00433001" w14:paraId="07981DBE" w14:textId="77777777">
        <w:tc>
          <w:tcPr>
            <w:tcW w:w="2650" w:type="dxa"/>
          </w:tcPr>
          <w:p w14:paraId="27DCAA39" w14:textId="77777777" w:rsidR="007B0BC3" w:rsidRPr="00433001" w:rsidRDefault="0021723F">
            <w:r w:rsidRPr="00433001">
              <w:rPr>
                <w:rFonts w:ascii="Arial" w:hAnsi="Arial"/>
                <w:sz w:val="16"/>
              </w:rPr>
              <w:t>APCS decision engine</w:t>
            </w:r>
          </w:p>
        </w:tc>
        <w:tc>
          <w:tcPr>
            <w:tcW w:w="2650" w:type="dxa"/>
          </w:tcPr>
          <w:p w14:paraId="577B1157" w14:textId="77777777" w:rsidR="007B0BC3" w:rsidRPr="00433001" w:rsidRDefault="0021723F">
            <w:r w:rsidRPr="00433001">
              <w:rPr>
                <w:rFonts w:ascii="Arial" w:hAnsi="Arial"/>
                <w:sz w:val="16"/>
              </w:rPr>
              <w:t>RQ3</w:t>
            </w:r>
          </w:p>
        </w:tc>
        <w:tc>
          <w:tcPr>
            <w:tcW w:w="2650" w:type="dxa"/>
          </w:tcPr>
          <w:p w14:paraId="27551F22" w14:textId="77777777" w:rsidR="007B0BC3" w:rsidRPr="00433001" w:rsidRDefault="0021723F">
            <w:r w:rsidRPr="00433001">
              <w:rPr>
                <w:rFonts w:ascii="Arial" w:hAnsi="Arial"/>
                <w:sz w:val="16"/>
              </w:rPr>
              <w:t>Interpretable mapping from features to a strategy; calibrated on dev only; frozen before held-out evaluation</w:t>
            </w:r>
          </w:p>
        </w:tc>
      </w:tr>
      <w:tr w:rsidR="007B0BC3" w:rsidRPr="00433001" w14:paraId="4CF72048" w14:textId="77777777">
        <w:tc>
          <w:tcPr>
            <w:tcW w:w="2650" w:type="dxa"/>
          </w:tcPr>
          <w:p w14:paraId="71B9B2F3" w14:textId="77777777" w:rsidR="007B0BC3" w:rsidRPr="00433001" w:rsidRDefault="0021723F">
            <w:r w:rsidRPr="00433001">
              <w:rPr>
                <w:rFonts w:ascii="Arial" w:hAnsi="Arial"/>
                <w:sz w:val="16"/>
              </w:rPr>
              <w:t>Interfaces</w:t>
            </w:r>
          </w:p>
        </w:tc>
        <w:tc>
          <w:tcPr>
            <w:tcW w:w="2650" w:type="dxa"/>
          </w:tcPr>
          <w:p w14:paraId="7C130591" w14:textId="77777777" w:rsidR="007B0BC3" w:rsidRPr="00433001" w:rsidRDefault="0021723F">
            <w:r w:rsidRPr="00433001">
              <w:rPr>
                <w:rFonts w:ascii="Arial" w:hAnsi="Arial"/>
                <w:sz w:val="16"/>
              </w:rPr>
              <w:t>Artefact use</w:t>
            </w:r>
          </w:p>
        </w:tc>
        <w:tc>
          <w:tcPr>
            <w:tcW w:w="2650" w:type="dxa"/>
          </w:tcPr>
          <w:p w14:paraId="00C97E18" w14:textId="77777777" w:rsidR="007B0BC3" w:rsidRPr="00433001" w:rsidRDefault="0021723F">
            <w:r w:rsidRPr="00433001">
              <w:rPr>
                <w:rFonts w:ascii="Arial" w:hAnsi="Arial"/>
                <w:sz w:val="16"/>
              </w:rPr>
              <w:t>Python library API and command-line interface; JSON output; versioned rule files</w:t>
            </w:r>
          </w:p>
        </w:tc>
      </w:tr>
    </w:tbl>
    <w:p w14:paraId="3F9E4186" w14:textId="3C737FAF" w:rsidR="007B0BC3" w:rsidRPr="00433001" w:rsidRDefault="0021723F">
      <w:pPr>
        <w:pStyle w:val="Caption"/>
        <w:rPr>
          <w:lang w:val="en-GB"/>
        </w:rPr>
      </w:pPr>
      <w:bookmarkStart w:id="28" w:name="_Toc243768821"/>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3</w:t>
      </w:r>
      <w:r w:rsidRPr="00433001">
        <w:rPr>
          <w:lang w:val="en-GB"/>
        </w:rPr>
        <w:fldChar w:fldCharType="end"/>
      </w:r>
      <w:r w:rsidRPr="00433001">
        <w:rPr>
          <w:lang w:val="en-GB"/>
        </w:rPr>
        <w:t>. Project components and the research questions they serve</w:t>
      </w:r>
      <w:bookmarkEnd w:id="28"/>
    </w:p>
    <w:p w14:paraId="35448F0B" w14:textId="77777777" w:rsidR="007B0BC3" w:rsidRPr="00433001" w:rsidRDefault="0021723F">
      <w:pPr>
        <w:pStyle w:val="BodyText"/>
      </w:pPr>
      <w:r w:rsidRPr="00433001">
        <w:t xml:space="preserve">The non-functional requirements carried over from the SDR are reproducibility (seeds, configuration and model snapshot recorded with every result), explainability (the selector must </w:t>
      </w:r>
      <w:r w:rsidRPr="00433001">
        <w:lastRenderedPageBreak/>
        <w:t xml:space="preserve">state </w:t>
      </w:r>
      <w:r w:rsidRPr="00433001">
        <w:rPr>
          <w:i/>
        </w:rPr>
        <w:t>why</w:t>
      </w:r>
      <w:r w:rsidRPr="00433001">
        <w:t xml:space="preserve"> it chose a strategy), low inference overhead (feature extraction without a GPU or an LLM call), and evaluation integrity (held-out data used once, after the design is frozen).</w:t>
      </w:r>
    </w:p>
    <w:p w14:paraId="223058E9" w14:textId="77777777" w:rsidR="007D6F94" w:rsidRDefault="00321472">
      <w:pPr>
        <w:pStyle w:val="BodyText"/>
      </w:pPr>
      <w:r>
        <w:t>Input handling is fail-safe. A non-string or empty prompt is rejected with an error, since there is nothing to compress. Text with encoding damage (undecodable bytes become Unicode replacement characters) and text in which fewer than half of the letters are Arabic fall outside the calibration domain, so the APCS returns no compression and states the reason rather than guessing. Every AraPromptBench prompt is at least 83% Arabic, so the fallback never alters an evaluated result.</w:t>
      </w:r>
    </w:p>
    <w:p w14:paraId="33CFBA29" w14:textId="77777777" w:rsidR="007B0BC3" w:rsidRPr="00433001" w:rsidRDefault="0021723F">
      <w:pPr>
        <w:pStyle w:val="StyleHeading2Underline"/>
      </w:pPr>
      <w:bookmarkStart w:id="29" w:name="_Toc243768772"/>
      <w:r w:rsidRPr="00433001">
        <w:t>Research Methods</w:t>
      </w:r>
      <w:bookmarkEnd w:id="29"/>
    </w:p>
    <w:p w14:paraId="432596BA" w14:textId="77777777" w:rsidR="007B0BC3" w:rsidRPr="00433001" w:rsidRDefault="0021723F">
      <w:pPr>
        <w:pStyle w:val="BodyText"/>
      </w:pPr>
      <w:r w:rsidRPr="00433001">
        <w:rPr>
          <w:b/>
        </w:rPr>
        <w:t>Methodology.</w:t>
      </w:r>
      <w:r w:rsidRPr="00433001">
        <w:t xml:space="preserve"> The project follows design science research (Hevner et al., 2004). This methodology suits a project that must both build an artefact and generate knowledge about the problem it addresses. Hevner et al.'s guidelines map directly onto the work. </w:t>
      </w:r>
      <w:r w:rsidRPr="00433001">
        <w:rPr>
          <w:i/>
        </w:rPr>
        <w:t>Design as an artefact</w:t>
      </w:r>
      <w:r w:rsidRPr="00433001">
        <w:t xml:space="preserve">: the APCS and AraPromptBench. </w:t>
      </w:r>
      <w:r w:rsidRPr="00433001">
        <w:rPr>
          <w:i/>
        </w:rPr>
        <w:t>Problem relevance</w:t>
      </w:r>
      <w:r w:rsidRPr="00433001">
        <w:t xml:space="preserve">: the Arabic tokeniser tax (Section 2.2). </w:t>
      </w:r>
      <w:r w:rsidRPr="00433001">
        <w:rPr>
          <w:i/>
        </w:rPr>
        <w:t>Design evaluation</w:t>
      </w:r>
      <w:r w:rsidRPr="00433001">
        <w:t xml:space="preserve">: held-out and fresh-exam experiments against baselines. </w:t>
      </w:r>
      <w:r w:rsidRPr="00433001">
        <w:rPr>
          <w:i/>
        </w:rPr>
        <w:t>Research rigour</w:t>
      </w:r>
      <w:r w:rsidRPr="00433001">
        <w:t xml:space="preserve">: paired tests, pre-registration and an independent audit. </w:t>
      </w:r>
      <w:r w:rsidRPr="00433001">
        <w:rPr>
          <w:i/>
        </w:rPr>
        <w:t>Design as a search process</w:t>
      </w:r>
      <w:r w:rsidRPr="00433001">
        <w:t xml:space="preserve">: the iteration from the pilot rule through APCS 1.0.0 to APCS-v2. </w:t>
      </w:r>
      <w:r w:rsidRPr="00433001">
        <w:rPr>
          <w:i/>
        </w:rPr>
        <w:t>Research contributions</w:t>
      </w:r>
      <w:r w:rsidRPr="00433001">
        <w:t xml:space="preserve">: both the artefact and the empirical findings on Arabic compression. </w:t>
      </w:r>
      <w:r w:rsidRPr="00433001">
        <w:rPr>
          <w:i/>
        </w:rPr>
        <w:t>Communication</w:t>
      </w:r>
      <w:r w:rsidRPr="00433001">
        <w:t>: this dissertation, the experiment log and a public-ready repository.</w:t>
      </w:r>
    </w:p>
    <w:p w14:paraId="141443A0" w14:textId="77777777" w:rsidR="007B0BC3" w:rsidRPr="00433001" w:rsidRDefault="0021723F">
      <w:pPr>
        <w:pStyle w:val="BodyText"/>
      </w:pPr>
      <w:r w:rsidRPr="00433001">
        <w:rPr>
          <w:b/>
        </w:rPr>
        <w:t>Research approach.</w:t>
      </w:r>
      <w:r w:rsidRPr="00433001">
        <w:t xml:space="preserve"> The empirical work is quantitative and experimental. The unit of analysis is a prompt. Every prompt is processed by every strategy, which gives a fully </w:t>
      </w:r>
      <w:r w:rsidRPr="00433001">
        <w:rPr>
          <w:i/>
        </w:rPr>
        <w:t>paired</w:t>
      </w:r>
      <w:r w:rsidRPr="00433001">
        <w:t xml:space="preserve"> (within-prompt) design: differences between strategies are not confounded by differences between prompts, and paired tests can be used. Sampling into the benchmark is stratified by source, category and length band with a fixed seed (42), so the dataset is reproducible and its composition controlled.</w:t>
      </w:r>
    </w:p>
    <w:p w14:paraId="687313BC" w14:textId="77777777" w:rsidR="007B0BC3" w:rsidRPr="00433001" w:rsidRDefault="0021723F">
      <w:pPr>
        <w:pStyle w:val="BodyText"/>
      </w:pPr>
      <w:r w:rsidRPr="00433001">
        <w:rPr>
          <w:b/>
        </w:rPr>
        <w:t>Statistical methods.</w:t>
      </w:r>
      <w:r w:rsidRPr="00433001">
        <w:t xml:space="preserve"> The choice of tests follows the SDR and standard practice for paired NLP comparisons:</w:t>
      </w:r>
    </w:p>
    <w:p w14:paraId="21C8FF7F" w14:textId="77777777" w:rsidR="007B0BC3" w:rsidRPr="00433001" w:rsidRDefault="0021723F">
      <w:pPr>
        <w:pStyle w:val="ListBullet"/>
      </w:pPr>
      <w:r w:rsidRPr="00433001">
        <w:rPr>
          <w:b/>
        </w:rPr>
        <w:lastRenderedPageBreak/>
        <w:t>Method comparisons (RQ1):</w:t>
      </w:r>
      <w:r w:rsidRPr="00433001">
        <w:t xml:space="preserve"> Wilcoxon signed-rank test on per-prompt output F1 differences (Wilcoxon, 1945). This test is non-parametric because F1 differences are bounded and skewed. Paired bootstrap 95% confidence intervals (10,000 resamples) are given for mean differences.</w:t>
      </w:r>
    </w:p>
    <w:p w14:paraId="36FE69B4" w14:textId="77777777" w:rsidR="007B0BC3" w:rsidRPr="00433001" w:rsidRDefault="0021723F">
      <w:pPr>
        <w:pStyle w:val="ListBullet"/>
      </w:pPr>
      <w:r w:rsidRPr="00433001">
        <w:rPr>
          <w:b/>
        </w:rPr>
        <w:t>Feature effects (RQ2):</w:t>
      </w:r>
      <w:r w:rsidRPr="00433001">
        <w:t xml:space="preserve"> Spearman correlations within strata; Kruskal–Wallis tests for category effects within length bands; ordinary least squares regression with standardised features and category indicators. The </w:t>
      </w:r>
      <w:r w:rsidRPr="00433001">
        <w:rPr>
          <w:i/>
        </w:rPr>
        <w:t>unique</w:t>
      </w:r>
      <w:r w:rsidRPr="00433001">
        <w:t xml:space="preserve"> variance of each predictor is the drop in R² when it is removed from the full model.</w:t>
      </w:r>
    </w:p>
    <w:p w14:paraId="5929EB91" w14:textId="77777777" w:rsidR="007B0BC3" w:rsidRPr="00433001" w:rsidRDefault="0021723F">
      <w:pPr>
        <w:pStyle w:val="ListBullet"/>
      </w:pPr>
      <w:r>
        <w:rPr>
          <w:b/>
        </w:rPr>
        <w:t>Selector accuracy (RQ3):</w:t>
      </w:r>
      <w:r>
        <w:t xml:space="preserve"> McNemar's test on paired correct/incorrect outcomes (McNemar, 1947). Only discordant prompts, where one selector is right and the other wrong, carry information; with counts </w:t>
      </w:r>
      <w:r>
        <w:rPr>
          <w:i/>
        </w:rPr>
        <w:t>b</w:t>
      </w:r>
      <w:r>
        <w:t xml:space="preserve"> and </w:t>
      </w:r>
      <w:r>
        <w:rPr>
          <w:i/>
        </w:rPr>
        <w:t>c</w:t>
      </w:r>
      <w:r>
        <w:t xml:space="preserve">, the exact test compares </w:t>
      </w:r>
      <w:r>
        <w:rPr>
          <w:i/>
        </w:rPr>
        <w:t>b</w:t>
      </w:r>
      <w:r>
        <w:t xml:space="preserve"> with a Binomial(</w:t>
      </w:r>
      <w:r>
        <w:rPr>
          <w:i/>
        </w:rPr>
        <w:t>b</w:t>
      </w:r>
      <w:r>
        <w:t xml:space="preserve"> + </w:t>
      </w:r>
      <w:r>
        <w:rPr>
          <w:i/>
        </w:rPr>
        <w:t>c</w:t>
      </w:r>
      <w:r>
        <w:t>, 0.5) distribution, two-sided. Being exact, it uses no chi-square approximation, so no degrees of freedom or continuity correction apply. Bootstrap 95% confidence intervals are given for accuracies and differences.</w:t>
      </w:r>
    </w:p>
    <w:p w14:paraId="383EF6F6" w14:textId="77777777" w:rsidR="007B0BC3" w:rsidRPr="00433001" w:rsidRDefault="0021723F">
      <w:pPr>
        <w:pStyle w:val="ListBullet"/>
      </w:pPr>
      <w:r w:rsidRPr="00433001">
        <w:rPr>
          <w:b/>
        </w:rPr>
        <w:t>Multiplicity:</w:t>
      </w:r>
      <w:r w:rsidRPr="00433001">
        <w:t xml:space="preserve"> Holm's sequentially rejective procedure across the pre-registered hypotheses of Experiment 11 (Holm, 1979).</w:t>
      </w:r>
    </w:p>
    <w:p w14:paraId="62951AAD" w14:textId="77777777" w:rsidR="007B0BC3" w:rsidRPr="00433001" w:rsidRDefault="0021723F">
      <w:pPr>
        <w:pStyle w:val="ListBullet"/>
      </w:pPr>
      <w:r w:rsidRPr="00433001">
        <w:rPr>
          <w:b/>
        </w:rPr>
        <w:t>Cost:</w:t>
      </w:r>
      <w:r w:rsidRPr="00433001">
        <w:t xml:space="preserve"> one-sided Wilcoxon test on per-prompt cost differences, plus the change in total measured cost.</w:t>
      </w:r>
    </w:p>
    <w:p w14:paraId="0D2D3A7D" w14:textId="77777777" w:rsidR="007B0BC3" w:rsidRPr="00433001" w:rsidRDefault="0021723F">
      <w:pPr>
        <w:pStyle w:val="BodyText"/>
      </w:pPr>
      <w:r w:rsidRPr="00433001">
        <w:rPr>
          <w:b/>
        </w:rPr>
        <w:t>Safeguards against contamination and over-fitting.</w:t>
      </w:r>
      <w:r w:rsidRPr="00433001">
        <w:t xml:space="preserve"> Evaluation data seen during design inflates measured performance (Sainz et al., 2023; Deng et al., 2024). Four safeguards were applied. (1) The 500-prompt pilot was designated dev-only before any analysis, and AraPromptBench v2 was built with zero overlap with it, so the v2 test split is untouched by pilot-era decisions. (2) The v2 test split was read by a single script, run once, after APCS 1.0.0 was frozen. (3) When Experiment 10's results motivated a redesign, the redesigned selectors were not evaluated on the already-used test split. A new 400-prompt exam set was built instead, with zero exact or 12-word passage overlap with every earlier set. (4) Selectors, hypotheses, comparators and the analysis script for the exam were frozen and committed in a pre-registration document before any exam answer was collected (Appendix D).</w:t>
      </w:r>
    </w:p>
    <w:p w14:paraId="1B298682" w14:textId="77777777" w:rsidR="007B0BC3" w:rsidRPr="00433001" w:rsidRDefault="0021723F">
      <w:pPr>
        <w:pStyle w:val="BodyText"/>
      </w:pPr>
      <w:r w:rsidRPr="00433001">
        <w:rPr>
          <w:b/>
        </w:rPr>
        <w:lastRenderedPageBreak/>
        <w:t>Ethics.</w:t>
      </w:r>
      <w:r w:rsidRPr="00433001">
        <w:t xml:space="preserve"> The project involves no human participants, personal data or user prompts. All corpora are public and used under their licences (Table 4), and the creative, probe and pilot prompts are synthetic. The proposal records that ethics approval was not required, and nothing in the final design changed that (Appendix C). Two indirect issues are handled explicitly: licences are tracked per prompt, and findings are reported as applying to Modern Standard Arabic and not generalised to all Arabic varieties.</w:t>
      </w:r>
    </w:p>
    <w:p w14:paraId="2319EC70" w14:textId="77777777" w:rsidR="007B0BC3" w:rsidRPr="00433001" w:rsidRDefault="0021723F">
      <w:pPr>
        <w:pStyle w:val="StyleHeading2Underline"/>
      </w:pPr>
      <w:bookmarkStart w:id="30" w:name="_Toc243768773"/>
      <w:r w:rsidRPr="00433001">
        <w:t>Design Considerations</w:t>
      </w:r>
      <w:bookmarkEnd w:id="30"/>
    </w:p>
    <w:p w14:paraId="34905BE8" w14:textId="77777777" w:rsidR="007B0BC3" w:rsidRPr="00433001" w:rsidRDefault="0021723F">
      <w:pPr>
        <w:pStyle w:val="Heading3"/>
      </w:pPr>
      <w:bookmarkStart w:id="31" w:name="_Toc243768774"/>
      <w:r w:rsidRPr="00433001">
        <w:t>Benchmark design</w:t>
      </w:r>
      <w:bookmarkEnd w:id="31"/>
    </w:p>
    <w:p w14:paraId="2122973E" w14:textId="77777777" w:rsidR="007B0BC3" w:rsidRPr="00433001" w:rsidRDefault="0021723F">
      <w:pPr>
        <w:pStyle w:val="BodyText"/>
      </w:pPr>
      <w:r w:rsidRPr="00433001">
        <w:t>AraPromptBench v2 follows the composition planned in the SDR (Table 4). Prompts are built from task corpora using fixed templates: five summarisation phrasings and three QA phrasings, rotated to avoid template artefacts. Each prompt is screened by an Arabic-character gate (at least 80% Arabic letters) and deduplicated after Unicode and diacritic normalisation, both within v2 and against the pilot. Length bands are defined in cl100k tokens: short 30–90, medium 91–250, long 251–650.</w:t>
      </w:r>
    </w:p>
    <w:tbl>
      <w:tblPr>
        <w:tblStyle w:val="TableGrid"/>
        <w:tblW w:w="0" w:type="auto"/>
        <w:tblLook w:val="04A0" w:firstRow="1" w:lastRow="0" w:firstColumn="1" w:lastColumn="0" w:noHBand="0" w:noVBand="1"/>
      </w:tblPr>
      <w:tblGrid>
        <w:gridCol w:w="1588"/>
        <w:gridCol w:w="1588"/>
        <w:gridCol w:w="1588"/>
        <w:gridCol w:w="1588"/>
        <w:gridCol w:w="1588"/>
      </w:tblGrid>
      <w:tr w:rsidR="007B0BC3" w:rsidRPr="00433001" w14:paraId="5651D30B" w14:textId="77777777">
        <w:trPr>
          <w:tblHeader/>
        </w:trPr>
        <w:tc>
          <w:tcPr>
            <w:tcW w:w="1590" w:type="dxa"/>
          </w:tcPr>
          <w:p w14:paraId="4710F5B2" w14:textId="77777777" w:rsidR="007B0BC3" w:rsidRPr="00433001" w:rsidRDefault="0021723F">
            <w:r w:rsidRPr="00433001">
              <w:rPr>
                <w:rFonts w:ascii="Arial" w:hAnsi="Arial"/>
                <w:b/>
                <w:sz w:val="16"/>
              </w:rPr>
              <w:t>Source</w:t>
            </w:r>
          </w:p>
        </w:tc>
        <w:tc>
          <w:tcPr>
            <w:tcW w:w="1590" w:type="dxa"/>
          </w:tcPr>
          <w:p w14:paraId="70AE9523" w14:textId="77777777" w:rsidR="007B0BC3" w:rsidRPr="00433001" w:rsidRDefault="0021723F">
            <w:r w:rsidRPr="00433001">
              <w:rPr>
                <w:rFonts w:ascii="Arial" w:hAnsi="Arial"/>
                <w:b/>
                <w:sz w:val="16"/>
              </w:rPr>
              <w:t>Category</w:t>
            </w:r>
          </w:p>
        </w:tc>
        <w:tc>
          <w:tcPr>
            <w:tcW w:w="1590" w:type="dxa"/>
          </w:tcPr>
          <w:p w14:paraId="749C59FF" w14:textId="77777777" w:rsidR="007B0BC3" w:rsidRPr="00433001" w:rsidRDefault="0021723F">
            <w:r w:rsidRPr="00433001">
              <w:rPr>
                <w:rFonts w:ascii="Arial" w:hAnsi="Arial"/>
                <w:b/>
                <w:sz w:val="16"/>
              </w:rPr>
              <w:t>Licence</w:t>
            </w:r>
          </w:p>
        </w:tc>
        <w:tc>
          <w:tcPr>
            <w:tcW w:w="1590" w:type="dxa"/>
          </w:tcPr>
          <w:p w14:paraId="2D357643" w14:textId="77777777" w:rsidR="007B0BC3" w:rsidRPr="00433001" w:rsidRDefault="0021723F">
            <w:r w:rsidRPr="00433001">
              <w:rPr>
                <w:rFonts w:ascii="Arial" w:hAnsi="Arial"/>
                <w:b/>
                <w:sz w:val="16"/>
              </w:rPr>
              <w:t>n (v2)</w:t>
            </w:r>
          </w:p>
        </w:tc>
        <w:tc>
          <w:tcPr>
            <w:tcW w:w="1590" w:type="dxa"/>
          </w:tcPr>
          <w:p w14:paraId="7706AE18" w14:textId="77777777" w:rsidR="007B0BC3" w:rsidRPr="00433001" w:rsidRDefault="0021723F">
            <w:r w:rsidRPr="00433001">
              <w:rPr>
                <w:rFonts w:ascii="Arial" w:hAnsi="Arial"/>
                <w:b/>
                <w:sz w:val="16"/>
              </w:rPr>
              <w:t>n (exam)</w:t>
            </w:r>
          </w:p>
        </w:tc>
      </w:tr>
      <w:tr w:rsidR="007B0BC3" w:rsidRPr="00433001" w14:paraId="24CDCB9A" w14:textId="77777777">
        <w:tc>
          <w:tcPr>
            <w:tcW w:w="1590" w:type="dxa"/>
          </w:tcPr>
          <w:p w14:paraId="1C1A1E72" w14:textId="77777777" w:rsidR="007B0BC3" w:rsidRPr="00433001" w:rsidRDefault="0021723F">
            <w:r w:rsidRPr="00433001">
              <w:rPr>
                <w:rFonts w:ascii="Arial" w:hAnsi="Arial"/>
                <w:sz w:val="16"/>
              </w:rPr>
              <w:t>CIDAR (Alyafeai et al., 2024)</w:t>
            </w:r>
          </w:p>
        </w:tc>
        <w:tc>
          <w:tcPr>
            <w:tcW w:w="1590" w:type="dxa"/>
          </w:tcPr>
          <w:p w14:paraId="310EBFE6" w14:textId="77777777" w:rsidR="007B0BC3" w:rsidRPr="00433001" w:rsidRDefault="0021723F">
            <w:r w:rsidRPr="00433001">
              <w:rPr>
                <w:rFonts w:ascii="Arial" w:hAnsi="Arial"/>
                <w:sz w:val="16"/>
              </w:rPr>
              <w:t>Instruction</w:t>
            </w:r>
          </w:p>
        </w:tc>
        <w:tc>
          <w:tcPr>
            <w:tcW w:w="1590" w:type="dxa"/>
          </w:tcPr>
          <w:p w14:paraId="1DE4B525" w14:textId="77777777" w:rsidR="007B0BC3" w:rsidRPr="00433001" w:rsidRDefault="0021723F">
            <w:r w:rsidRPr="00433001">
              <w:rPr>
                <w:rFonts w:ascii="Arial" w:hAnsi="Arial"/>
                <w:sz w:val="16"/>
              </w:rPr>
              <w:t>CC BY-NC 4.0</w:t>
            </w:r>
          </w:p>
        </w:tc>
        <w:tc>
          <w:tcPr>
            <w:tcW w:w="1590" w:type="dxa"/>
          </w:tcPr>
          <w:p w14:paraId="6A061711" w14:textId="77777777" w:rsidR="007B0BC3" w:rsidRPr="00433001" w:rsidRDefault="0021723F">
            <w:r w:rsidRPr="00433001">
              <w:rPr>
                <w:rFonts w:ascii="Arial" w:hAnsi="Arial"/>
                <w:sz w:val="16"/>
              </w:rPr>
              <w:t>250</w:t>
            </w:r>
          </w:p>
        </w:tc>
        <w:tc>
          <w:tcPr>
            <w:tcW w:w="1590" w:type="dxa"/>
          </w:tcPr>
          <w:p w14:paraId="06AFE416" w14:textId="77777777" w:rsidR="007B0BC3" w:rsidRPr="00433001" w:rsidRDefault="0021723F">
            <w:r w:rsidRPr="00433001">
              <w:rPr>
                <w:rFonts w:ascii="Arial" w:hAnsi="Arial"/>
                <w:sz w:val="16"/>
              </w:rPr>
              <w:t>84</w:t>
            </w:r>
          </w:p>
        </w:tc>
      </w:tr>
      <w:tr w:rsidR="007B0BC3" w:rsidRPr="00433001" w14:paraId="01991E7E" w14:textId="77777777">
        <w:tc>
          <w:tcPr>
            <w:tcW w:w="1590" w:type="dxa"/>
          </w:tcPr>
          <w:p w14:paraId="0608A1D9" w14:textId="77777777" w:rsidR="007B0BC3" w:rsidRPr="00433001" w:rsidRDefault="0021723F">
            <w:r w:rsidRPr="00433001">
              <w:rPr>
                <w:rFonts w:ascii="Arial" w:hAnsi="Arial"/>
                <w:sz w:val="16"/>
              </w:rPr>
              <w:t>Aya, Arabic subset incl. dialectal probe (Singh et al., 2024)</w:t>
            </w:r>
          </w:p>
        </w:tc>
        <w:tc>
          <w:tcPr>
            <w:tcW w:w="1590" w:type="dxa"/>
          </w:tcPr>
          <w:p w14:paraId="1435BF93" w14:textId="77777777" w:rsidR="007B0BC3" w:rsidRPr="00433001" w:rsidRDefault="0021723F">
            <w:r w:rsidRPr="00433001">
              <w:rPr>
                <w:rFonts w:ascii="Arial" w:hAnsi="Arial"/>
                <w:sz w:val="16"/>
              </w:rPr>
              <w:t>Instruction</w:t>
            </w:r>
          </w:p>
        </w:tc>
        <w:tc>
          <w:tcPr>
            <w:tcW w:w="1590" w:type="dxa"/>
          </w:tcPr>
          <w:p w14:paraId="6D0337A7" w14:textId="77777777" w:rsidR="007B0BC3" w:rsidRPr="00433001" w:rsidRDefault="0021723F">
            <w:r w:rsidRPr="00433001">
              <w:rPr>
                <w:rFonts w:ascii="Arial" w:hAnsi="Arial"/>
                <w:sz w:val="16"/>
              </w:rPr>
              <w:t>Apache 2.0</w:t>
            </w:r>
          </w:p>
        </w:tc>
        <w:tc>
          <w:tcPr>
            <w:tcW w:w="1590" w:type="dxa"/>
          </w:tcPr>
          <w:p w14:paraId="2F7AE5EC" w14:textId="77777777" w:rsidR="007B0BC3" w:rsidRPr="00433001" w:rsidRDefault="0021723F">
            <w:r w:rsidRPr="00433001">
              <w:rPr>
                <w:rFonts w:ascii="Arial" w:hAnsi="Arial"/>
                <w:sz w:val="16"/>
              </w:rPr>
              <w:t>100</w:t>
            </w:r>
          </w:p>
        </w:tc>
        <w:tc>
          <w:tcPr>
            <w:tcW w:w="1590" w:type="dxa"/>
          </w:tcPr>
          <w:p w14:paraId="18D36A13" w14:textId="77777777" w:rsidR="007B0BC3" w:rsidRPr="00433001" w:rsidRDefault="0021723F">
            <w:r w:rsidRPr="00433001">
              <w:rPr>
                <w:rFonts w:ascii="Arial" w:hAnsi="Arial"/>
                <w:sz w:val="16"/>
              </w:rPr>
              <w:t>56</w:t>
            </w:r>
          </w:p>
        </w:tc>
      </w:tr>
      <w:tr w:rsidR="007B0BC3" w:rsidRPr="00433001" w14:paraId="4AE28FF3" w14:textId="77777777">
        <w:tc>
          <w:tcPr>
            <w:tcW w:w="1590" w:type="dxa"/>
          </w:tcPr>
          <w:p w14:paraId="6A33751A" w14:textId="77777777" w:rsidR="007B0BC3" w:rsidRPr="00433001" w:rsidRDefault="0021723F">
            <w:r w:rsidRPr="00433001">
              <w:rPr>
                <w:rFonts w:ascii="Arial" w:hAnsi="Arial"/>
                <w:sz w:val="16"/>
              </w:rPr>
              <w:t>XL-Sum Arabic (Hasan et al., 2021)</w:t>
            </w:r>
          </w:p>
        </w:tc>
        <w:tc>
          <w:tcPr>
            <w:tcW w:w="1590" w:type="dxa"/>
          </w:tcPr>
          <w:p w14:paraId="53206287" w14:textId="77777777" w:rsidR="007B0BC3" w:rsidRPr="00433001" w:rsidRDefault="0021723F">
            <w:r w:rsidRPr="00433001">
              <w:rPr>
                <w:rFonts w:ascii="Arial" w:hAnsi="Arial"/>
                <w:sz w:val="16"/>
              </w:rPr>
              <w:t>Summarisation</w:t>
            </w:r>
          </w:p>
        </w:tc>
        <w:tc>
          <w:tcPr>
            <w:tcW w:w="1590" w:type="dxa"/>
          </w:tcPr>
          <w:p w14:paraId="1C70B28E" w14:textId="77777777" w:rsidR="007B0BC3" w:rsidRPr="00433001" w:rsidRDefault="0021723F">
            <w:r w:rsidRPr="00433001">
              <w:rPr>
                <w:rFonts w:ascii="Arial" w:hAnsi="Arial"/>
                <w:sz w:val="16"/>
              </w:rPr>
              <w:t>CC BY-NC-SA 4.0</w:t>
            </w:r>
          </w:p>
        </w:tc>
        <w:tc>
          <w:tcPr>
            <w:tcW w:w="1590" w:type="dxa"/>
          </w:tcPr>
          <w:p w14:paraId="2A7EBF70" w14:textId="77777777" w:rsidR="007B0BC3" w:rsidRPr="00433001" w:rsidRDefault="0021723F">
            <w:r w:rsidRPr="00433001">
              <w:rPr>
                <w:rFonts w:ascii="Arial" w:hAnsi="Arial"/>
                <w:sz w:val="16"/>
              </w:rPr>
              <w:t>150</w:t>
            </w:r>
          </w:p>
        </w:tc>
        <w:tc>
          <w:tcPr>
            <w:tcW w:w="1590" w:type="dxa"/>
          </w:tcPr>
          <w:p w14:paraId="5B82FAF6" w14:textId="77777777" w:rsidR="007B0BC3" w:rsidRPr="00433001" w:rsidRDefault="0021723F">
            <w:r w:rsidRPr="00433001">
              <w:rPr>
                <w:rFonts w:ascii="Arial" w:hAnsi="Arial"/>
                <w:sz w:val="16"/>
              </w:rPr>
              <w:t>60</w:t>
            </w:r>
          </w:p>
        </w:tc>
      </w:tr>
      <w:tr w:rsidR="007B0BC3" w:rsidRPr="00433001" w14:paraId="588E7387" w14:textId="77777777">
        <w:tc>
          <w:tcPr>
            <w:tcW w:w="1590" w:type="dxa"/>
          </w:tcPr>
          <w:p w14:paraId="70B93C49" w14:textId="77777777" w:rsidR="007B0BC3" w:rsidRPr="00433001" w:rsidRDefault="0021723F">
            <w:r w:rsidRPr="00433001">
              <w:rPr>
                <w:rFonts w:ascii="Arial" w:hAnsi="Arial"/>
                <w:sz w:val="16"/>
              </w:rPr>
              <w:t>EASC (El-Haj, Kruschwitz and Fox, 2010)</w:t>
            </w:r>
          </w:p>
        </w:tc>
        <w:tc>
          <w:tcPr>
            <w:tcW w:w="1590" w:type="dxa"/>
          </w:tcPr>
          <w:p w14:paraId="0D4AA2A6" w14:textId="77777777" w:rsidR="007B0BC3" w:rsidRPr="00433001" w:rsidRDefault="0021723F">
            <w:r w:rsidRPr="00433001">
              <w:rPr>
                <w:rFonts w:ascii="Arial" w:hAnsi="Arial"/>
                <w:sz w:val="16"/>
              </w:rPr>
              <w:t>Summarisation</w:t>
            </w:r>
          </w:p>
        </w:tc>
        <w:tc>
          <w:tcPr>
            <w:tcW w:w="1590" w:type="dxa"/>
          </w:tcPr>
          <w:p w14:paraId="034E83F7" w14:textId="77777777" w:rsidR="007B0BC3" w:rsidRPr="00433001" w:rsidRDefault="0021723F">
            <w:r w:rsidRPr="00433001">
              <w:rPr>
                <w:rFonts w:ascii="Arial" w:hAnsi="Arial"/>
                <w:sz w:val="16"/>
              </w:rPr>
              <w:t>Research use</w:t>
            </w:r>
          </w:p>
        </w:tc>
        <w:tc>
          <w:tcPr>
            <w:tcW w:w="1590" w:type="dxa"/>
          </w:tcPr>
          <w:p w14:paraId="76293D0B" w14:textId="77777777" w:rsidR="007B0BC3" w:rsidRPr="00433001" w:rsidRDefault="0021723F">
            <w:r w:rsidRPr="00433001">
              <w:rPr>
                <w:rFonts w:ascii="Arial" w:hAnsi="Arial"/>
                <w:sz w:val="16"/>
              </w:rPr>
              <w:t>100</w:t>
            </w:r>
          </w:p>
        </w:tc>
        <w:tc>
          <w:tcPr>
            <w:tcW w:w="1590" w:type="dxa"/>
          </w:tcPr>
          <w:p w14:paraId="2717D68C" w14:textId="77777777" w:rsidR="007B0BC3" w:rsidRPr="00433001" w:rsidRDefault="0021723F">
            <w:r w:rsidRPr="00433001">
              <w:rPr>
                <w:rFonts w:ascii="Arial" w:hAnsi="Arial"/>
                <w:sz w:val="16"/>
              </w:rPr>
              <w:t>40</w:t>
            </w:r>
          </w:p>
        </w:tc>
      </w:tr>
      <w:tr w:rsidR="007B0BC3" w:rsidRPr="00433001" w14:paraId="0583DBC1" w14:textId="77777777">
        <w:tc>
          <w:tcPr>
            <w:tcW w:w="1590" w:type="dxa"/>
          </w:tcPr>
          <w:p w14:paraId="6BF2E47F" w14:textId="77777777" w:rsidR="007B0BC3" w:rsidRPr="00433001" w:rsidRDefault="0021723F">
            <w:r w:rsidRPr="00433001">
              <w:rPr>
                <w:rFonts w:ascii="Arial" w:hAnsi="Arial"/>
                <w:sz w:val="16"/>
              </w:rPr>
              <w:t>TyDi QA GoldP Arabic (Clark et al., 2020)</w:t>
            </w:r>
          </w:p>
        </w:tc>
        <w:tc>
          <w:tcPr>
            <w:tcW w:w="1590" w:type="dxa"/>
          </w:tcPr>
          <w:p w14:paraId="6034CFE6" w14:textId="77777777" w:rsidR="007B0BC3" w:rsidRPr="00433001" w:rsidRDefault="0021723F">
            <w:r w:rsidRPr="00433001">
              <w:rPr>
                <w:rFonts w:ascii="Arial" w:hAnsi="Arial"/>
                <w:sz w:val="16"/>
              </w:rPr>
              <w:t>QA</w:t>
            </w:r>
          </w:p>
        </w:tc>
        <w:tc>
          <w:tcPr>
            <w:tcW w:w="1590" w:type="dxa"/>
          </w:tcPr>
          <w:p w14:paraId="65189CD2" w14:textId="77777777" w:rsidR="007B0BC3" w:rsidRPr="00433001" w:rsidRDefault="0021723F">
            <w:r w:rsidRPr="00433001">
              <w:rPr>
                <w:rFonts w:ascii="Arial" w:hAnsi="Arial"/>
                <w:sz w:val="16"/>
              </w:rPr>
              <w:t>Apache 2.0</w:t>
            </w:r>
          </w:p>
        </w:tc>
        <w:tc>
          <w:tcPr>
            <w:tcW w:w="1590" w:type="dxa"/>
          </w:tcPr>
          <w:p w14:paraId="7C44FE33" w14:textId="77777777" w:rsidR="007B0BC3" w:rsidRPr="00433001" w:rsidRDefault="0021723F">
            <w:r w:rsidRPr="00433001">
              <w:rPr>
                <w:rFonts w:ascii="Arial" w:hAnsi="Arial"/>
                <w:sz w:val="16"/>
              </w:rPr>
              <w:t>159</w:t>
            </w:r>
          </w:p>
        </w:tc>
        <w:tc>
          <w:tcPr>
            <w:tcW w:w="1590" w:type="dxa"/>
          </w:tcPr>
          <w:p w14:paraId="7DD8E987" w14:textId="77777777" w:rsidR="007B0BC3" w:rsidRPr="00433001" w:rsidRDefault="0021723F">
            <w:r w:rsidRPr="00433001">
              <w:rPr>
                <w:rFonts w:ascii="Arial" w:hAnsi="Arial"/>
                <w:sz w:val="16"/>
              </w:rPr>
              <w:t>64</w:t>
            </w:r>
          </w:p>
        </w:tc>
      </w:tr>
      <w:tr w:rsidR="007B0BC3" w:rsidRPr="00433001" w14:paraId="002B580B" w14:textId="77777777">
        <w:tc>
          <w:tcPr>
            <w:tcW w:w="1590" w:type="dxa"/>
          </w:tcPr>
          <w:p w14:paraId="2E922A65" w14:textId="77777777" w:rsidR="007B0BC3" w:rsidRPr="00433001" w:rsidRDefault="0021723F">
            <w:r w:rsidRPr="00433001">
              <w:rPr>
                <w:rFonts w:ascii="Arial" w:hAnsi="Arial"/>
                <w:sz w:val="16"/>
              </w:rPr>
              <w:t>ARCD (Mozannar et al., 2019)</w:t>
            </w:r>
          </w:p>
        </w:tc>
        <w:tc>
          <w:tcPr>
            <w:tcW w:w="1590" w:type="dxa"/>
          </w:tcPr>
          <w:p w14:paraId="38712FC5" w14:textId="77777777" w:rsidR="007B0BC3" w:rsidRPr="00433001" w:rsidRDefault="0021723F">
            <w:r w:rsidRPr="00433001">
              <w:rPr>
                <w:rFonts w:ascii="Arial" w:hAnsi="Arial"/>
                <w:sz w:val="16"/>
              </w:rPr>
              <w:t>QA</w:t>
            </w:r>
          </w:p>
        </w:tc>
        <w:tc>
          <w:tcPr>
            <w:tcW w:w="1590" w:type="dxa"/>
          </w:tcPr>
          <w:p w14:paraId="6942728E" w14:textId="77777777" w:rsidR="007B0BC3" w:rsidRPr="00433001" w:rsidRDefault="0021723F">
            <w:r w:rsidRPr="00433001">
              <w:rPr>
                <w:rFonts w:ascii="Arial" w:hAnsi="Arial"/>
                <w:sz w:val="16"/>
              </w:rPr>
              <w:t>CC BY-SA 4.0</w:t>
            </w:r>
          </w:p>
        </w:tc>
        <w:tc>
          <w:tcPr>
            <w:tcW w:w="1590" w:type="dxa"/>
          </w:tcPr>
          <w:p w14:paraId="35319132" w14:textId="77777777" w:rsidR="007B0BC3" w:rsidRPr="00433001" w:rsidRDefault="0021723F">
            <w:r w:rsidRPr="00433001">
              <w:rPr>
                <w:rFonts w:ascii="Arial" w:hAnsi="Arial"/>
                <w:sz w:val="16"/>
              </w:rPr>
              <w:t>91</w:t>
            </w:r>
          </w:p>
        </w:tc>
        <w:tc>
          <w:tcPr>
            <w:tcW w:w="1590" w:type="dxa"/>
          </w:tcPr>
          <w:p w14:paraId="499BFC50" w14:textId="77777777" w:rsidR="007B0BC3" w:rsidRPr="00433001" w:rsidRDefault="0021723F">
            <w:r w:rsidRPr="00433001">
              <w:rPr>
                <w:rFonts w:ascii="Arial" w:hAnsi="Arial"/>
                <w:sz w:val="16"/>
              </w:rPr>
              <w:t>36</w:t>
            </w:r>
          </w:p>
        </w:tc>
      </w:tr>
      <w:tr w:rsidR="007B0BC3" w:rsidRPr="00433001" w14:paraId="23A837EA" w14:textId="77777777">
        <w:tc>
          <w:tcPr>
            <w:tcW w:w="1590" w:type="dxa"/>
          </w:tcPr>
          <w:p w14:paraId="19DD3C58" w14:textId="77777777" w:rsidR="007B0BC3" w:rsidRPr="00433001" w:rsidRDefault="0021723F">
            <w:r w:rsidRPr="00433001">
              <w:rPr>
                <w:rFonts w:ascii="Arial" w:hAnsi="Arial"/>
                <w:sz w:val="16"/>
              </w:rPr>
              <w:t>Synthetic creative briefs (Claude Fable 5; exam: Claude Opus 5.5)</w:t>
            </w:r>
          </w:p>
        </w:tc>
        <w:tc>
          <w:tcPr>
            <w:tcW w:w="1590" w:type="dxa"/>
          </w:tcPr>
          <w:p w14:paraId="5760C519" w14:textId="77777777" w:rsidR="007B0BC3" w:rsidRPr="00433001" w:rsidRDefault="0021723F">
            <w:r w:rsidRPr="00433001">
              <w:rPr>
                <w:rFonts w:ascii="Arial" w:hAnsi="Arial"/>
                <w:sz w:val="16"/>
              </w:rPr>
              <w:t>Creative</w:t>
            </w:r>
          </w:p>
        </w:tc>
        <w:tc>
          <w:tcPr>
            <w:tcW w:w="1590" w:type="dxa"/>
          </w:tcPr>
          <w:p w14:paraId="36764314" w14:textId="77777777" w:rsidR="007B0BC3" w:rsidRPr="00433001" w:rsidRDefault="0021723F">
            <w:r w:rsidRPr="00433001">
              <w:rPr>
                <w:rFonts w:ascii="Arial" w:hAnsi="Arial"/>
                <w:sz w:val="16"/>
              </w:rPr>
              <w:t>CC BY 4.0</w:t>
            </w:r>
          </w:p>
        </w:tc>
        <w:tc>
          <w:tcPr>
            <w:tcW w:w="1590" w:type="dxa"/>
          </w:tcPr>
          <w:p w14:paraId="71F83100" w14:textId="77777777" w:rsidR="007B0BC3" w:rsidRPr="00433001" w:rsidRDefault="0021723F">
            <w:r w:rsidRPr="00433001">
              <w:rPr>
                <w:rFonts w:ascii="Arial" w:hAnsi="Arial"/>
                <w:sz w:val="16"/>
              </w:rPr>
              <w:t>150</w:t>
            </w:r>
          </w:p>
        </w:tc>
        <w:tc>
          <w:tcPr>
            <w:tcW w:w="1590" w:type="dxa"/>
          </w:tcPr>
          <w:p w14:paraId="597CCBED" w14:textId="77777777" w:rsidR="007B0BC3" w:rsidRPr="00433001" w:rsidRDefault="0021723F">
            <w:r w:rsidRPr="00433001">
              <w:rPr>
                <w:rFonts w:ascii="Arial" w:hAnsi="Arial"/>
                <w:sz w:val="16"/>
              </w:rPr>
              <w:t>60</w:t>
            </w:r>
          </w:p>
        </w:tc>
      </w:tr>
      <w:tr w:rsidR="007B0BC3" w:rsidRPr="00433001" w14:paraId="1C9F134A" w14:textId="77777777">
        <w:tc>
          <w:tcPr>
            <w:tcW w:w="1590" w:type="dxa"/>
          </w:tcPr>
          <w:p w14:paraId="0775C64E" w14:textId="77777777" w:rsidR="007B0BC3" w:rsidRPr="00433001" w:rsidRDefault="0021723F">
            <w:r w:rsidRPr="00433001">
              <w:rPr>
                <w:rFonts w:ascii="Arial" w:hAnsi="Arial"/>
                <w:b/>
                <w:sz w:val="16"/>
              </w:rPr>
              <w:t>Total</w:t>
            </w:r>
          </w:p>
        </w:tc>
        <w:tc>
          <w:tcPr>
            <w:tcW w:w="1590" w:type="dxa"/>
          </w:tcPr>
          <w:p w14:paraId="4C455DF3" w14:textId="77777777" w:rsidR="007B0BC3" w:rsidRPr="00433001" w:rsidRDefault="007B0BC3"/>
        </w:tc>
        <w:tc>
          <w:tcPr>
            <w:tcW w:w="1590" w:type="dxa"/>
          </w:tcPr>
          <w:p w14:paraId="1C321549" w14:textId="77777777" w:rsidR="007B0BC3" w:rsidRPr="00433001" w:rsidRDefault="007B0BC3"/>
        </w:tc>
        <w:tc>
          <w:tcPr>
            <w:tcW w:w="1590" w:type="dxa"/>
          </w:tcPr>
          <w:p w14:paraId="48675B79" w14:textId="77777777" w:rsidR="007B0BC3" w:rsidRPr="00433001" w:rsidRDefault="0021723F">
            <w:r w:rsidRPr="00433001">
              <w:rPr>
                <w:rFonts w:ascii="Arial" w:hAnsi="Arial"/>
                <w:b/>
                <w:sz w:val="16"/>
              </w:rPr>
              <w:t>1,000</w:t>
            </w:r>
          </w:p>
        </w:tc>
        <w:tc>
          <w:tcPr>
            <w:tcW w:w="1590" w:type="dxa"/>
          </w:tcPr>
          <w:p w14:paraId="402D1583" w14:textId="77777777" w:rsidR="007B0BC3" w:rsidRPr="00433001" w:rsidRDefault="0021723F">
            <w:r w:rsidRPr="00433001">
              <w:rPr>
                <w:rFonts w:ascii="Arial" w:hAnsi="Arial"/>
                <w:b/>
                <w:sz w:val="16"/>
              </w:rPr>
              <w:t>400</w:t>
            </w:r>
          </w:p>
        </w:tc>
      </w:tr>
    </w:tbl>
    <w:p w14:paraId="1DB3C96A" w14:textId="4E9C97F2" w:rsidR="007B0BC3" w:rsidRPr="00433001" w:rsidRDefault="0021723F">
      <w:pPr>
        <w:pStyle w:val="Caption"/>
        <w:rPr>
          <w:lang w:val="en-GB"/>
        </w:rPr>
      </w:pPr>
      <w:bookmarkStart w:id="32" w:name="_Toc243768822"/>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4</w:t>
      </w:r>
      <w:r w:rsidRPr="00433001">
        <w:rPr>
          <w:lang w:val="en-GB"/>
        </w:rPr>
        <w:fldChar w:fldCharType="end"/>
      </w:r>
      <w:r w:rsidRPr="00433001">
        <w:rPr>
          <w:lang w:val="en-GB"/>
        </w:rPr>
        <w:t>. AraPromptBench v2 and exam set composition</w:t>
      </w:r>
      <w:bookmarkEnd w:id="32"/>
    </w:p>
    <w:p w14:paraId="15429E95" w14:textId="77777777" w:rsidR="007B0BC3" w:rsidRPr="00433001" w:rsidRDefault="0021723F">
      <w:pPr>
        <w:pStyle w:val="BodyText"/>
      </w:pPr>
      <w:r>
        <w:t xml:space="preserve">A design weakness found in the pilot drove one deliberate change. In the pilot, almost all short prompts were QA or creative and almost all long ones were summarisation, so length and task type were confounded. The v2 design therefore populates every category × length </w:t>
      </w:r>
      <w:r>
        <w:lastRenderedPageBreak/>
        <w:t>cell (Table 5), deliberately including 57 short summarisation prompts and 99 long QA prompts, so that RQ2 can separate the two effects statistically.</w:t>
      </w:r>
    </w:p>
    <w:tbl>
      <w:tblPr>
        <w:tblStyle w:val="TableGrid"/>
        <w:tblW w:w="0" w:type="auto"/>
        <w:tblLook w:val="04A0" w:firstRow="1" w:lastRow="0" w:firstColumn="1" w:lastColumn="0" w:noHBand="0" w:noVBand="1"/>
      </w:tblPr>
      <w:tblGrid>
        <w:gridCol w:w="1588"/>
        <w:gridCol w:w="1588"/>
        <w:gridCol w:w="1588"/>
        <w:gridCol w:w="1588"/>
        <w:gridCol w:w="1588"/>
      </w:tblGrid>
      <w:tr w:rsidR="007D6F94" w14:paraId="4613D224" w14:textId="77777777">
        <w:tc>
          <w:tcPr>
            <w:tcW w:w="1590" w:type="dxa"/>
          </w:tcPr>
          <w:p w14:paraId="37CA8103" w14:textId="77777777" w:rsidR="007D6F94" w:rsidRDefault="00321472">
            <w:r>
              <w:rPr>
                <w:rFonts w:ascii="Arial" w:hAnsi="Arial"/>
                <w:b/>
                <w:sz w:val="16"/>
              </w:rPr>
              <w:t>Category</w:t>
            </w:r>
          </w:p>
        </w:tc>
        <w:tc>
          <w:tcPr>
            <w:tcW w:w="1590" w:type="dxa"/>
          </w:tcPr>
          <w:p w14:paraId="6EC4237C" w14:textId="77777777" w:rsidR="007D6F94" w:rsidRDefault="00321472">
            <w:r>
              <w:rPr>
                <w:rFonts w:ascii="Arial" w:hAnsi="Arial"/>
                <w:b/>
                <w:sz w:val="16"/>
              </w:rPr>
              <w:t>Short (30–90)</w:t>
            </w:r>
          </w:p>
        </w:tc>
        <w:tc>
          <w:tcPr>
            <w:tcW w:w="1590" w:type="dxa"/>
          </w:tcPr>
          <w:p w14:paraId="75922C40" w14:textId="77777777" w:rsidR="007D6F94" w:rsidRDefault="00321472">
            <w:r>
              <w:rPr>
                <w:rFonts w:ascii="Arial" w:hAnsi="Arial"/>
                <w:b/>
                <w:sz w:val="16"/>
              </w:rPr>
              <w:t>Medium (91–250)</w:t>
            </w:r>
          </w:p>
        </w:tc>
        <w:tc>
          <w:tcPr>
            <w:tcW w:w="1590" w:type="dxa"/>
          </w:tcPr>
          <w:p w14:paraId="03B89C26" w14:textId="77777777" w:rsidR="007D6F94" w:rsidRDefault="00321472">
            <w:r>
              <w:rPr>
                <w:rFonts w:ascii="Arial" w:hAnsi="Arial"/>
                <w:b/>
                <w:sz w:val="16"/>
              </w:rPr>
              <w:t>Long (251–650)</w:t>
            </w:r>
          </w:p>
        </w:tc>
        <w:tc>
          <w:tcPr>
            <w:tcW w:w="1590" w:type="dxa"/>
          </w:tcPr>
          <w:p w14:paraId="5C4B0BE2" w14:textId="77777777" w:rsidR="007D6F94" w:rsidRDefault="00321472">
            <w:r>
              <w:rPr>
                <w:rFonts w:ascii="Arial" w:hAnsi="Arial"/>
                <w:b/>
                <w:sz w:val="16"/>
              </w:rPr>
              <w:t>Total</w:t>
            </w:r>
          </w:p>
        </w:tc>
      </w:tr>
      <w:tr w:rsidR="007D6F94" w14:paraId="6AA74AE6" w14:textId="77777777">
        <w:tc>
          <w:tcPr>
            <w:tcW w:w="1590" w:type="dxa"/>
          </w:tcPr>
          <w:p w14:paraId="01717E48" w14:textId="77777777" w:rsidR="007D6F94" w:rsidRDefault="00321472">
            <w:r>
              <w:rPr>
                <w:rFonts w:ascii="Arial" w:hAnsi="Arial"/>
                <w:sz w:val="16"/>
              </w:rPr>
              <w:t>Instruction</w:t>
            </w:r>
          </w:p>
        </w:tc>
        <w:tc>
          <w:tcPr>
            <w:tcW w:w="1590" w:type="dxa"/>
          </w:tcPr>
          <w:p w14:paraId="7A064367" w14:textId="77777777" w:rsidR="007D6F94" w:rsidRDefault="00321472">
            <w:r>
              <w:rPr>
                <w:rFonts w:ascii="Arial" w:hAnsi="Arial"/>
                <w:sz w:val="16"/>
              </w:rPr>
              <w:t>173</w:t>
            </w:r>
          </w:p>
        </w:tc>
        <w:tc>
          <w:tcPr>
            <w:tcW w:w="1590" w:type="dxa"/>
          </w:tcPr>
          <w:p w14:paraId="5D54CFE9" w14:textId="77777777" w:rsidR="007D6F94" w:rsidRDefault="00321472">
            <w:r>
              <w:rPr>
                <w:rFonts w:ascii="Arial" w:hAnsi="Arial"/>
                <w:sz w:val="16"/>
              </w:rPr>
              <w:t>124</w:t>
            </w:r>
          </w:p>
        </w:tc>
        <w:tc>
          <w:tcPr>
            <w:tcW w:w="1590" w:type="dxa"/>
          </w:tcPr>
          <w:p w14:paraId="19B90F04" w14:textId="77777777" w:rsidR="007D6F94" w:rsidRDefault="00321472">
            <w:r>
              <w:rPr>
                <w:rFonts w:ascii="Arial" w:hAnsi="Arial"/>
                <w:sz w:val="16"/>
              </w:rPr>
              <w:t>53</w:t>
            </w:r>
          </w:p>
        </w:tc>
        <w:tc>
          <w:tcPr>
            <w:tcW w:w="1590" w:type="dxa"/>
          </w:tcPr>
          <w:p w14:paraId="6B81B91C" w14:textId="77777777" w:rsidR="007D6F94" w:rsidRDefault="00321472">
            <w:r>
              <w:rPr>
                <w:rFonts w:ascii="Arial" w:hAnsi="Arial"/>
                <w:sz w:val="16"/>
              </w:rPr>
              <w:t>350</w:t>
            </w:r>
          </w:p>
        </w:tc>
      </w:tr>
      <w:tr w:rsidR="007D6F94" w14:paraId="52EC7298" w14:textId="77777777">
        <w:tc>
          <w:tcPr>
            <w:tcW w:w="1590" w:type="dxa"/>
          </w:tcPr>
          <w:p w14:paraId="2EF150C4" w14:textId="77777777" w:rsidR="007D6F94" w:rsidRDefault="00321472">
            <w:r>
              <w:rPr>
                <w:rFonts w:ascii="Arial" w:hAnsi="Arial"/>
                <w:sz w:val="16"/>
              </w:rPr>
              <w:t>Summarisation</w:t>
            </w:r>
          </w:p>
        </w:tc>
        <w:tc>
          <w:tcPr>
            <w:tcW w:w="1590" w:type="dxa"/>
          </w:tcPr>
          <w:p w14:paraId="7AB448AA" w14:textId="77777777" w:rsidR="007D6F94" w:rsidRDefault="00321472">
            <w:r>
              <w:rPr>
                <w:rFonts w:ascii="Arial" w:hAnsi="Arial"/>
                <w:sz w:val="16"/>
              </w:rPr>
              <w:t>57</w:t>
            </w:r>
          </w:p>
        </w:tc>
        <w:tc>
          <w:tcPr>
            <w:tcW w:w="1590" w:type="dxa"/>
          </w:tcPr>
          <w:p w14:paraId="71549D50" w14:textId="77777777" w:rsidR="007D6F94" w:rsidRDefault="00321472">
            <w:r>
              <w:rPr>
                <w:rFonts w:ascii="Arial" w:hAnsi="Arial"/>
                <w:sz w:val="16"/>
              </w:rPr>
              <w:t>102</w:t>
            </w:r>
          </w:p>
        </w:tc>
        <w:tc>
          <w:tcPr>
            <w:tcW w:w="1590" w:type="dxa"/>
          </w:tcPr>
          <w:p w14:paraId="5623F422" w14:textId="77777777" w:rsidR="007D6F94" w:rsidRDefault="00321472">
            <w:r>
              <w:rPr>
                <w:rFonts w:ascii="Arial" w:hAnsi="Arial"/>
                <w:sz w:val="16"/>
              </w:rPr>
              <w:t>91</w:t>
            </w:r>
          </w:p>
        </w:tc>
        <w:tc>
          <w:tcPr>
            <w:tcW w:w="1590" w:type="dxa"/>
          </w:tcPr>
          <w:p w14:paraId="3C598FBF" w14:textId="77777777" w:rsidR="007D6F94" w:rsidRDefault="00321472">
            <w:r>
              <w:rPr>
                <w:rFonts w:ascii="Arial" w:hAnsi="Arial"/>
                <w:sz w:val="16"/>
              </w:rPr>
              <w:t>250</w:t>
            </w:r>
          </w:p>
        </w:tc>
      </w:tr>
      <w:tr w:rsidR="007D6F94" w14:paraId="1B24F0EF" w14:textId="77777777">
        <w:tc>
          <w:tcPr>
            <w:tcW w:w="1590" w:type="dxa"/>
          </w:tcPr>
          <w:p w14:paraId="53F513C0" w14:textId="77777777" w:rsidR="007D6F94" w:rsidRDefault="00321472">
            <w:r>
              <w:rPr>
                <w:rFonts w:ascii="Arial" w:hAnsi="Arial"/>
                <w:sz w:val="16"/>
              </w:rPr>
              <w:t>QA</w:t>
            </w:r>
          </w:p>
        </w:tc>
        <w:tc>
          <w:tcPr>
            <w:tcW w:w="1590" w:type="dxa"/>
          </w:tcPr>
          <w:p w14:paraId="7C03811E" w14:textId="77777777" w:rsidR="007D6F94" w:rsidRDefault="00321472">
            <w:r>
              <w:rPr>
                <w:rFonts w:ascii="Arial" w:hAnsi="Arial"/>
                <w:sz w:val="16"/>
              </w:rPr>
              <w:t>56</w:t>
            </w:r>
          </w:p>
        </w:tc>
        <w:tc>
          <w:tcPr>
            <w:tcW w:w="1590" w:type="dxa"/>
          </w:tcPr>
          <w:p w14:paraId="2D7D49F8" w14:textId="77777777" w:rsidR="007D6F94" w:rsidRDefault="00321472">
            <w:r>
              <w:rPr>
                <w:rFonts w:ascii="Arial" w:hAnsi="Arial"/>
                <w:sz w:val="16"/>
              </w:rPr>
              <w:t>95</w:t>
            </w:r>
          </w:p>
        </w:tc>
        <w:tc>
          <w:tcPr>
            <w:tcW w:w="1590" w:type="dxa"/>
          </w:tcPr>
          <w:p w14:paraId="3A8B827D" w14:textId="77777777" w:rsidR="007D6F94" w:rsidRDefault="00321472">
            <w:r>
              <w:rPr>
                <w:rFonts w:ascii="Arial" w:hAnsi="Arial"/>
                <w:sz w:val="16"/>
              </w:rPr>
              <w:t>99</w:t>
            </w:r>
          </w:p>
        </w:tc>
        <w:tc>
          <w:tcPr>
            <w:tcW w:w="1590" w:type="dxa"/>
          </w:tcPr>
          <w:p w14:paraId="1519D59F" w14:textId="77777777" w:rsidR="007D6F94" w:rsidRDefault="00321472">
            <w:r>
              <w:rPr>
                <w:rFonts w:ascii="Arial" w:hAnsi="Arial"/>
                <w:sz w:val="16"/>
              </w:rPr>
              <w:t>250</w:t>
            </w:r>
          </w:p>
        </w:tc>
      </w:tr>
      <w:tr w:rsidR="007D6F94" w14:paraId="5B83A853" w14:textId="77777777">
        <w:tc>
          <w:tcPr>
            <w:tcW w:w="1590" w:type="dxa"/>
          </w:tcPr>
          <w:p w14:paraId="733BAED4" w14:textId="77777777" w:rsidR="007D6F94" w:rsidRDefault="00321472">
            <w:r>
              <w:rPr>
                <w:rFonts w:ascii="Arial" w:hAnsi="Arial"/>
                <w:sz w:val="16"/>
              </w:rPr>
              <w:t>Creative</w:t>
            </w:r>
          </w:p>
        </w:tc>
        <w:tc>
          <w:tcPr>
            <w:tcW w:w="1590" w:type="dxa"/>
          </w:tcPr>
          <w:p w14:paraId="53AEE916" w14:textId="77777777" w:rsidR="007D6F94" w:rsidRDefault="00321472">
            <w:r>
              <w:rPr>
                <w:rFonts w:ascii="Arial" w:hAnsi="Arial"/>
                <w:sz w:val="16"/>
              </w:rPr>
              <w:t>42</w:t>
            </w:r>
          </w:p>
        </w:tc>
        <w:tc>
          <w:tcPr>
            <w:tcW w:w="1590" w:type="dxa"/>
          </w:tcPr>
          <w:p w14:paraId="7830C462" w14:textId="77777777" w:rsidR="007D6F94" w:rsidRDefault="00321472">
            <w:r>
              <w:rPr>
                <w:rFonts w:ascii="Arial" w:hAnsi="Arial"/>
                <w:sz w:val="16"/>
              </w:rPr>
              <w:t>73</w:t>
            </w:r>
          </w:p>
        </w:tc>
        <w:tc>
          <w:tcPr>
            <w:tcW w:w="1590" w:type="dxa"/>
          </w:tcPr>
          <w:p w14:paraId="01EAEA2D" w14:textId="77777777" w:rsidR="007D6F94" w:rsidRDefault="00321472">
            <w:r>
              <w:rPr>
                <w:rFonts w:ascii="Arial" w:hAnsi="Arial"/>
                <w:sz w:val="16"/>
              </w:rPr>
              <w:t>35</w:t>
            </w:r>
          </w:p>
        </w:tc>
        <w:tc>
          <w:tcPr>
            <w:tcW w:w="1590" w:type="dxa"/>
          </w:tcPr>
          <w:p w14:paraId="2C267C84" w14:textId="77777777" w:rsidR="007D6F94" w:rsidRDefault="00321472">
            <w:r>
              <w:rPr>
                <w:rFonts w:ascii="Arial" w:hAnsi="Arial"/>
                <w:sz w:val="16"/>
              </w:rPr>
              <w:t>150</w:t>
            </w:r>
          </w:p>
        </w:tc>
      </w:tr>
      <w:tr w:rsidR="007D6F94" w14:paraId="61126212" w14:textId="77777777">
        <w:tc>
          <w:tcPr>
            <w:tcW w:w="1590" w:type="dxa"/>
          </w:tcPr>
          <w:p w14:paraId="64DD56DC" w14:textId="77777777" w:rsidR="007D6F94" w:rsidRDefault="00321472">
            <w:r>
              <w:rPr>
                <w:rFonts w:ascii="Arial" w:hAnsi="Arial"/>
                <w:sz w:val="16"/>
              </w:rPr>
              <w:t>Total</w:t>
            </w:r>
          </w:p>
        </w:tc>
        <w:tc>
          <w:tcPr>
            <w:tcW w:w="1590" w:type="dxa"/>
          </w:tcPr>
          <w:p w14:paraId="1A5A268B" w14:textId="77777777" w:rsidR="007D6F94" w:rsidRDefault="00321472">
            <w:r>
              <w:rPr>
                <w:rFonts w:ascii="Arial" w:hAnsi="Arial"/>
                <w:sz w:val="16"/>
              </w:rPr>
              <w:t>328</w:t>
            </w:r>
          </w:p>
        </w:tc>
        <w:tc>
          <w:tcPr>
            <w:tcW w:w="1590" w:type="dxa"/>
          </w:tcPr>
          <w:p w14:paraId="0F855633" w14:textId="77777777" w:rsidR="007D6F94" w:rsidRDefault="00321472">
            <w:r>
              <w:rPr>
                <w:rFonts w:ascii="Arial" w:hAnsi="Arial"/>
                <w:sz w:val="16"/>
              </w:rPr>
              <w:t>394</w:t>
            </w:r>
          </w:p>
        </w:tc>
        <w:tc>
          <w:tcPr>
            <w:tcW w:w="1590" w:type="dxa"/>
          </w:tcPr>
          <w:p w14:paraId="0948A2BF" w14:textId="77777777" w:rsidR="007D6F94" w:rsidRDefault="00321472">
            <w:r>
              <w:rPr>
                <w:rFonts w:ascii="Arial" w:hAnsi="Arial"/>
                <w:sz w:val="16"/>
              </w:rPr>
              <w:t>278</w:t>
            </w:r>
          </w:p>
        </w:tc>
        <w:tc>
          <w:tcPr>
            <w:tcW w:w="1590" w:type="dxa"/>
          </w:tcPr>
          <w:p w14:paraId="4298200D" w14:textId="77777777" w:rsidR="007D6F94" w:rsidRDefault="00321472">
            <w:r>
              <w:rPr>
                <w:rFonts w:ascii="Arial" w:hAnsi="Arial"/>
                <w:sz w:val="16"/>
              </w:rPr>
              <w:t>1,000</w:t>
            </w:r>
          </w:p>
        </w:tc>
      </w:tr>
    </w:tbl>
    <w:p w14:paraId="19493418" w14:textId="7A286B2A" w:rsidR="007D6F94" w:rsidRDefault="00321472">
      <w:pPr>
        <w:pStyle w:val="Caption"/>
      </w:pPr>
      <w:bookmarkStart w:id="33" w:name="_Toc243768823"/>
      <w:r>
        <w:t xml:space="preserve">Table </w:t>
      </w:r>
      <w:r>
        <w:fldChar w:fldCharType="begin"/>
      </w:r>
      <w:r>
        <w:instrText xml:space="preserve"> SEQ Table \* ARABIC </w:instrText>
      </w:r>
      <w:r>
        <w:fldChar w:fldCharType="separate"/>
      </w:r>
      <w:r w:rsidR="005D12A3">
        <w:rPr>
          <w:noProof/>
        </w:rPr>
        <w:t>5</w:t>
      </w:r>
      <w:r>
        <w:fldChar w:fldCharType="end"/>
      </w:r>
      <w:r>
        <w:t>. AraPromptBench v2 prompts by task category and length band (cl100k tokens)</w:t>
      </w:r>
      <w:bookmarkEnd w:id="33"/>
    </w:p>
    <w:p w14:paraId="2860313F" w14:textId="77777777" w:rsidR="007B0BC3" w:rsidRPr="00433001" w:rsidRDefault="0021723F">
      <w:pPr>
        <w:pStyle w:val="BodyText"/>
      </w:pPr>
      <w:r>
        <w:t>The 150 creative prompts are synthetic because public Arabic creative-writing prompts with suitable licences were not available at the required scale. Every brief caps the requested answer at 120 words or fewer, which fixed the pilot's frequent truncation of creative answers, and the effect of synthetic prompts is measured rather than assumed (Experiment 09; Section 5.2.9). The v2 prompts average 220 cl100k tokens (median 185, range 30–664).</w:t>
      </w:r>
    </w:p>
    <w:p w14:paraId="0D4DFE07" w14:textId="77777777" w:rsidR="007B0BC3" w:rsidRPr="00433001" w:rsidRDefault="0021723F">
      <w:pPr>
        <w:pStyle w:val="BodyText"/>
      </w:pPr>
      <w:r w:rsidRPr="00433001">
        <w:t xml:space="preserve">The </w:t>
      </w:r>
      <w:r w:rsidRPr="00433001">
        <w:rPr>
          <w:b/>
        </w:rPr>
        <w:t>exam set</w:t>
      </w:r>
      <w:r w:rsidRPr="00433001">
        <w:t xml:space="preserve"> (400 prompts: 140 instruction, 100 summarisation, 100 QA, 60 creative) was built with the same sources, templates and band mix, but a different seed (4242). Its 60 creative briefs follow the same format and 120-word cap. Every v2 record, every v2 QA passage and any text sharing a 12-word span with a pilot, v2 or probe prompt was excluded. Shared instruction templates were exempted because they are identical by design. An independent audit (Section 5.2.10) confirmed zero overlap.</w:t>
      </w:r>
    </w:p>
    <w:p w14:paraId="0417189B" w14:textId="77777777" w:rsidR="007B0BC3" w:rsidRPr="00433001" w:rsidRDefault="0021723F">
      <w:pPr>
        <w:pStyle w:val="BodyText"/>
      </w:pPr>
      <w:r>
        <w:rPr>
          <w:b/>
        </w:rPr>
        <w:t>Synthetic data provenance.</w:t>
      </w:r>
      <w:r>
        <w:t xml:space="preserve"> Synthetic prompts were generated with the most capable model available to the author at the time of each generation step: the 500-prompt pilot set with gpt-5.4-mini (OpenAI); the 150 v2 creative prompts and the 456-prompt Experiment 09 probe pool with Claude Fable 5 (Anthropic); and the 60 exam creative briefs with Claude Opus 5.5 (Anthropic). All synthetic prompts that contribute to held-out results were therefore produced by a different provider from the LLM under test, which avoids generator–evaluator circularity. The pilot set, whose generator came from the same provider as the pilot's LLM, was used only for development and informs no held-out result.</w:t>
      </w:r>
    </w:p>
    <w:p w14:paraId="05179F6B" w14:textId="77777777" w:rsidR="007B0BC3" w:rsidRPr="00433001" w:rsidRDefault="0021723F">
      <w:pPr>
        <w:pStyle w:val="Heading3"/>
      </w:pPr>
      <w:bookmarkStart w:id="34" w:name="_Toc243768775"/>
      <w:r w:rsidRPr="00433001">
        <w:lastRenderedPageBreak/>
        <w:t>Compression candidates</w:t>
      </w:r>
      <w:bookmarkEnd w:id="34"/>
    </w:p>
    <w:p w14:paraId="764B8CAE" w14:textId="77777777" w:rsidR="007B0BC3" w:rsidRPr="00433001" w:rsidRDefault="0021723F">
      <w:pPr>
        <w:pStyle w:val="BodyText"/>
      </w:pPr>
      <w:r w:rsidRPr="00433001">
        <w:t>Three compressors and a no-compression option were selected from the alternatives in Table 2:</w:t>
      </w:r>
    </w:p>
    <w:p w14:paraId="4B60F3FC" w14:textId="77777777" w:rsidR="007B0BC3" w:rsidRPr="00433001" w:rsidRDefault="0021723F">
      <w:pPr>
        <w:pStyle w:val="ListBullet"/>
      </w:pPr>
      <w:r w:rsidRPr="00433001">
        <w:rPr>
          <w:b/>
        </w:rPr>
        <w:t>LLMLingua-2</w:t>
      </w:r>
      <w:r w:rsidRPr="00433001">
        <w:t xml:space="preserve"> (Pan et al., 2024) with its released XLM-RoBERTa-large classifier, representing classifier-based scoring;</w:t>
      </w:r>
    </w:p>
    <w:p w14:paraId="617CDF4A" w14:textId="77777777" w:rsidR="007B0BC3" w:rsidRPr="00433001" w:rsidRDefault="0021723F">
      <w:pPr>
        <w:pStyle w:val="ListBullet"/>
      </w:pPr>
      <w:r w:rsidRPr="00433001">
        <w:rPr>
          <w:b/>
        </w:rPr>
        <w:t>LLMLingua</w:t>
      </w:r>
      <w:r w:rsidRPr="00433001">
        <w:t xml:space="preserve"> (Jiang et al., 2023), representing perplexity-based scoring. Its default GPT-2 scorer was replaced with Qwen2.5-0.5B, because the vertical slice showed that GPT-2 corrupts Arabic (Section 4.2.2);</w:t>
      </w:r>
    </w:p>
    <w:p w14:paraId="0E8F046F" w14:textId="77777777" w:rsidR="007B0BC3" w:rsidRPr="00433001" w:rsidRDefault="0021723F">
      <w:pPr>
        <w:pStyle w:val="ListBullet"/>
      </w:pPr>
      <w:r w:rsidRPr="00433001">
        <w:rPr>
          <w:b/>
        </w:rPr>
        <w:t>random deletion</w:t>
      </w:r>
      <w:r w:rsidRPr="00433001">
        <w:t xml:space="preserve"> at the same keep rate, seeded per prompt: the control that any intelligent method must beat;</w:t>
      </w:r>
    </w:p>
    <w:p w14:paraId="1FA9D50B" w14:textId="77777777" w:rsidR="007B0BC3" w:rsidRPr="00433001" w:rsidRDefault="0021723F">
      <w:pPr>
        <w:pStyle w:val="ListBullet"/>
      </w:pPr>
      <w:r w:rsidRPr="00433001">
        <w:rPr>
          <w:b/>
        </w:rPr>
        <w:t>no compression</w:t>
      </w:r>
      <w:r w:rsidRPr="00433001">
        <w:t>, which is always available and always passes the fidelity constraint.</w:t>
      </w:r>
    </w:p>
    <w:p w14:paraId="515EBBBF" w14:textId="77777777" w:rsidR="007B0BC3" w:rsidRPr="00433001" w:rsidRDefault="0021723F">
      <w:pPr>
        <w:pStyle w:val="BodyText"/>
      </w:pPr>
      <w:r w:rsidRPr="00433001">
        <w:t xml:space="preserve">Each compressor runs at target keep rates of 0.7, 0.5 and 0.3, the rates fixed in the SDR. Experiment 11 adds </w:t>
      </w:r>
      <w:r w:rsidRPr="00433001">
        <w:rPr>
          <w:b/>
        </w:rPr>
        <w:t>LLMLingua-2-protected</w:t>
      </w:r>
      <w:r w:rsidRPr="00433001">
        <w:t xml:space="preserve"> at the same rates (Section 4.2.6). LongLLMLingua, named in the proposal, was replaced by LLMLingua-2 at the SDR stage. LongLLMLingua's question-aware machinery targets long multi-document retrieval contexts that AraPromptBench does not contain, while LLMLingua-2 gives the scientifically more useful contrast of classifier against perplexity scoring.</w:t>
      </w:r>
    </w:p>
    <w:p w14:paraId="3A55636E" w14:textId="77777777" w:rsidR="007D6F94" w:rsidRDefault="00321472">
      <w:pPr>
        <w:pStyle w:val="BodyText"/>
      </w:pPr>
      <w:r>
        <w:t>Qwen2.5-0.5B was chosen as LLMLingua's scorer on four criteria: Arabic among its training languages, a standard causal architecture that LLMLingua loads without modification, a size small enough to score every token quickly on a 12 GB GPU, and acceptable Arabic tokenisation. A later comparison on 200 dev prompts (Experiment 13) confirms the choice was not costly: Qwen2.5 splits Arabic into 2.27 tokens per word, against 2.28 for the Llama 3 family (including Llama-3.2-1B, twice the size), 5.32 for LLMLingua's default Llama-2-7B and 5.86 for GPT-2. Arabic-centric models fragment Arabic less and are left for future work (Section 6.6).</w:t>
      </w:r>
    </w:p>
    <w:p w14:paraId="78D45304" w14:textId="77777777" w:rsidR="007B0BC3" w:rsidRPr="00433001" w:rsidRDefault="0021723F">
      <w:pPr>
        <w:pStyle w:val="Heading3"/>
      </w:pPr>
      <w:bookmarkStart w:id="35" w:name="_Toc243768776"/>
      <w:r w:rsidRPr="00433001">
        <w:lastRenderedPageBreak/>
        <w:t>LLM under test and calling protocol</w:t>
      </w:r>
      <w:bookmarkEnd w:id="35"/>
    </w:p>
    <w:p w14:paraId="0481BB6A" w14:textId="77777777" w:rsidR="00A96C4C" w:rsidRDefault="00A96C4C" w:rsidP="00A96C4C">
      <w:pPr>
        <w:pStyle w:val="BodyText"/>
      </w:pPr>
      <w:r>
        <w:t>One commercial LLM is used throughout the final benchmark, with the most deterministic settings it accepts: temperature 0 and reasoning effort "none", so no hidden reasoning tokens are billed. The completion limit is 1,024 tokens; the SDR's 512 truncated 9.6% of pilot answers (401 of 4,173). The SDR specified gpt-4o-mini, which the pilot used. The final benchmark moved to gpt-5.6-luna, a newer small model from the same provider with separate input and output prices, so that the noise ceiling, answer-length behaviour, costs and calibration describe the generation of low-cost models deployed now. All reported results come from one model snapshot in one run, with every call's billed token counts recorded and the call order shuffled with a fixed seed so that drift cannot align with a method or category. Temperature 0 still does not make a hosted model deterministic. Greedy decoding picks the most probable token, but the probabilities vary slightly between runs: server load changes how many requests are batched together, and GPU kernels that are not batch-invariant return numerically different results for different batch sizes, which can flip a near-tie between tokens and change the rest of the answer (He, 2025). Section 3.4.4 measures this variation and builds the threshold on it.</w:t>
      </w:r>
    </w:p>
    <w:p w14:paraId="7FFF87D4" w14:textId="77777777" w:rsidR="007B0BC3" w:rsidRPr="00433001" w:rsidRDefault="0021723F">
      <w:pPr>
        <w:pStyle w:val="Heading3"/>
      </w:pPr>
      <w:bookmarkStart w:id="36" w:name="_Toc243768777"/>
      <w:r w:rsidRPr="00433001">
        <w:t>Fidelity measurement</w:t>
      </w:r>
      <w:bookmarkEnd w:id="36"/>
    </w:p>
    <w:p w14:paraId="090AC44F" w14:textId="77777777" w:rsidR="007B0BC3" w:rsidRPr="00433001" w:rsidRDefault="0021723F">
      <w:pPr>
        <w:pStyle w:val="BodyText"/>
      </w:pPr>
      <w:r w:rsidRPr="00433001">
        <w:t>Three design decisions govern fidelity.</w:t>
      </w:r>
    </w:p>
    <w:p w14:paraId="7D19BA93" w14:textId="77777777" w:rsidR="007B0BC3" w:rsidRPr="00433001" w:rsidRDefault="0021723F">
      <w:pPr>
        <w:pStyle w:val="BodyText"/>
      </w:pPr>
      <w:r w:rsidRPr="00433001">
        <w:rPr>
          <w:b/>
        </w:rPr>
        <w:t>Output level, not prompt level.</w:t>
      </w:r>
      <w:r w:rsidRPr="00433001">
        <w:t xml:space="preserve"> Fidelity is measured between the LLM's answers to the compressed and original prompts, not between the prompts. The pilot showed why: at prompt level, random deletion scores </w:t>
      </w:r>
      <w:r w:rsidRPr="00433001">
        <w:rPr>
          <w:i/>
        </w:rPr>
        <w:t>higher</w:t>
      </w:r>
      <w:r w:rsidRPr="00433001">
        <w:t xml:space="preserve"> than LLMLingua-2, because BERTScore rewards keeping words verbatim. At output level the ranking reverses (Section 5.2.2). Prompt-level F1 is retained only as a diagnostic.</w:t>
      </w:r>
    </w:p>
    <w:p w14:paraId="5F179C3A" w14:textId="77777777" w:rsidR="007B0BC3" w:rsidRPr="00433001" w:rsidRDefault="0021723F">
      <w:pPr>
        <w:pStyle w:val="BodyText"/>
      </w:pPr>
      <w:r w:rsidRPr="00433001">
        <w:rPr>
          <w:b/>
        </w:rPr>
        <w:t>Scorer.</w:t>
      </w:r>
      <w:r w:rsidRPr="00433001">
        <w:t xml:space="preserve"> The SDR named multilingual BERT as the primary scorer and AraBERT-v02 as the check. Experiment 01 compared them on 4,000 controlled perturbation pairs. Both rank pairs almost identically (Spearman 0.98), but AraBERT has 50% more dynamic range (0.51 vs 0.34 between identical and unrelated texts). Under multilingual BERT, randomly deleting </w:t>
      </w:r>
      <w:r w:rsidRPr="00433001">
        <w:lastRenderedPageBreak/>
        <w:t>30% of a prompt still passes the SDR's 0.85 threshold 86% of the time; under AraBERT, 9.8% of the time. AraBERT therefore became primary (layer 9, no rescaling), consistent with Antoun, Baly and Hajj (2020), and multilingual BERT the sensitivity check.</w:t>
      </w:r>
    </w:p>
    <w:p w14:paraId="27D13C9B" w14:textId="77777777" w:rsidR="007B0BC3" w:rsidRPr="00433001" w:rsidRDefault="0021723F">
      <w:pPr>
        <w:pStyle w:val="BodyText"/>
      </w:pPr>
      <w:r>
        <w:rPr>
          <w:b/>
        </w:rPr>
        <w:t>Threshold from the noise ceiling.</w:t>
      </w:r>
      <w:r>
        <w:t xml:space="preserve"> τ is derived in three steps. (1) Each of the 800 dev prompts was sent twice, uncompressed, giving answers </w:t>
      </w:r>
      <w:r>
        <w:rPr>
          <w:i/>
        </w:rPr>
        <w:t>a</w:t>
      </w:r>
      <w:r>
        <w:rPr>
          <w:vertAlign w:val="subscript"/>
        </w:rPr>
        <w:t>1</w:t>
      </w:r>
      <w:r>
        <w:t>(</w:t>
      </w:r>
      <w:r>
        <w:rPr>
          <w:i/>
        </w:rPr>
        <w:t>p</w:t>
      </w:r>
      <w:r>
        <w:t xml:space="preserve">) and </w:t>
      </w:r>
      <w:r>
        <w:rPr>
          <w:i/>
        </w:rPr>
        <w:t>a</w:t>
      </w:r>
      <w:r>
        <w:rPr>
          <w:vertAlign w:val="subscript"/>
        </w:rPr>
        <w:t>2</w:t>
      </w:r>
      <w:r>
        <w:t>(</w:t>
      </w:r>
      <w:r>
        <w:rPr>
          <w:i/>
        </w:rPr>
        <w:t>p</w:t>
      </w:r>
      <w:r>
        <w:t xml:space="preserve">). (2) Their agreement </w:t>
      </w:r>
      <w:r>
        <w:rPr>
          <w:i/>
        </w:rPr>
        <w:t>F</w:t>
      </w:r>
      <w:r>
        <w:rPr>
          <w:vertAlign w:val="subscript"/>
        </w:rPr>
        <w:t>rep</w:t>
      </w:r>
      <w:r>
        <w:t>(</w:t>
      </w:r>
      <w:r>
        <w:rPr>
          <w:i/>
        </w:rPr>
        <w:t>p</w:t>
      </w:r>
      <w:r>
        <w:t>) = BERTScore F1(</w:t>
      </w:r>
      <w:r>
        <w:rPr>
          <w:i/>
        </w:rPr>
        <w:t>a</w:t>
      </w:r>
      <w:r>
        <w:rPr>
          <w:vertAlign w:val="subscript"/>
        </w:rPr>
        <w:t>1</w:t>
      </w:r>
      <w:r>
        <w:t>(</w:t>
      </w:r>
      <w:r>
        <w:rPr>
          <w:i/>
        </w:rPr>
        <w:t>p</w:t>
      </w:r>
      <w:r>
        <w:t xml:space="preserve">), </w:t>
      </w:r>
      <w:r>
        <w:rPr>
          <w:i/>
        </w:rPr>
        <w:t>a</w:t>
      </w:r>
      <w:r>
        <w:rPr>
          <w:vertAlign w:val="subscript"/>
        </w:rPr>
        <w:t>2</w:t>
      </w:r>
      <w:r>
        <w:t>(</w:t>
      </w:r>
      <w:r>
        <w:rPr>
          <w:i/>
        </w:rPr>
        <w:t>p</w:t>
      </w:r>
      <w:r>
        <w:t>)) forms the noise distribution. (3) τ is its 0.4th percentile, so that 99.6% of pure-noise pairs pass, rounded to the nearest 0.05:</w:t>
      </w:r>
    </w:p>
    <w:p w14:paraId="210ED07D" w14:textId="77777777" w:rsidR="007D6F94" w:rsidRDefault="00321472">
      <w:pPr>
        <w:jc w:val="center"/>
      </w:pPr>
      <m:oMathPara>
        <m:oMath>
          <m:r>
            <w:rPr>
              <w:rFonts w:ascii="Cambria Math" w:hAnsi="Cambria Math"/>
            </w:rPr>
            <m:t>τ=</m:t>
          </m:r>
          <m:sSub>
            <m:sSubPr>
              <m:ctrlPr>
                <w:rPr>
                  <w:rFonts w:ascii="Cambria Math" w:hAnsi="Cambria Math"/>
                </w:rPr>
              </m:ctrlPr>
            </m:sSubPr>
            <m:e>
              <m:r>
                <m:rPr>
                  <m:sty m:val="p"/>
                </m:rPr>
                <w:rPr>
                  <w:rFonts w:ascii="Cambria Math" w:hAnsi="Cambria Math"/>
                </w:rPr>
                <m:t>round</m:t>
              </m:r>
            </m:e>
            <m:sub>
              <m:r>
                <w:rPr>
                  <w:rFonts w:ascii="Cambria Math" w:hAnsi="Cambria Math"/>
                </w:rPr>
                <m:t>0.05</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0.004</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rep</m:t>
                      </m:r>
                    </m:sub>
                  </m:sSub>
                  <m:r>
                    <w:rPr>
                      <w:rFonts w:ascii="Cambria Math" w:hAnsi="Cambria Math"/>
                    </w:rPr>
                    <m:t>(p)</m:t>
                  </m:r>
                </m:e>
              </m:d>
            </m:e>
          </m:d>
          <m:r>
            <w:rPr>
              <w:rFonts w:ascii="Cambria Math" w:hAnsi="Cambria Math"/>
            </w:rPr>
            <m:t>=</m:t>
          </m:r>
          <m:sSub>
            <m:sSubPr>
              <m:ctrlPr>
                <w:rPr>
                  <w:rFonts w:ascii="Cambria Math" w:hAnsi="Cambria Math"/>
                </w:rPr>
              </m:ctrlPr>
            </m:sSubPr>
            <m:e>
              <m:r>
                <m:rPr>
                  <m:sty m:val="p"/>
                </m:rPr>
                <w:rPr>
                  <w:rFonts w:ascii="Cambria Math" w:hAnsi="Cambria Math"/>
                </w:rPr>
                <m:t>round</m:t>
              </m:r>
            </m:e>
            <m:sub>
              <m:r>
                <w:rPr>
                  <w:rFonts w:ascii="Cambria Math" w:hAnsi="Cambria Math"/>
                </w:rPr>
                <m:t>0.05</m:t>
              </m:r>
            </m:sub>
          </m:sSub>
          <m:r>
            <w:rPr>
              <w:rFonts w:ascii="Cambria Math" w:hAnsi="Cambria Math"/>
            </w:rPr>
            <m:t>(0.640)=0.65</m:t>
          </m:r>
        </m:oMath>
      </m:oMathPara>
    </w:p>
    <w:p w14:paraId="50611E81" w14:textId="77777777" w:rsidR="007D6F94" w:rsidRDefault="00321472">
      <w:pPr>
        <w:pStyle w:val="BodyText"/>
      </w:pPr>
      <w:r>
        <w:t>The same procedure gives 0.75 for multilingual BERT (quantile 0.731). Section 5.2.1 shows why the SDR's fixed 0.85 could not be kept. Because this percentile rests on the few lowest of 800 values, Section 5.2.7 tests other values of τ.</w:t>
      </w:r>
    </w:p>
    <w:p w14:paraId="38DC2590" w14:textId="77777777" w:rsidR="007B0BC3" w:rsidRPr="00433001" w:rsidRDefault="0021723F">
      <w:pPr>
        <w:pStyle w:val="Heading3"/>
      </w:pPr>
      <w:bookmarkStart w:id="37" w:name="_Toc243768778"/>
      <w:r w:rsidRPr="00433001">
        <w:t>Labels and metrics</w:t>
      </w:r>
      <w:bookmarkEnd w:id="37"/>
    </w:p>
    <w:p w14:paraId="7099D1F6" w14:textId="77777777" w:rsidR="007B0BC3" w:rsidRPr="00433001" w:rsidRDefault="0021723F">
      <w:pPr>
        <w:pStyle w:val="BodyText"/>
      </w:pPr>
      <w:r w:rsidRPr="00433001">
        <w:t xml:space="preserve">The primary label is </w:t>
      </w:r>
      <w:r w:rsidRPr="00433001">
        <w:rPr>
          <w:b/>
        </w:rPr>
        <w:t>best balance</w:t>
      </w:r>
      <w:r w:rsidRPr="00433001">
        <w:t xml:space="preserve"> (Section 2.4): the candidate with the largest TCR whose output F1 ≥ τ, chosen from no compression and LLMLingua-2 at 0.7, 0.5 and 0.3. The SDR's original metric, the share of prompts on which the selector picks </w:t>
      </w:r>
      <w:r w:rsidRPr="00433001">
        <w:rPr>
          <w:i/>
        </w:rPr>
        <w:t>any</w:t>
      </w:r>
      <w:r w:rsidRPr="00433001">
        <w:t xml:space="preserve"> Pareto-optimal candidate, was implemented and found to be degenerate. Because no compression has the highest fidelity, it is almost always Pareto-optimal, so the trivial policy "never compress" scored 88.5% on the test split, higher than any real selector (Section 5.2.6). Best-balance accuracy keeps the proposal's own definition of "best balance" and removes this degeneracy, so it was adopted as the primary RQ3 metric. Pareto-hit rate is reported as a footnote.</w:t>
      </w:r>
    </w:p>
    <w:p w14:paraId="5818C39A" w14:textId="77777777" w:rsidR="007B0BC3" w:rsidRPr="00433001" w:rsidRDefault="0021723F">
      <w:pPr>
        <w:pStyle w:val="BodyText"/>
      </w:pPr>
      <w:r w:rsidRPr="00433001">
        <w:t xml:space="preserve">A second label, </w:t>
      </w:r>
      <w:r w:rsidRPr="00433001">
        <w:rPr>
          <w:b/>
        </w:rPr>
        <w:t>cheapest faithful</w:t>
      </w:r>
      <w:r w:rsidRPr="00433001">
        <w:t xml:space="preserve">, is the candidate with the lowest </w:t>
      </w:r>
      <w:r w:rsidRPr="00433001">
        <w:rPr>
          <w:i/>
        </w:rPr>
        <w:t>measured</w:t>
      </w:r>
      <w:r w:rsidRPr="00433001">
        <w:t xml:space="preserve"> call cost whose F1 ≥ τ, chosen from ten candidates. It was introduced in Experiment 11 to evaluate the cost-aware selector. Secondary metrics are mean TCR, mean output F1, the rate of answers below τ, the change in total measured cost relative to never compressing, and, for QA prompts, </w:t>
      </w:r>
      <w:r w:rsidRPr="00433001">
        <w:rPr>
          <w:b/>
        </w:rPr>
        <w:t>QA correctness</w:t>
      </w:r>
      <w:r w:rsidRPr="00433001">
        <w:t>: whether the answer contains the gold answer string.</w:t>
      </w:r>
    </w:p>
    <w:p w14:paraId="4914C0E3" w14:textId="77777777" w:rsidR="007B0BC3" w:rsidRPr="00433001" w:rsidRDefault="0021723F">
      <w:pPr>
        <w:pStyle w:val="Heading3"/>
      </w:pPr>
      <w:bookmarkStart w:id="38" w:name="_Toc243768779"/>
      <w:r w:rsidRPr="00433001">
        <w:lastRenderedPageBreak/>
        <w:t>APCS architecture</w:t>
      </w:r>
      <w:bookmarkEnd w:id="38"/>
    </w:p>
    <w:p w14:paraId="3C38AB6B" w14:textId="77777777" w:rsidR="007B0BC3" w:rsidRPr="00433001" w:rsidRDefault="0021723F">
      <w:pPr>
        <w:pStyle w:val="BodyText"/>
      </w:pPr>
      <w:r w:rsidRPr="00433001">
        <w:t>Figure 1 shows the architecture as built. The APCS is a thin, dependency-light layer: a feature extractor that needs only a tokeniser (plus an optional Java segmenter for morphology), a decision engine that reads its rules from a versioned JSON file, and an optional compression step that applies the recommendation through LLMLingua. The evaluation pipeline is outside the artefact. It produces the evidence from which the rules are calibrated.</w:t>
      </w:r>
    </w:p>
    <w:p w14:paraId="6514F160" w14:textId="77777777" w:rsidR="007B0BC3" w:rsidRPr="00433001" w:rsidRDefault="0021723F">
      <w:pPr>
        <w:keepNext/>
        <w:jc w:val="center"/>
      </w:pPr>
      <w:r w:rsidRPr="00433001">
        <w:rPr>
          <w:noProof/>
        </w:rPr>
        <w:drawing>
          <wp:inline distT="0" distB="0" distL="0" distR="0" wp14:anchorId="6A551150" wp14:editId="5C8620BF">
            <wp:extent cx="5004000" cy="2816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6"/>
                    <a:stretch>
                      <a:fillRect/>
                    </a:stretch>
                  </pic:blipFill>
                  <pic:spPr>
                    <a:xfrm>
                      <a:off x="0" y="0"/>
                      <a:ext cx="5004000" cy="2816623"/>
                    </a:xfrm>
                    <a:prstGeom prst="rect">
                      <a:avLst/>
                    </a:prstGeom>
                  </pic:spPr>
                </pic:pic>
              </a:graphicData>
            </a:graphic>
          </wp:inline>
        </w:drawing>
      </w:r>
    </w:p>
    <w:p w14:paraId="6F7CD0FB" w14:textId="00CE2E16" w:rsidR="007B0BC3" w:rsidRPr="00433001" w:rsidRDefault="0021723F">
      <w:pPr>
        <w:pStyle w:val="Caption"/>
        <w:rPr>
          <w:lang w:val="en-GB"/>
        </w:rPr>
      </w:pPr>
      <w:bookmarkStart w:id="39" w:name="_Toc243768842"/>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1</w:t>
      </w:r>
      <w:r w:rsidRPr="00433001">
        <w:rPr>
          <w:lang w:val="en-GB"/>
        </w:rPr>
        <w:fldChar w:fldCharType="end"/>
      </w:r>
      <w:r w:rsidRPr="00433001">
        <w:rPr>
          <w:lang w:val="en-GB"/>
        </w:rPr>
        <w:t>. Architecture of the APCS artefact and the evaluation pipeline that calibrates it</w:t>
      </w:r>
      <w:bookmarkEnd w:id="39"/>
    </w:p>
    <w:p w14:paraId="226A169C" w14:textId="77777777" w:rsidR="007B0BC3" w:rsidRPr="00433001" w:rsidRDefault="0021723F">
      <w:pPr>
        <w:pStyle w:val="BodyText"/>
      </w:pPr>
      <w:r>
        <w:t xml:space="preserve">The decision engine was designed in two generations. </w:t>
      </w:r>
      <w:r>
        <w:rPr>
          <w:b/>
        </w:rPr>
        <w:t>APCS 1.0.0</w:t>
      </w:r>
      <w:r>
        <w:t xml:space="preserve"> keeps the SDR's form, an ordered list of guarded threshold rules: calibration searches a grid of token-count thresholds </w:t>
      </w:r>
      <w:r>
        <w:rPr>
          <w:i/>
        </w:rPr>
        <w:t>T1</w:t>
      </w:r>
      <w:r>
        <w:t xml:space="preserve"> &lt; </w:t>
      </w:r>
      <w:r>
        <w:rPr>
          <w:i/>
        </w:rPr>
        <w:t>T2</w:t>
      </w:r>
      <w:r>
        <w:t xml:space="preserve"> and rates for the medium and long branches and keeps the rule with the highest best-balance accuracy on dev. The SDR's draft rules also used structural complexity, morphological density and a creative-category clause, to be retained only if the dev evidence supported them; it did not (Section 5.2.4). </w:t>
      </w:r>
      <w:r>
        <w:rPr>
          <w:b/>
        </w:rPr>
        <w:t>APCS-v2</w:t>
      </w:r>
      <w:r>
        <w:t xml:space="preserve"> replaces hand-written guards with a CART decision tree learned with scikit-learn (Pedregosa et al., 2011) over all features plus task category. Splits minimise Gini impurity, the library default; the tree is limited in advance by maximum depth (1–5) and minimum leaf size (10, 20 or 40), chosen by 10-fold stratified cross-validation on dev, with no post-hoc cost-complexity pruning and a fixed random seed. A depth-four tree is still a short list of readable rules (Appendix D), meeting the SDR's explainability requirement. </w:t>
      </w:r>
      <w:r>
        <w:rPr>
          <w:b/>
        </w:rPr>
        <w:t>APCS-cost</w:t>
      </w:r>
      <w:r>
        <w:t xml:space="preserve"> uses the same learner trained on cheapest-faithful labels, with the protected compressor and LLMLingua among its candidates.</w:t>
      </w:r>
    </w:p>
    <w:p w14:paraId="5AF22806" w14:textId="77777777" w:rsidR="007B0BC3" w:rsidRPr="00433001" w:rsidRDefault="0021723F">
      <w:pPr>
        <w:pStyle w:val="Heading3"/>
      </w:pPr>
      <w:bookmarkStart w:id="40" w:name="_Toc243768780"/>
      <w:r w:rsidRPr="00433001">
        <w:lastRenderedPageBreak/>
        <w:t>Evaluation plan and hypotheses</w:t>
      </w:r>
      <w:bookmarkEnd w:id="40"/>
    </w:p>
    <w:p w14:paraId="16F667B7" w14:textId="77777777" w:rsidR="007B0BC3" w:rsidRPr="00433001" w:rsidRDefault="0021723F">
      <w:pPr>
        <w:pStyle w:val="BodyText"/>
      </w:pPr>
      <w:r w:rsidRPr="00433001">
        <w:t>Evaluation proceeds in three stages, each on data the previous stage never saw.</w:t>
      </w:r>
    </w:p>
    <w:p w14:paraId="05F5A2CA" w14:textId="77777777" w:rsidR="007B0BC3" w:rsidRPr="00433001" w:rsidRDefault="0021723F">
      <w:pPr>
        <w:pStyle w:val="List"/>
        <w:spacing w:line="480" w:lineRule="auto"/>
      </w:pPr>
      <w:r w:rsidRPr="00433001">
        <w:t>1.</w:t>
      </w:r>
      <w:r w:rsidRPr="00433001">
        <w:tab/>
      </w:r>
      <w:r w:rsidRPr="00433001">
        <w:rPr>
          <w:b/>
        </w:rPr>
        <w:t>Development (800 prompts):</w:t>
      </w:r>
      <w:r w:rsidRPr="00433001">
        <w:t xml:space="preserve"> RQ1 and RQ2 analyses, τ derivation and selector calibration.</w:t>
      </w:r>
    </w:p>
    <w:p w14:paraId="3B72C18D" w14:textId="77777777" w:rsidR="007B0BC3" w:rsidRPr="00433001" w:rsidRDefault="0021723F">
      <w:pPr>
        <w:pStyle w:val="List"/>
        <w:spacing w:line="480" w:lineRule="auto"/>
      </w:pPr>
      <w:r w:rsidRPr="00433001">
        <w:t>2.</w:t>
      </w:r>
      <w:r w:rsidRPr="00433001">
        <w:tab/>
      </w:r>
      <w:r w:rsidRPr="00433001">
        <w:rPr>
          <w:b/>
        </w:rPr>
        <w:t>Held-out test (200 prompts):</w:t>
      </w:r>
      <w:r w:rsidRPr="00433001">
        <w:t xml:space="preserve"> a single evaluation of APCS 1.0.0 against the SDR's baselines: no compression, always LLMLingua-2 (each rate), always LLMLingua (each rate, on labels that admit LLMLingua) and random selection.</w:t>
      </w:r>
    </w:p>
    <w:p w14:paraId="3C781178" w14:textId="77777777" w:rsidR="007B0BC3" w:rsidRPr="00433001" w:rsidRDefault="0021723F">
      <w:pPr>
        <w:pStyle w:val="List"/>
        <w:spacing w:line="480" w:lineRule="auto"/>
      </w:pPr>
      <w:r w:rsidRPr="00433001">
        <w:t>3.</w:t>
      </w:r>
      <w:r w:rsidRPr="00433001">
        <w:tab/>
      </w:r>
      <w:r w:rsidRPr="00433001">
        <w:rPr>
          <w:b/>
        </w:rPr>
        <w:t>Fresh exam (400 prompts):</w:t>
      </w:r>
      <w:r w:rsidRPr="00433001">
        <w:t xml:space="preserve"> a pre-registered evaluation of three hypotheses, Holm-corrected:</w:t>
      </w:r>
    </w:p>
    <w:p w14:paraId="6542FADD" w14:textId="77777777" w:rsidR="007B0BC3" w:rsidRPr="00433001" w:rsidRDefault="0021723F">
      <w:pPr>
        <w:pStyle w:val="ListBullet"/>
      </w:pPr>
      <w:r w:rsidRPr="00433001">
        <w:rPr>
          <w:b/>
        </w:rPr>
        <w:t>H1.</w:t>
      </w:r>
      <w:r w:rsidRPr="00433001">
        <w:t xml:space="preserve"> APCS-v2 achieves higher best-balance accuracy than always using LLMLingua-2 @ 0.5, the best fixed strategy on dev (exact McNemar).</w:t>
      </w:r>
    </w:p>
    <w:p w14:paraId="559EDB0F" w14:textId="77777777" w:rsidR="007B0BC3" w:rsidRPr="00433001" w:rsidRDefault="0021723F">
      <w:pPr>
        <w:pStyle w:val="ListBullet"/>
      </w:pPr>
      <w:r w:rsidRPr="00433001">
        <w:rPr>
          <w:b/>
        </w:rPr>
        <w:t>H2.</w:t>
      </w:r>
      <w:r w:rsidRPr="00433001">
        <w:t xml:space="preserve"> APCS-v2 achieves higher accuracy than APCS 1.0.0 (exact McNemar).</w:t>
      </w:r>
    </w:p>
    <w:p w14:paraId="4A46A212" w14:textId="77777777" w:rsidR="007B0BC3" w:rsidRPr="00433001" w:rsidRDefault="0021723F">
      <w:pPr>
        <w:pStyle w:val="ListBullet"/>
      </w:pPr>
      <w:r w:rsidRPr="00433001">
        <w:rPr>
          <w:b/>
        </w:rPr>
        <w:t>H3.</w:t>
      </w:r>
      <w:r w:rsidRPr="00433001">
        <w:t xml:space="preserve"> APCS-cost lowers the measured bill relative to never compressing (one-sided Wilcoxon on per-prompt cost differences, and a negative total cost change).</w:t>
      </w:r>
    </w:p>
    <w:p w14:paraId="12C45B4B" w14:textId="77777777" w:rsidR="007B0BC3" w:rsidRPr="00433001" w:rsidRDefault="0021723F">
      <w:pPr>
        <w:pStyle w:val="BodyText"/>
      </w:pPr>
      <w:r w:rsidRPr="00433001">
        <w:t>The replication accuracy of APCS 1.0.0 on the exam, the protected compressor's effect and QA correctness were declared as secondary analyses.</w:t>
      </w:r>
    </w:p>
    <w:p w14:paraId="11EEFC0E" w14:textId="77777777" w:rsidR="007B0BC3" w:rsidRPr="00433001" w:rsidRDefault="0021723F">
      <w:pPr>
        <w:pStyle w:val="StyleHeading2Underline"/>
      </w:pPr>
      <w:bookmarkStart w:id="41" w:name="_Toc243768781"/>
      <w:r w:rsidRPr="00433001">
        <w:t>Chapter Summary</w:t>
      </w:r>
      <w:bookmarkEnd w:id="41"/>
    </w:p>
    <w:p w14:paraId="18485438" w14:textId="77777777" w:rsidR="007B0BC3" w:rsidRPr="00433001" w:rsidRDefault="0021723F">
      <w:pPr>
        <w:pStyle w:val="BodyText"/>
      </w:pPr>
      <w:r>
        <w:t>The design specifies a deconfounded benchmark, three compressors, a deterministic LLM protocol, output-level fidelity with an Arabic scorer and a noise-derived threshold, two labels, a two-generation APCS and a three-stage evaluation ending in pre-registered hypotheses. Chapter 4 describes its implementation.</w:t>
      </w:r>
    </w:p>
    <w:p w14:paraId="29D3A57D" w14:textId="77777777" w:rsidR="007B0BC3" w:rsidRPr="00433001" w:rsidRDefault="0021723F">
      <w:pPr>
        <w:pStyle w:val="Heading1"/>
        <w:pageBreakBefore/>
      </w:pPr>
      <w:bookmarkStart w:id="42" w:name="_Toc243768782"/>
      <w:r w:rsidRPr="00433001">
        <w:lastRenderedPageBreak/>
        <w:t>Implementation (Realisation)</w:t>
      </w:r>
      <w:bookmarkEnd w:id="42"/>
    </w:p>
    <w:p w14:paraId="37806847" w14:textId="77777777" w:rsidR="007B0BC3" w:rsidRPr="00433001" w:rsidRDefault="0021723F">
      <w:pPr>
        <w:pStyle w:val="StyleHeading2Underline"/>
      </w:pPr>
      <w:bookmarkStart w:id="43" w:name="_Toc243768783"/>
      <w:r w:rsidRPr="00433001">
        <w:t>Chapter Introduction</w:t>
      </w:r>
      <w:bookmarkEnd w:id="43"/>
    </w:p>
    <w:p w14:paraId="542D4AA7" w14:textId="77777777" w:rsidR="007B0BC3" w:rsidRPr="00433001" w:rsidRDefault="0021723F">
      <w:pPr>
        <w:pStyle w:val="BodyText"/>
      </w:pPr>
      <w:r>
        <w:t>This chapter describes the implementation (Section 4.2), including where evidence changed the design, consolidates every change from the SDR (4.2.7) and presents the IT artefact (4.3).</w:t>
      </w:r>
    </w:p>
    <w:p w14:paraId="6895C0DB" w14:textId="77777777" w:rsidR="007B0BC3" w:rsidRPr="00433001" w:rsidRDefault="0021723F">
      <w:pPr>
        <w:pStyle w:val="StyleHeading2Underline"/>
      </w:pPr>
      <w:bookmarkStart w:id="44" w:name="_Toc243768784"/>
      <w:r w:rsidRPr="00433001">
        <w:t>Details of the Implementation</w:t>
      </w:r>
      <w:bookmarkEnd w:id="44"/>
    </w:p>
    <w:p w14:paraId="541489BE" w14:textId="77777777" w:rsidR="007B0BC3" w:rsidRPr="00433001" w:rsidRDefault="0021723F">
      <w:pPr>
        <w:pStyle w:val="Heading3"/>
      </w:pPr>
      <w:bookmarkStart w:id="45" w:name="_Toc243768785"/>
      <w:r w:rsidRPr="00433001">
        <w:t>Environment and tooling</w:t>
      </w:r>
      <w:bookmarkEnd w:id="45"/>
    </w:p>
    <w:p w14:paraId="32F5255A" w14:textId="77777777" w:rsidR="007B0BC3" w:rsidRPr="00433001" w:rsidRDefault="0021723F">
      <w:pPr>
        <w:pStyle w:val="BodyText"/>
      </w:pPr>
      <w:r w:rsidRPr="00433001">
        <w:t xml:space="preserve">All work was done in Python 3.11.9 on a Windows 11 workstation with an NVIDIA RTX 5070 GPU (12 GB), which ran the compressors and BERTScore locally. Only LLM calls went to the API. Table 6 lists the main libraries. Every experiment lives in its own folder containing the scripts, a README stating the question and method, a </w:t>
      </w:r>
      <w:r w:rsidRPr="00433001">
        <w:rPr>
          <w:rFonts w:ascii="Consolas" w:hAnsi="Consolas"/>
        </w:rPr>
        <w:t>results/</w:t>
      </w:r>
      <w:r w:rsidRPr="00433001">
        <w:t xml:space="preserve"> folder with raw outputs and configuration, and a FINDINGS file with results, decision and caveats. Git and a GitHub repository recorded each milestone, with one commit per milestone. A chronological experiment log indexes all eleven experiments and two supplementary studies (Appendix E).</w:t>
      </w:r>
    </w:p>
    <w:tbl>
      <w:tblPr>
        <w:tblStyle w:val="TableGrid"/>
        <w:tblW w:w="0" w:type="auto"/>
        <w:tblLook w:val="04A0" w:firstRow="1" w:lastRow="0" w:firstColumn="1" w:lastColumn="0" w:noHBand="0" w:noVBand="1"/>
      </w:tblPr>
      <w:tblGrid>
        <w:gridCol w:w="3969"/>
        <w:gridCol w:w="3971"/>
      </w:tblGrid>
      <w:tr w:rsidR="007B0BC3" w:rsidRPr="00433001" w14:paraId="286ABF6B" w14:textId="77777777">
        <w:trPr>
          <w:tblHeader/>
        </w:trPr>
        <w:tc>
          <w:tcPr>
            <w:tcW w:w="3975" w:type="dxa"/>
          </w:tcPr>
          <w:p w14:paraId="01A6B3AF" w14:textId="77777777" w:rsidR="007B0BC3" w:rsidRPr="00433001" w:rsidRDefault="0021723F">
            <w:r w:rsidRPr="00433001">
              <w:rPr>
                <w:rFonts w:ascii="Arial" w:hAnsi="Arial"/>
                <w:b/>
                <w:sz w:val="16"/>
              </w:rPr>
              <w:t>Purpose</w:t>
            </w:r>
          </w:p>
        </w:tc>
        <w:tc>
          <w:tcPr>
            <w:tcW w:w="3975" w:type="dxa"/>
          </w:tcPr>
          <w:p w14:paraId="7347E6B6" w14:textId="77777777" w:rsidR="007B0BC3" w:rsidRPr="00433001" w:rsidRDefault="0021723F">
            <w:r w:rsidRPr="00433001">
              <w:rPr>
                <w:rFonts w:ascii="Arial" w:hAnsi="Arial"/>
                <w:b/>
                <w:sz w:val="16"/>
              </w:rPr>
              <w:t>Library (version)</w:t>
            </w:r>
          </w:p>
        </w:tc>
      </w:tr>
      <w:tr w:rsidR="007B0BC3" w:rsidRPr="00433001" w14:paraId="2BE9BBCB" w14:textId="77777777">
        <w:tc>
          <w:tcPr>
            <w:tcW w:w="3975" w:type="dxa"/>
          </w:tcPr>
          <w:p w14:paraId="223E2F15" w14:textId="77777777" w:rsidR="007B0BC3" w:rsidRPr="00433001" w:rsidRDefault="0021723F">
            <w:r w:rsidRPr="00433001">
              <w:rPr>
                <w:rFonts w:ascii="Arial" w:hAnsi="Arial"/>
                <w:sz w:val="16"/>
              </w:rPr>
              <w:t>Compression</w:t>
            </w:r>
          </w:p>
        </w:tc>
        <w:tc>
          <w:tcPr>
            <w:tcW w:w="3975" w:type="dxa"/>
          </w:tcPr>
          <w:p w14:paraId="46A10FD8" w14:textId="77777777" w:rsidR="007B0BC3" w:rsidRPr="00433001" w:rsidRDefault="0021723F">
            <w:r w:rsidRPr="00433001">
              <w:rPr>
                <w:rFonts w:ascii="Arial" w:hAnsi="Arial"/>
                <w:sz w:val="16"/>
              </w:rPr>
              <w:t>llmlingua 0.2.2 (LLMLingua, LLMLingua-2)</w:t>
            </w:r>
          </w:p>
        </w:tc>
      </w:tr>
      <w:tr w:rsidR="007B0BC3" w:rsidRPr="00433001" w14:paraId="7B4538C0" w14:textId="77777777">
        <w:tc>
          <w:tcPr>
            <w:tcW w:w="3975" w:type="dxa"/>
          </w:tcPr>
          <w:p w14:paraId="40D62AEB" w14:textId="77777777" w:rsidR="007B0BC3" w:rsidRPr="00433001" w:rsidRDefault="0021723F">
            <w:r w:rsidRPr="00433001">
              <w:rPr>
                <w:rFonts w:ascii="Arial" w:hAnsi="Arial"/>
                <w:sz w:val="16"/>
              </w:rPr>
              <w:t>Models and scoring</w:t>
            </w:r>
          </w:p>
        </w:tc>
        <w:tc>
          <w:tcPr>
            <w:tcW w:w="3975" w:type="dxa"/>
          </w:tcPr>
          <w:p w14:paraId="733960D8" w14:textId="77777777" w:rsidR="007B0BC3" w:rsidRPr="00433001" w:rsidRDefault="0021723F">
            <w:r w:rsidRPr="00433001">
              <w:rPr>
                <w:rFonts w:ascii="Arial" w:hAnsi="Arial"/>
                <w:sz w:val="16"/>
              </w:rPr>
              <w:t>torch 2.11 (CUDA 12.8), transformers 5.13, bert-score 0.3.13</w:t>
            </w:r>
          </w:p>
        </w:tc>
      </w:tr>
      <w:tr w:rsidR="007B0BC3" w:rsidRPr="00433001" w14:paraId="0AB7F4D1" w14:textId="77777777">
        <w:tc>
          <w:tcPr>
            <w:tcW w:w="3975" w:type="dxa"/>
          </w:tcPr>
          <w:p w14:paraId="299F0860" w14:textId="77777777" w:rsidR="007B0BC3" w:rsidRPr="00433001" w:rsidRDefault="0021723F">
            <w:r w:rsidRPr="00433001">
              <w:rPr>
                <w:rFonts w:ascii="Arial" w:hAnsi="Arial"/>
                <w:sz w:val="16"/>
              </w:rPr>
              <w:t>Tokenisation</w:t>
            </w:r>
          </w:p>
        </w:tc>
        <w:tc>
          <w:tcPr>
            <w:tcW w:w="3975" w:type="dxa"/>
          </w:tcPr>
          <w:p w14:paraId="551110A2" w14:textId="77777777" w:rsidR="007B0BC3" w:rsidRPr="00433001" w:rsidRDefault="0021723F">
            <w:r w:rsidRPr="00433001">
              <w:rPr>
                <w:rFonts w:ascii="Arial" w:hAnsi="Arial"/>
                <w:sz w:val="16"/>
              </w:rPr>
              <w:t>tiktoken 0.13 (cl100k_base)</w:t>
            </w:r>
          </w:p>
        </w:tc>
      </w:tr>
      <w:tr w:rsidR="007B0BC3" w:rsidRPr="00433001" w14:paraId="23177236" w14:textId="77777777">
        <w:tc>
          <w:tcPr>
            <w:tcW w:w="3975" w:type="dxa"/>
          </w:tcPr>
          <w:p w14:paraId="4E37A0DC" w14:textId="77777777" w:rsidR="007B0BC3" w:rsidRPr="00433001" w:rsidRDefault="0021723F">
            <w:r w:rsidRPr="00433001">
              <w:rPr>
                <w:rFonts w:ascii="Arial" w:hAnsi="Arial"/>
                <w:sz w:val="16"/>
              </w:rPr>
              <w:t>Morphology</w:t>
            </w:r>
          </w:p>
        </w:tc>
        <w:tc>
          <w:tcPr>
            <w:tcW w:w="3975" w:type="dxa"/>
          </w:tcPr>
          <w:p w14:paraId="4722F4D5" w14:textId="77777777" w:rsidR="007B0BC3" w:rsidRPr="00433001" w:rsidRDefault="0021723F">
            <w:r w:rsidRPr="00433001">
              <w:rPr>
                <w:rFonts w:ascii="Arial" w:hAnsi="Arial"/>
                <w:sz w:val="16"/>
              </w:rPr>
              <w:t>farasapy 0.1.1 (Farasa, Java 21)</w:t>
            </w:r>
          </w:p>
        </w:tc>
      </w:tr>
      <w:tr w:rsidR="007B0BC3" w:rsidRPr="00433001" w14:paraId="34C3A207" w14:textId="77777777">
        <w:tc>
          <w:tcPr>
            <w:tcW w:w="3975" w:type="dxa"/>
          </w:tcPr>
          <w:p w14:paraId="55854B7F" w14:textId="77777777" w:rsidR="007B0BC3" w:rsidRPr="00433001" w:rsidRDefault="0021723F">
            <w:r w:rsidRPr="00433001">
              <w:rPr>
                <w:rFonts w:ascii="Arial" w:hAnsi="Arial"/>
                <w:sz w:val="16"/>
              </w:rPr>
              <w:t>LLM API</w:t>
            </w:r>
          </w:p>
        </w:tc>
        <w:tc>
          <w:tcPr>
            <w:tcW w:w="3975" w:type="dxa"/>
          </w:tcPr>
          <w:p w14:paraId="75AE24B8" w14:textId="77777777" w:rsidR="007B0BC3" w:rsidRPr="00433001" w:rsidRDefault="0021723F">
            <w:r w:rsidRPr="00433001">
              <w:rPr>
                <w:rFonts w:ascii="Arial" w:hAnsi="Arial"/>
                <w:sz w:val="16"/>
              </w:rPr>
              <w:t>openai 2.44 (asynchronous client)</w:t>
            </w:r>
          </w:p>
        </w:tc>
      </w:tr>
      <w:tr w:rsidR="007B0BC3" w:rsidRPr="00433001" w14:paraId="1A6BE140" w14:textId="77777777">
        <w:tc>
          <w:tcPr>
            <w:tcW w:w="3975" w:type="dxa"/>
          </w:tcPr>
          <w:p w14:paraId="502BB1B2" w14:textId="77777777" w:rsidR="007B0BC3" w:rsidRPr="00433001" w:rsidRDefault="0021723F">
            <w:r w:rsidRPr="00433001">
              <w:rPr>
                <w:rFonts w:ascii="Arial" w:hAnsi="Arial"/>
                <w:sz w:val="16"/>
              </w:rPr>
              <w:t>Analysis</w:t>
            </w:r>
          </w:p>
        </w:tc>
        <w:tc>
          <w:tcPr>
            <w:tcW w:w="3975" w:type="dxa"/>
          </w:tcPr>
          <w:p w14:paraId="374CDA9F" w14:textId="77777777" w:rsidR="007B0BC3" w:rsidRPr="00433001" w:rsidRDefault="0021723F">
            <w:r w:rsidRPr="00433001">
              <w:rPr>
                <w:rFonts w:ascii="Arial" w:hAnsi="Arial"/>
                <w:sz w:val="16"/>
              </w:rPr>
              <w:t>pandas 3.0, scipy 1.17, statsmodels 0.15, scikit-learn 1.9</w:t>
            </w:r>
          </w:p>
        </w:tc>
      </w:tr>
      <w:tr w:rsidR="007B0BC3" w:rsidRPr="00433001" w14:paraId="6D75CE11" w14:textId="77777777">
        <w:tc>
          <w:tcPr>
            <w:tcW w:w="3975" w:type="dxa"/>
          </w:tcPr>
          <w:p w14:paraId="37AD25C6" w14:textId="77777777" w:rsidR="007B0BC3" w:rsidRPr="00433001" w:rsidRDefault="0021723F">
            <w:r w:rsidRPr="00433001">
              <w:rPr>
                <w:rFonts w:ascii="Arial" w:hAnsi="Arial"/>
                <w:sz w:val="16"/>
              </w:rPr>
              <w:t>Testing</w:t>
            </w:r>
          </w:p>
        </w:tc>
        <w:tc>
          <w:tcPr>
            <w:tcW w:w="3975" w:type="dxa"/>
          </w:tcPr>
          <w:p w14:paraId="088EE863" w14:textId="77777777" w:rsidR="007B0BC3" w:rsidRPr="00433001" w:rsidRDefault="0021723F">
            <w:r w:rsidRPr="00433001">
              <w:rPr>
                <w:rFonts w:ascii="Arial" w:hAnsi="Arial"/>
                <w:sz w:val="16"/>
              </w:rPr>
              <w:t>pytest</w:t>
            </w:r>
          </w:p>
        </w:tc>
      </w:tr>
    </w:tbl>
    <w:p w14:paraId="5B6F538A" w14:textId="6475E970" w:rsidR="007B0BC3" w:rsidRPr="00433001" w:rsidRDefault="0021723F">
      <w:pPr>
        <w:pStyle w:val="Caption"/>
        <w:rPr>
          <w:lang w:val="en-GB"/>
        </w:rPr>
      </w:pPr>
      <w:bookmarkStart w:id="46" w:name="_Toc243768824"/>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6</w:t>
      </w:r>
      <w:r w:rsidRPr="00433001">
        <w:rPr>
          <w:lang w:val="en-GB"/>
        </w:rPr>
        <w:fldChar w:fldCharType="end"/>
      </w:r>
      <w:r w:rsidRPr="00433001">
        <w:rPr>
          <w:lang w:val="en-GB"/>
        </w:rPr>
        <w:t>. Implementation environment</w:t>
      </w:r>
      <w:bookmarkEnd w:id="46"/>
    </w:p>
    <w:p w14:paraId="58E4CE97" w14:textId="77777777" w:rsidR="007B0BC3" w:rsidRPr="00433001" w:rsidRDefault="0021723F">
      <w:pPr>
        <w:pStyle w:val="BodyText"/>
      </w:pPr>
      <w:r w:rsidRPr="00433001">
        <w:t>Two platform problems had to be solved. First, the GPU's Blackwell architecture required PyTorch builds for CUDA 12.8. Second, Farasa's interactive mode silently corrupted Arabic text passing through the Windows process pipe. It was run in standalone mode instead, which needs a Java runtime but returns correct segmentations.</w:t>
      </w:r>
    </w:p>
    <w:p w14:paraId="5CD6618D" w14:textId="77777777" w:rsidR="007D6F94" w:rsidRDefault="00321472">
      <w:pPr>
        <w:pStyle w:val="BodyText"/>
      </w:pPr>
      <w:r>
        <w:lastRenderedPageBreak/>
        <w:t>GPU memory was managed by staging. The 12 GB card cannot comfortably hold the compressors and both BERTScore encoders at once, so compression (Qwen2.5-0.5B and XLM-RoBERTa-large, loaded together) and scoring run as separate scripts. Scoring loads one encoder at a time and processes answer pairs in batches of 32 to 64. Answers longer than AraBERT's 512 word-piece window are truncated by the scorer, and their share is reported (Section 5.2.10).</w:t>
      </w:r>
    </w:p>
    <w:p w14:paraId="2769513D" w14:textId="77777777" w:rsidR="007B0BC3" w:rsidRPr="00433001" w:rsidRDefault="0021723F">
      <w:pPr>
        <w:pStyle w:val="Heading3"/>
      </w:pPr>
      <w:bookmarkStart w:id="47" w:name="_Toc243768786"/>
      <w:r w:rsidRPr="00433001">
        <w:t>Pilot phase and the design changes it triggered</w:t>
      </w:r>
      <w:bookmarkEnd w:id="47"/>
    </w:p>
    <w:p w14:paraId="0E5E6409" w14:textId="77777777" w:rsidR="007B0BC3" w:rsidRPr="00433001" w:rsidRDefault="0021723F">
      <w:pPr>
        <w:pStyle w:val="BodyText"/>
      </w:pPr>
      <w:r w:rsidRPr="00433001">
        <w:t>Seven pilot experiments on the 500-prompt pilot set tested each design assumption before money was spent on the final benchmark. The pilot set consists of 500 Modern Standard Arabic prompts, 125 per category, generated with gpt-5.4-mini (OpenAI). Table 7 summarises what each found and what it changed.</w:t>
      </w:r>
    </w:p>
    <w:tbl>
      <w:tblPr>
        <w:tblStyle w:val="TableGrid"/>
        <w:tblW w:w="0" w:type="auto"/>
        <w:tblLook w:val="04A0" w:firstRow="1" w:lastRow="0" w:firstColumn="1" w:lastColumn="0" w:noHBand="0" w:noVBand="1"/>
      </w:tblPr>
      <w:tblGrid>
        <w:gridCol w:w="1985"/>
        <w:gridCol w:w="1985"/>
        <w:gridCol w:w="1985"/>
        <w:gridCol w:w="1985"/>
      </w:tblGrid>
      <w:tr w:rsidR="007B0BC3" w:rsidRPr="00433001" w14:paraId="6E32B5B4" w14:textId="77777777">
        <w:trPr>
          <w:tblHeader/>
        </w:trPr>
        <w:tc>
          <w:tcPr>
            <w:tcW w:w="1987" w:type="dxa"/>
          </w:tcPr>
          <w:p w14:paraId="56305CB3" w14:textId="77777777" w:rsidR="007B0BC3" w:rsidRPr="00433001" w:rsidRDefault="0021723F">
            <w:r w:rsidRPr="00433001">
              <w:rPr>
                <w:rFonts w:ascii="Arial" w:hAnsi="Arial"/>
                <w:b/>
                <w:sz w:val="16"/>
              </w:rPr>
              <w:t>Exp.</w:t>
            </w:r>
          </w:p>
        </w:tc>
        <w:tc>
          <w:tcPr>
            <w:tcW w:w="1987" w:type="dxa"/>
          </w:tcPr>
          <w:p w14:paraId="1861180B" w14:textId="77777777" w:rsidR="007B0BC3" w:rsidRPr="00433001" w:rsidRDefault="0021723F">
            <w:r w:rsidRPr="00433001">
              <w:rPr>
                <w:rFonts w:ascii="Arial" w:hAnsi="Arial"/>
                <w:b/>
                <w:sz w:val="16"/>
              </w:rPr>
              <w:t>Question</w:t>
            </w:r>
          </w:p>
        </w:tc>
        <w:tc>
          <w:tcPr>
            <w:tcW w:w="1987" w:type="dxa"/>
          </w:tcPr>
          <w:p w14:paraId="5FE42FBE" w14:textId="77777777" w:rsidR="007B0BC3" w:rsidRPr="00433001" w:rsidRDefault="0021723F">
            <w:r w:rsidRPr="00433001">
              <w:rPr>
                <w:rFonts w:ascii="Arial" w:hAnsi="Arial"/>
                <w:b/>
                <w:sz w:val="16"/>
              </w:rPr>
              <w:t>Finding</w:t>
            </w:r>
          </w:p>
        </w:tc>
        <w:tc>
          <w:tcPr>
            <w:tcW w:w="1987" w:type="dxa"/>
          </w:tcPr>
          <w:p w14:paraId="50086C61" w14:textId="77777777" w:rsidR="007B0BC3" w:rsidRPr="00433001" w:rsidRDefault="0021723F">
            <w:r w:rsidRPr="00433001">
              <w:rPr>
                <w:rFonts w:ascii="Arial" w:hAnsi="Arial"/>
                <w:b/>
                <w:sz w:val="16"/>
              </w:rPr>
              <w:t>Design consequence</w:t>
            </w:r>
          </w:p>
        </w:tc>
      </w:tr>
      <w:tr w:rsidR="007B0BC3" w:rsidRPr="00433001" w14:paraId="2B46D858" w14:textId="77777777">
        <w:tc>
          <w:tcPr>
            <w:tcW w:w="1987" w:type="dxa"/>
          </w:tcPr>
          <w:p w14:paraId="2A71ACE2" w14:textId="77777777" w:rsidR="007B0BC3" w:rsidRPr="00433001" w:rsidRDefault="0021723F">
            <w:r w:rsidRPr="00433001">
              <w:rPr>
                <w:rFonts w:ascii="Arial" w:hAnsi="Arial"/>
                <w:sz w:val="16"/>
              </w:rPr>
              <w:t>01</w:t>
            </w:r>
          </w:p>
        </w:tc>
        <w:tc>
          <w:tcPr>
            <w:tcW w:w="1987" w:type="dxa"/>
          </w:tcPr>
          <w:p w14:paraId="6602228E" w14:textId="77777777" w:rsidR="007B0BC3" w:rsidRPr="00433001" w:rsidRDefault="0021723F">
            <w:r w:rsidRPr="00433001">
              <w:rPr>
                <w:rFonts w:ascii="Arial" w:hAnsi="Arial"/>
                <w:sz w:val="16"/>
              </w:rPr>
              <w:t>Which BERTScore encoder?</w:t>
            </w:r>
          </w:p>
        </w:tc>
        <w:tc>
          <w:tcPr>
            <w:tcW w:w="1987" w:type="dxa"/>
          </w:tcPr>
          <w:p w14:paraId="7AF49439" w14:textId="77777777" w:rsidR="007B0BC3" w:rsidRPr="00433001" w:rsidRDefault="0021723F">
            <w:r w:rsidRPr="00433001">
              <w:rPr>
                <w:rFonts w:ascii="Arial" w:hAnsi="Arial"/>
                <w:sz w:val="16"/>
              </w:rPr>
              <w:t>AraBERT and mBERT rank pairs alike (ρ = 0.98), but AraBERT has 50% more dynamic range; under mBERT, random 30% deletion passes 0.85 in 86% of cases</w:t>
            </w:r>
          </w:p>
        </w:tc>
        <w:tc>
          <w:tcPr>
            <w:tcW w:w="1987" w:type="dxa"/>
          </w:tcPr>
          <w:p w14:paraId="13E74B77" w14:textId="77777777" w:rsidR="007B0BC3" w:rsidRPr="00433001" w:rsidRDefault="0021723F">
            <w:r w:rsidRPr="00433001">
              <w:rPr>
                <w:rFonts w:ascii="Arial" w:hAnsi="Arial"/>
                <w:sz w:val="16"/>
              </w:rPr>
              <w:t>AraBERT primary, mBERT sensitivity check (roles swapped from the SDR)</w:t>
            </w:r>
          </w:p>
        </w:tc>
      </w:tr>
      <w:tr w:rsidR="007B0BC3" w:rsidRPr="00433001" w14:paraId="633FC8E0" w14:textId="77777777">
        <w:tc>
          <w:tcPr>
            <w:tcW w:w="1987" w:type="dxa"/>
          </w:tcPr>
          <w:p w14:paraId="57E65FB7" w14:textId="77777777" w:rsidR="007B0BC3" w:rsidRPr="00433001" w:rsidRDefault="0021723F">
            <w:r w:rsidRPr="00433001">
              <w:rPr>
                <w:rFonts w:ascii="Arial" w:hAnsi="Arial"/>
                <w:sz w:val="16"/>
              </w:rPr>
              <w:t>02</w:t>
            </w:r>
          </w:p>
        </w:tc>
        <w:tc>
          <w:tcPr>
            <w:tcW w:w="1987" w:type="dxa"/>
          </w:tcPr>
          <w:p w14:paraId="3BF2CEB7" w14:textId="77777777" w:rsidR="007B0BC3" w:rsidRPr="00433001" w:rsidRDefault="0021723F">
            <w:r w:rsidRPr="00433001">
              <w:rPr>
                <w:rFonts w:ascii="Arial" w:hAnsi="Arial"/>
                <w:sz w:val="16"/>
              </w:rPr>
              <w:t>Do the compressors run on Arabic?</w:t>
            </w:r>
          </w:p>
        </w:tc>
        <w:tc>
          <w:tcPr>
            <w:tcW w:w="1987" w:type="dxa"/>
          </w:tcPr>
          <w:p w14:paraId="6CF11726" w14:textId="77777777" w:rsidR="007B0BC3" w:rsidRPr="00433001" w:rsidRDefault="0021723F">
            <w:r w:rsidRPr="00433001">
              <w:rPr>
                <w:rFonts w:ascii="Arial" w:hAnsi="Arial"/>
                <w:sz w:val="16"/>
              </w:rPr>
              <w:t>LLMLingua with its default GPT-2 scorer crashed on all long prompts and corrupted characters in 38 of 45 outputs; with Qwen2.5-0.5B it ran cleanly but left short prompts uncompressed; LLMLingua-2 hit all target rates</w:t>
            </w:r>
          </w:p>
        </w:tc>
        <w:tc>
          <w:tcPr>
            <w:tcW w:w="1987" w:type="dxa"/>
          </w:tcPr>
          <w:p w14:paraId="7811F062" w14:textId="77777777" w:rsidR="007B0BC3" w:rsidRPr="00433001" w:rsidRDefault="0021723F">
            <w:r w:rsidRPr="00433001">
              <w:rPr>
                <w:rFonts w:ascii="Arial" w:hAnsi="Arial"/>
                <w:sz w:val="16"/>
              </w:rPr>
              <w:t>GPT-2 scorer dropped; Qwen2.5-0.5B adopted; LLMLingua's length gate recorded as a property of the method</w:t>
            </w:r>
          </w:p>
        </w:tc>
      </w:tr>
      <w:tr w:rsidR="007B0BC3" w:rsidRPr="00433001" w14:paraId="10424CB8" w14:textId="77777777">
        <w:tc>
          <w:tcPr>
            <w:tcW w:w="1987" w:type="dxa"/>
          </w:tcPr>
          <w:p w14:paraId="210A1B29" w14:textId="77777777" w:rsidR="007B0BC3" w:rsidRPr="00433001" w:rsidRDefault="0021723F">
            <w:r w:rsidRPr="00433001">
              <w:rPr>
                <w:rFonts w:ascii="Arial" w:hAnsi="Arial"/>
                <w:sz w:val="16"/>
              </w:rPr>
              <w:t>03</w:t>
            </w:r>
          </w:p>
        </w:tc>
        <w:tc>
          <w:tcPr>
            <w:tcW w:w="1987" w:type="dxa"/>
          </w:tcPr>
          <w:p w14:paraId="1BC0A8F2" w14:textId="77777777" w:rsidR="007B0BC3" w:rsidRPr="00433001" w:rsidRDefault="0021723F">
            <w:r w:rsidRPr="00433001">
              <w:rPr>
                <w:rFonts w:ascii="Arial" w:hAnsi="Arial"/>
                <w:sz w:val="16"/>
              </w:rPr>
              <w:t>Local benchmark at scale</w:t>
            </w:r>
          </w:p>
        </w:tc>
        <w:tc>
          <w:tcPr>
            <w:tcW w:w="1987" w:type="dxa"/>
          </w:tcPr>
          <w:p w14:paraId="491E1678" w14:textId="77777777" w:rsidR="007B0BC3" w:rsidRPr="00433001" w:rsidRDefault="0021723F">
            <w:r w:rsidRPr="00433001">
              <w:rPr>
                <w:rFonts w:ascii="Arial" w:hAnsi="Arial"/>
                <w:sz w:val="16"/>
              </w:rPr>
              <w:t>5,000 compressions, 0 errors; at prompt level random deletion beats LLMLingua-2 (p &lt; 1e−22)</w:t>
            </w:r>
          </w:p>
        </w:tc>
        <w:tc>
          <w:tcPr>
            <w:tcW w:w="1987" w:type="dxa"/>
          </w:tcPr>
          <w:p w14:paraId="2250C92B" w14:textId="77777777" w:rsidR="007B0BC3" w:rsidRPr="00433001" w:rsidRDefault="0021723F">
            <w:r w:rsidRPr="00433001">
              <w:rPr>
                <w:rFonts w:ascii="Arial" w:hAnsi="Arial"/>
                <w:sz w:val="16"/>
              </w:rPr>
              <w:t>Prompt-level F1 judged a mechanical artefact; fidelity moved to output level</w:t>
            </w:r>
          </w:p>
        </w:tc>
      </w:tr>
      <w:tr w:rsidR="007B0BC3" w:rsidRPr="00433001" w14:paraId="201208ED" w14:textId="77777777">
        <w:tc>
          <w:tcPr>
            <w:tcW w:w="1987" w:type="dxa"/>
          </w:tcPr>
          <w:p w14:paraId="5A85D701" w14:textId="77777777" w:rsidR="007B0BC3" w:rsidRPr="00433001" w:rsidRDefault="0021723F">
            <w:r w:rsidRPr="00433001">
              <w:rPr>
                <w:rFonts w:ascii="Arial" w:hAnsi="Arial"/>
                <w:sz w:val="16"/>
              </w:rPr>
              <w:t>04</w:t>
            </w:r>
          </w:p>
        </w:tc>
        <w:tc>
          <w:tcPr>
            <w:tcW w:w="1987" w:type="dxa"/>
          </w:tcPr>
          <w:p w14:paraId="5B9628FD" w14:textId="77777777" w:rsidR="007B0BC3" w:rsidRPr="00433001" w:rsidRDefault="0021723F">
            <w:r w:rsidRPr="00433001">
              <w:rPr>
                <w:rFonts w:ascii="Arial" w:hAnsi="Arial"/>
                <w:sz w:val="16"/>
              </w:rPr>
              <w:t>Output-level evaluation</w:t>
            </w:r>
          </w:p>
        </w:tc>
        <w:tc>
          <w:tcPr>
            <w:tcW w:w="1987" w:type="dxa"/>
          </w:tcPr>
          <w:p w14:paraId="2AAF53C5" w14:textId="77777777" w:rsidR="007B0BC3" w:rsidRPr="00433001" w:rsidRDefault="0021723F">
            <w:r w:rsidRPr="00433001">
              <w:rPr>
                <w:rFonts w:ascii="Arial" w:hAnsi="Arial"/>
                <w:sz w:val="16"/>
              </w:rPr>
              <w:t>4,173 API calls (US$0.66); ranking flips: LLMLingua-2 beats random deletion at every rate (p ≤ 4e−9); 9.6% of answers truncated at 512 tokens</w:t>
            </w:r>
          </w:p>
        </w:tc>
        <w:tc>
          <w:tcPr>
            <w:tcW w:w="1987" w:type="dxa"/>
          </w:tcPr>
          <w:p w14:paraId="232D6896" w14:textId="77777777" w:rsidR="007B0BC3" w:rsidRPr="00433001" w:rsidRDefault="0021723F">
            <w:r w:rsidRPr="00433001">
              <w:rPr>
                <w:rFonts w:ascii="Arial" w:hAnsi="Arial"/>
                <w:sz w:val="16"/>
              </w:rPr>
              <w:t>Two-level design vindicated; completion limit raised to 1,024</w:t>
            </w:r>
          </w:p>
        </w:tc>
      </w:tr>
      <w:tr w:rsidR="007B0BC3" w:rsidRPr="00433001" w14:paraId="4ECBBEB5" w14:textId="77777777">
        <w:tc>
          <w:tcPr>
            <w:tcW w:w="1987" w:type="dxa"/>
          </w:tcPr>
          <w:p w14:paraId="6EED3C0B" w14:textId="77777777" w:rsidR="007B0BC3" w:rsidRPr="00433001" w:rsidRDefault="0021723F">
            <w:r w:rsidRPr="00433001">
              <w:rPr>
                <w:rFonts w:ascii="Arial" w:hAnsi="Arial"/>
                <w:sz w:val="16"/>
              </w:rPr>
              <w:t>05</w:t>
            </w:r>
          </w:p>
        </w:tc>
        <w:tc>
          <w:tcPr>
            <w:tcW w:w="1987" w:type="dxa"/>
          </w:tcPr>
          <w:p w14:paraId="1E256AEF" w14:textId="77777777" w:rsidR="007B0BC3" w:rsidRPr="00433001" w:rsidRDefault="0021723F">
            <w:r w:rsidRPr="00433001">
              <w:rPr>
                <w:rFonts w:ascii="Arial" w:hAnsi="Arial"/>
                <w:sz w:val="16"/>
              </w:rPr>
              <w:t>Feature analysis</w:t>
            </w:r>
          </w:p>
        </w:tc>
        <w:tc>
          <w:tcPr>
            <w:tcW w:w="1987" w:type="dxa"/>
          </w:tcPr>
          <w:p w14:paraId="1C840CE5" w14:textId="77777777" w:rsidR="007B0BC3" w:rsidRPr="00433001" w:rsidRDefault="0021723F">
            <w:r w:rsidRPr="00433001">
              <w:rPr>
                <w:rFonts w:ascii="Arial" w:hAnsi="Arial"/>
                <w:sz w:val="16"/>
              </w:rPr>
              <w:t>Length dominates (ρ ≈ +0.4 with LLMLingua-2 fidelity); morphological density weak (absolute ρ ≤ 0.19); length and category confounded</w:t>
            </w:r>
          </w:p>
        </w:tc>
        <w:tc>
          <w:tcPr>
            <w:tcW w:w="1987" w:type="dxa"/>
          </w:tcPr>
          <w:p w14:paraId="10EF7E44" w14:textId="77777777" w:rsidR="007B0BC3" w:rsidRPr="00433001" w:rsidRDefault="0021723F">
            <w:r w:rsidRPr="00433001">
              <w:rPr>
                <w:rFonts w:ascii="Arial" w:hAnsi="Arial"/>
                <w:sz w:val="16"/>
              </w:rPr>
              <w:t>Morphology rule not adopted; v2 dataset deconfounded by length band</w:t>
            </w:r>
          </w:p>
        </w:tc>
      </w:tr>
      <w:tr w:rsidR="007B0BC3" w:rsidRPr="00433001" w14:paraId="25E32FCB" w14:textId="77777777">
        <w:tc>
          <w:tcPr>
            <w:tcW w:w="1987" w:type="dxa"/>
          </w:tcPr>
          <w:p w14:paraId="796014F2" w14:textId="77777777" w:rsidR="007B0BC3" w:rsidRPr="00433001" w:rsidRDefault="0021723F">
            <w:r w:rsidRPr="00433001">
              <w:rPr>
                <w:rFonts w:ascii="Arial" w:hAnsi="Arial"/>
                <w:sz w:val="16"/>
              </w:rPr>
              <w:t>06</w:t>
            </w:r>
          </w:p>
        </w:tc>
        <w:tc>
          <w:tcPr>
            <w:tcW w:w="1987" w:type="dxa"/>
          </w:tcPr>
          <w:p w14:paraId="76107708" w14:textId="77777777" w:rsidR="007B0BC3" w:rsidRPr="00433001" w:rsidRDefault="0021723F">
            <w:r w:rsidRPr="00433001">
              <w:rPr>
                <w:rFonts w:ascii="Arial" w:hAnsi="Arial"/>
                <w:sz w:val="16"/>
              </w:rPr>
              <w:t>First APCS</w:t>
            </w:r>
          </w:p>
        </w:tc>
        <w:tc>
          <w:tcPr>
            <w:tcW w:w="1987" w:type="dxa"/>
          </w:tcPr>
          <w:p w14:paraId="70B35621" w14:textId="77777777" w:rsidR="007B0BC3" w:rsidRPr="00433001" w:rsidRDefault="0021723F">
            <w:r w:rsidRPr="00433001">
              <w:rPr>
                <w:rFonts w:ascii="Arial" w:hAnsi="Arial"/>
                <w:sz w:val="16"/>
              </w:rPr>
              <w:t>Rule "tokens &lt; 120 → none, else LLMLingua-2 @ 0.5": 41.2% best-balance accuracy in-sample; Pareto-hit metric degenerate</w:t>
            </w:r>
          </w:p>
        </w:tc>
        <w:tc>
          <w:tcPr>
            <w:tcW w:w="1987" w:type="dxa"/>
          </w:tcPr>
          <w:p w14:paraId="2AFC234E" w14:textId="77777777" w:rsidR="007B0BC3" w:rsidRPr="00433001" w:rsidRDefault="0021723F">
            <w:r w:rsidRPr="00433001">
              <w:rPr>
                <w:rFonts w:ascii="Arial" w:hAnsi="Arial"/>
                <w:sz w:val="16"/>
              </w:rPr>
              <w:t>Best-balance accuracy adopted as the primary metric; package scaffolded</w:t>
            </w:r>
          </w:p>
        </w:tc>
      </w:tr>
      <w:tr w:rsidR="007B0BC3" w:rsidRPr="00433001" w14:paraId="7185B571" w14:textId="77777777">
        <w:tc>
          <w:tcPr>
            <w:tcW w:w="1987" w:type="dxa"/>
          </w:tcPr>
          <w:p w14:paraId="17AD4B07" w14:textId="77777777" w:rsidR="007B0BC3" w:rsidRPr="00433001" w:rsidRDefault="0021723F">
            <w:r w:rsidRPr="00433001">
              <w:rPr>
                <w:rFonts w:ascii="Arial" w:hAnsi="Arial"/>
                <w:sz w:val="16"/>
              </w:rPr>
              <w:lastRenderedPageBreak/>
              <w:t>07</w:t>
            </w:r>
          </w:p>
        </w:tc>
        <w:tc>
          <w:tcPr>
            <w:tcW w:w="1987" w:type="dxa"/>
          </w:tcPr>
          <w:p w14:paraId="6E23FB92" w14:textId="77777777" w:rsidR="007B0BC3" w:rsidRPr="00433001" w:rsidRDefault="0021723F">
            <w:r w:rsidRPr="00433001">
              <w:rPr>
                <w:rFonts w:ascii="Arial" w:hAnsi="Arial"/>
                <w:sz w:val="16"/>
              </w:rPr>
              <w:t>Protocol checks</w:t>
            </w:r>
          </w:p>
        </w:tc>
        <w:tc>
          <w:tcPr>
            <w:tcW w:w="1987" w:type="dxa"/>
          </w:tcPr>
          <w:p w14:paraId="7576FA6F" w14:textId="77777777" w:rsidR="007B0BC3" w:rsidRPr="00433001" w:rsidRDefault="0021723F">
            <w:r w:rsidRPr="00433001">
              <w:rPr>
                <w:rFonts w:ascii="Arial" w:hAnsi="Arial"/>
                <w:sz w:val="16"/>
              </w:rPr>
              <w:t>Only 13% of repeat calls identical; 31% of identical-prompt pairs score below 0.85</w:t>
            </w:r>
          </w:p>
        </w:tc>
        <w:tc>
          <w:tcPr>
            <w:tcW w:w="1987" w:type="dxa"/>
          </w:tcPr>
          <w:p w14:paraId="707271D4" w14:textId="77777777" w:rsidR="007B0BC3" w:rsidRPr="00433001" w:rsidRDefault="0021723F">
            <w:r w:rsidRPr="00433001">
              <w:rPr>
                <w:rFonts w:ascii="Arial" w:hAnsi="Arial"/>
                <w:sz w:val="16"/>
              </w:rPr>
              <w:t>SDR threshold retired; noise-ceiling τ adopted</w:t>
            </w:r>
          </w:p>
        </w:tc>
      </w:tr>
    </w:tbl>
    <w:p w14:paraId="318EB1C1" w14:textId="6E35745E" w:rsidR="007B0BC3" w:rsidRPr="00433001" w:rsidRDefault="0021723F">
      <w:pPr>
        <w:pStyle w:val="Caption"/>
        <w:rPr>
          <w:lang w:val="en-GB"/>
        </w:rPr>
      </w:pPr>
      <w:bookmarkStart w:id="48" w:name="_Toc243768825"/>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7</w:t>
      </w:r>
      <w:r w:rsidRPr="00433001">
        <w:rPr>
          <w:lang w:val="en-GB"/>
        </w:rPr>
        <w:fldChar w:fldCharType="end"/>
      </w:r>
      <w:r w:rsidRPr="00433001">
        <w:rPr>
          <w:lang w:val="en-GB"/>
        </w:rPr>
        <w:t>. Pilot experiments and the design decisions they produced</w:t>
      </w:r>
      <w:bookmarkEnd w:id="48"/>
    </w:p>
    <w:p w14:paraId="4A45FCC6" w14:textId="77777777" w:rsidR="007B0BC3" w:rsidRPr="00433001" w:rsidRDefault="0021723F">
      <w:pPr>
        <w:pStyle w:val="BodyText"/>
      </w:pPr>
      <w:r>
        <w:t>Experiment 02 is direct evidence for RQ1: LLMLingua's published default configuration does not transfer to Arabic. Each Arabic letter occupies two bytes in UTF-8. GPT-2's byte-level tokeniser, trained mostly on English, has few merges for Arabic byte pairs, so it inflates Arabic two- to three-fold and often splits one letter's two bytes across tokens: وبالكتاب becomes eight GPT-2 tokens, with the letter ك split into the raw bytes 0xD9 and 0x83. Long summarisation prompts therefore exceeded GPT-2's 1,024-token context, and when the compressor deleted one byte of a split letter, the remaining byte was an invalid UTF-8 sequence rendered as � (زيادة became �يادة) in 38 of 45 outputs. Qwen2.5-0.5B fixed the corruption, but a length gate remains: short prompts come back almost untouched whatever rate is requested, even with the sentence- and context-level filters disabled.</w:t>
      </w:r>
    </w:p>
    <w:p w14:paraId="79FF1297" w14:textId="77777777" w:rsidR="007B0BC3" w:rsidRPr="00433001" w:rsidRDefault="0021723F">
      <w:pPr>
        <w:pStyle w:val="BodyText"/>
      </w:pPr>
      <w:r w:rsidRPr="00433001">
        <w:t>One defect was found later in the pilot code. The morphological-density feature counted Farasa's punctuation and numeral tokens as words. It was corrected so that only tokens containing an Arabic letter are counted, unit-tested, and the Experiment 05 analysis re-run. Rankings were nearly unchanged (ρ = 0.94 between old and new values), but the association with fidelity became slightly stronger and statistically significant (absolute ρ ≤ 0.19), still far weaker than length. An erratum (05e) records the correction and the softened conclusion.</w:t>
      </w:r>
    </w:p>
    <w:p w14:paraId="497922D1" w14:textId="77777777" w:rsidR="007B0BC3" w:rsidRPr="00433001" w:rsidRDefault="0021723F">
      <w:pPr>
        <w:pStyle w:val="Heading3"/>
      </w:pPr>
      <w:bookmarkStart w:id="49" w:name="_Toc243768787"/>
      <w:r w:rsidRPr="00433001">
        <w:t>Building AraPromptBench v2</w:t>
      </w:r>
      <w:bookmarkEnd w:id="49"/>
    </w:p>
    <w:p w14:paraId="47397E6C" w14:textId="77777777" w:rsidR="007B0BC3" w:rsidRPr="00433001" w:rsidRDefault="0021723F">
      <w:pPr>
        <w:pStyle w:val="BodyText"/>
      </w:pPr>
      <w:r>
        <w:t xml:space="preserve">AraPromptBench v2 was built by the dataset stage of the pipeline (Table 8). Implementation forced two compositional deviations from the SDR: the ARCD pool ran out at 91 prompts after deduplication and answer-preserving truncation (QA passages are cut around the answer span), so QA was topped up from TyDi QA; and Aya's "mixed" rows were all instruction-like, making the categories 350/250/250/150 rather than 250 each. XL-Sum, TyDi QA and ARCD no longer load through the datasets library's script loaders and were read from </w:t>
      </w:r>
      <w:r>
        <w:lastRenderedPageBreak/>
        <w:t>the Hugging Face Hub's parquet conversions. The author reviewed a 5% stratified sample before any benchmark call.</w:t>
      </w:r>
    </w:p>
    <w:p w14:paraId="03B3CE8E" w14:textId="77777777" w:rsidR="007B0BC3" w:rsidRPr="00433001" w:rsidRDefault="0021723F">
      <w:pPr>
        <w:pStyle w:val="BodyText"/>
      </w:pPr>
      <w:r w:rsidRPr="00433001">
        <w:t xml:space="preserve">The exam set was built by </w:t>
      </w:r>
      <w:r w:rsidRPr="00433001">
        <w:rPr>
          <w:rFonts w:ascii="Consolas" w:hAnsi="Consolas"/>
        </w:rPr>
        <w:t>build_exam.py</w:t>
      </w:r>
      <w:r w:rsidRPr="00433001">
        <w:t xml:space="preserve"> with the same machinery and a different seed. Its first version contained five prompts that partially overlapped earlier passages. A 12-word shingle filter was added and the set rebuilt; </w:t>
      </w:r>
      <w:r w:rsidRPr="00433001">
        <w:rPr>
          <w:rFonts w:ascii="Consolas" w:hAnsi="Consolas"/>
        </w:rPr>
        <w:t>audit_exam.py</w:t>
      </w:r>
      <w:r w:rsidRPr="00433001">
        <w:t xml:space="preserve"> then confirmed zero overlap. A 20-prompt sample was reviewed by the author before the exam run.</w:t>
      </w:r>
    </w:p>
    <w:p w14:paraId="2407BE7B" w14:textId="77777777" w:rsidR="007B0BC3" w:rsidRPr="00433001" w:rsidRDefault="0021723F">
      <w:pPr>
        <w:pStyle w:val="Heading3"/>
      </w:pPr>
      <w:bookmarkStart w:id="50" w:name="_Toc243768788"/>
      <w:r w:rsidRPr="00433001">
        <w:t>The benchmark pipeline</w:t>
      </w:r>
      <w:bookmarkEnd w:id="50"/>
    </w:p>
    <w:p w14:paraId="5823448E" w14:textId="77777777" w:rsidR="007B0BC3" w:rsidRPr="00433001" w:rsidRDefault="0021723F">
      <w:pPr>
        <w:pStyle w:val="BodyText"/>
      </w:pPr>
      <w:r>
        <w:t>Table 8 summarises the pipeline. Each stage is a separate script that reads the previous stage's output, so any stage can be re-run alone.</w:t>
      </w:r>
    </w:p>
    <w:tbl>
      <w:tblPr>
        <w:tblStyle w:val="TableGrid"/>
        <w:tblW w:w="0" w:type="auto"/>
        <w:tblLook w:val="04A0" w:firstRow="1" w:lastRow="0" w:firstColumn="1" w:lastColumn="0" w:noHBand="0" w:noVBand="1"/>
      </w:tblPr>
      <w:tblGrid>
        <w:gridCol w:w="1984"/>
        <w:gridCol w:w="1986"/>
        <w:gridCol w:w="1985"/>
        <w:gridCol w:w="1985"/>
      </w:tblGrid>
      <w:tr w:rsidR="007D6F94" w14:paraId="2BA94CA7" w14:textId="77777777">
        <w:tc>
          <w:tcPr>
            <w:tcW w:w="1987" w:type="dxa"/>
          </w:tcPr>
          <w:p w14:paraId="5C09ED8D" w14:textId="77777777" w:rsidR="007D6F94" w:rsidRDefault="00321472">
            <w:r>
              <w:rPr>
                <w:rFonts w:ascii="Arial" w:hAnsi="Arial"/>
                <w:b/>
                <w:sz w:val="16"/>
              </w:rPr>
              <w:t>Stage</w:t>
            </w:r>
          </w:p>
        </w:tc>
        <w:tc>
          <w:tcPr>
            <w:tcW w:w="1987" w:type="dxa"/>
          </w:tcPr>
          <w:p w14:paraId="03EB1EA1" w14:textId="77777777" w:rsidR="007D6F94" w:rsidRDefault="00321472">
            <w:r>
              <w:rPr>
                <w:rFonts w:ascii="Arial" w:hAnsi="Arial"/>
                <w:b/>
                <w:sz w:val="16"/>
              </w:rPr>
              <w:t>Script(s)</w:t>
            </w:r>
          </w:p>
        </w:tc>
        <w:tc>
          <w:tcPr>
            <w:tcW w:w="1987" w:type="dxa"/>
          </w:tcPr>
          <w:p w14:paraId="6E02C93F" w14:textId="77777777" w:rsidR="007D6F94" w:rsidRDefault="00321472">
            <w:r>
              <w:rPr>
                <w:rFonts w:ascii="Arial" w:hAnsi="Arial"/>
                <w:b/>
                <w:sz w:val="16"/>
              </w:rPr>
              <w:t>Output</w:t>
            </w:r>
          </w:p>
        </w:tc>
        <w:tc>
          <w:tcPr>
            <w:tcW w:w="1987" w:type="dxa"/>
          </w:tcPr>
          <w:p w14:paraId="7BEF7004" w14:textId="77777777" w:rsidR="007D6F94" w:rsidRDefault="00321472">
            <w:r>
              <w:rPr>
                <w:rFonts w:ascii="Arial" w:hAnsi="Arial"/>
                <w:b/>
                <w:sz w:val="16"/>
              </w:rPr>
              <w:t>Key details</w:t>
            </w:r>
          </w:p>
        </w:tc>
      </w:tr>
      <w:tr w:rsidR="007D6F94" w14:paraId="29F7D12A" w14:textId="77777777">
        <w:tc>
          <w:tcPr>
            <w:tcW w:w="1987" w:type="dxa"/>
          </w:tcPr>
          <w:p w14:paraId="18EE7E9C" w14:textId="77777777" w:rsidR="007D6F94" w:rsidRDefault="00321472">
            <w:r>
              <w:rPr>
                <w:rFonts w:ascii="Arial" w:hAnsi="Arial"/>
                <w:sz w:val="16"/>
              </w:rPr>
              <w:t>1. Dataset</w:t>
            </w:r>
          </w:p>
        </w:tc>
        <w:tc>
          <w:tcPr>
            <w:tcW w:w="1987" w:type="dxa"/>
          </w:tcPr>
          <w:p w14:paraId="107BD548" w14:textId="77777777" w:rsidR="007D6F94" w:rsidRDefault="00321472">
            <w:r>
              <w:rPr>
                <w:rFonts w:ascii="Arial" w:hAnsi="Arial"/>
                <w:sz w:val="16"/>
              </w:rPr>
              <w:t>build_sourced.py, assemble_v2.py; exam: build_exam.py, audit_exam.py</w:t>
            </w:r>
          </w:p>
        </w:tc>
        <w:tc>
          <w:tcPr>
            <w:tcW w:w="1987" w:type="dxa"/>
          </w:tcPr>
          <w:p w14:paraId="79B1DDE1" w14:textId="77777777" w:rsidR="007D6F94" w:rsidRDefault="00321472">
            <w:r>
              <w:rPr>
                <w:rFonts w:ascii="Arial" w:hAnsi="Arial"/>
                <w:sz w:val="16"/>
              </w:rPr>
              <w:t>AraPromptBench v2 and exam set</w:t>
            </w:r>
          </w:p>
        </w:tc>
        <w:tc>
          <w:tcPr>
            <w:tcW w:w="1987" w:type="dxa"/>
          </w:tcPr>
          <w:p w14:paraId="3799FFD1" w14:textId="77777777" w:rsidR="007D6F94" w:rsidRDefault="00321472">
            <w:r>
              <w:rPr>
                <w:rFonts w:ascii="Arial" w:hAnsi="Arial"/>
                <w:sz w:val="16"/>
              </w:rPr>
              <w:t>Seeded sampling, band quotas, deduplication, split, overlap audit</w:t>
            </w:r>
          </w:p>
        </w:tc>
      </w:tr>
      <w:tr w:rsidR="007D6F94" w14:paraId="0D9EAD78" w14:textId="77777777">
        <w:tc>
          <w:tcPr>
            <w:tcW w:w="1987" w:type="dxa"/>
          </w:tcPr>
          <w:p w14:paraId="232002BD" w14:textId="77777777" w:rsidR="007D6F94" w:rsidRDefault="00321472">
            <w:r>
              <w:rPr>
                <w:rFonts w:ascii="Arial" w:hAnsi="Arial"/>
                <w:sz w:val="16"/>
              </w:rPr>
              <w:t>2. Local compression</w:t>
            </w:r>
          </w:p>
        </w:tc>
        <w:tc>
          <w:tcPr>
            <w:tcW w:w="1987" w:type="dxa"/>
          </w:tcPr>
          <w:p w14:paraId="1E15D545" w14:textId="77777777" w:rsidR="007D6F94" w:rsidRDefault="00321472">
            <w:r>
              <w:rPr>
                <w:rFonts w:ascii="Arial" w:hAnsi="Arial"/>
                <w:sz w:val="16"/>
              </w:rPr>
              <w:t>run_local.py</w:t>
            </w:r>
          </w:p>
        </w:tc>
        <w:tc>
          <w:tcPr>
            <w:tcW w:w="1987" w:type="dxa"/>
          </w:tcPr>
          <w:p w14:paraId="46A36BEB" w14:textId="77777777" w:rsidR="007D6F94" w:rsidRDefault="00321472">
            <w:r>
              <w:rPr>
                <w:rFonts w:ascii="Arial" w:hAnsi="Arial"/>
                <w:sz w:val="16"/>
              </w:rPr>
              <w:t>14,560 compressed variants with TCR and prompt-level F1</w:t>
            </w:r>
          </w:p>
        </w:tc>
        <w:tc>
          <w:tcPr>
            <w:tcW w:w="1987" w:type="dxa"/>
          </w:tcPr>
          <w:p w14:paraId="066FE486" w14:textId="77777777" w:rsidR="007D6F94" w:rsidRDefault="00321472">
            <w:r>
              <w:rPr>
                <w:rFonts w:ascii="Arial" w:hAnsi="Arial"/>
                <w:sz w:val="16"/>
              </w:rPr>
              <w:t>LLMLingua (Qwen), LLMLingua-2, random deletion × 3 rates</w:t>
            </w:r>
          </w:p>
        </w:tc>
      </w:tr>
      <w:tr w:rsidR="007D6F94" w14:paraId="1359254C" w14:textId="77777777">
        <w:tc>
          <w:tcPr>
            <w:tcW w:w="1987" w:type="dxa"/>
          </w:tcPr>
          <w:p w14:paraId="1B717E55" w14:textId="77777777" w:rsidR="007D6F94" w:rsidRDefault="00321472">
            <w:r>
              <w:rPr>
                <w:rFonts w:ascii="Arial" w:hAnsi="Arial"/>
                <w:sz w:val="16"/>
              </w:rPr>
              <w:t>3. API calls</w:t>
            </w:r>
          </w:p>
        </w:tc>
        <w:tc>
          <w:tcPr>
            <w:tcW w:w="1987" w:type="dxa"/>
          </w:tcPr>
          <w:p w14:paraId="6C083D05" w14:textId="77777777" w:rsidR="007D6F94" w:rsidRDefault="00321472">
            <w:r>
              <w:rPr>
                <w:rFonts w:ascii="Arial" w:hAnsi="Arial"/>
                <w:sz w:val="16"/>
              </w:rPr>
              <w:t>run_api.py</w:t>
            </w:r>
          </w:p>
        </w:tc>
        <w:tc>
          <w:tcPr>
            <w:tcW w:w="1987" w:type="dxa"/>
          </w:tcPr>
          <w:p w14:paraId="1319E739" w14:textId="77777777" w:rsidR="007D6F94" w:rsidRDefault="00321472">
            <w:r>
              <w:rPr>
                <w:rFonts w:ascii="Arial" w:hAnsi="Arial"/>
                <w:sz w:val="16"/>
              </w:rPr>
              <w:t>13,438 answers with billed token counts</w:t>
            </w:r>
          </w:p>
        </w:tc>
        <w:tc>
          <w:tcPr>
            <w:tcW w:w="1987" w:type="dxa"/>
          </w:tcPr>
          <w:p w14:paraId="63C839AA" w14:textId="77777777" w:rsidR="007D6F94" w:rsidRDefault="00321472">
            <w:r>
              <w:rPr>
                <w:rFonts w:ascii="Arial" w:hAnsi="Arial"/>
                <w:sz w:val="16"/>
              </w:rPr>
              <w:t>Deduplicated by text hash, seeded shuffle, resumable</w:t>
            </w:r>
          </w:p>
        </w:tc>
      </w:tr>
      <w:tr w:rsidR="007D6F94" w14:paraId="2B155FF8" w14:textId="77777777">
        <w:tc>
          <w:tcPr>
            <w:tcW w:w="1987" w:type="dxa"/>
          </w:tcPr>
          <w:p w14:paraId="5DF895B8" w14:textId="77777777" w:rsidR="007D6F94" w:rsidRDefault="00321472">
            <w:r>
              <w:rPr>
                <w:rFonts w:ascii="Arial" w:hAnsi="Arial"/>
                <w:sz w:val="16"/>
              </w:rPr>
              <w:t>4. Scoring and analysis</w:t>
            </w:r>
          </w:p>
        </w:tc>
        <w:tc>
          <w:tcPr>
            <w:tcW w:w="1987" w:type="dxa"/>
          </w:tcPr>
          <w:p w14:paraId="2494AE21" w14:textId="77777777" w:rsidR="007D6F94" w:rsidRDefault="00321472">
            <w:r>
              <w:rPr>
                <w:rFonts w:ascii="Arial" w:hAnsi="Arial"/>
                <w:sz w:val="16"/>
              </w:rPr>
              <w:t>score_and_analyze.py, rq2_final.py, cost_analysis.py</w:t>
            </w:r>
          </w:p>
        </w:tc>
        <w:tc>
          <w:tcPr>
            <w:tcW w:w="1987" w:type="dxa"/>
          </w:tcPr>
          <w:p w14:paraId="76E8EC3F" w14:textId="77777777" w:rsidR="007D6F94" w:rsidRDefault="00321472">
            <w:r>
              <w:rPr>
                <w:rFonts w:ascii="Arial" w:hAnsi="Arial"/>
                <w:sz w:val="16"/>
              </w:rPr>
              <w:t>Output F1, τ, RQ1–RQ2 and cost results</w:t>
            </w:r>
          </w:p>
        </w:tc>
        <w:tc>
          <w:tcPr>
            <w:tcW w:w="1987" w:type="dxa"/>
          </w:tcPr>
          <w:p w14:paraId="60BC18EF" w14:textId="77777777" w:rsidR="007D6F94" w:rsidRDefault="00321472">
            <w:r>
              <w:rPr>
                <w:rFonts w:ascii="Arial" w:hAnsi="Arial"/>
                <w:sz w:val="16"/>
              </w:rPr>
              <w:t>Both scorers; dev only</w:t>
            </w:r>
          </w:p>
        </w:tc>
      </w:tr>
      <w:tr w:rsidR="007D6F94" w14:paraId="6E0E25A5" w14:textId="77777777">
        <w:tc>
          <w:tcPr>
            <w:tcW w:w="1987" w:type="dxa"/>
          </w:tcPr>
          <w:p w14:paraId="6E0F6A15" w14:textId="77777777" w:rsidR="007D6F94" w:rsidRDefault="00321472">
            <w:r>
              <w:rPr>
                <w:rFonts w:ascii="Arial" w:hAnsi="Arial"/>
                <w:sz w:val="16"/>
              </w:rPr>
              <w:t>5. Calibration and test</w:t>
            </w:r>
          </w:p>
        </w:tc>
        <w:tc>
          <w:tcPr>
            <w:tcW w:w="1987" w:type="dxa"/>
          </w:tcPr>
          <w:p w14:paraId="6065A249" w14:textId="77777777" w:rsidR="007D6F94" w:rsidRDefault="00321472">
            <w:r>
              <w:rPr>
                <w:rFonts w:ascii="Arial" w:hAnsi="Arial"/>
                <w:sz w:val="16"/>
              </w:rPr>
              <w:t>apcs_final.py</w:t>
            </w:r>
          </w:p>
        </w:tc>
        <w:tc>
          <w:tcPr>
            <w:tcW w:w="1987" w:type="dxa"/>
          </w:tcPr>
          <w:p w14:paraId="360FB1B2" w14:textId="77777777" w:rsidR="007D6F94" w:rsidRDefault="00321472">
            <w:r>
              <w:rPr>
                <w:rFonts w:ascii="Arial" w:hAnsi="Arial"/>
                <w:sz w:val="16"/>
              </w:rPr>
              <w:t>APCS 1.0.0 rules; test results</w:t>
            </w:r>
          </w:p>
        </w:tc>
        <w:tc>
          <w:tcPr>
            <w:tcW w:w="1987" w:type="dxa"/>
          </w:tcPr>
          <w:p w14:paraId="1320D814" w14:textId="77777777" w:rsidR="007D6F94" w:rsidRDefault="00321472">
            <w:r>
              <w:rPr>
                <w:rFonts w:ascii="Arial" w:hAnsi="Arial"/>
                <w:sz w:val="16"/>
              </w:rPr>
              <w:t>Test set read once</w:t>
            </w:r>
          </w:p>
        </w:tc>
      </w:tr>
      <w:tr w:rsidR="007D6F94" w14:paraId="3E6FE9AC" w14:textId="77777777">
        <w:tc>
          <w:tcPr>
            <w:tcW w:w="1987" w:type="dxa"/>
          </w:tcPr>
          <w:p w14:paraId="2FC7157E" w14:textId="77777777" w:rsidR="007D6F94" w:rsidRDefault="00321472">
            <w:r>
              <w:rPr>
                <w:rFonts w:ascii="Arial" w:hAnsi="Arial"/>
                <w:sz w:val="16"/>
              </w:rPr>
              <w:t>6. Redesign and exam</w:t>
            </w:r>
          </w:p>
        </w:tc>
        <w:tc>
          <w:tcPr>
            <w:tcW w:w="1987" w:type="dxa"/>
          </w:tcPr>
          <w:p w14:paraId="039041A4" w14:textId="77777777" w:rsidR="007D6F94" w:rsidRDefault="00321472">
            <w:r>
              <w:rPr>
                <w:rFonts w:ascii="Arial" w:hAnsi="Arial"/>
                <w:sz w:val="16"/>
              </w:rPr>
              <w:t>design_selectors.py, run_exam.py, evaluate_exam.py</w:t>
            </w:r>
          </w:p>
        </w:tc>
        <w:tc>
          <w:tcPr>
            <w:tcW w:w="1987" w:type="dxa"/>
          </w:tcPr>
          <w:p w14:paraId="5032F343" w14:textId="77777777" w:rsidR="007D6F94" w:rsidRDefault="00321472">
            <w:r>
              <w:rPr>
                <w:rFonts w:ascii="Arial" w:hAnsi="Arial"/>
                <w:sz w:val="16"/>
              </w:rPr>
              <w:t>Frozen trees; exam results (3,828 calls)</w:t>
            </w:r>
          </w:p>
        </w:tc>
        <w:tc>
          <w:tcPr>
            <w:tcW w:w="1987" w:type="dxa"/>
          </w:tcPr>
          <w:p w14:paraId="4DAB4481" w14:textId="77777777" w:rsidR="007D6F94" w:rsidRDefault="00321472">
            <w:r>
              <w:rPr>
                <w:rFonts w:ascii="Arial" w:hAnsi="Arial"/>
                <w:sz w:val="16"/>
              </w:rPr>
              <w:t>Pre-registered; exam read once</w:t>
            </w:r>
          </w:p>
        </w:tc>
      </w:tr>
    </w:tbl>
    <w:p w14:paraId="66643908" w14:textId="3C2A8442" w:rsidR="007D6F94" w:rsidRDefault="00321472">
      <w:pPr>
        <w:pStyle w:val="Caption"/>
      </w:pPr>
      <w:bookmarkStart w:id="51" w:name="_Toc243768826"/>
      <w:r>
        <w:t xml:space="preserve">Table </w:t>
      </w:r>
      <w:r>
        <w:fldChar w:fldCharType="begin"/>
      </w:r>
      <w:r>
        <w:instrText xml:space="preserve"> SEQ Table \* ARABIC </w:instrText>
      </w:r>
      <w:r>
        <w:fldChar w:fldCharType="separate"/>
      </w:r>
      <w:r w:rsidR="005D12A3">
        <w:rPr>
          <w:noProof/>
        </w:rPr>
        <w:t>8</w:t>
      </w:r>
      <w:r>
        <w:fldChar w:fldCharType="end"/>
      </w:r>
      <w:r>
        <w:t>. Experimental pipeline: stages, scripts and outputs</w:t>
      </w:r>
      <w:bookmarkEnd w:id="51"/>
    </w:p>
    <w:p w14:paraId="2DECE809" w14:textId="77777777" w:rsidR="007D6F94" w:rsidRDefault="00321472">
      <w:pPr>
        <w:pStyle w:val="BodyText"/>
      </w:pPr>
      <w:r>
        <w:t>The final API run made 13,438 calls with no failures, one model snapshot throughout and a measured cost of US$2.49. 79 answers (0.6%) reached the 1,024-token limit, and one answer, to a random-deletion variant, came back empty and is scored 0.</w:t>
      </w:r>
    </w:p>
    <w:p w14:paraId="748E6BF8" w14:textId="77777777" w:rsidR="007B0BC3" w:rsidRPr="00433001" w:rsidRDefault="0021723F">
      <w:pPr>
        <w:pStyle w:val="BodyText"/>
      </w:pPr>
      <w:r w:rsidRPr="00433001">
        <w:t xml:space="preserve">The cost of each call is computed from the token counts the API returned for that call, priced at US$0.20 and US$1.20 per million input and output tokens: </w:t>
      </w:r>
      <w:r w:rsidRPr="00433001">
        <w:rPr>
          <w:i/>
        </w:rPr>
        <w:t>cost</w:t>
      </w:r>
      <w:r w:rsidRPr="00433001">
        <w:t xml:space="preserve"> = prompt tokens × 0.20/10</w:t>
      </w:r>
      <w:r w:rsidRPr="00433001">
        <w:rPr>
          <w:vertAlign w:val="superscript"/>
        </w:rPr>
        <w:t>6</w:t>
      </w:r>
      <w:r w:rsidRPr="00433001">
        <w:t xml:space="preserve"> + completion tokens × 1.20/10</w:t>
      </w:r>
      <w:r w:rsidRPr="00433001">
        <w:rPr>
          <w:vertAlign w:val="superscript"/>
        </w:rPr>
        <w:t>6</w:t>
      </w:r>
      <w:r w:rsidRPr="00433001">
        <w:t>. The cost of a policy is the sum over prompts of the cost of the call for the strategy it chose. Cost is never estimated from TCR.</w:t>
      </w:r>
    </w:p>
    <w:p w14:paraId="16D10CF8" w14:textId="77777777" w:rsidR="007B0BC3" w:rsidRPr="00433001" w:rsidRDefault="0021723F">
      <w:pPr>
        <w:pStyle w:val="Heading3"/>
      </w:pPr>
      <w:bookmarkStart w:id="52" w:name="_Toc243768789"/>
      <w:r w:rsidRPr="00433001">
        <w:lastRenderedPageBreak/>
        <w:t>Calibrating APCS 1.0.0</w:t>
      </w:r>
      <w:bookmarkEnd w:id="52"/>
    </w:p>
    <w:p w14:paraId="6CEB53F1" w14:textId="77777777" w:rsidR="007B0BC3" w:rsidRPr="00433001" w:rsidRDefault="0021723F">
      <w:pPr>
        <w:pStyle w:val="BodyText"/>
      </w:pPr>
      <w:r w:rsidRPr="00433001">
        <w:rPr>
          <w:rFonts w:ascii="Consolas" w:hAnsi="Consolas"/>
        </w:rPr>
        <w:t>apcs_final.py</w:t>
      </w:r>
      <w:r w:rsidRPr="00433001">
        <w:t xml:space="preserve"> computes best-balance labels on the 800 dev prompts, searches a grid of 7 × 6 token-count thresholds and 3 × 3 rates, and writes the winning rule to the package. The rule is:</w:t>
      </w:r>
    </w:p>
    <w:p w14:paraId="1B003A31" w14:textId="77777777" w:rsidR="007B0BC3" w:rsidRPr="00433001" w:rsidRDefault="0021723F">
      <w:pPr>
        <w:pStyle w:val="ListBullet"/>
      </w:pPr>
      <w:r w:rsidRPr="00433001">
        <w:t>token count &lt; 80 → no compression;</w:t>
      </w:r>
    </w:p>
    <w:p w14:paraId="72C5242B" w14:textId="77777777" w:rsidR="007B0BC3" w:rsidRPr="00433001" w:rsidRDefault="0021723F">
      <w:pPr>
        <w:pStyle w:val="ListBullet"/>
      </w:pPr>
      <w:r w:rsidRPr="00433001">
        <w:t>80 ≤ token count &lt; 250 → LLMLingua-2 @ 0.5;</w:t>
      </w:r>
    </w:p>
    <w:p w14:paraId="10097292" w14:textId="77777777" w:rsidR="007B0BC3" w:rsidRPr="00433001" w:rsidRDefault="0021723F">
      <w:pPr>
        <w:pStyle w:val="ListBullet"/>
      </w:pPr>
      <w:r w:rsidRPr="00433001">
        <w:t>token count ≥ 250 → LLMLingua-2 @ 0.3.</w:t>
      </w:r>
    </w:p>
    <w:p w14:paraId="557D02B6" w14:textId="77777777" w:rsidR="007B0BC3" w:rsidRPr="00433001" w:rsidRDefault="0021723F">
      <w:pPr>
        <w:pStyle w:val="BodyText"/>
      </w:pPr>
      <w:r w:rsidRPr="00433001">
        <w:t>Its dev accuracy is 38.0%. The script was written to ship a single global rule, as the SDR specified. Per-category rules were computed for reference only: they raised dev accuracy by 5.6 points in-sample, a gain that, with 120–280 dev prompts per category, could easily be over-fitting. The signal they hinted at was followed up properly, on fresh data, in Experiment 11. The script then read the 200 test prompts once, evaluated APCS 1.0.0 and all baselines, and wrote the result.</w:t>
      </w:r>
    </w:p>
    <w:p w14:paraId="37DDD862" w14:textId="77777777" w:rsidR="007B0BC3" w:rsidRPr="00433001" w:rsidRDefault="0021723F">
      <w:pPr>
        <w:pStyle w:val="Heading3"/>
      </w:pPr>
      <w:bookmarkStart w:id="53" w:name="_Toc243768790"/>
      <w:r w:rsidRPr="00433001">
        <w:t>The Experiment 11 redesign</w:t>
      </w:r>
      <w:bookmarkEnd w:id="53"/>
    </w:p>
    <w:p w14:paraId="54C30064" w14:textId="77777777" w:rsidR="007B0BC3" w:rsidRPr="00433001" w:rsidRDefault="0021723F">
      <w:pPr>
        <w:pStyle w:val="BodyText"/>
      </w:pPr>
      <w:r w:rsidRPr="00433001">
        <w:t>Experiment 10 left two clear leads (Chapter 5): task category carried more signal than length, and LLMLingua-2 made answers longer by deleting length instructions. Experiment 11 acted on both. All design work used dev data only.</w:t>
      </w:r>
    </w:p>
    <w:p w14:paraId="57F2DF88" w14:textId="77777777" w:rsidR="007B0BC3" w:rsidRPr="00433001" w:rsidRDefault="0021723F">
      <w:pPr>
        <w:pStyle w:val="BodyText"/>
      </w:pPr>
      <w:r>
        <w:rPr>
          <w:b/>
        </w:rPr>
        <w:t>Length-protected compression (`protect.py`).</w:t>
      </w:r>
      <w:r>
        <w:t xml:space="preserve"> One regular expression, fixed in Experiment 10's mechanism test and reused unchanged, identifies length instructions by eight literal markers: بإيجاز ("briefly"), موجز ("concise"), جملتين ("two sentences"), ثلاث جمل ("three sentences"), جملة واحدة ("one sentence"), فقرة واحدة ("one paragraph"), لا يتجاوز ("does not exceed") and كلمة ("word", as in "fifty words"). Markers match as substrings, so attached clitics (وبإيجاز) still match. They cover the templates' phrasings and matched 625 of the 1,400 v2 and exam prompts; variants outside the list, such as في حدود ("within", 10 prompts), are missed unless كلمة also appears (Experiment 13). The prompt is split into segments at sentence punctuation, colons and line breaks; segments containing a marker are kept verbatim, the rest are compressed with LLMLingua-2 at the target rate, and the pieces are </w:t>
      </w:r>
      <w:r>
        <w:lastRenderedPageBreak/>
        <w:t>reassembled in order. Prompts without a marker are compressed exactly as plain LLMLingua-2 would compress them. Protecting question marks in QA prompts was tested and rejected, because dropping them did not reduce QA correctness.</w:t>
      </w:r>
    </w:p>
    <w:p w14:paraId="1B765121" w14:textId="77777777" w:rsidR="007B0BC3" w:rsidRPr="00433001" w:rsidRDefault="0021723F">
      <w:pPr>
        <w:pStyle w:val="BodyText"/>
      </w:pPr>
      <w:r w:rsidRPr="00433001">
        <w:rPr>
          <w:b/>
        </w:rPr>
        <w:t>QA correctness (`qa_metrics.py`).</w:t>
      </w:r>
      <w:r w:rsidRPr="00433001">
        <w:t xml:space="preserve"> For QA prompts, an answer is counted correct if it contains any gold answer as a whole-word sequence, after Arabic normalisation: diacritics, tatweel and punctuation removed, and alef, ya and taa-marbuta variants unified. This gives a task-accuracy check that does not depend on BERTScore.</w:t>
      </w:r>
    </w:p>
    <w:p w14:paraId="251327F8" w14:textId="77777777" w:rsidR="007B0BC3" w:rsidRPr="00433001" w:rsidRDefault="0021723F">
      <w:pPr>
        <w:pStyle w:val="BodyText"/>
      </w:pPr>
      <w:r>
        <w:rPr>
          <w:b/>
        </w:rPr>
        <w:t>APCS-v2 and APCS-cost (`design_selectors.py`)</w:t>
      </w:r>
      <w:r>
        <w:t xml:space="preserve"> were trained on the 800 dev prompts with the settings of Section 3.4.6. APCS-v2 uses best-balance labels and the same four candidates as APCS 1.0.0, so the comparison isolates the selector; its chosen tree (depth 4, minimum leaf 20) reached 43.5% cross-validated accuracy (SD 5.2), against 36.0% for the APCS 1.0.0 rule on the same folds. APCS-cost uses cheapest-faithful labels over ten candidates; its tree (depth 3, minimum leaf 40) cut the cross-validated bill by 1.9%. Both trees were frozen as JSON and pre-registered with </w:t>
      </w:r>
      <w:r>
        <w:rPr>
          <w:rFonts w:ascii="Consolas" w:hAnsi="Consolas"/>
        </w:rPr>
        <w:t>evaluate_exam.py</w:t>
      </w:r>
      <w:r>
        <w:t xml:space="preserve">, which was first run on dev data only as a code check. </w:t>
      </w:r>
      <w:r>
        <w:rPr>
          <w:rFonts w:ascii="Consolas" w:hAnsi="Consolas"/>
        </w:rPr>
        <w:t>run_exam.py</w:t>
      </w:r>
      <w:r>
        <w:t xml:space="preserve"> then compressed, answered and scored the exam (3,828 calls, no failures, US$0.61), and </w:t>
      </w:r>
      <w:r>
        <w:rPr>
          <w:rFonts w:ascii="Consolas" w:hAnsi="Consolas"/>
        </w:rPr>
        <w:t>evaluate_exam.py</w:t>
      </w:r>
      <w:r>
        <w:t xml:space="preserve"> ran once.</w:t>
      </w:r>
    </w:p>
    <w:p w14:paraId="6AF12BC9" w14:textId="77777777" w:rsidR="007B0BC3" w:rsidRPr="00433001" w:rsidRDefault="0021723F">
      <w:pPr>
        <w:pStyle w:val="BodyText"/>
      </w:pPr>
      <w:r w:rsidRPr="00433001">
        <w:t xml:space="preserve">The learned APCS-v2 tree is easy to read. It first separates creative prompts from the rest. Creative prompts are left uncompressed below 86 tokens and otherwise compressed lightly. For other categories it uses token count, with QA treated separately: long QA prompts are compressed </w:t>
      </w:r>
      <w:r w:rsidRPr="00433001">
        <w:rPr>
          <w:i/>
        </w:rPr>
        <w:t>less</w:t>
      </w:r>
      <w:r w:rsidRPr="00433001">
        <w:t>, because their answers depend on details that heavy compression removes. A fragmentation-ratio split leaves short, heavily fragmented prompts uncompressed. APCS-cost is simpler still. It leaves every prompt of up to 127 tokens uncompressed. Above that, prompts without a length instruction stay uncompressed unless they are QA, which get LLMLingua-2 @ 0.5. Prompts with a length instruction get the protected variant @ 0.3, except creative prompts, which get light plain compression (@ 0.7).</w:t>
      </w:r>
    </w:p>
    <w:p w14:paraId="41299DEE" w14:textId="77777777" w:rsidR="007B0BC3" w:rsidRPr="00433001" w:rsidRDefault="0021723F">
      <w:pPr>
        <w:pStyle w:val="Heading3"/>
      </w:pPr>
      <w:bookmarkStart w:id="54" w:name="_Toc243768791"/>
      <w:r w:rsidRPr="00433001">
        <w:lastRenderedPageBreak/>
        <w:t>Changes from the Specification and Design Report</w:t>
      </w:r>
      <w:bookmarkEnd w:id="54"/>
    </w:p>
    <w:p w14:paraId="749C7A1E" w14:textId="77777777" w:rsidR="007B0BC3" w:rsidRPr="00433001" w:rsidRDefault="0021723F">
      <w:pPr>
        <w:pStyle w:val="BodyText"/>
      </w:pPr>
      <w:r>
        <w:t>Table 9 lists every material change from the SDR, the evidence for it and the experiment in which it was decided and recorded in the experiment log. Each was decided before the data it would be evaluated on was examined.</w:t>
      </w:r>
    </w:p>
    <w:tbl>
      <w:tblPr>
        <w:tblStyle w:val="TableGrid"/>
        <w:tblW w:w="0" w:type="auto"/>
        <w:tblLook w:val="04A0" w:firstRow="1" w:lastRow="0" w:firstColumn="1" w:lastColumn="0" w:noHBand="0" w:noVBand="1"/>
      </w:tblPr>
      <w:tblGrid>
        <w:gridCol w:w="1814"/>
        <w:gridCol w:w="2041"/>
        <w:gridCol w:w="2608"/>
        <w:gridCol w:w="1474"/>
      </w:tblGrid>
      <w:tr w:rsidR="007B0BC3" w:rsidRPr="00433001" w14:paraId="01BB09A7" w14:textId="77777777">
        <w:trPr>
          <w:tblHeader/>
        </w:trPr>
        <w:tc>
          <w:tcPr>
            <w:tcW w:w="1814" w:type="dxa"/>
          </w:tcPr>
          <w:p w14:paraId="3205B5C1" w14:textId="77777777" w:rsidR="007B0BC3" w:rsidRPr="00433001" w:rsidRDefault="0021723F">
            <w:r w:rsidRPr="00433001">
              <w:rPr>
                <w:rFonts w:ascii="Arial" w:hAnsi="Arial"/>
                <w:b/>
                <w:sz w:val="16"/>
              </w:rPr>
              <w:t>SDR specification</w:t>
            </w:r>
          </w:p>
        </w:tc>
        <w:tc>
          <w:tcPr>
            <w:tcW w:w="2041" w:type="dxa"/>
          </w:tcPr>
          <w:p w14:paraId="201A7379" w14:textId="77777777" w:rsidR="007B0BC3" w:rsidRPr="00433001" w:rsidRDefault="0021723F">
            <w:r w:rsidRPr="00433001">
              <w:rPr>
                <w:rFonts w:ascii="Arial" w:hAnsi="Arial"/>
                <w:b/>
                <w:sz w:val="16"/>
              </w:rPr>
              <w:t>As implemented</w:t>
            </w:r>
          </w:p>
        </w:tc>
        <w:tc>
          <w:tcPr>
            <w:tcW w:w="2608" w:type="dxa"/>
          </w:tcPr>
          <w:p w14:paraId="31CCB1F0" w14:textId="77777777" w:rsidR="007B0BC3" w:rsidRPr="00433001" w:rsidRDefault="0021723F">
            <w:r w:rsidRPr="00433001">
              <w:rPr>
                <w:rFonts w:ascii="Arial" w:hAnsi="Arial"/>
                <w:b/>
                <w:sz w:val="16"/>
              </w:rPr>
              <w:t>Evidence and justification</w:t>
            </w:r>
          </w:p>
        </w:tc>
        <w:tc>
          <w:tcPr>
            <w:tcW w:w="1474" w:type="dxa"/>
          </w:tcPr>
          <w:p w14:paraId="14D31AE2" w14:textId="77777777" w:rsidR="007D6F94" w:rsidRDefault="00321472">
            <w:r>
              <w:rPr>
                <w:rFonts w:ascii="Arial" w:hAnsi="Arial"/>
                <w:b/>
                <w:sz w:val="16"/>
              </w:rPr>
              <w:t>Decided and logged in</w:t>
            </w:r>
          </w:p>
        </w:tc>
      </w:tr>
      <w:tr w:rsidR="007B0BC3" w:rsidRPr="00433001" w14:paraId="65C986C4" w14:textId="77777777">
        <w:tc>
          <w:tcPr>
            <w:tcW w:w="1814" w:type="dxa"/>
          </w:tcPr>
          <w:p w14:paraId="7F6DEBF5" w14:textId="77777777" w:rsidR="007B0BC3" w:rsidRPr="00433001" w:rsidRDefault="0021723F">
            <w:r w:rsidRPr="00433001">
              <w:rPr>
                <w:rFonts w:ascii="Arial" w:hAnsi="Arial"/>
                <w:sz w:val="16"/>
              </w:rPr>
              <w:t>LLM: gpt-4o-mini, max_tokens 512</w:t>
            </w:r>
          </w:p>
        </w:tc>
        <w:tc>
          <w:tcPr>
            <w:tcW w:w="2041" w:type="dxa"/>
          </w:tcPr>
          <w:p w14:paraId="37022139" w14:textId="77777777" w:rsidR="007B0BC3" w:rsidRPr="00433001" w:rsidRDefault="0021723F">
            <w:r w:rsidRPr="00433001">
              <w:rPr>
                <w:rFonts w:ascii="Arial" w:hAnsi="Arial"/>
                <w:sz w:val="16"/>
              </w:rPr>
              <w:t>gpt-5.6-luna, temperature 0, reasoning "none", 1,024 completion tokens (pilot used gpt-4o-mini)</w:t>
            </w:r>
          </w:p>
        </w:tc>
        <w:tc>
          <w:tcPr>
            <w:tcW w:w="2608" w:type="dxa"/>
          </w:tcPr>
          <w:p w14:paraId="67C164FE" w14:textId="77777777" w:rsidR="007B0BC3" w:rsidRPr="00433001" w:rsidRDefault="001A6A1C" w:rsidP="001A6A1C">
            <w:r w:rsidRPr="001A6A1C">
              <w:rPr>
                <w:rFonts w:ascii="Arial" w:hAnsi="Arial"/>
                <w:sz w:val="16"/>
              </w:rPr>
              <w:t>A newer model from the same provider gives results that are more relevant and accurate for current deployments</w:t>
            </w:r>
            <w:r w:rsidR="0021723F" w:rsidRPr="00433001">
              <w:rPr>
                <w:rFonts w:ascii="Arial" w:hAnsi="Arial"/>
                <w:sz w:val="16"/>
              </w:rPr>
              <w:t>; 512 truncated 9.6% of pilot answers (Exp 04). Same provider and billing structure; one snapshot throughout</w:t>
            </w:r>
          </w:p>
        </w:tc>
        <w:tc>
          <w:tcPr>
            <w:tcW w:w="1474" w:type="dxa"/>
          </w:tcPr>
          <w:p w14:paraId="014C4396" w14:textId="77777777" w:rsidR="007D6F94" w:rsidRDefault="00321472">
            <w:r>
              <w:rPr>
                <w:rFonts w:ascii="Arial" w:hAnsi="Arial"/>
                <w:sz w:val="16"/>
              </w:rPr>
              <w:t>Final benchmark set-up (Exp 10)</w:t>
            </w:r>
          </w:p>
        </w:tc>
      </w:tr>
      <w:tr w:rsidR="007B0BC3" w:rsidRPr="00433001" w14:paraId="0DE41708" w14:textId="77777777">
        <w:tc>
          <w:tcPr>
            <w:tcW w:w="1814" w:type="dxa"/>
          </w:tcPr>
          <w:p w14:paraId="7F43ECA9" w14:textId="77777777" w:rsidR="007B0BC3" w:rsidRPr="00433001" w:rsidRDefault="0021723F">
            <w:r w:rsidRPr="00433001">
              <w:rPr>
                <w:rFonts w:ascii="Arial" w:hAnsi="Arial"/>
                <w:sz w:val="16"/>
              </w:rPr>
              <w:t>BERTScore: mBERT primary, AraBERT check</w:t>
            </w:r>
          </w:p>
        </w:tc>
        <w:tc>
          <w:tcPr>
            <w:tcW w:w="2041" w:type="dxa"/>
          </w:tcPr>
          <w:p w14:paraId="6BDB046E" w14:textId="77777777" w:rsidR="007B0BC3" w:rsidRPr="00433001" w:rsidRDefault="0021723F">
            <w:r w:rsidRPr="00433001">
              <w:rPr>
                <w:rFonts w:ascii="Arial" w:hAnsi="Arial"/>
                <w:sz w:val="16"/>
              </w:rPr>
              <w:t>AraBERT primary, mBERT check</w:t>
            </w:r>
          </w:p>
        </w:tc>
        <w:tc>
          <w:tcPr>
            <w:tcW w:w="2608" w:type="dxa"/>
          </w:tcPr>
          <w:p w14:paraId="4C45E5AC" w14:textId="77777777" w:rsidR="007B0BC3" w:rsidRPr="00433001" w:rsidRDefault="0021723F">
            <w:r w:rsidRPr="00433001">
              <w:rPr>
                <w:rFonts w:ascii="Arial" w:hAnsi="Arial"/>
                <w:sz w:val="16"/>
              </w:rPr>
              <w:t>Exp 01: AraBERT 50% more dynamic range; mBERT passes random 30% deletion at 0.85 in 86% of cases</w:t>
            </w:r>
          </w:p>
        </w:tc>
        <w:tc>
          <w:tcPr>
            <w:tcW w:w="1474" w:type="dxa"/>
          </w:tcPr>
          <w:p w14:paraId="3088DF1D" w14:textId="77777777" w:rsidR="007D6F94" w:rsidRDefault="00321472">
            <w:r>
              <w:rPr>
                <w:rFonts w:ascii="Arial" w:hAnsi="Arial"/>
                <w:sz w:val="16"/>
              </w:rPr>
              <w:t>Pilot (Exp 01)</w:t>
            </w:r>
          </w:p>
        </w:tc>
      </w:tr>
      <w:tr w:rsidR="007B0BC3" w:rsidRPr="00433001" w14:paraId="71BE7E11" w14:textId="77777777">
        <w:tc>
          <w:tcPr>
            <w:tcW w:w="1814" w:type="dxa"/>
          </w:tcPr>
          <w:p w14:paraId="025449EE" w14:textId="77777777" w:rsidR="007B0BC3" w:rsidRPr="00433001" w:rsidRDefault="0021723F">
            <w:r w:rsidRPr="00433001">
              <w:rPr>
                <w:rFonts w:ascii="Arial" w:hAnsi="Arial"/>
                <w:sz w:val="16"/>
              </w:rPr>
              <w:t>Fidelity threshold F1 ≥ 0.85</w:t>
            </w:r>
          </w:p>
        </w:tc>
        <w:tc>
          <w:tcPr>
            <w:tcW w:w="2041" w:type="dxa"/>
          </w:tcPr>
          <w:p w14:paraId="76A4CF87" w14:textId="77777777" w:rsidR="007B0BC3" w:rsidRPr="00433001" w:rsidRDefault="0021723F">
            <w:r w:rsidRPr="00433001">
              <w:rPr>
                <w:rFonts w:ascii="Arial" w:hAnsi="Arial"/>
                <w:sz w:val="16"/>
              </w:rPr>
              <w:t>τ = 0.65 from the model's repeat-call noise ceiling (0.75 for mBERT)</w:t>
            </w:r>
          </w:p>
        </w:tc>
        <w:tc>
          <w:tcPr>
            <w:tcW w:w="2608" w:type="dxa"/>
          </w:tcPr>
          <w:p w14:paraId="2BBA645C" w14:textId="77777777" w:rsidR="007B0BC3" w:rsidRPr="00433001" w:rsidRDefault="0021723F">
            <w:r w:rsidRPr="00433001">
              <w:rPr>
                <w:rFonts w:ascii="Arial" w:hAnsi="Arial"/>
                <w:sz w:val="16"/>
              </w:rPr>
              <w:t xml:space="preserve">Exps 07 and 10: about 31% of </w:t>
            </w:r>
            <w:r w:rsidRPr="00433001">
              <w:rPr>
                <w:rFonts w:ascii="Arial" w:hAnsi="Arial"/>
                <w:i/>
                <w:sz w:val="16"/>
              </w:rPr>
              <w:t>identical-prompt</w:t>
            </w:r>
            <w:r w:rsidRPr="00433001">
              <w:rPr>
                <w:rFonts w:ascii="Arial" w:hAnsi="Arial"/>
                <w:sz w:val="16"/>
              </w:rPr>
              <w:t xml:space="preserve"> answer pairs fall below 0.85, so it cannot separate compression damage from noise</w:t>
            </w:r>
          </w:p>
        </w:tc>
        <w:tc>
          <w:tcPr>
            <w:tcW w:w="1474" w:type="dxa"/>
          </w:tcPr>
          <w:p w14:paraId="28A8E0A2" w14:textId="77777777" w:rsidR="007D6F94" w:rsidRDefault="00321472">
            <w:r>
              <w:rPr>
                <w:rFonts w:ascii="Arial" w:hAnsi="Arial"/>
                <w:sz w:val="16"/>
              </w:rPr>
              <w:t>Pilot (Exp 07); τ fixed in Exp 10</w:t>
            </w:r>
          </w:p>
        </w:tc>
      </w:tr>
      <w:tr w:rsidR="007B0BC3" w:rsidRPr="00433001" w14:paraId="17DA3F59" w14:textId="77777777">
        <w:tc>
          <w:tcPr>
            <w:tcW w:w="1814" w:type="dxa"/>
          </w:tcPr>
          <w:p w14:paraId="33F73C80" w14:textId="77777777" w:rsidR="007B0BC3" w:rsidRPr="00433001" w:rsidRDefault="0021723F">
            <w:r w:rsidRPr="00433001">
              <w:rPr>
                <w:rFonts w:ascii="Arial" w:hAnsi="Arial"/>
                <w:sz w:val="16"/>
              </w:rPr>
              <w:t>LLMLingua with its reference scorer</w:t>
            </w:r>
          </w:p>
        </w:tc>
        <w:tc>
          <w:tcPr>
            <w:tcW w:w="2041" w:type="dxa"/>
          </w:tcPr>
          <w:p w14:paraId="2ED8CAC0" w14:textId="77777777" w:rsidR="007B0BC3" w:rsidRPr="00433001" w:rsidRDefault="0021723F">
            <w:r w:rsidRPr="00433001">
              <w:rPr>
                <w:rFonts w:ascii="Arial" w:hAnsi="Arial"/>
                <w:sz w:val="16"/>
              </w:rPr>
              <w:t>LLMLingua with Qwen2.5-0.5B</w:t>
            </w:r>
          </w:p>
        </w:tc>
        <w:tc>
          <w:tcPr>
            <w:tcW w:w="2608" w:type="dxa"/>
          </w:tcPr>
          <w:p w14:paraId="4DE6EFD5" w14:textId="77777777" w:rsidR="007B0BC3" w:rsidRPr="00433001" w:rsidRDefault="0021723F">
            <w:r w:rsidRPr="00433001">
              <w:rPr>
                <w:rFonts w:ascii="Arial" w:hAnsi="Arial"/>
                <w:sz w:val="16"/>
              </w:rPr>
              <w:t>Exp 02: GPT-2 crashes and corrupts Arabic; BLOOM incompatible</w:t>
            </w:r>
          </w:p>
        </w:tc>
        <w:tc>
          <w:tcPr>
            <w:tcW w:w="1474" w:type="dxa"/>
          </w:tcPr>
          <w:p w14:paraId="2F8B8E2E" w14:textId="77777777" w:rsidR="007D6F94" w:rsidRDefault="00321472">
            <w:r>
              <w:rPr>
                <w:rFonts w:ascii="Arial" w:hAnsi="Arial"/>
                <w:sz w:val="16"/>
              </w:rPr>
              <w:t>Pilot (Exp 02)</w:t>
            </w:r>
          </w:p>
        </w:tc>
      </w:tr>
      <w:tr w:rsidR="007B0BC3" w:rsidRPr="00433001" w14:paraId="045DD105" w14:textId="77777777">
        <w:tc>
          <w:tcPr>
            <w:tcW w:w="1814" w:type="dxa"/>
          </w:tcPr>
          <w:p w14:paraId="2ABCFB7F" w14:textId="77777777" w:rsidR="007B0BC3" w:rsidRPr="00433001" w:rsidRDefault="0021723F">
            <w:r w:rsidRPr="00433001">
              <w:rPr>
                <w:rFonts w:ascii="Arial" w:hAnsi="Arial"/>
                <w:sz w:val="16"/>
              </w:rPr>
              <w:t>Primary metric: Pareto-hit rate</w:t>
            </w:r>
          </w:p>
        </w:tc>
        <w:tc>
          <w:tcPr>
            <w:tcW w:w="2041" w:type="dxa"/>
          </w:tcPr>
          <w:p w14:paraId="2F08F986" w14:textId="77777777" w:rsidR="007B0BC3" w:rsidRPr="00433001" w:rsidRDefault="0021723F">
            <w:r w:rsidRPr="00433001">
              <w:rPr>
                <w:rFonts w:ascii="Arial" w:hAnsi="Arial"/>
                <w:sz w:val="16"/>
              </w:rPr>
              <w:t>Best-balance accuracy (proposal's own definition); Pareto-hit as footnote</w:t>
            </w:r>
          </w:p>
        </w:tc>
        <w:tc>
          <w:tcPr>
            <w:tcW w:w="2608" w:type="dxa"/>
          </w:tcPr>
          <w:p w14:paraId="065960FA" w14:textId="77777777" w:rsidR="007B0BC3" w:rsidRPr="00433001" w:rsidRDefault="0021723F">
            <w:r w:rsidRPr="00433001">
              <w:rPr>
                <w:rFonts w:ascii="Arial" w:hAnsi="Arial"/>
                <w:sz w:val="16"/>
              </w:rPr>
              <w:t>Exp 06 and Table 15: "never compress" always Pareto-optimal, scores 88.5%</w:t>
            </w:r>
          </w:p>
        </w:tc>
        <w:tc>
          <w:tcPr>
            <w:tcW w:w="1474" w:type="dxa"/>
          </w:tcPr>
          <w:p w14:paraId="2DE9FB63" w14:textId="77777777" w:rsidR="007D6F94" w:rsidRDefault="00321472">
            <w:r>
              <w:rPr>
                <w:rFonts w:ascii="Arial" w:hAnsi="Arial"/>
                <w:sz w:val="16"/>
              </w:rPr>
              <w:t>Pilot (Exp 06)</w:t>
            </w:r>
          </w:p>
        </w:tc>
      </w:tr>
      <w:tr w:rsidR="007B0BC3" w:rsidRPr="00433001" w14:paraId="0C666AEF" w14:textId="77777777">
        <w:tc>
          <w:tcPr>
            <w:tcW w:w="1814" w:type="dxa"/>
          </w:tcPr>
          <w:p w14:paraId="1E286E4E" w14:textId="77777777" w:rsidR="007B0BC3" w:rsidRPr="00433001" w:rsidRDefault="0021723F">
            <w:r w:rsidRPr="00433001">
              <w:rPr>
                <w:rFonts w:ascii="Arial" w:hAnsi="Arial"/>
                <w:sz w:val="16"/>
              </w:rPr>
              <w:t>Rule engine incl. morphology, structure and creative clauses</w:t>
            </w:r>
          </w:p>
        </w:tc>
        <w:tc>
          <w:tcPr>
            <w:tcW w:w="2041" w:type="dxa"/>
          </w:tcPr>
          <w:p w14:paraId="101C76BD" w14:textId="77777777" w:rsidR="007B0BC3" w:rsidRPr="00433001" w:rsidRDefault="0021723F">
            <w:r w:rsidRPr="00433001">
              <w:rPr>
                <w:rFonts w:ascii="Arial" w:hAnsi="Arial"/>
                <w:sz w:val="16"/>
              </w:rPr>
              <w:t>APCS 1.0.0: token-count rule; APCS-v2: tree over all features + category</w:t>
            </w:r>
          </w:p>
        </w:tc>
        <w:tc>
          <w:tcPr>
            <w:tcW w:w="2608" w:type="dxa"/>
          </w:tcPr>
          <w:p w14:paraId="2F03E051" w14:textId="77777777" w:rsidR="007B0BC3" w:rsidRPr="00433001" w:rsidRDefault="0021723F">
            <w:r w:rsidRPr="00433001">
              <w:rPr>
                <w:rFonts w:ascii="Arial" w:hAnsi="Arial"/>
                <w:sz w:val="16"/>
              </w:rPr>
              <w:t>Exps 05 and 10: morphology not predictive when other features are controlled; rules kept only where dev evidence supported them</w:t>
            </w:r>
          </w:p>
        </w:tc>
        <w:tc>
          <w:tcPr>
            <w:tcW w:w="1474" w:type="dxa"/>
          </w:tcPr>
          <w:p w14:paraId="42C14AFC" w14:textId="77777777" w:rsidR="007D6F94" w:rsidRDefault="00321472">
            <w:r>
              <w:rPr>
                <w:rFonts w:ascii="Arial" w:hAnsi="Arial"/>
                <w:sz w:val="16"/>
              </w:rPr>
              <w:t>Exp 05; calibration Exp 10; redesign Exp 11</w:t>
            </w:r>
          </w:p>
        </w:tc>
      </w:tr>
      <w:tr w:rsidR="007B0BC3" w:rsidRPr="00433001" w14:paraId="21093E33" w14:textId="77777777">
        <w:tc>
          <w:tcPr>
            <w:tcW w:w="1814" w:type="dxa"/>
          </w:tcPr>
          <w:p w14:paraId="50210DF1" w14:textId="77777777" w:rsidR="007B0BC3" w:rsidRPr="00433001" w:rsidRDefault="0021723F">
            <w:r w:rsidRPr="00433001">
              <w:rPr>
                <w:rFonts w:ascii="Arial" w:hAnsi="Arial"/>
                <w:sz w:val="16"/>
              </w:rPr>
              <w:t>Creative prompts author-written</w:t>
            </w:r>
          </w:p>
        </w:tc>
        <w:tc>
          <w:tcPr>
            <w:tcW w:w="2041" w:type="dxa"/>
          </w:tcPr>
          <w:p w14:paraId="1F20BC75" w14:textId="77777777" w:rsidR="007B0BC3" w:rsidRPr="00433001" w:rsidRDefault="0021723F">
            <w:r w:rsidRPr="00433001">
              <w:rPr>
                <w:rFonts w:ascii="Arial" w:hAnsi="Arial"/>
                <w:sz w:val="16"/>
              </w:rPr>
              <w:t>Synthetic briefs generated with Claude Fable 5 (different provider from the LLM under test)</w:t>
            </w:r>
          </w:p>
        </w:tc>
        <w:tc>
          <w:tcPr>
            <w:tcW w:w="2608" w:type="dxa"/>
          </w:tcPr>
          <w:p w14:paraId="45EA892E" w14:textId="77777777" w:rsidR="007B0BC3" w:rsidRPr="00433001" w:rsidRDefault="0021723F">
            <w:r w:rsidRPr="00433001">
              <w:rPr>
                <w:rFonts w:ascii="Arial" w:hAnsi="Arial"/>
                <w:sz w:val="16"/>
              </w:rPr>
              <w:t>Scale and licensing; effect measured in Exp 09</w:t>
            </w:r>
          </w:p>
        </w:tc>
        <w:tc>
          <w:tcPr>
            <w:tcW w:w="1474" w:type="dxa"/>
          </w:tcPr>
          <w:p w14:paraId="519D77C9" w14:textId="77777777" w:rsidR="007D6F94" w:rsidRDefault="00321472">
            <w:r>
              <w:rPr>
                <w:rFonts w:ascii="Arial" w:hAnsi="Arial"/>
                <w:sz w:val="16"/>
              </w:rPr>
              <w:t>Dataset construction (Exp 08)</w:t>
            </w:r>
          </w:p>
        </w:tc>
      </w:tr>
      <w:tr w:rsidR="007B0BC3" w:rsidRPr="00433001" w14:paraId="45E50E28" w14:textId="77777777">
        <w:tc>
          <w:tcPr>
            <w:tcW w:w="1814" w:type="dxa"/>
          </w:tcPr>
          <w:p w14:paraId="7AA3FEBE" w14:textId="77777777" w:rsidR="007B0BC3" w:rsidRPr="00433001" w:rsidRDefault="0021723F">
            <w:r w:rsidRPr="00433001">
              <w:rPr>
                <w:rFonts w:ascii="Arial" w:hAnsi="Arial"/>
                <w:sz w:val="16"/>
              </w:rPr>
              <w:t>Categories 250 × 4</w:t>
            </w:r>
          </w:p>
        </w:tc>
        <w:tc>
          <w:tcPr>
            <w:tcW w:w="2041" w:type="dxa"/>
          </w:tcPr>
          <w:p w14:paraId="0070C586" w14:textId="77777777" w:rsidR="007B0BC3" w:rsidRPr="00433001" w:rsidRDefault="0021723F">
            <w:r w:rsidRPr="00433001">
              <w:rPr>
                <w:rFonts w:ascii="Arial" w:hAnsi="Arial"/>
                <w:sz w:val="16"/>
              </w:rPr>
              <w:t>350 / 250 / 250 / 150</w:t>
            </w:r>
          </w:p>
        </w:tc>
        <w:tc>
          <w:tcPr>
            <w:tcW w:w="2608" w:type="dxa"/>
          </w:tcPr>
          <w:p w14:paraId="01565AF5" w14:textId="77777777" w:rsidR="007B0BC3" w:rsidRPr="00433001" w:rsidRDefault="0021723F">
            <w:r w:rsidRPr="00433001">
              <w:rPr>
                <w:rFonts w:ascii="Arial" w:hAnsi="Arial"/>
                <w:sz w:val="16"/>
              </w:rPr>
              <w:t>ARCD pool exhausted; Aya rows instruction-like (Exp 08)</w:t>
            </w:r>
          </w:p>
        </w:tc>
        <w:tc>
          <w:tcPr>
            <w:tcW w:w="1474" w:type="dxa"/>
          </w:tcPr>
          <w:p w14:paraId="68EC2219" w14:textId="77777777" w:rsidR="007D6F94" w:rsidRDefault="00321472">
            <w:r>
              <w:rPr>
                <w:rFonts w:ascii="Arial" w:hAnsi="Arial"/>
                <w:sz w:val="16"/>
              </w:rPr>
              <w:t>Dataset construction (Exp 08)</w:t>
            </w:r>
          </w:p>
        </w:tc>
      </w:tr>
      <w:tr w:rsidR="007B0BC3" w:rsidRPr="00433001" w14:paraId="1AC04F63" w14:textId="77777777">
        <w:tc>
          <w:tcPr>
            <w:tcW w:w="1814" w:type="dxa"/>
          </w:tcPr>
          <w:p w14:paraId="7F5CE36D" w14:textId="77777777" w:rsidR="007B0BC3" w:rsidRPr="00433001" w:rsidRDefault="0021723F">
            <w:r w:rsidRPr="00433001">
              <w:rPr>
                <w:rFonts w:ascii="Arial" w:hAnsi="Arial"/>
                <w:sz w:val="16"/>
              </w:rPr>
              <w:t>Single held-out evaluation</w:t>
            </w:r>
          </w:p>
        </w:tc>
        <w:tc>
          <w:tcPr>
            <w:tcW w:w="2041" w:type="dxa"/>
          </w:tcPr>
          <w:p w14:paraId="298DD711" w14:textId="77777777" w:rsidR="007B0BC3" w:rsidRPr="00433001" w:rsidRDefault="0021723F">
            <w:r w:rsidRPr="00433001">
              <w:rPr>
                <w:rFonts w:ascii="Arial" w:hAnsi="Arial"/>
                <w:sz w:val="16"/>
              </w:rPr>
              <w:t xml:space="preserve">Held-out test (Exp 10) </w:t>
            </w:r>
            <w:r w:rsidRPr="00433001">
              <w:rPr>
                <w:rFonts w:ascii="Arial" w:hAnsi="Arial"/>
                <w:b/>
                <w:sz w:val="16"/>
              </w:rPr>
              <w:t>plus</w:t>
            </w:r>
            <w:r w:rsidRPr="00433001">
              <w:rPr>
                <w:rFonts w:ascii="Arial" w:hAnsi="Arial"/>
                <w:sz w:val="16"/>
              </w:rPr>
              <w:t xml:space="preserve"> fresh pre-registered exam (Exp 11)</w:t>
            </w:r>
          </w:p>
        </w:tc>
        <w:tc>
          <w:tcPr>
            <w:tcW w:w="2608" w:type="dxa"/>
          </w:tcPr>
          <w:p w14:paraId="4180746D" w14:textId="77777777" w:rsidR="007B0BC3" w:rsidRPr="00433001" w:rsidRDefault="0021723F">
            <w:r w:rsidRPr="00433001">
              <w:rPr>
                <w:rFonts w:ascii="Arial" w:hAnsi="Arial"/>
                <w:sz w:val="16"/>
              </w:rPr>
              <w:t>Redesign motivated by test results could not be evaluated on the same test without contamination</w:t>
            </w:r>
          </w:p>
        </w:tc>
        <w:tc>
          <w:tcPr>
            <w:tcW w:w="1474" w:type="dxa"/>
          </w:tcPr>
          <w:p w14:paraId="77FF5DD9" w14:textId="77777777" w:rsidR="007D6F94" w:rsidRDefault="00321472">
            <w:r>
              <w:rPr>
                <w:rFonts w:ascii="Arial" w:hAnsi="Arial"/>
                <w:sz w:val="16"/>
              </w:rPr>
              <w:t>Exp 11 pre-registration</w:t>
            </w:r>
          </w:p>
        </w:tc>
      </w:tr>
      <w:tr w:rsidR="007B0BC3" w:rsidRPr="00433001" w14:paraId="4BA53AF8" w14:textId="77777777">
        <w:tc>
          <w:tcPr>
            <w:tcW w:w="1814" w:type="dxa"/>
          </w:tcPr>
          <w:p w14:paraId="5EB23EB0" w14:textId="77777777" w:rsidR="007B0BC3" w:rsidRPr="00433001" w:rsidRDefault="0021723F">
            <w:r w:rsidRPr="00433001">
              <w:rPr>
                <w:rFonts w:ascii="Arial" w:hAnsi="Arial"/>
                <w:sz w:val="16"/>
              </w:rPr>
              <w:t>Recommendation of (method, rate) only</w:t>
            </w:r>
          </w:p>
        </w:tc>
        <w:tc>
          <w:tcPr>
            <w:tcW w:w="2041" w:type="dxa"/>
          </w:tcPr>
          <w:p w14:paraId="771BC8D7" w14:textId="77777777" w:rsidR="007B0BC3" w:rsidRPr="00433001" w:rsidRDefault="0021723F">
            <w:r w:rsidRPr="00433001">
              <w:rPr>
                <w:rFonts w:ascii="Arial" w:hAnsi="Arial"/>
                <w:sz w:val="16"/>
              </w:rPr>
              <w:t>APCS 1.0.0 and APCS-v2 choose an LLMLingua-2 rate; APCS-cost chooses method and rate, including the length-protected compressor</w:t>
            </w:r>
          </w:p>
        </w:tc>
        <w:tc>
          <w:tcPr>
            <w:tcW w:w="2608" w:type="dxa"/>
          </w:tcPr>
          <w:p w14:paraId="7FF4D750" w14:textId="77777777" w:rsidR="007B0BC3" w:rsidRPr="00433001" w:rsidRDefault="0021723F">
            <w:r w:rsidRPr="00433001">
              <w:rPr>
                <w:rFonts w:ascii="Arial" w:hAnsi="Arial"/>
                <w:sz w:val="16"/>
              </w:rPr>
              <w:t>Exp 10: compression raised the total bill; the SDR's cost-saving objective required a cost-aware design</w:t>
            </w:r>
          </w:p>
        </w:tc>
        <w:tc>
          <w:tcPr>
            <w:tcW w:w="1474" w:type="dxa"/>
          </w:tcPr>
          <w:p w14:paraId="6EF517F6" w14:textId="77777777" w:rsidR="007D6F94" w:rsidRDefault="00321472">
            <w:r>
              <w:rPr>
                <w:rFonts w:ascii="Arial" w:hAnsi="Arial"/>
                <w:sz w:val="16"/>
              </w:rPr>
              <w:t>Exp 11 redesign</w:t>
            </w:r>
          </w:p>
        </w:tc>
      </w:tr>
    </w:tbl>
    <w:p w14:paraId="1CD406A6" w14:textId="3F568C34" w:rsidR="007B0BC3" w:rsidRPr="00433001" w:rsidRDefault="0021723F">
      <w:pPr>
        <w:pStyle w:val="Caption"/>
        <w:rPr>
          <w:lang w:val="en-GB"/>
        </w:rPr>
      </w:pPr>
      <w:bookmarkStart w:id="55" w:name="_Toc243768827"/>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9</w:t>
      </w:r>
      <w:r w:rsidRPr="00433001">
        <w:rPr>
          <w:lang w:val="en-GB"/>
        </w:rPr>
        <w:fldChar w:fldCharType="end"/>
      </w:r>
      <w:r w:rsidRPr="00433001">
        <w:rPr>
          <w:lang w:val="en-GB"/>
        </w:rPr>
        <w:t>. Changes from the SDR and their justification</w:t>
      </w:r>
      <w:bookmarkEnd w:id="55"/>
    </w:p>
    <w:p w14:paraId="0D0FDDE2" w14:textId="77777777" w:rsidR="007B0BC3" w:rsidRPr="00433001" w:rsidRDefault="0021723F">
      <w:pPr>
        <w:pStyle w:val="BodyText"/>
      </w:pPr>
      <w:r w:rsidRPr="00433001">
        <w:t xml:space="preserve">None of these changes alters the aim or the research questions. Three of them (the scorer swap, the threshold and the primary metric) were corrections of the SDR's evaluation design that the pilot showed to be necessary. </w:t>
      </w:r>
      <w:r w:rsidR="001A6A1C">
        <w:t>The others kept the study current (the newer LLM), responded to data availability, or followed findings (the cost effect) that the original design could not have anticipated.</w:t>
      </w:r>
    </w:p>
    <w:p w14:paraId="34BFD6D5" w14:textId="77777777" w:rsidR="007B0BC3" w:rsidRPr="00433001" w:rsidRDefault="0021723F">
      <w:pPr>
        <w:pStyle w:val="StyleHeading2Underline"/>
      </w:pPr>
      <w:bookmarkStart w:id="56" w:name="_Toc243768792"/>
      <w:r w:rsidRPr="00433001">
        <w:lastRenderedPageBreak/>
        <w:t>The IT Artefact</w:t>
      </w:r>
      <w:bookmarkEnd w:id="56"/>
    </w:p>
    <w:p w14:paraId="3EA177E7" w14:textId="77777777" w:rsidR="007B0BC3" w:rsidRPr="00433001" w:rsidRDefault="0021723F">
      <w:pPr>
        <w:pStyle w:val="BodyText"/>
      </w:pPr>
      <w:r w:rsidRPr="00433001">
        <w:t>The APCS is distributed as an installable Python package (</w:t>
      </w:r>
      <w:r w:rsidRPr="00433001">
        <w:rPr>
          <w:rFonts w:ascii="Consolas" w:hAnsi="Consolas"/>
        </w:rPr>
        <w:t>apcs</w:t>
      </w:r>
      <w:r w:rsidRPr="00433001">
        <w:t xml:space="preserve">, version 1.1.1, MIT licence) in the project repository. Its core dependency is only </w:t>
      </w:r>
      <w:r w:rsidRPr="00433001">
        <w:rPr>
          <w:rFonts w:ascii="Consolas" w:hAnsi="Consolas"/>
        </w:rPr>
        <w:t>tiktoken</w:t>
      </w:r>
      <w:r w:rsidRPr="00433001">
        <w:t>. LLMLingua (for applying a recommendation) and farasapy (for morphological density) are optional extras, so recommendations are fast and need no GPU. Table 10 shows the structure.</w:t>
      </w:r>
    </w:p>
    <w:tbl>
      <w:tblPr>
        <w:tblStyle w:val="TableGrid"/>
        <w:tblW w:w="0" w:type="auto"/>
        <w:tblLook w:val="04A0" w:firstRow="1" w:lastRow="0" w:firstColumn="1" w:lastColumn="0" w:noHBand="0" w:noVBand="1"/>
      </w:tblPr>
      <w:tblGrid>
        <w:gridCol w:w="3970"/>
        <w:gridCol w:w="3970"/>
      </w:tblGrid>
      <w:tr w:rsidR="007B0BC3" w:rsidRPr="00433001" w14:paraId="12FD3D14" w14:textId="77777777">
        <w:trPr>
          <w:tblHeader/>
        </w:trPr>
        <w:tc>
          <w:tcPr>
            <w:tcW w:w="3975" w:type="dxa"/>
          </w:tcPr>
          <w:p w14:paraId="5381C08B" w14:textId="77777777" w:rsidR="007B0BC3" w:rsidRPr="00433001" w:rsidRDefault="0021723F">
            <w:r w:rsidRPr="00433001">
              <w:rPr>
                <w:rFonts w:ascii="Arial" w:hAnsi="Arial"/>
                <w:b/>
                <w:sz w:val="16"/>
              </w:rPr>
              <w:t>Module</w:t>
            </w:r>
          </w:p>
        </w:tc>
        <w:tc>
          <w:tcPr>
            <w:tcW w:w="3975" w:type="dxa"/>
          </w:tcPr>
          <w:p w14:paraId="33C4765A" w14:textId="77777777" w:rsidR="007B0BC3" w:rsidRPr="00433001" w:rsidRDefault="0021723F">
            <w:r w:rsidRPr="00433001">
              <w:rPr>
                <w:rFonts w:ascii="Arial" w:hAnsi="Arial"/>
                <w:b/>
                <w:sz w:val="16"/>
              </w:rPr>
              <w:t>Responsibility</w:t>
            </w:r>
          </w:p>
        </w:tc>
      </w:tr>
      <w:tr w:rsidR="007B0BC3" w:rsidRPr="00433001" w14:paraId="37110164" w14:textId="77777777">
        <w:tc>
          <w:tcPr>
            <w:tcW w:w="3975" w:type="dxa"/>
          </w:tcPr>
          <w:p w14:paraId="181CEEB3" w14:textId="77777777" w:rsidR="007B0BC3" w:rsidRPr="00433001" w:rsidRDefault="0021723F">
            <w:r w:rsidRPr="00433001">
              <w:rPr>
                <w:rFonts w:ascii="Consolas" w:hAnsi="Consolas"/>
                <w:sz w:val="16"/>
              </w:rPr>
              <w:t>features.py</w:t>
            </w:r>
          </w:p>
        </w:tc>
        <w:tc>
          <w:tcPr>
            <w:tcW w:w="3975" w:type="dxa"/>
          </w:tcPr>
          <w:p w14:paraId="28FE18FA" w14:textId="77777777" w:rsidR="007B0BC3" w:rsidRPr="00433001" w:rsidRDefault="0021723F">
            <w:r w:rsidRPr="00433001">
              <w:rPr>
                <w:rFonts w:ascii="Arial" w:hAnsi="Arial"/>
                <w:sz w:val="16"/>
              </w:rPr>
              <w:t>Normalises the prompt (Unicode NFC) and computes the feature vector: character length, cl100k token count, word count, fragmentation ratio, structural complexity, optional morphological density, and the length-instruction flag</w:t>
            </w:r>
          </w:p>
        </w:tc>
      </w:tr>
      <w:tr w:rsidR="007B0BC3" w:rsidRPr="00433001" w14:paraId="07A70B3D" w14:textId="77777777">
        <w:tc>
          <w:tcPr>
            <w:tcW w:w="3975" w:type="dxa"/>
          </w:tcPr>
          <w:p w14:paraId="226F399D" w14:textId="77777777" w:rsidR="007B0BC3" w:rsidRPr="00433001" w:rsidRDefault="0021723F">
            <w:r w:rsidRPr="00433001">
              <w:rPr>
                <w:rFonts w:ascii="Consolas" w:hAnsi="Consolas"/>
                <w:sz w:val="16"/>
              </w:rPr>
              <w:t>selector.py</w:t>
            </w:r>
          </w:p>
        </w:tc>
        <w:tc>
          <w:tcPr>
            <w:tcW w:w="3975" w:type="dxa"/>
          </w:tcPr>
          <w:p w14:paraId="2001FF2C" w14:textId="77777777" w:rsidR="007B0BC3" w:rsidRPr="00433001" w:rsidRDefault="0021723F">
            <w:r w:rsidRPr="00433001">
              <w:rPr>
                <w:rFonts w:ascii="Arial" w:hAnsi="Arial"/>
                <w:sz w:val="16"/>
              </w:rPr>
              <w:t xml:space="preserve">Decision engine. </w:t>
            </w:r>
            <w:r w:rsidRPr="00433001">
              <w:rPr>
                <w:rFonts w:ascii="Consolas" w:hAnsi="Consolas"/>
                <w:sz w:val="16"/>
              </w:rPr>
              <w:t>APCSSelector("v1")</w:t>
            </w:r>
            <w:r w:rsidRPr="00433001">
              <w:rPr>
                <w:rFonts w:ascii="Arial" w:hAnsi="Arial"/>
                <w:sz w:val="16"/>
              </w:rPr>
              <w:t xml:space="preserve"> applies the APCS 1.0.0 rules from </w:t>
            </w:r>
            <w:r w:rsidRPr="00433001">
              <w:rPr>
                <w:rFonts w:ascii="Consolas" w:hAnsi="Consolas"/>
                <w:sz w:val="16"/>
              </w:rPr>
              <w:t>rules_default.json</w:t>
            </w:r>
            <w:r w:rsidRPr="00433001">
              <w:rPr>
                <w:rFonts w:ascii="Arial" w:hAnsi="Arial"/>
                <w:sz w:val="16"/>
              </w:rPr>
              <w:t xml:space="preserve">; </w:t>
            </w:r>
            <w:r w:rsidRPr="00433001">
              <w:rPr>
                <w:rFonts w:ascii="Consolas" w:hAnsi="Consolas"/>
                <w:sz w:val="16"/>
              </w:rPr>
              <w:t>"v2"</w:t>
            </w:r>
            <w:r w:rsidRPr="00433001">
              <w:rPr>
                <w:rFonts w:ascii="Arial" w:hAnsi="Arial"/>
                <w:sz w:val="16"/>
              </w:rPr>
              <w:t xml:space="preserve"> and </w:t>
            </w:r>
            <w:r w:rsidRPr="00433001">
              <w:rPr>
                <w:rFonts w:ascii="Consolas" w:hAnsi="Consolas"/>
                <w:sz w:val="16"/>
              </w:rPr>
              <w:t>"cost"</w:t>
            </w:r>
            <w:r w:rsidRPr="00433001">
              <w:rPr>
                <w:rFonts w:ascii="Arial" w:hAnsi="Arial"/>
                <w:sz w:val="16"/>
              </w:rPr>
              <w:t xml:space="preserve"> walk the frozen decision trees in </w:t>
            </w:r>
            <w:r w:rsidRPr="00433001">
              <w:rPr>
                <w:rFonts w:ascii="Consolas" w:hAnsi="Consolas"/>
                <w:sz w:val="16"/>
              </w:rPr>
              <w:t>selectors/*.json</w:t>
            </w:r>
            <w:r w:rsidRPr="00433001">
              <w:rPr>
                <w:rFonts w:ascii="Arial" w:hAnsi="Arial"/>
                <w:sz w:val="16"/>
              </w:rPr>
              <w:t xml:space="preserve">. Returns a </w:t>
            </w:r>
            <w:r w:rsidRPr="00433001">
              <w:rPr>
                <w:rFonts w:ascii="Consolas" w:hAnsi="Consolas"/>
                <w:sz w:val="16"/>
              </w:rPr>
              <w:t>Recommendation</w:t>
            </w:r>
            <w:r w:rsidRPr="00433001">
              <w:rPr>
                <w:rFonts w:ascii="Arial" w:hAnsi="Arial"/>
                <w:sz w:val="16"/>
              </w:rPr>
              <w:t xml:space="preserve"> (method, rate, the guards that fired, the features and the rules version)</w:t>
            </w:r>
          </w:p>
        </w:tc>
      </w:tr>
      <w:tr w:rsidR="007B0BC3" w:rsidRPr="00433001" w14:paraId="6C7661C4" w14:textId="77777777">
        <w:tc>
          <w:tcPr>
            <w:tcW w:w="3975" w:type="dxa"/>
          </w:tcPr>
          <w:p w14:paraId="2E66C4E1" w14:textId="77777777" w:rsidR="007B0BC3" w:rsidRPr="00433001" w:rsidRDefault="0021723F">
            <w:r w:rsidRPr="00433001">
              <w:rPr>
                <w:rFonts w:ascii="Consolas" w:hAnsi="Consolas"/>
                <w:sz w:val="16"/>
              </w:rPr>
              <w:t>protect.py</w:t>
            </w:r>
          </w:p>
        </w:tc>
        <w:tc>
          <w:tcPr>
            <w:tcW w:w="3975" w:type="dxa"/>
          </w:tcPr>
          <w:p w14:paraId="379BBB8A" w14:textId="77777777" w:rsidR="007B0BC3" w:rsidRPr="00433001" w:rsidRDefault="0021723F">
            <w:r w:rsidRPr="00433001">
              <w:rPr>
                <w:rFonts w:ascii="Arial" w:hAnsi="Arial"/>
                <w:sz w:val="16"/>
              </w:rPr>
              <w:t>The length-protected LLMLingua-2 compressor</w:t>
            </w:r>
          </w:p>
        </w:tc>
      </w:tr>
      <w:tr w:rsidR="007B0BC3" w:rsidRPr="00433001" w14:paraId="17514CF4" w14:textId="77777777">
        <w:tc>
          <w:tcPr>
            <w:tcW w:w="3975" w:type="dxa"/>
          </w:tcPr>
          <w:p w14:paraId="149184BB" w14:textId="77777777" w:rsidR="007B0BC3" w:rsidRPr="00433001" w:rsidRDefault="0021723F">
            <w:r w:rsidRPr="00433001">
              <w:rPr>
                <w:rFonts w:ascii="Consolas" w:hAnsi="Consolas"/>
                <w:sz w:val="16"/>
              </w:rPr>
              <w:t>cli.py</w:t>
            </w:r>
          </w:p>
        </w:tc>
        <w:tc>
          <w:tcPr>
            <w:tcW w:w="3975" w:type="dxa"/>
          </w:tcPr>
          <w:p w14:paraId="2D9DBC65" w14:textId="77777777" w:rsidR="007B0BC3" w:rsidRPr="00433001" w:rsidRDefault="0021723F">
            <w:r w:rsidRPr="00433001">
              <w:rPr>
                <w:rFonts w:ascii="Arial" w:hAnsi="Arial"/>
                <w:sz w:val="16"/>
              </w:rPr>
              <w:t xml:space="preserve">Command-line interface: </w:t>
            </w:r>
            <w:r w:rsidRPr="00433001">
              <w:rPr>
                <w:rFonts w:ascii="Consolas" w:hAnsi="Consolas"/>
                <w:sz w:val="16"/>
              </w:rPr>
              <w:t>apcs "&lt;prompt&gt;"</w:t>
            </w:r>
            <w:r w:rsidRPr="00433001">
              <w:rPr>
                <w:rFonts w:ascii="Arial" w:hAnsi="Arial"/>
                <w:sz w:val="16"/>
              </w:rPr>
              <w:t xml:space="preserve"> or </w:t>
            </w:r>
            <w:r w:rsidRPr="00433001">
              <w:rPr>
                <w:rFonts w:ascii="Consolas" w:hAnsi="Consolas"/>
                <w:sz w:val="16"/>
              </w:rPr>
              <w:t>apcs --file</w:t>
            </w:r>
            <w:r w:rsidRPr="00433001">
              <w:rPr>
                <w:rFonts w:ascii="Arial" w:hAnsi="Arial"/>
                <w:sz w:val="16"/>
              </w:rPr>
              <w:t xml:space="preserve">, with </w:t>
            </w:r>
            <w:r w:rsidRPr="00433001">
              <w:rPr>
                <w:rFonts w:ascii="Consolas" w:hAnsi="Consolas"/>
                <w:sz w:val="16"/>
              </w:rPr>
              <w:t>--selector</w:t>
            </w:r>
            <w:r w:rsidRPr="00433001">
              <w:rPr>
                <w:rFonts w:ascii="Arial" w:hAnsi="Arial"/>
                <w:sz w:val="16"/>
              </w:rPr>
              <w:t xml:space="preserve">, </w:t>
            </w:r>
            <w:r w:rsidRPr="00433001">
              <w:rPr>
                <w:rFonts w:ascii="Consolas" w:hAnsi="Consolas"/>
                <w:sz w:val="16"/>
              </w:rPr>
              <w:t>--category</w:t>
            </w:r>
            <w:r w:rsidRPr="00433001">
              <w:rPr>
                <w:rFonts w:ascii="Arial" w:hAnsi="Arial"/>
                <w:sz w:val="16"/>
              </w:rPr>
              <w:t xml:space="preserve"> and </w:t>
            </w:r>
            <w:r w:rsidRPr="00433001">
              <w:rPr>
                <w:rFonts w:ascii="Consolas" w:hAnsi="Consolas"/>
                <w:sz w:val="16"/>
              </w:rPr>
              <w:t>--json</w:t>
            </w:r>
          </w:p>
        </w:tc>
      </w:tr>
      <w:tr w:rsidR="007B0BC3" w:rsidRPr="00433001" w14:paraId="361C6238" w14:textId="77777777">
        <w:tc>
          <w:tcPr>
            <w:tcW w:w="3975" w:type="dxa"/>
          </w:tcPr>
          <w:p w14:paraId="2501F373" w14:textId="77777777" w:rsidR="007B0BC3" w:rsidRPr="00433001" w:rsidRDefault="0021723F">
            <w:r w:rsidRPr="00433001">
              <w:rPr>
                <w:rFonts w:ascii="Consolas" w:hAnsi="Consolas"/>
                <w:sz w:val="16"/>
              </w:rPr>
              <w:t>rules_default.json</w:t>
            </w:r>
            <w:r w:rsidRPr="00433001">
              <w:rPr>
                <w:rFonts w:ascii="Arial" w:hAnsi="Arial"/>
                <w:sz w:val="16"/>
              </w:rPr>
              <w:t xml:space="preserve">, </w:t>
            </w:r>
            <w:r w:rsidRPr="00433001">
              <w:rPr>
                <w:rFonts w:ascii="Consolas" w:hAnsi="Consolas"/>
                <w:sz w:val="16"/>
              </w:rPr>
              <w:t>selectors/</w:t>
            </w:r>
          </w:p>
        </w:tc>
        <w:tc>
          <w:tcPr>
            <w:tcW w:w="3975" w:type="dxa"/>
          </w:tcPr>
          <w:p w14:paraId="56E54F34" w14:textId="77777777" w:rsidR="007B0BC3" w:rsidRPr="00433001" w:rsidRDefault="0021723F">
            <w:r w:rsidRPr="00433001">
              <w:rPr>
                <w:rFonts w:ascii="Arial" w:hAnsi="Arial"/>
                <w:sz w:val="16"/>
              </w:rPr>
              <w:t>Versioned, frozen calibration data, including the dev set it was trained on, τ and the readable rules</w:t>
            </w:r>
          </w:p>
        </w:tc>
      </w:tr>
    </w:tbl>
    <w:p w14:paraId="79F0E07F" w14:textId="061C8F6C" w:rsidR="007B0BC3" w:rsidRPr="00433001" w:rsidRDefault="0021723F">
      <w:pPr>
        <w:pStyle w:val="Caption"/>
        <w:rPr>
          <w:lang w:val="en-GB"/>
        </w:rPr>
      </w:pPr>
      <w:bookmarkStart w:id="57" w:name="_Toc243768828"/>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10</w:t>
      </w:r>
      <w:r w:rsidRPr="00433001">
        <w:rPr>
          <w:lang w:val="en-GB"/>
        </w:rPr>
        <w:fldChar w:fldCharType="end"/>
      </w:r>
      <w:r w:rsidRPr="00433001">
        <w:rPr>
          <w:lang w:val="en-GB"/>
        </w:rPr>
        <w:t>. Structure of the APCS package</w:t>
      </w:r>
      <w:bookmarkEnd w:id="57"/>
    </w:p>
    <w:p w14:paraId="28E16665" w14:textId="77777777" w:rsidR="007B0BC3" w:rsidRPr="00433001" w:rsidRDefault="0021723F">
      <w:pPr>
        <w:pStyle w:val="BodyText"/>
      </w:pPr>
      <w:r w:rsidRPr="00433001">
        <w:t>The decision engine treats rules as data: recalibrating for a different LLM or price ratio means producing a new JSON file, not changing code. Each recommendation states the rule that produced it, which meets the explainability requirement. For example, for a 191-token summarisation prompt from the dev set:</w:t>
      </w:r>
    </w:p>
    <w:p w14:paraId="6A21E6B6" w14:textId="77777777" w:rsidR="007B0BC3" w:rsidRPr="00433001" w:rsidRDefault="0021723F">
      <w:r w:rsidRPr="00433001">
        <w:rPr>
          <w:rFonts w:ascii="Consolas" w:hAnsi="Consolas"/>
          <w:sz w:val="15"/>
        </w:rPr>
        <w:t>$ apcs --selector v2 --category summarisation --file prompt.txt</w:t>
      </w:r>
    </w:p>
    <w:p w14:paraId="319CD2E6" w14:textId="77777777" w:rsidR="007B0BC3" w:rsidRPr="00433001" w:rsidRDefault="0021723F">
      <w:r w:rsidRPr="00433001">
        <w:rPr>
          <w:rFonts w:ascii="Consolas" w:hAnsi="Consolas"/>
          <w:sz w:val="15"/>
        </w:rPr>
        <w:t>recommendation : llmlingua2 @ rate 0.5</w:t>
      </w:r>
    </w:p>
    <w:p w14:paraId="685381EA" w14:textId="77777777" w:rsidR="007B0BC3" w:rsidRPr="00433001" w:rsidRDefault="0021723F">
      <w:r w:rsidRPr="00433001">
        <w:rPr>
          <w:rFonts w:ascii="Consolas" w:hAnsi="Consolas"/>
          <w:sz w:val="15"/>
        </w:rPr>
        <w:t>rule fired     : cat_creative &lt;= 0.5 and token_count &gt; 104.5 and cat_qa &lt;= 0.5 and token_count &lt;= 243</w:t>
      </w:r>
    </w:p>
    <w:p w14:paraId="66ABEF55" w14:textId="77777777" w:rsidR="007B0BC3" w:rsidRPr="00433001" w:rsidRDefault="0021723F">
      <w:r w:rsidRPr="00433001">
        <w:rPr>
          <w:rFonts w:ascii="Consolas" w:hAnsi="Consolas"/>
          <w:sz w:val="15"/>
        </w:rPr>
        <w:t>features       : tokens=191 words=41 frag=4.6585 struct=5</w:t>
      </w:r>
    </w:p>
    <w:p w14:paraId="6D097D59" w14:textId="77777777" w:rsidR="007B0BC3" w:rsidRPr="00433001" w:rsidRDefault="0021723F">
      <w:r w:rsidRPr="00433001">
        <w:rPr>
          <w:rFonts w:ascii="Consolas" w:hAnsi="Consolas"/>
          <w:sz w:val="15"/>
        </w:rPr>
        <w:t>rules version  : apcs_v2</w:t>
      </w:r>
    </w:p>
    <w:p w14:paraId="201AA7A2" w14:textId="77777777" w:rsidR="007B0BC3" w:rsidRPr="00433001" w:rsidRDefault="0021723F">
      <w:r w:rsidRPr="00433001">
        <w:rPr>
          <w:rFonts w:ascii="Consolas" w:hAnsi="Consolas"/>
          <w:sz w:val="15"/>
        </w:rPr>
        <w:t xml:space="preserve"> </w:t>
      </w:r>
    </w:p>
    <w:p w14:paraId="399DC5B2" w14:textId="77777777" w:rsidR="007B0BC3" w:rsidRPr="00433001" w:rsidRDefault="0021723F">
      <w:r w:rsidRPr="00433001">
        <w:rPr>
          <w:rFonts w:ascii="Consolas" w:hAnsi="Consolas"/>
          <w:sz w:val="15"/>
        </w:rPr>
        <w:t>$ apcs --selector cost --category summarisation --file prompt.txt</w:t>
      </w:r>
    </w:p>
    <w:p w14:paraId="74B62151" w14:textId="77777777" w:rsidR="007B0BC3" w:rsidRPr="00433001" w:rsidRDefault="0021723F">
      <w:r w:rsidRPr="00433001">
        <w:rPr>
          <w:rFonts w:ascii="Consolas" w:hAnsi="Consolas"/>
          <w:sz w:val="15"/>
        </w:rPr>
        <w:t>recommendation : llmlingua2_protected @ rate 0.3</w:t>
      </w:r>
    </w:p>
    <w:p w14:paraId="0A291099" w14:textId="77777777" w:rsidR="007B0BC3" w:rsidRPr="00433001" w:rsidRDefault="0021723F">
      <w:r w:rsidRPr="00433001">
        <w:rPr>
          <w:rFonts w:ascii="Consolas" w:hAnsi="Consolas"/>
          <w:sz w:val="15"/>
        </w:rPr>
        <w:t>rule fired     : token_count &gt; 127.5 and has_length_instruction &gt; 0.5 and cat_creative &lt;= 0.5</w:t>
      </w:r>
    </w:p>
    <w:p w14:paraId="646E6DE9" w14:textId="77777777" w:rsidR="007B0BC3" w:rsidRPr="00433001" w:rsidRDefault="0021723F">
      <w:pPr>
        <w:pStyle w:val="BodyText"/>
      </w:pPr>
      <w:r w:rsidRPr="00433001">
        <w:t xml:space="preserve">The two selectors disagree in an informative way. The prompt begins "write a summary </w:t>
      </w:r>
      <w:r w:rsidRPr="00433001">
        <w:rPr>
          <w:i/>
        </w:rPr>
        <w:t>in one paragraph</w:t>
      </w:r>
      <w:r w:rsidRPr="00433001">
        <w:t>", a length instruction. APCS-v2, which maximises token reduction, picks plain LLMLingua-2. APCS-cost picks the protected variant, which keeps the instruction and therefore the answer's length. In library form, the same call is:</w:t>
      </w:r>
    </w:p>
    <w:p w14:paraId="7B7B638D" w14:textId="77777777" w:rsidR="007B0BC3" w:rsidRPr="00433001" w:rsidRDefault="0021723F">
      <w:r w:rsidRPr="00433001">
        <w:rPr>
          <w:rFonts w:ascii="Consolas" w:hAnsi="Consolas"/>
          <w:sz w:val="15"/>
        </w:rPr>
        <w:t>from apcs import APCSSelector</w:t>
      </w:r>
    </w:p>
    <w:p w14:paraId="47A7053E" w14:textId="77777777" w:rsidR="007B0BC3" w:rsidRPr="00433001" w:rsidRDefault="0021723F">
      <w:r w:rsidRPr="00433001">
        <w:rPr>
          <w:rFonts w:ascii="Consolas" w:hAnsi="Consolas"/>
          <w:sz w:val="15"/>
        </w:rPr>
        <w:t>rec = APCSSelector("cost").recommend(prompt, category="summarisation")</w:t>
      </w:r>
    </w:p>
    <w:p w14:paraId="6D810073" w14:textId="77777777" w:rsidR="007B0BC3" w:rsidRPr="00433001" w:rsidRDefault="0021723F">
      <w:r w:rsidRPr="00433001">
        <w:rPr>
          <w:rFonts w:ascii="Consolas" w:hAnsi="Consolas"/>
          <w:sz w:val="15"/>
        </w:rPr>
        <w:t>compressed = APCSSelector("cost").compress(prompt, category="summarisation")</w:t>
      </w:r>
    </w:p>
    <w:p w14:paraId="08FB2F52" w14:textId="77777777" w:rsidR="007B0BC3" w:rsidRPr="00433001" w:rsidRDefault="0021723F">
      <w:pPr>
        <w:pStyle w:val="BodyText"/>
      </w:pPr>
      <w:r w:rsidRPr="00433001">
        <w:rPr>
          <w:b/>
        </w:rPr>
        <w:t>Testing.</w:t>
      </w:r>
      <w:r w:rsidRPr="00433001">
        <w:t xml:space="preserve"> The package has 24 unit tests. They check feature extraction (empty input rejected, Farasa's punctuation excluded from morphological density), the APCS 1.0.0 rule </w:t>
      </w:r>
      <w:r w:rsidRPr="00433001">
        <w:lastRenderedPageBreak/>
        <w:t xml:space="preserve">branches, custom rule files, serialisation, the tree selectors' handling of category and of a missing optional feature, the fail-safe fallback, and the compression step with a stand-in compressor. One integration test feeds all 400 exam prompts through the package's own feature extraction and confirms that the shipped APCS-v2 and APCS-cost trees choose </w:t>
      </w:r>
      <w:r w:rsidRPr="00433001">
        <w:rPr>
          <w:i/>
        </w:rPr>
        <w:t>exactly</w:t>
      </w:r>
      <w:r w:rsidRPr="00433001">
        <w:t xml:space="preserve"> the strategy recorded in the pre-registered exam evaluation. The artefact a user installs is therefore the one that was evaluated.</w:t>
      </w:r>
    </w:p>
    <w:p w14:paraId="275313DD" w14:textId="77777777" w:rsidR="007B0BC3" w:rsidRPr="00433001" w:rsidRDefault="0021723F">
      <w:pPr>
        <w:pStyle w:val="BodyText"/>
      </w:pPr>
      <w:r>
        <w:rPr>
          <w:b/>
        </w:rPr>
        <w:t>Documentation.</w:t>
      </w:r>
      <w:r>
        <w:t xml:space="preserve"> The package README serves as the user manual, covering installation, the command-line and library interfaces, the three selectors and recalibration. An example notebook (</w:t>
      </w:r>
      <w:r>
        <w:rPr>
          <w:rFonts w:ascii="Consolas" w:hAnsi="Consolas"/>
        </w:rPr>
        <w:t>apcs/examples/apcs_example.ipynb</w:t>
      </w:r>
      <w:r>
        <w:t>) walks through single and batch recommendations, applying a recommendation and custom calibration. Together they deliver the manual and example notebook promised in the proposal.</w:t>
      </w:r>
    </w:p>
    <w:p w14:paraId="392DCC2B" w14:textId="77777777" w:rsidR="007B0BC3" w:rsidRPr="00433001" w:rsidRDefault="0021723F">
      <w:pPr>
        <w:pStyle w:val="BodyText"/>
      </w:pPr>
      <w:r>
        <w:rPr>
          <w:b/>
        </w:rPr>
        <w:t>Overhead.</w:t>
      </w:r>
      <w:r>
        <w:t xml:space="preserve"> A supplementary measurement (Experiment 12; 100 dev prompts, rate 0.5) timed each step on the project workstation. The APCS recommendation itself takes about 0.05 ms per prompt. Applying a recommendation does take time: LLMLingua-2 needs about 30 ms per prompt on the consumer GPU and about 0.4 s on CPU, because it runs a 560-million-parameter encoder; the protected variant costs the same. For prompts of a few hundred tokens, this is of the same order as, or larger than, the prompt-processing time that compression removes. Compression should therefore be justified by cost or context-window limits rather than by speed. End-to-end API latency was not measured.</w:t>
      </w:r>
    </w:p>
    <w:p w14:paraId="2CFE6105" w14:textId="77777777" w:rsidR="007B0BC3" w:rsidRPr="00433001" w:rsidRDefault="0021723F">
      <w:pPr>
        <w:pStyle w:val="BodyText"/>
      </w:pPr>
      <w:r w:rsidRPr="00433001">
        <w:rPr>
          <w:b/>
        </w:rPr>
        <w:t>Reproducibility and verification.</w:t>
      </w:r>
      <w:r w:rsidRPr="00433001">
        <w:t xml:space="preserve"> Every result file is accompanied by its configuration (model snapshot, parameters, prices, seeds), and before writing began an audit script that imports no experiment code recomputed every headline number from the raw data (Section 5.2.10).</w:t>
      </w:r>
    </w:p>
    <w:p w14:paraId="35DCB6A9" w14:textId="77777777" w:rsidR="007B0BC3" w:rsidRPr="00433001" w:rsidRDefault="0021723F">
      <w:pPr>
        <w:pStyle w:val="StyleHeading2Underline"/>
      </w:pPr>
      <w:bookmarkStart w:id="58" w:name="_Toc243768793"/>
      <w:r w:rsidRPr="00433001">
        <w:t>Chapter Summary</w:t>
      </w:r>
      <w:bookmarkEnd w:id="58"/>
    </w:p>
    <w:p w14:paraId="6F5853EC" w14:textId="77777777" w:rsidR="007B0BC3" w:rsidRPr="00433001" w:rsidRDefault="0021723F">
      <w:pPr>
        <w:pStyle w:val="BodyText"/>
      </w:pPr>
      <w:r>
        <w:t xml:space="preserve">The design was implemented as a staged pipeline. The pilot changed the scorer, threshold, LLMLingua scorer, completion limit and primary metric, and the redesign added a length-protected compressor and two decision-tree selectors evaluated on a pre-registered exam. </w:t>
      </w:r>
      <w:r>
        <w:lastRenderedPageBreak/>
        <w:t>The artefact is a small, tested package whose shipped selectors reproduce the evaluated ones exactly.</w:t>
      </w:r>
    </w:p>
    <w:p w14:paraId="2A987F78" w14:textId="77777777" w:rsidR="007B0BC3" w:rsidRPr="00433001" w:rsidRDefault="0021723F">
      <w:pPr>
        <w:pStyle w:val="Heading1"/>
        <w:pageBreakBefore/>
      </w:pPr>
      <w:bookmarkStart w:id="59" w:name="_Toc243768794"/>
      <w:r w:rsidRPr="00433001">
        <w:lastRenderedPageBreak/>
        <w:t>Results and Evaluation</w:t>
      </w:r>
      <w:bookmarkEnd w:id="59"/>
    </w:p>
    <w:p w14:paraId="375EE673" w14:textId="77777777" w:rsidR="007B0BC3" w:rsidRPr="00433001" w:rsidRDefault="0021723F">
      <w:pPr>
        <w:pStyle w:val="StyleHeading2Underline"/>
      </w:pPr>
      <w:bookmarkStart w:id="60" w:name="_Toc243768795"/>
      <w:r w:rsidRPr="00433001">
        <w:t>Chapter Introduction</w:t>
      </w:r>
      <w:bookmarkEnd w:id="60"/>
    </w:p>
    <w:p w14:paraId="4EBBAB09" w14:textId="77777777" w:rsidR="007B0BC3" w:rsidRPr="00433001" w:rsidRDefault="0021723F">
      <w:pPr>
        <w:pStyle w:val="BodyText"/>
      </w:pPr>
      <w:r>
        <w:t>This chapter evaluates the compression methods and the APCS against the research questions: measurement validity (Section 5.2.1), RQ1 and RQ2 on the 800 dev prompts with the cost finding (5.2.2–5.2.5), the APCS on held-out data (5.2.6–5.2.8), robustness (5.2.9–5.2.10) and the answers (5.2.11). Unless stated otherwise, fidelity is output-level AraBERT BERTScore F1 with τ = 0.65, and costs come from billed tokens.</w:t>
      </w:r>
    </w:p>
    <w:p w14:paraId="109D4945" w14:textId="77777777" w:rsidR="007B0BC3" w:rsidRPr="00433001" w:rsidRDefault="0021723F">
      <w:pPr>
        <w:pStyle w:val="StyleHeading2Underline"/>
      </w:pPr>
      <w:bookmarkStart w:id="61" w:name="_Toc243768796"/>
      <w:r w:rsidRPr="00433001">
        <w:t>Evaluation of IT Artefact</w:t>
      </w:r>
      <w:bookmarkEnd w:id="61"/>
    </w:p>
    <w:p w14:paraId="7D109D1A" w14:textId="77777777" w:rsidR="007B0BC3" w:rsidRPr="00433001" w:rsidRDefault="0021723F">
      <w:pPr>
        <w:pStyle w:val="Heading3"/>
      </w:pPr>
      <w:bookmarkStart w:id="62" w:name="_Toc243768797"/>
      <w:r w:rsidRPr="00433001">
        <w:t>Measurement validity: the noise ceiling</w:t>
      </w:r>
      <w:bookmarkEnd w:id="62"/>
    </w:p>
    <w:p w14:paraId="0167E1C4" w14:textId="77777777" w:rsidR="007B0BC3" w:rsidRPr="00433001" w:rsidRDefault="0021723F">
      <w:pPr>
        <w:pStyle w:val="BodyText"/>
      </w:pPr>
      <w:r w:rsidRPr="00433001">
        <w:t xml:space="preserve">Before compression can be judged, the measuring instrument must be shown to separate compression damage from chance. Sending each uncompressed dev prompt twice to the LLM, at temperature 0 with no reasoning, produced identical text only </w:t>
      </w:r>
      <w:r w:rsidRPr="00433001">
        <w:rPr>
          <w:b/>
        </w:rPr>
        <w:t>29.6%</w:t>
      </w:r>
      <w:r w:rsidRPr="00433001">
        <w:t xml:space="preserve"> of the time. The median F1 between the two answers was 0.930, and </w:t>
      </w:r>
      <w:r w:rsidRPr="00433001">
        <w:rPr>
          <w:b/>
        </w:rPr>
        <w:t>31.8% of identical-prompt pairs scored below 0.85</w:t>
      </w:r>
      <w:r w:rsidRPr="00433001">
        <w:t xml:space="preserve"> (Figure 2). The pilot model gave almost the same figure (31.2%), so the effect is not specific to one model. This replicates the non-determinism reported by Ouyang et al. (2025) and Song et al. (2025), and has a direct consequence. The SDR's threshold of 0.85 would have classified almost a third of </w:t>
      </w:r>
      <w:r w:rsidRPr="00433001">
        <w:rPr>
          <w:i/>
        </w:rPr>
        <w:t>unaltered</w:t>
      </w:r>
      <w:r w:rsidRPr="00433001">
        <w:t xml:space="preserve"> prompts as damaged, and any compressor would have "failed" on many prompts through no fault of its own.</w:t>
      </w:r>
    </w:p>
    <w:p w14:paraId="094CBE4D" w14:textId="77777777" w:rsidR="007B0BC3" w:rsidRPr="00433001" w:rsidRDefault="0021723F">
      <w:pPr>
        <w:keepNext/>
        <w:jc w:val="center"/>
      </w:pPr>
      <w:r w:rsidRPr="00433001">
        <w:rPr>
          <w:noProof/>
        </w:rPr>
        <w:lastRenderedPageBreak/>
        <w:drawing>
          <wp:inline distT="0" distB="0" distL="0" distR="0" wp14:anchorId="20A334CD" wp14:editId="302D6827">
            <wp:extent cx="5004000" cy="300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oise_ceiling.png"/>
                    <pic:cNvPicPr/>
                  </pic:nvPicPr>
                  <pic:blipFill>
                    <a:blip r:embed="rId17"/>
                    <a:stretch>
                      <a:fillRect/>
                    </a:stretch>
                  </pic:blipFill>
                  <pic:spPr>
                    <a:xfrm>
                      <a:off x="0" y="0"/>
                      <a:ext cx="5004000" cy="3002400"/>
                    </a:xfrm>
                    <a:prstGeom prst="rect">
                      <a:avLst/>
                    </a:prstGeom>
                  </pic:spPr>
                </pic:pic>
              </a:graphicData>
            </a:graphic>
          </wp:inline>
        </w:drawing>
      </w:r>
    </w:p>
    <w:p w14:paraId="602D35E3" w14:textId="767AE3C8" w:rsidR="007B0BC3" w:rsidRPr="00433001" w:rsidRDefault="0021723F">
      <w:pPr>
        <w:pStyle w:val="Caption"/>
        <w:rPr>
          <w:lang w:val="en-GB"/>
        </w:rPr>
      </w:pPr>
      <w:bookmarkStart w:id="63" w:name="_Toc243768843"/>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2</w:t>
      </w:r>
      <w:r w:rsidRPr="00433001">
        <w:rPr>
          <w:lang w:val="en-GB"/>
        </w:rPr>
        <w:fldChar w:fldCharType="end"/>
      </w:r>
      <w:r w:rsidRPr="00433001">
        <w:rPr>
          <w:lang w:val="en-GB"/>
        </w:rPr>
        <w:t>. Repeat-call noise ceiling on the dev set: distribution of output F1 between two answers to the identical prompt, with the SDR threshold (0.85) and the adopted τ (0.65)</w:t>
      </w:r>
      <w:bookmarkEnd w:id="63"/>
    </w:p>
    <w:p w14:paraId="4179275C" w14:textId="77777777" w:rsidR="007B0BC3" w:rsidRPr="00433001" w:rsidRDefault="0021723F">
      <w:pPr>
        <w:pStyle w:val="BodyText"/>
      </w:pPr>
      <w:r>
        <w:t>With τ at the 0.4th percentile of this distribution (Section 3.4.4), an undamaged answer falls below it only 0.4% of the time, so a lower score is strong evidence of damage, although a higher one does not prove the answer intact. The ceiling differs sharply by task (Table 11). QA answers restate facts and repeat exactly two times in three, while creative answers almost never repeat and 95.8% of identical-prompt creative pairs fall below 0.85. Raw F1 therefore flatters deterministic tasks and penalises creative writing, which Section 5.2.3 corrects for. A single global τ is also lenient for QA, whose noise rarely falls below 0.77, and slightly strict for creative writing.</w:t>
      </w:r>
    </w:p>
    <w:tbl>
      <w:tblPr>
        <w:tblStyle w:val="TableGrid"/>
        <w:tblW w:w="0" w:type="auto"/>
        <w:tblLook w:val="04A0" w:firstRow="1" w:lastRow="0" w:firstColumn="1" w:lastColumn="0" w:noHBand="0" w:noVBand="1"/>
      </w:tblPr>
      <w:tblGrid>
        <w:gridCol w:w="1588"/>
        <w:gridCol w:w="1588"/>
        <w:gridCol w:w="1588"/>
        <w:gridCol w:w="1588"/>
        <w:gridCol w:w="1588"/>
      </w:tblGrid>
      <w:tr w:rsidR="007D6F94" w14:paraId="390648EC" w14:textId="77777777">
        <w:tc>
          <w:tcPr>
            <w:tcW w:w="1590" w:type="dxa"/>
          </w:tcPr>
          <w:p w14:paraId="5FE7C724" w14:textId="77777777" w:rsidR="007D6F94" w:rsidRDefault="00321472">
            <w:r>
              <w:rPr>
                <w:rFonts w:ascii="Arial" w:hAnsi="Arial"/>
                <w:b/>
                <w:sz w:val="16"/>
              </w:rPr>
              <w:t>Category</w:t>
            </w:r>
          </w:p>
        </w:tc>
        <w:tc>
          <w:tcPr>
            <w:tcW w:w="1590" w:type="dxa"/>
          </w:tcPr>
          <w:p w14:paraId="59CF9E4C" w14:textId="77777777" w:rsidR="007D6F94" w:rsidRDefault="00321472">
            <w:r>
              <w:rPr>
                <w:rFonts w:ascii="Arial" w:hAnsi="Arial"/>
                <w:b/>
                <w:sz w:val="16"/>
              </w:rPr>
              <w:t>Identical answers</w:t>
            </w:r>
          </w:p>
        </w:tc>
        <w:tc>
          <w:tcPr>
            <w:tcW w:w="1590" w:type="dxa"/>
          </w:tcPr>
          <w:p w14:paraId="0CF8AADF" w14:textId="77777777" w:rsidR="007D6F94" w:rsidRDefault="00321472">
            <w:r>
              <w:rPr>
                <w:rFonts w:ascii="Arial" w:hAnsi="Arial"/>
                <w:b/>
                <w:sz w:val="16"/>
              </w:rPr>
              <w:t>Median F1</w:t>
            </w:r>
          </w:p>
        </w:tc>
        <w:tc>
          <w:tcPr>
            <w:tcW w:w="1590" w:type="dxa"/>
          </w:tcPr>
          <w:p w14:paraId="3ABFD7A6" w14:textId="77777777" w:rsidR="007D6F94" w:rsidRDefault="00321472">
            <w:r>
              <w:rPr>
                <w:rFonts w:ascii="Arial" w:hAnsi="Arial"/>
                <w:b/>
                <w:sz w:val="16"/>
              </w:rPr>
              <w:t>Below 0.85</w:t>
            </w:r>
          </w:p>
        </w:tc>
        <w:tc>
          <w:tcPr>
            <w:tcW w:w="1590" w:type="dxa"/>
          </w:tcPr>
          <w:p w14:paraId="6CC0BC57" w14:textId="77777777" w:rsidR="007D6F94" w:rsidRDefault="00321472">
            <w:r>
              <w:rPr>
                <w:rFonts w:ascii="Arial" w:hAnsi="Arial"/>
                <w:b/>
                <w:sz w:val="16"/>
              </w:rPr>
              <w:t>0.4th percentile</w:t>
            </w:r>
          </w:p>
        </w:tc>
      </w:tr>
      <w:tr w:rsidR="007D6F94" w14:paraId="0229C1CE" w14:textId="77777777">
        <w:tc>
          <w:tcPr>
            <w:tcW w:w="1590" w:type="dxa"/>
          </w:tcPr>
          <w:p w14:paraId="41284E31" w14:textId="77777777" w:rsidR="007D6F94" w:rsidRDefault="00321472">
            <w:r>
              <w:rPr>
                <w:rFonts w:ascii="Arial" w:hAnsi="Arial"/>
                <w:sz w:val="16"/>
              </w:rPr>
              <w:t>QA</w:t>
            </w:r>
          </w:p>
        </w:tc>
        <w:tc>
          <w:tcPr>
            <w:tcW w:w="1590" w:type="dxa"/>
          </w:tcPr>
          <w:p w14:paraId="424C7A14" w14:textId="77777777" w:rsidR="007D6F94" w:rsidRDefault="00321472">
            <w:r>
              <w:rPr>
                <w:rFonts w:ascii="Arial" w:hAnsi="Arial"/>
                <w:sz w:val="16"/>
              </w:rPr>
              <w:t>66.5%</w:t>
            </w:r>
          </w:p>
        </w:tc>
        <w:tc>
          <w:tcPr>
            <w:tcW w:w="1590" w:type="dxa"/>
          </w:tcPr>
          <w:p w14:paraId="0AF427A9" w14:textId="77777777" w:rsidR="007D6F94" w:rsidRDefault="00321472">
            <w:r>
              <w:rPr>
                <w:rFonts w:ascii="Arial" w:hAnsi="Arial"/>
                <w:sz w:val="16"/>
              </w:rPr>
              <w:t>1.000</w:t>
            </w:r>
          </w:p>
        </w:tc>
        <w:tc>
          <w:tcPr>
            <w:tcW w:w="1590" w:type="dxa"/>
          </w:tcPr>
          <w:p w14:paraId="53A2426E" w14:textId="77777777" w:rsidR="007D6F94" w:rsidRDefault="00321472">
            <w:r>
              <w:rPr>
                <w:rFonts w:ascii="Arial" w:hAnsi="Arial"/>
                <w:sz w:val="16"/>
              </w:rPr>
              <w:t>5.0%</w:t>
            </w:r>
          </w:p>
        </w:tc>
        <w:tc>
          <w:tcPr>
            <w:tcW w:w="1590" w:type="dxa"/>
          </w:tcPr>
          <w:p w14:paraId="12DB4D1B" w14:textId="77777777" w:rsidR="007D6F94" w:rsidRDefault="00321472">
            <w:r>
              <w:rPr>
                <w:rFonts w:ascii="Arial" w:hAnsi="Arial"/>
                <w:sz w:val="16"/>
              </w:rPr>
              <w:t>0.768</w:t>
            </w:r>
          </w:p>
        </w:tc>
      </w:tr>
      <w:tr w:rsidR="007D6F94" w14:paraId="11ED8CE5" w14:textId="77777777">
        <w:tc>
          <w:tcPr>
            <w:tcW w:w="1590" w:type="dxa"/>
          </w:tcPr>
          <w:p w14:paraId="16FCA9C5" w14:textId="77777777" w:rsidR="007D6F94" w:rsidRDefault="00321472">
            <w:r>
              <w:rPr>
                <w:rFonts w:ascii="Arial" w:hAnsi="Arial"/>
                <w:sz w:val="16"/>
              </w:rPr>
              <w:t>Summarisation</w:t>
            </w:r>
          </w:p>
        </w:tc>
        <w:tc>
          <w:tcPr>
            <w:tcW w:w="1590" w:type="dxa"/>
          </w:tcPr>
          <w:p w14:paraId="7609AB4E" w14:textId="77777777" w:rsidR="007D6F94" w:rsidRDefault="00321472">
            <w:r>
              <w:rPr>
                <w:rFonts w:ascii="Arial" w:hAnsi="Arial"/>
                <w:sz w:val="16"/>
              </w:rPr>
              <w:t>20.0%</w:t>
            </w:r>
          </w:p>
        </w:tc>
        <w:tc>
          <w:tcPr>
            <w:tcW w:w="1590" w:type="dxa"/>
          </w:tcPr>
          <w:p w14:paraId="6BFDBDC7" w14:textId="77777777" w:rsidR="007D6F94" w:rsidRDefault="00321472">
            <w:r>
              <w:rPr>
                <w:rFonts w:ascii="Arial" w:hAnsi="Arial"/>
                <w:sz w:val="16"/>
              </w:rPr>
              <w:t>0.947</w:t>
            </w:r>
          </w:p>
        </w:tc>
        <w:tc>
          <w:tcPr>
            <w:tcW w:w="1590" w:type="dxa"/>
          </w:tcPr>
          <w:p w14:paraId="0066719C" w14:textId="77777777" w:rsidR="007D6F94" w:rsidRDefault="00321472">
            <w:r>
              <w:rPr>
                <w:rFonts w:ascii="Arial" w:hAnsi="Arial"/>
                <w:sz w:val="16"/>
              </w:rPr>
              <w:t>9.5%</w:t>
            </w:r>
          </w:p>
        </w:tc>
        <w:tc>
          <w:tcPr>
            <w:tcW w:w="1590" w:type="dxa"/>
          </w:tcPr>
          <w:p w14:paraId="752119F4" w14:textId="77777777" w:rsidR="007D6F94" w:rsidRDefault="00321472">
            <w:r>
              <w:rPr>
                <w:rFonts w:ascii="Arial" w:hAnsi="Arial"/>
                <w:sz w:val="16"/>
              </w:rPr>
              <w:t>0.713</w:t>
            </w:r>
          </w:p>
        </w:tc>
      </w:tr>
      <w:tr w:rsidR="007D6F94" w14:paraId="7EB3F4F0" w14:textId="77777777">
        <w:tc>
          <w:tcPr>
            <w:tcW w:w="1590" w:type="dxa"/>
          </w:tcPr>
          <w:p w14:paraId="6142FA97" w14:textId="77777777" w:rsidR="007D6F94" w:rsidRDefault="00321472">
            <w:r>
              <w:rPr>
                <w:rFonts w:ascii="Arial" w:hAnsi="Arial"/>
                <w:sz w:val="16"/>
              </w:rPr>
              <w:t>Instruction</w:t>
            </w:r>
          </w:p>
        </w:tc>
        <w:tc>
          <w:tcPr>
            <w:tcW w:w="1590" w:type="dxa"/>
          </w:tcPr>
          <w:p w14:paraId="6194650B" w14:textId="77777777" w:rsidR="007D6F94" w:rsidRDefault="00321472">
            <w:r>
              <w:rPr>
                <w:rFonts w:ascii="Arial" w:hAnsi="Arial"/>
                <w:sz w:val="16"/>
              </w:rPr>
              <w:t>22.1%</w:t>
            </w:r>
          </w:p>
        </w:tc>
        <w:tc>
          <w:tcPr>
            <w:tcW w:w="1590" w:type="dxa"/>
          </w:tcPr>
          <w:p w14:paraId="14F5504F" w14:textId="77777777" w:rsidR="007D6F94" w:rsidRDefault="00321472">
            <w:r>
              <w:rPr>
                <w:rFonts w:ascii="Arial" w:hAnsi="Arial"/>
                <w:sz w:val="16"/>
              </w:rPr>
              <w:t>0.881</w:t>
            </w:r>
          </w:p>
        </w:tc>
        <w:tc>
          <w:tcPr>
            <w:tcW w:w="1590" w:type="dxa"/>
          </w:tcPr>
          <w:p w14:paraId="22169D19" w14:textId="77777777" w:rsidR="007D6F94" w:rsidRDefault="00321472">
            <w:r>
              <w:rPr>
                <w:rFonts w:ascii="Arial" w:hAnsi="Arial"/>
                <w:sz w:val="16"/>
              </w:rPr>
              <w:t>39.3%</w:t>
            </w:r>
          </w:p>
        </w:tc>
        <w:tc>
          <w:tcPr>
            <w:tcW w:w="1590" w:type="dxa"/>
          </w:tcPr>
          <w:p w14:paraId="58959CFA" w14:textId="77777777" w:rsidR="007D6F94" w:rsidRDefault="00321472">
            <w:r>
              <w:rPr>
                <w:rFonts w:ascii="Arial" w:hAnsi="Arial"/>
                <w:sz w:val="16"/>
              </w:rPr>
              <w:t>0.613</w:t>
            </w:r>
          </w:p>
        </w:tc>
      </w:tr>
      <w:tr w:rsidR="007D6F94" w14:paraId="39C48C36" w14:textId="77777777">
        <w:tc>
          <w:tcPr>
            <w:tcW w:w="1590" w:type="dxa"/>
          </w:tcPr>
          <w:p w14:paraId="58C89E63" w14:textId="77777777" w:rsidR="007D6F94" w:rsidRDefault="00321472">
            <w:r>
              <w:rPr>
                <w:rFonts w:ascii="Arial" w:hAnsi="Arial"/>
                <w:sz w:val="16"/>
              </w:rPr>
              <w:t>Creative</w:t>
            </w:r>
          </w:p>
        </w:tc>
        <w:tc>
          <w:tcPr>
            <w:tcW w:w="1590" w:type="dxa"/>
          </w:tcPr>
          <w:p w14:paraId="237117E7" w14:textId="77777777" w:rsidR="007D6F94" w:rsidRDefault="00321472">
            <w:r>
              <w:rPr>
                <w:rFonts w:ascii="Arial" w:hAnsi="Arial"/>
                <w:sz w:val="16"/>
              </w:rPr>
              <w:t>1.7%</w:t>
            </w:r>
          </w:p>
        </w:tc>
        <w:tc>
          <w:tcPr>
            <w:tcW w:w="1590" w:type="dxa"/>
          </w:tcPr>
          <w:p w14:paraId="44AECDE3" w14:textId="77777777" w:rsidR="007D6F94" w:rsidRDefault="00321472">
            <w:r>
              <w:rPr>
                <w:rFonts w:ascii="Arial" w:hAnsi="Arial"/>
                <w:sz w:val="16"/>
              </w:rPr>
              <w:t>0.743</w:t>
            </w:r>
          </w:p>
        </w:tc>
        <w:tc>
          <w:tcPr>
            <w:tcW w:w="1590" w:type="dxa"/>
          </w:tcPr>
          <w:p w14:paraId="011D568F" w14:textId="77777777" w:rsidR="007D6F94" w:rsidRDefault="00321472">
            <w:r>
              <w:rPr>
                <w:rFonts w:ascii="Arial" w:hAnsi="Arial"/>
                <w:sz w:val="16"/>
              </w:rPr>
              <w:t>95.8%</w:t>
            </w:r>
          </w:p>
        </w:tc>
        <w:tc>
          <w:tcPr>
            <w:tcW w:w="1590" w:type="dxa"/>
          </w:tcPr>
          <w:p w14:paraId="5D8E5E4D" w14:textId="77777777" w:rsidR="007D6F94" w:rsidRDefault="00321472">
            <w:r>
              <w:rPr>
                <w:rFonts w:ascii="Arial" w:hAnsi="Arial"/>
                <w:sz w:val="16"/>
              </w:rPr>
              <w:t>0.636</w:t>
            </w:r>
          </w:p>
        </w:tc>
      </w:tr>
      <w:tr w:rsidR="007D6F94" w14:paraId="6F09E913" w14:textId="77777777">
        <w:tc>
          <w:tcPr>
            <w:tcW w:w="1590" w:type="dxa"/>
          </w:tcPr>
          <w:p w14:paraId="4443C98F" w14:textId="77777777" w:rsidR="007D6F94" w:rsidRDefault="00321472">
            <w:r>
              <w:rPr>
                <w:rFonts w:ascii="Arial" w:hAnsi="Arial"/>
                <w:sz w:val="16"/>
              </w:rPr>
              <w:t>All dev prompts</w:t>
            </w:r>
          </w:p>
        </w:tc>
        <w:tc>
          <w:tcPr>
            <w:tcW w:w="1590" w:type="dxa"/>
          </w:tcPr>
          <w:p w14:paraId="779859E6" w14:textId="77777777" w:rsidR="007D6F94" w:rsidRDefault="00321472">
            <w:r>
              <w:rPr>
                <w:rFonts w:ascii="Arial" w:hAnsi="Arial"/>
                <w:sz w:val="16"/>
              </w:rPr>
              <w:t>29.6%</w:t>
            </w:r>
          </w:p>
        </w:tc>
        <w:tc>
          <w:tcPr>
            <w:tcW w:w="1590" w:type="dxa"/>
          </w:tcPr>
          <w:p w14:paraId="2ABDBC6D" w14:textId="77777777" w:rsidR="007D6F94" w:rsidRDefault="00321472">
            <w:r>
              <w:rPr>
                <w:rFonts w:ascii="Arial" w:hAnsi="Arial"/>
                <w:sz w:val="16"/>
              </w:rPr>
              <w:t>0.930</w:t>
            </w:r>
          </w:p>
        </w:tc>
        <w:tc>
          <w:tcPr>
            <w:tcW w:w="1590" w:type="dxa"/>
          </w:tcPr>
          <w:p w14:paraId="4BF25C6A" w14:textId="77777777" w:rsidR="007D6F94" w:rsidRDefault="00321472">
            <w:r>
              <w:rPr>
                <w:rFonts w:ascii="Arial" w:hAnsi="Arial"/>
                <w:sz w:val="16"/>
              </w:rPr>
              <w:t>31.8%</w:t>
            </w:r>
          </w:p>
        </w:tc>
        <w:tc>
          <w:tcPr>
            <w:tcW w:w="1590" w:type="dxa"/>
          </w:tcPr>
          <w:p w14:paraId="2BD03EE7" w14:textId="77777777" w:rsidR="007D6F94" w:rsidRDefault="00321472">
            <w:r>
              <w:rPr>
                <w:rFonts w:ascii="Arial" w:hAnsi="Arial"/>
                <w:sz w:val="16"/>
              </w:rPr>
              <w:t>0.640</w:t>
            </w:r>
          </w:p>
        </w:tc>
      </w:tr>
    </w:tbl>
    <w:p w14:paraId="6A3F70D7" w14:textId="2960BBE1" w:rsidR="007D6F94" w:rsidRDefault="00321472">
      <w:pPr>
        <w:pStyle w:val="Caption"/>
      </w:pPr>
      <w:bookmarkStart w:id="64" w:name="_Toc243768829"/>
      <w:r>
        <w:t xml:space="preserve">Table </w:t>
      </w:r>
      <w:r>
        <w:fldChar w:fldCharType="begin"/>
      </w:r>
      <w:r>
        <w:instrText xml:space="preserve"> SEQ Table \* ARABIC </w:instrText>
      </w:r>
      <w:r>
        <w:fldChar w:fldCharType="separate"/>
      </w:r>
      <w:r w:rsidR="005D12A3">
        <w:rPr>
          <w:noProof/>
        </w:rPr>
        <w:t>11</w:t>
      </w:r>
      <w:r>
        <w:fldChar w:fldCharType="end"/>
      </w:r>
      <w:r>
        <w:t>. Repeat-call noise ceiling by task category (dev, AraBERT)</w:t>
      </w:r>
      <w:bookmarkEnd w:id="64"/>
    </w:p>
    <w:p w14:paraId="1ED8DA86" w14:textId="77777777" w:rsidR="007B0BC3" w:rsidRPr="00433001" w:rsidRDefault="0021723F">
      <w:pPr>
        <w:pStyle w:val="Heading3"/>
      </w:pPr>
      <w:bookmarkStart w:id="65" w:name="_Toc243768798"/>
      <w:r w:rsidRPr="00433001">
        <w:t>RQ1: effectiveness of compression methods on Arabic</w:t>
      </w:r>
      <w:bookmarkEnd w:id="65"/>
    </w:p>
    <w:p w14:paraId="0044082C" w14:textId="77777777" w:rsidR="007B0BC3" w:rsidRPr="00433001" w:rsidRDefault="0021723F">
      <w:pPr>
        <w:pStyle w:val="BodyText"/>
      </w:pPr>
      <w:r w:rsidRPr="00433001">
        <w:t xml:space="preserve">Figure 3 shows the trade-off between tokens removed and output fidelity for each method on the 800 dev prompts. </w:t>
      </w:r>
      <w:r w:rsidRPr="00433001">
        <w:rPr>
          <w:b/>
        </w:rPr>
        <w:t>LLMLingua-2 dominates random deletion at every rate</w:t>
      </w:r>
      <w:r w:rsidRPr="00433001">
        <w:t>: at the same achieved TCR it gives higher fidelity, and Table 12 shows the paired differences are highly significant.</w:t>
      </w:r>
    </w:p>
    <w:p w14:paraId="4CFA2A05" w14:textId="77777777" w:rsidR="007B0BC3" w:rsidRPr="00433001" w:rsidRDefault="0021723F">
      <w:pPr>
        <w:keepNext/>
        <w:jc w:val="center"/>
      </w:pPr>
      <w:r w:rsidRPr="00433001">
        <w:rPr>
          <w:noProof/>
        </w:rPr>
        <w:lastRenderedPageBreak/>
        <w:drawing>
          <wp:inline distT="0" distB="0" distL="0" distR="0" wp14:anchorId="5901652D" wp14:editId="2593545A">
            <wp:extent cx="5004000" cy="3389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_tradeoff.png"/>
                    <pic:cNvPicPr/>
                  </pic:nvPicPr>
                  <pic:blipFill>
                    <a:blip r:embed="rId18"/>
                    <a:stretch>
                      <a:fillRect/>
                    </a:stretch>
                  </pic:blipFill>
                  <pic:spPr>
                    <a:xfrm>
                      <a:off x="0" y="0"/>
                      <a:ext cx="5004000" cy="3389806"/>
                    </a:xfrm>
                    <a:prstGeom prst="rect">
                      <a:avLst/>
                    </a:prstGeom>
                  </pic:spPr>
                </pic:pic>
              </a:graphicData>
            </a:graphic>
          </wp:inline>
        </w:drawing>
      </w:r>
    </w:p>
    <w:p w14:paraId="342AD7D6" w14:textId="477C8088" w:rsidR="007B0BC3" w:rsidRPr="00433001" w:rsidRDefault="0021723F">
      <w:pPr>
        <w:pStyle w:val="Caption"/>
        <w:rPr>
          <w:lang w:val="en-GB"/>
        </w:rPr>
      </w:pPr>
      <w:bookmarkStart w:id="66" w:name="_Toc243768844"/>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3</w:t>
      </w:r>
      <w:r w:rsidRPr="00433001">
        <w:rPr>
          <w:lang w:val="en-GB"/>
        </w:rPr>
        <w:fldChar w:fldCharType="end"/>
      </w:r>
      <w:r w:rsidRPr="00433001">
        <w:rPr>
          <w:lang w:val="en-GB"/>
        </w:rPr>
        <w:t>. Compression trade-off by method on the dev set: mean TCR against mean output F1 at target rates 0.7, 0.5 and 0.3</w:t>
      </w:r>
      <w:bookmarkEnd w:id="66"/>
    </w:p>
    <w:tbl>
      <w:tblPr>
        <w:tblStyle w:val="TableGrid"/>
        <w:tblW w:w="0" w:type="auto"/>
        <w:tblLook w:val="04A0" w:firstRow="1" w:lastRow="0" w:firstColumn="1" w:lastColumn="0" w:noHBand="0" w:noVBand="1"/>
      </w:tblPr>
      <w:tblGrid>
        <w:gridCol w:w="1588"/>
        <w:gridCol w:w="1588"/>
        <w:gridCol w:w="1588"/>
        <w:gridCol w:w="1588"/>
        <w:gridCol w:w="1588"/>
      </w:tblGrid>
      <w:tr w:rsidR="007B0BC3" w:rsidRPr="00433001" w14:paraId="5C52E1CF" w14:textId="77777777">
        <w:trPr>
          <w:tblHeader/>
        </w:trPr>
        <w:tc>
          <w:tcPr>
            <w:tcW w:w="1590" w:type="dxa"/>
          </w:tcPr>
          <w:p w14:paraId="6AA702AF" w14:textId="77777777" w:rsidR="007B0BC3" w:rsidRPr="00433001" w:rsidRDefault="0021723F">
            <w:r w:rsidRPr="00433001">
              <w:rPr>
                <w:rFonts w:ascii="Arial" w:hAnsi="Arial"/>
                <w:b/>
                <w:sz w:val="16"/>
              </w:rPr>
              <w:t>Target rate</w:t>
            </w:r>
          </w:p>
        </w:tc>
        <w:tc>
          <w:tcPr>
            <w:tcW w:w="1590" w:type="dxa"/>
          </w:tcPr>
          <w:p w14:paraId="241EDA87" w14:textId="77777777" w:rsidR="007B0BC3" w:rsidRPr="00433001" w:rsidRDefault="0021723F">
            <w:r w:rsidRPr="00433001">
              <w:rPr>
                <w:rFonts w:ascii="Arial" w:hAnsi="Arial"/>
                <w:b/>
                <w:sz w:val="16"/>
              </w:rPr>
              <w:t>LLMLingua-2</w:t>
            </w:r>
          </w:p>
        </w:tc>
        <w:tc>
          <w:tcPr>
            <w:tcW w:w="1590" w:type="dxa"/>
          </w:tcPr>
          <w:p w14:paraId="4EB2368C" w14:textId="77777777" w:rsidR="007B0BC3" w:rsidRPr="00433001" w:rsidRDefault="0021723F">
            <w:r w:rsidRPr="00433001">
              <w:rPr>
                <w:rFonts w:ascii="Arial" w:hAnsi="Arial"/>
                <w:b/>
                <w:sz w:val="16"/>
              </w:rPr>
              <w:t>Random deletion</w:t>
            </w:r>
          </w:p>
        </w:tc>
        <w:tc>
          <w:tcPr>
            <w:tcW w:w="1590" w:type="dxa"/>
          </w:tcPr>
          <w:p w14:paraId="25E379F8" w14:textId="77777777" w:rsidR="007B0BC3" w:rsidRPr="00433001" w:rsidRDefault="0021723F">
            <w:r w:rsidRPr="00433001">
              <w:rPr>
                <w:rFonts w:ascii="Arial" w:hAnsi="Arial"/>
                <w:b/>
                <w:sz w:val="16"/>
              </w:rPr>
              <w:t>Difference [95% CI]</w:t>
            </w:r>
          </w:p>
        </w:tc>
        <w:tc>
          <w:tcPr>
            <w:tcW w:w="1590" w:type="dxa"/>
          </w:tcPr>
          <w:p w14:paraId="22CAE228" w14:textId="77777777" w:rsidR="007B0BC3" w:rsidRPr="00433001" w:rsidRDefault="0021723F">
            <w:r w:rsidRPr="00433001">
              <w:rPr>
                <w:rFonts w:ascii="Arial" w:hAnsi="Arial"/>
                <w:b/>
                <w:sz w:val="16"/>
              </w:rPr>
              <w:t>Wilcoxon p</w:t>
            </w:r>
          </w:p>
        </w:tc>
      </w:tr>
      <w:tr w:rsidR="007B0BC3" w:rsidRPr="00433001" w14:paraId="734B0163" w14:textId="77777777">
        <w:tc>
          <w:tcPr>
            <w:tcW w:w="1590" w:type="dxa"/>
          </w:tcPr>
          <w:p w14:paraId="72ADB4C3" w14:textId="77777777" w:rsidR="007B0BC3" w:rsidRPr="00433001" w:rsidRDefault="0021723F">
            <w:r w:rsidRPr="00433001">
              <w:rPr>
                <w:rFonts w:ascii="Arial" w:hAnsi="Arial"/>
                <w:sz w:val="16"/>
              </w:rPr>
              <w:t>0.7</w:t>
            </w:r>
          </w:p>
        </w:tc>
        <w:tc>
          <w:tcPr>
            <w:tcW w:w="1590" w:type="dxa"/>
          </w:tcPr>
          <w:p w14:paraId="0CFC92A1" w14:textId="77777777" w:rsidR="007B0BC3" w:rsidRPr="00433001" w:rsidRDefault="0021723F">
            <w:r w:rsidRPr="00433001">
              <w:rPr>
                <w:rFonts w:ascii="Arial" w:hAnsi="Arial"/>
                <w:sz w:val="16"/>
              </w:rPr>
              <w:t>0.766</w:t>
            </w:r>
          </w:p>
        </w:tc>
        <w:tc>
          <w:tcPr>
            <w:tcW w:w="1590" w:type="dxa"/>
          </w:tcPr>
          <w:p w14:paraId="5091F2A5" w14:textId="77777777" w:rsidR="007B0BC3" w:rsidRPr="00433001" w:rsidRDefault="0021723F">
            <w:r w:rsidRPr="00433001">
              <w:rPr>
                <w:rFonts w:ascii="Arial" w:hAnsi="Arial"/>
                <w:sz w:val="16"/>
              </w:rPr>
              <w:t>0.716</w:t>
            </w:r>
          </w:p>
        </w:tc>
        <w:tc>
          <w:tcPr>
            <w:tcW w:w="1590" w:type="dxa"/>
          </w:tcPr>
          <w:p w14:paraId="0A167AB6" w14:textId="77777777" w:rsidR="007B0BC3" w:rsidRPr="00433001" w:rsidRDefault="0021723F">
            <w:r w:rsidRPr="00433001">
              <w:rPr>
                <w:rFonts w:ascii="Arial" w:hAnsi="Arial"/>
                <w:b/>
                <w:sz w:val="16"/>
              </w:rPr>
              <w:t>+0.050</w:t>
            </w:r>
            <w:r w:rsidRPr="00433001">
              <w:rPr>
                <w:rFonts w:ascii="Arial" w:hAnsi="Arial"/>
                <w:sz w:val="16"/>
              </w:rPr>
              <w:t xml:space="preserve"> [0.041, 0.059]</w:t>
            </w:r>
          </w:p>
        </w:tc>
        <w:tc>
          <w:tcPr>
            <w:tcW w:w="1590" w:type="dxa"/>
          </w:tcPr>
          <w:p w14:paraId="1B6E58A2" w14:textId="77777777" w:rsidR="007B0BC3" w:rsidRPr="00433001" w:rsidRDefault="0021723F">
            <w:r w:rsidRPr="00433001">
              <w:rPr>
                <w:rFonts w:ascii="Arial" w:hAnsi="Arial"/>
                <w:sz w:val="16"/>
              </w:rPr>
              <w:t>2 × 10</w:t>
            </w:r>
            <w:r w:rsidRPr="00433001">
              <w:rPr>
                <w:rFonts w:ascii="Arial" w:hAnsi="Arial"/>
                <w:sz w:val="16"/>
                <w:vertAlign w:val="superscript"/>
              </w:rPr>
              <w:t>−29</w:t>
            </w:r>
          </w:p>
        </w:tc>
      </w:tr>
      <w:tr w:rsidR="007B0BC3" w:rsidRPr="00433001" w14:paraId="5298A8DD" w14:textId="77777777">
        <w:tc>
          <w:tcPr>
            <w:tcW w:w="1590" w:type="dxa"/>
          </w:tcPr>
          <w:p w14:paraId="1F811832" w14:textId="77777777" w:rsidR="007B0BC3" w:rsidRPr="00433001" w:rsidRDefault="0021723F">
            <w:r w:rsidRPr="00433001">
              <w:rPr>
                <w:rFonts w:ascii="Arial" w:hAnsi="Arial"/>
                <w:sz w:val="16"/>
              </w:rPr>
              <w:t>0.5</w:t>
            </w:r>
          </w:p>
        </w:tc>
        <w:tc>
          <w:tcPr>
            <w:tcW w:w="1590" w:type="dxa"/>
          </w:tcPr>
          <w:p w14:paraId="3689F8ED" w14:textId="77777777" w:rsidR="007B0BC3" w:rsidRPr="00433001" w:rsidRDefault="0021723F">
            <w:r w:rsidRPr="00433001">
              <w:rPr>
                <w:rFonts w:ascii="Arial" w:hAnsi="Arial"/>
                <w:sz w:val="16"/>
              </w:rPr>
              <w:t>0.684</w:t>
            </w:r>
          </w:p>
        </w:tc>
        <w:tc>
          <w:tcPr>
            <w:tcW w:w="1590" w:type="dxa"/>
          </w:tcPr>
          <w:p w14:paraId="661F6FDE" w14:textId="77777777" w:rsidR="007B0BC3" w:rsidRPr="00433001" w:rsidRDefault="0021723F">
            <w:r w:rsidRPr="00433001">
              <w:rPr>
                <w:rFonts w:ascii="Arial" w:hAnsi="Arial"/>
                <w:sz w:val="16"/>
              </w:rPr>
              <w:t>0.646</w:t>
            </w:r>
          </w:p>
        </w:tc>
        <w:tc>
          <w:tcPr>
            <w:tcW w:w="1590" w:type="dxa"/>
          </w:tcPr>
          <w:p w14:paraId="5F137455" w14:textId="77777777" w:rsidR="007B0BC3" w:rsidRPr="00433001" w:rsidRDefault="0021723F">
            <w:r w:rsidRPr="00433001">
              <w:rPr>
                <w:rFonts w:ascii="Arial" w:hAnsi="Arial"/>
                <w:b/>
                <w:sz w:val="16"/>
              </w:rPr>
              <w:t>+0.038</w:t>
            </w:r>
            <w:r w:rsidRPr="00433001">
              <w:rPr>
                <w:rFonts w:ascii="Arial" w:hAnsi="Arial"/>
                <w:sz w:val="16"/>
              </w:rPr>
              <w:t xml:space="preserve"> [0.029, 0.046]</w:t>
            </w:r>
          </w:p>
        </w:tc>
        <w:tc>
          <w:tcPr>
            <w:tcW w:w="1590" w:type="dxa"/>
          </w:tcPr>
          <w:p w14:paraId="0862D52C" w14:textId="77777777" w:rsidR="007B0BC3" w:rsidRPr="00433001" w:rsidRDefault="0021723F">
            <w:r w:rsidRPr="00433001">
              <w:rPr>
                <w:rFonts w:ascii="Arial" w:hAnsi="Arial"/>
                <w:sz w:val="16"/>
              </w:rPr>
              <w:t>6 × 10</w:t>
            </w:r>
            <w:r w:rsidRPr="00433001">
              <w:rPr>
                <w:rFonts w:ascii="Arial" w:hAnsi="Arial"/>
                <w:sz w:val="16"/>
                <w:vertAlign w:val="superscript"/>
              </w:rPr>
              <w:t>−20</w:t>
            </w:r>
          </w:p>
        </w:tc>
      </w:tr>
      <w:tr w:rsidR="007B0BC3" w:rsidRPr="00433001" w14:paraId="5645B85B" w14:textId="77777777">
        <w:tc>
          <w:tcPr>
            <w:tcW w:w="1590" w:type="dxa"/>
          </w:tcPr>
          <w:p w14:paraId="459302BF" w14:textId="77777777" w:rsidR="007B0BC3" w:rsidRPr="00433001" w:rsidRDefault="0021723F">
            <w:r w:rsidRPr="00433001">
              <w:rPr>
                <w:rFonts w:ascii="Arial" w:hAnsi="Arial"/>
                <w:sz w:val="16"/>
              </w:rPr>
              <w:t>0.3</w:t>
            </w:r>
          </w:p>
        </w:tc>
        <w:tc>
          <w:tcPr>
            <w:tcW w:w="1590" w:type="dxa"/>
          </w:tcPr>
          <w:p w14:paraId="33DD38C6" w14:textId="77777777" w:rsidR="007B0BC3" w:rsidRPr="00433001" w:rsidRDefault="0021723F">
            <w:r w:rsidRPr="00433001">
              <w:rPr>
                <w:rFonts w:ascii="Arial" w:hAnsi="Arial"/>
                <w:sz w:val="16"/>
              </w:rPr>
              <w:t>0.594</w:t>
            </w:r>
          </w:p>
        </w:tc>
        <w:tc>
          <w:tcPr>
            <w:tcW w:w="1590" w:type="dxa"/>
          </w:tcPr>
          <w:p w14:paraId="48D7C02C" w14:textId="77777777" w:rsidR="007B0BC3" w:rsidRPr="00433001" w:rsidRDefault="0021723F">
            <w:r w:rsidRPr="00433001">
              <w:rPr>
                <w:rFonts w:ascii="Arial" w:hAnsi="Arial"/>
                <w:sz w:val="16"/>
              </w:rPr>
              <w:t>0.554</w:t>
            </w:r>
          </w:p>
        </w:tc>
        <w:tc>
          <w:tcPr>
            <w:tcW w:w="1590" w:type="dxa"/>
          </w:tcPr>
          <w:p w14:paraId="17F43353" w14:textId="77777777" w:rsidR="007B0BC3" w:rsidRPr="00433001" w:rsidRDefault="0021723F">
            <w:r w:rsidRPr="00433001">
              <w:rPr>
                <w:rFonts w:ascii="Arial" w:hAnsi="Arial"/>
                <w:b/>
                <w:sz w:val="16"/>
              </w:rPr>
              <w:t>+0.040</w:t>
            </w:r>
            <w:r w:rsidRPr="00433001">
              <w:rPr>
                <w:rFonts w:ascii="Arial" w:hAnsi="Arial"/>
                <w:sz w:val="16"/>
              </w:rPr>
              <w:t xml:space="preserve"> [0.032, 0.047]</w:t>
            </w:r>
          </w:p>
        </w:tc>
        <w:tc>
          <w:tcPr>
            <w:tcW w:w="1590" w:type="dxa"/>
          </w:tcPr>
          <w:p w14:paraId="0E61BABE" w14:textId="77777777" w:rsidR="007B0BC3" w:rsidRPr="00433001" w:rsidRDefault="0021723F">
            <w:r w:rsidRPr="00433001">
              <w:rPr>
                <w:rFonts w:ascii="Arial" w:hAnsi="Arial"/>
                <w:sz w:val="16"/>
              </w:rPr>
              <w:t>6 × 10</w:t>
            </w:r>
            <w:r w:rsidRPr="00433001">
              <w:rPr>
                <w:rFonts w:ascii="Arial" w:hAnsi="Arial"/>
                <w:sz w:val="16"/>
                <w:vertAlign w:val="superscript"/>
              </w:rPr>
              <w:t>−25</w:t>
            </w:r>
          </w:p>
        </w:tc>
      </w:tr>
    </w:tbl>
    <w:p w14:paraId="4BBE50C7" w14:textId="71915B2F" w:rsidR="007B0BC3" w:rsidRPr="00433001" w:rsidRDefault="0021723F">
      <w:pPr>
        <w:pStyle w:val="Caption"/>
        <w:rPr>
          <w:lang w:val="en-GB"/>
        </w:rPr>
      </w:pPr>
      <w:bookmarkStart w:id="67" w:name="_Toc243768830"/>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12</w:t>
      </w:r>
      <w:r w:rsidRPr="00433001">
        <w:rPr>
          <w:lang w:val="en-GB"/>
        </w:rPr>
        <w:fldChar w:fldCharType="end"/>
      </w:r>
      <w:r w:rsidRPr="00433001">
        <w:rPr>
          <w:lang w:val="en-GB"/>
        </w:rPr>
        <w:t>. Output-level fidelity of LLMLingua-2 vs random deletion (dev, n = 800, paired)</w:t>
      </w:r>
      <w:bookmarkEnd w:id="67"/>
    </w:p>
    <w:p w14:paraId="5F2DB456" w14:textId="77777777" w:rsidR="007B0BC3" w:rsidRPr="00433001" w:rsidRDefault="0021723F">
      <w:pPr>
        <w:pStyle w:val="BodyText"/>
      </w:pPr>
      <w:r w:rsidRPr="00433001">
        <w:t>The advantage is real but modest, about 0.04–0.05 F1. LLMLingua-2's classifier, trained on English distillation data, carries a useful notion of token importance into Arabic, but it is far from lossless. At rate 0.5, mean fidelity (0.684) is only just above τ, and at 0.3 it falls below τ on average. Arabic prompts tolerate light compression; heavy compression damages most answers.</w:t>
      </w:r>
    </w:p>
    <w:p w14:paraId="776C4378" w14:textId="77777777" w:rsidR="007D6F94" w:rsidRDefault="00321472">
      <w:pPr>
        <w:pStyle w:val="BodyText"/>
      </w:pPr>
      <w:r>
        <w:t xml:space="preserve">Three dev prompts show what the difference means in practice (rate 0.5). An instruction asked for one example of how renewable energy can be used. LLMLingua-2 kept فكر مثال استخدام الطاقة المتجددة ("think example use renewable energy") and the answer gave one example (F1 0.82); random deletion kept التي يمكن استخدام الطاقة المتجددة فيها ("which renewable energy can be used in"), losing "one example", and the model listed six uses (0.54). A summarisation prompt about coal lost the word الفحم ("coal") under random deletion, and the model summarised building stone instead (0.55, against 0.82). A QA prompt about Emirates' </w:t>
      </w:r>
      <w:r>
        <w:lastRenderedPageBreak/>
        <w:t>founding year kept its question under LLMLingua-2 and received a one-line answer; random deletion removed "answer the question", and the model added unrequested facts (0.58, against 0.79). LLMLingua-2's output is telegraphic but keeps the task-defining words, whereas random deletion keeps fluent fragments and loses them.</w:t>
      </w:r>
    </w:p>
    <w:p w14:paraId="0F6558F2" w14:textId="77777777" w:rsidR="007B0BC3" w:rsidRPr="00433001" w:rsidRDefault="0021723F">
      <w:pPr>
        <w:pStyle w:val="BodyText"/>
      </w:pPr>
      <w:r w:rsidRPr="00433001">
        <w:rPr>
          <w:b/>
        </w:rPr>
        <w:t>The ranking flip.</w:t>
      </w:r>
      <w:r w:rsidRPr="00433001">
        <w:t xml:space="preserve"> At </w:t>
      </w:r>
      <w:r w:rsidRPr="00433001">
        <w:rPr>
          <w:i/>
        </w:rPr>
        <w:t>prompt</w:t>
      </w:r>
      <w:r w:rsidRPr="00433001">
        <w:t xml:space="preserve"> level the order reverses. Random deletion scores higher than LLMLingua-2 at every rate (−0.014, −0.026 and −0.028; all p &lt; 10</w:t>
      </w:r>
      <w:r w:rsidRPr="00433001">
        <w:rPr>
          <w:vertAlign w:val="superscript"/>
        </w:rPr>
        <w:t>−14</w:t>
      </w:r>
      <w:r w:rsidRPr="00433001">
        <w:t xml:space="preserve">; Figure 4). BERTScore rewards verbatim retention of surface words, and random deletion keeps whole words scattered evenly through the prompt, while LLMLingua-2 deletes whole low-information words, often function words. An evaluation based on prompt similarity alone would have ranked the methods backwards. This finding, first observed in the pilot (Experiments 03 and 04) and replicated on v2, confirms a methodological lesson: </w:t>
      </w:r>
      <w:r w:rsidRPr="00433001">
        <w:rPr>
          <w:b/>
        </w:rPr>
        <w:t>for Arabic, compression must be evaluated on the LLM's outputs, not on the compressed prompts.</w:t>
      </w:r>
    </w:p>
    <w:p w14:paraId="3E11E340" w14:textId="77777777" w:rsidR="007B0BC3" w:rsidRPr="00433001" w:rsidRDefault="0021723F">
      <w:pPr>
        <w:keepNext/>
        <w:jc w:val="center"/>
      </w:pPr>
      <w:r w:rsidRPr="00433001">
        <w:rPr>
          <w:noProof/>
        </w:rPr>
        <w:drawing>
          <wp:inline distT="0" distB="0" distL="0" distR="0" wp14:anchorId="2017D4D8" wp14:editId="4D4D1545">
            <wp:extent cx="5004000" cy="3451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anking_flip.png"/>
                    <pic:cNvPicPr/>
                  </pic:nvPicPr>
                  <pic:blipFill>
                    <a:blip r:embed="rId19"/>
                    <a:stretch>
                      <a:fillRect/>
                    </a:stretch>
                  </pic:blipFill>
                  <pic:spPr>
                    <a:xfrm>
                      <a:off x="0" y="0"/>
                      <a:ext cx="5004000" cy="3451034"/>
                    </a:xfrm>
                    <a:prstGeom prst="rect">
                      <a:avLst/>
                    </a:prstGeom>
                  </pic:spPr>
                </pic:pic>
              </a:graphicData>
            </a:graphic>
          </wp:inline>
        </w:drawing>
      </w:r>
    </w:p>
    <w:p w14:paraId="4F47F5F3" w14:textId="7A44E9C4" w:rsidR="007B0BC3" w:rsidRPr="00433001" w:rsidRDefault="0021723F">
      <w:pPr>
        <w:pStyle w:val="Caption"/>
        <w:rPr>
          <w:lang w:val="en-GB"/>
        </w:rPr>
      </w:pPr>
      <w:bookmarkStart w:id="68" w:name="_Toc243768845"/>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4</w:t>
      </w:r>
      <w:r w:rsidRPr="00433001">
        <w:rPr>
          <w:lang w:val="en-GB"/>
        </w:rPr>
        <w:fldChar w:fldCharType="end"/>
      </w:r>
      <w:r w:rsidRPr="00433001">
        <w:rPr>
          <w:lang w:val="en-GB"/>
        </w:rPr>
        <w:t>. The ranking flip at rate 0.5: mean prompt-level and output-level F1 of LLMLingua-2 and random deletion</w:t>
      </w:r>
      <w:bookmarkEnd w:id="68"/>
    </w:p>
    <w:p w14:paraId="16B3541B" w14:textId="77777777" w:rsidR="007B0BC3" w:rsidRPr="00433001" w:rsidRDefault="0021723F">
      <w:pPr>
        <w:pStyle w:val="BodyText"/>
      </w:pPr>
      <w:r w:rsidRPr="00433001">
        <w:rPr>
          <w:b/>
        </w:rPr>
        <w:t>LLMLingua versus LLMLingua-2.</w:t>
      </w:r>
      <w:r w:rsidRPr="00433001">
        <w:t xml:space="preserve"> LLMLingua with the Qwen scorer behaves differently. It refuses to compress most prompts: 50–83% are returned untouched, depending on category. Its achieved keep is strongly tied to prompt length (Spearman ρ between tokens and keep from −0.71 to −0.79). This is the intrinsic length gate first seen in Experiment 02. At </w:t>
      </w:r>
      <w:r w:rsidRPr="00433001">
        <w:lastRenderedPageBreak/>
        <w:t xml:space="preserve">the same </w:t>
      </w:r>
      <w:r w:rsidRPr="00433001">
        <w:rPr>
          <w:i/>
        </w:rPr>
        <w:t>target</w:t>
      </w:r>
      <w:r w:rsidRPr="00433001">
        <w:t xml:space="preserve"> rate the two methods are therefore not comparable, because LLMLingua simply compresses less. When each prompt that LLMLingua did compress is paired with the LLMLingua-2 variant closest in </w:t>
      </w:r>
      <w:r w:rsidRPr="00433001">
        <w:rPr>
          <w:i/>
        </w:rPr>
        <w:t>achieved</w:t>
      </w:r>
      <w:r w:rsidRPr="00433001">
        <w:t xml:space="preserve"> keep, LLMLingua-2 is better by +0.030 [0.014, 0.045] at keep ≈ 0.52 and +0.041 [0.025, 0.056] at keep ≈ 0.66. The two do not differ at the lightest setting, where LLMLingua kept more text. Classifier-based scoring therefore transfers to Arabic better than perplexity-based scoring, consistent with Pan et al.'s (2024) argument that unidirectional entropy is poorly aligned with compression.</w:t>
      </w:r>
    </w:p>
    <w:p w14:paraId="78AE47B4" w14:textId="77777777" w:rsidR="007B0BC3" w:rsidRPr="00433001" w:rsidRDefault="0021723F">
      <w:pPr>
        <w:pStyle w:val="BodyText"/>
      </w:pPr>
      <w:r w:rsidRPr="00433001">
        <w:t>In summary for RQ1: published English defaults do not transfer (GPT-2 scoring corrupts Arabic); with a multilingual scorer, perplexity-based compression barely compresses short Arabic prompts; and classifier-based LLMLingua-2 is the most effective method, beating random deletion by a modest, consistent margin.</w:t>
      </w:r>
    </w:p>
    <w:p w14:paraId="5101B18F" w14:textId="77777777" w:rsidR="007B0BC3" w:rsidRPr="00433001" w:rsidRDefault="0021723F">
      <w:pPr>
        <w:pStyle w:val="Heading3"/>
      </w:pPr>
      <w:bookmarkStart w:id="69" w:name="_Toc243768799"/>
      <w:r w:rsidRPr="00433001">
        <w:t>Category fragility and task accuracy</w:t>
      </w:r>
      <w:bookmarkEnd w:id="69"/>
    </w:p>
    <w:p w14:paraId="4905ADD0" w14:textId="77777777" w:rsidR="007B0BC3" w:rsidRPr="00433001" w:rsidRDefault="0021723F">
      <w:pPr>
        <w:pStyle w:val="BodyText"/>
      </w:pPr>
      <w:r w:rsidRPr="00433001">
        <w:t xml:space="preserve">Dividing each category's mean LLMLingua-2 @ 0.5 fidelity by its own median noise ceiling gives the share of attainable fidelity that survives compression: creative 83.7%, summarisation 76.7%, instruction 75.4% and </w:t>
      </w:r>
      <w:r w:rsidRPr="00433001">
        <w:rPr>
          <w:b/>
        </w:rPr>
        <w:t>QA 70.6%</w:t>
      </w:r>
      <w:r w:rsidRPr="00433001">
        <w:t>. On raw F1, creative answers looked the most damaged. Once their natural variability is accounted for, the order reverses: QA answers, which depend on specific facts that compression can delete, lose the most. Creative answers vary anyway, so compression costs them relatively little.</w:t>
      </w:r>
    </w:p>
    <w:p w14:paraId="79E9EFDB" w14:textId="77777777" w:rsidR="007B0BC3" w:rsidRPr="00433001" w:rsidRDefault="0021723F">
      <w:pPr>
        <w:pStyle w:val="BodyText"/>
      </w:pPr>
      <w:r w:rsidRPr="00433001">
        <w:t xml:space="preserve">QA correctness on the exam confirms this with a measure independent of BERTScore. Uncompressed prompts produced answers containing the gold answer in </w:t>
      </w:r>
      <w:r w:rsidRPr="00433001">
        <w:rPr>
          <w:b/>
        </w:rPr>
        <w:t>57%</w:t>
      </w:r>
      <w:r w:rsidRPr="00433001">
        <w:t xml:space="preserve"> of QA cases. Compression lowered this to 46–53% with LLMLingua, 32–46% with LLMLingua-2 (decreasing with rate), 31–47% with the protected variant and 21–31% with random deletion. The methods rank in the same order as on BERTScore, which supports the validity of the similarity measure, and the size of the drop shows that heavy compression is unsafe for factual QA.</w:t>
      </w:r>
    </w:p>
    <w:p w14:paraId="1EA3A8F6" w14:textId="77777777" w:rsidR="007D6F94" w:rsidRDefault="00321472">
      <w:pPr>
        <w:pStyle w:val="BodyText"/>
      </w:pPr>
      <w:r>
        <w:t xml:space="preserve">The drop has a direct mechanism: compression deletes the answer. All QA prompts are extractive, so the gold answer appears in the passage. When it survived compression, </w:t>
      </w:r>
      <w:r>
        <w:lastRenderedPageBreak/>
        <w:t>answers were correct 71.5% of the time; when it was deleted, 17.1% (1,200 compressed exam variants; Experiment 13, an observational post hoc comparison). LLMLingua-2 kept the answer span in 55%, 35% and 23% of prompts at rates 0.7, 0.5 and 0.3, random deletion in 31%, 16% and 10%, and LLMLingua, which barely compresses, in 60–66%. Correctness falls in the same order as answer retention, so a compressor that knew which span the question targets would avoid most of the loss.</w:t>
      </w:r>
    </w:p>
    <w:p w14:paraId="07959759" w14:textId="77777777" w:rsidR="007B0BC3" w:rsidRPr="00433001" w:rsidRDefault="0021723F">
      <w:pPr>
        <w:pStyle w:val="Heading3"/>
      </w:pPr>
      <w:bookmarkStart w:id="70" w:name="_Toc243768800"/>
      <w:r w:rsidRPr="00433001">
        <w:t>RQ2: which prompt features matter</w:t>
      </w:r>
      <w:bookmarkEnd w:id="70"/>
    </w:p>
    <w:p w14:paraId="10DBEABB" w14:textId="77777777" w:rsidR="007B0BC3" w:rsidRPr="00433001" w:rsidRDefault="0021723F">
      <w:pPr>
        <w:pStyle w:val="BodyText"/>
      </w:pPr>
      <w:r w:rsidRPr="00433001">
        <w:t xml:space="preserve">Figure 5 shows the rank correlation of each feature with output fidelity at rate 0.5. For LLMLingua-2, longer prompts survive compression better (ρ = +0.28): they contain more redundancy for the compressor to remove. Structural complexity correlates positively (+0.19), fragmentation weakly negatively (−0.12), and morphological density not at all (+0.01). For LLMLingua the length correlation is strongly </w:t>
      </w:r>
      <w:r w:rsidRPr="00433001">
        <w:rPr>
          <w:i/>
        </w:rPr>
        <w:t>negative</w:t>
      </w:r>
      <w:r w:rsidRPr="00433001">
        <w:t xml:space="preserve"> (−0.67), because its gate leaves short prompts untouched and therefore perfectly faithful.</w:t>
      </w:r>
    </w:p>
    <w:p w14:paraId="5FC8C0A7" w14:textId="77777777" w:rsidR="007B0BC3" w:rsidRPr="00433001" w:rsidRDefault="0021723F">
      <w:pPr>
        <w:keepNext/>
        <w:jc w:val="center"/>
      </w:pPr>
      <w:r w:rsidRPr="00433001">
        <w:rPr>
          <w:noProof/>
        </w:rPr>
        <w:drawing>
          <wp:inline distT="0" distB="0" distL="0" distR="0" wp14:anchorId="2135D7C1" wp14:editId="29A2B8DE">
            <wp:extent cx="5004000" cy="300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q2_features.png"/>
                    <pic:cNvPicPr/>
                  </pic:nvPicPr>
                  <pic:blipFill>
                    <a:blip r:embed="rId20"/>
                    <a:stretch>
                      <a:fillRect/>
                    </a:stretch>
                  </pic:blipFill>
                  <pic:spPr>
                    <a:xfrm>
                      <a:off x="0" y="0"/>
                      <a:ext cx="5004000" cy="3002400"/>
                    </a:xfrm>
                    <a:prstGeom prst="rect">
                      <a:avLst/>
                    </a:prstGeom>
                  </pic:spPr>
                </pic:pic>
              </a:graphicData>
            </a:graphic>
          </wp:inline>
        </w:drawing>
      </w:r>
    </w:p>
    <w:p w14:paraId="3393B3C4" w14:textId="1C5EC9B9" w:rsidR="007B0BC3" w:rsidRPr="00433001" w:rsidRDefault="0021723F">
      <w:pPr>
        <w:pStyle w:val="Caption"/>
        <w:rPr>
          <w:lang w:val="en-GB"/>
        </w:rPr>
      </w:pPr>
      <w:bookmarkStart w:id="71" w:name="_Toc243768846"/>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5</w:t>
      </w:r>
      <w:r w:rsidRPr="00433001">
        <w:rPr>
          <w:lang w:val="en-GB"/>
        </w:rPr>
        <w:fldChar w:fldCharType="end"/>
      </w:r>
      <w:r w:rsidRPr="00433001">
        <w:rPr>
          <w:lang w:val="en-GB"/>
        </w:rPr>
        <w:t>. Spearman correlation between prompt features and output fidelity at target rate 0.5 (dev)</w:t>
      </w:r>
      <w:bookmarkEnd w:id="71"/>
    </w:p>
    <w:p w14:paraId="44642BA9" w14:textId="77777777" w:rsidR="007B0BC3" w:rsidRPr="00433001" w:rsidRDefault="0021723F">
      <w:pPr>
        <w:pStyle w:val="BodyText"/>
      </w:pPr>
      <w:r w:rsidRPr="00433001">
        <w:t>Because v2 was deconfounded by design (Section 3.4.1), length and task type can be separated:</w:t>
      </w:r>
    </w:p>
    <w:p w14:paraId="51EBDAD8" w14:textId="77777777" w:rsidR="007B0BC3" w:rsidRPr="00433001" w:rsidRDefault="0021723F">
      <w:pPr>
        <w:pStyle w:val="ListBullet"/>
      </w:pPr>
      <w:r w:rsidRPr="00433001">
        <w:rPr>
          <w:b/>
        </w:rPr>
        <w:lastRenderedPageBreak/>
        <w:t>Length helps within every category.</w:t>
      </w:r>
      <w:r w:rsidRPr="00433001">
        <w:t xml:space="preserve"> Spearman correlations with output F1 are creative +0.33, summarisation +0.27 and instruction +0.23 (all p &lt; 0.001), and QA +0.13 (p = 0.07).</w:t>
      </w:r>
    </w:p>
    <w:p w14:paraId="60377240" w14:textId="77777777" w:rsidR="007B0BC3" w:rsidRPr="00433001" w:rsidRDefault="0021723F">
      <w:pPr>
        <w:pStyle w:val="ListBullet"/>
      </w:pPr>
      <w:r w:rsidRPr="00433001">
        <w:rPr>
          <w:b/>
        </w:rPr>
        <w:t>Category matters within every length band.</w:t>
      </w:r>
      <w:r w:rsidRPr="00433001">
        <w:t xml:space="preserve"> Kruskal–Wallis p = 0.011 (short), 10</w:t>
      </w:r>
      <w:r w:rsidRPr="00433001">
        <w:rPr>
          <w:vertAlign w:val="superscript"/>
        </w:rPr>
        <w:t>−13</w:t>
      </w:r>
      <w:r w:rsidRPr="00433001">
        <w:t xml:space="preserve"> (medium) and 3 × 10</w:t>
      </w:r>
      <w:r w:rsidRPr="00433001">
        <w:rPr>
          <w:vertAlign w:val="superscript"/>
        </w:rPr>
        <w:t>−8</w:t>
      </w:r>
      <w:r w:rsidRPr="00433001">
        <w:t xml:space="preserve"> (long). Summarisation prompts are the most tolerant, creative the least (on raw F1; Section 5.2.3).</w:t>
      </w:r>
    </w:p>
    <w:p w14:paraId="4A26DCAA" w14:textId="77777777" w:rsidR="007B0BC3" w:rsidRPr="00433001" w:rsidRDefault="0021723F">
      <w:pPr>
        <w:pStyle w:val="ListBullet"/>
      </w:pPr>
      <w:r w:rsidRPr="00433001">
        <w:rPr>
          <w:b/>
        </w:rPr>
        <w:t>Joint model.</w:t>
      </w:r>
      <w:r w:rsidRPr="00433001">
        <w:t xml:space="preserve"> An OLS regression of output F1 on all features and category explains R² = 0.148. Removing category reduces R² by </w:t>
      </w:r>
      <w:r w:rsidRPr="00433001">
        <w:rPr>
          <w:b/>
        </w:rPr>
        <w:t>6.5 points</w:t>
      </w:r>
      <w:r w:rsidRPr="00433001">
        <w:t xml:space="preserve"> and removing length by </w:t>
      </w:r>
      <w:r w:rsidRPr="00433001">
        <w:rPr>
          <w:b/>
        </w:rPr>
        <w:t>3.4 points</w:t>
      </w:r>
      <w:r w:rsidRPr="00433001">
        <w:t>. Among standardised features, log length (β = +0.027, p = 3 × 10</w:t>
      </w:r>
      <w:r w:rsidRPr="00433001">
        <w:rPr>
          <w:vertAlign w:val="superscript"/>
        </w:rPr>
        <w:t>−8</w:t>
      </w:r>
      <w:r w:rsidRPr="00433001">
        <w:t xml:space="preserve">) and fragmentation (β = −0.012, p = 0.007) are significant; structure (β = −0.003) and </w:t>
      </w:r>
      <w:r w:rsidRPr="00433001">
        <w:rPr>
          <w:b/>
        </w:rPr>
        <w:t>morphological density (β = +0.002, p = 0.65) are not.</w:t>
      </w:r>
    </w:p>
    <w:tbl>
      <w:tblPr>
        <w:tblStyle w:val="TableGrid"/>
        <w:tblW w:w="0" w:type="auto"/>
        <w:tblLook w:val="04A0" w:firstRow="1" w:lastRow="0" w:firstColumn="1" w:lastColumn="0" w:noHBand="0" w:noVBand="1"/>
      </w:tblPr>
      <w:tblGrid>
        <w:gridCol w:w="1985"/>
        <w:gridCol w:w="1985"/>
        <w:gridCol w:w="1985"/>
        <w:gridCol w:w="1985"/>
      </w:tblGrid>
      <w:tr w:rsidR="007B0BC3" w:rsidRPr="00433001" w14:paraId="3D3F2A55" w14:textId="77777777">
        <w:trPr>
          <w:tblHeader/>
        </w:trPr>
        <w:tc>
          <w:tcPr>
            <w:tcW w:w="1987" w:type="dxa"/>
          </w:tcPr>
          <w:p w14:paraId="4FEC3050" w14:textId="77777777" w:rsidR="007B0BC3" w:rsidRPr="00433001" w:rsidRDefault="0021723F">
            <w:r w:rsidRPr="00433001">
              <w:rPr>
                <w:rFonts w:ascii="Arial" w:hAnsi="Arial"/>
                <w:b/>
                <w:sz w:val="16"/>
              </w:rPr>
              <w:t>Predictor</w:t>
            </w:r>
          </w:p>
        </w:tc>
        <w:tc>
          <w:tcPr>
            <w:tcW w:w="1987" w:type="dxa"/>
          </w:tcPr>
          <w:p w14:paraId="33063CA3" w14:textId="77777777" w:rsidR="007B0BC3" w:rsidRPr="00433001" w:rsidRDefault="0021723F">
            <w:r w:rsidRPr="00433001">
              <w:rPr>
                <w:rFonts w:ascii="Arial" w:hAnsi="Arial"/>
                <w:b/>
                <w:sz w:val="16"/>
              </w:rPr>
              <w:t>Standardised β</w:t>
            </w:r>
          </w:p>
        </w:tc>
        <w:tc>
          <w:tcPr>
            <w:tcW w:w="1987" w:type="dxa"/>
          </w:tcPr>
          <w:p w14:paraId="11510F50" w14:textId="77777777" w:rsidR="007B0BC3" w:rsidRPr="00433001" w:rsidRDefault="0021723F">
            <w:r w:rsidRPr="00433001">
              <w:rPr>
                <w:rFonts w:ascii="Arial" w:hAnsi="Arial"/>
                <w:b/>
                <w:sz w:val="16"/>
              </w:rPr>
              <w:t>p</w:t>
            </w:r>
          </w:p>
        </w:tc>
        <w:tc>
          <w:tcPr>
            <w:tcW w:w="1987" w:type="dxa"/>
          </w:tcPr>
          <w:p w14:paraId="6DC51839" w14:textId="77777777" w:rsidR="007B0BC3" w:rsidRPr="00433001" w:rsidRDefault="0021723F">
            <w:r w:rsidRPr="00433001">
              <w:rPr>
                <w:rFonts w:ascii="Arial" w:hAnsi="Arial"/>
                <w:b/>
                <w:sz w:val="16"/>
              </w:rPr>
              <w:t>Unique R²</w:t>
            </w:r>
          </w:p>
        </w:tc>
      </w:tr>
      <w:tr w:rsidR="007B0BC3" w:rsidRPr="00433001" w14:paraId="6D0920C4" w14:textId="77777777">
        <w:tc>
          <w:tcPr>
            <w:tcW w:w="1987" w:type="dxa"/>
          </w:tcPr>
          <w:p w14:paraId="3B47E0D0" w14:textId="77777777" w:rsidR="007B0BC3" w:rsidRPr="00433001" w:rsidRDefault="0021723F">
            <w:r w:rsidRPr="00433001">
              <w:rPr>
                <w:rFonts w:ascii="Arial" w:hAnsi="Arial"/>
                <w:sz w:val="16"/>
              </w:rPr>
              <w:t>Task category (3 indicators)</w:t>
            </w:r>
          </w:p>
        </w:tc>
        <w:tc>
          <w:tcPr>
            <w:tcW w:w="1987" w:type="dxa"/>
          </w:tcPr>
          <w:p w14:paraId="4F884E8C" w14:textId="77777777" w:rsidR="007B0BC3" w:rsidRPr="00433001" w:rsidRDefault="0021723F">
            <w:r w:rsidRPr="00433001">
              <w:rPr>
                <w:rFonts w:ascii="Arial" w:hAnsi="Arial"/>
                <w:sz w:val="16"/>
              </w:rPr>
              <w:t>—</w:t>
            </w:r>
          </w:p>
        </w:tc>
        <w:tc>
          <w:tcPr>
            <w:tcW w:w="1987" w:type="dxa"/>
          </w:tcPr>
          <w:p w14:paraId="3B3A3989" w14:textId="77777777" w:rsidR="007B0BC3" w:rsidRPr="00433001" w:rsidRDefault="0021723F">
            <w:r w:rsidRPr="00433001">
              <w:rPr>
                <w:rFonts w:ascii="Arial" w:hAnsi="Arial"/>
                <w:sz w:val="16"/>
              </w:rPr>
              <w:t>—</w:t>
            </w:r>
          </w:p>
        </w:tc>
        <w:tc>
          <w:tcPr>
            <w:tcW w:w="1987" w:type="dxa"/>
          </w:tcPr>
          <w:p w14:paraId="43BE0D18" w14:textId="77777777" w:rsidR="007B0BC3" w:rsidRPr="00433001" w:rsidRDefault="0021723F">
            <w:r w:rsidRPr="00433001">
              <w:rPr>
                <w:rFonts w:ascii="Arial" w:hAnsi="Arial"/>
                <w:b/>
                <w:sz w:val="16"/>
              </w:rPr>
              <w:t>0.065</w:t>
            </w:r>
          </w:p>
        </w:tc>
      </w:tr>
      <w:tr w:rsidR="007B0BC3" w:rsidRPr="00433001" w14:paraId="42210A03" w14:textId="77777777">
        <w:tc>
          <w:tcPr>
            <w:tcW w:w="1987" w:type="dxa"/>
          </w:tcPr>
          <w:p w14:paraId="123AF13F" w14:textId="77777777" w:rsidR="007B0BC3" w:rsidRPr="00433001" w:rsidRDefault="0021723F">
            <w:r w:rsidRPr="00433001">
              <w:rPr>
                <w:rFonts w:ascii="Arial" w:hAnsi="Arial"/>
                <w:sz w:val="16"/>
              </w:rPr>
              <w:t>log token count</w:t>
            </w:r>
          </w:p>
        </w:tc>
        <w:tc>
          <w:tcPr>
            <w:tcW w:w="1987" w:type="dxa"/>
          </w:tcPr>
          <w:p w14:paraId="7A45C30B" w14:textId="77777777" w:rsidR="007B0BC3" w:rsidRPr="00433001" w:rsidRDefault="0021723F">
            <w:r w:rsidRPr="00433001">
              <w:rPr>
                <w:rFonts w:ascii="Arial" w:hAnsi="Arial"/>
                <w:sz w:val="16"/>
              </w:rPr>
              <w:t>+0.027</w:t>
            </w:r>
          </w:p>
        </w:tc>
        <w:tc>
          <w:tcPr>
            <w:tcW w:w="1987" w:type="dxa"/>
          </w:tcPr>
          <w:p w14:paraId="61586FEF" w14:textId="77777777" w:rsidR="007B0BC3" w:rsidRPr="00433001" w:rsidRDefault="0021723F">
            <w:r w:rsidRPr="00433001">
              <w:rPr>
                <w:rFonts w:ascii="Arial" w:hAnsi="Arial"/>
                <w:sz w:val="16"/>
              </w:rPr>
              <w:t>3 × 10</w:t>
            </w:r>
            <w:r w:rsidRPr="00433001">
              <w:rPr>
                <w:rFonts w:ascii="Arial" w:hAnsi="Arial"/>
                <w:sz w:val="16"/>
                <w:vertAlign w:val="superscript"/>
              </w:rPr>
              <w:t>−8</w:t>
            </w:r>
          </w:p>
        </w:tc>
        <w:tc>
          <w:tcPr>
            <w:tcW w:w="1987" w:type="dxa"/>
          </w:tcPr>
          <w:p w14:paraId="18CB163E" w14:textId="77777777" w:rsidR="007B0BC3" w:rsidRPr="00433001" w:rsidRDefault="0021723F">
            <w:r w:rsidRPr="00433001">
              <w:rPr>
                <w:rFonts w:ascii="Arial" w:hAnsi="Arial"/>
                <w:b/>
                <w:sz w:val="16"/>
              </w:rPr>
              <w:t>0.034</w:t>
            </w:r>
          </w:p>
        </w:tc>
      </w:tr>
      <w:tr w:rsidR="007B0BC3" w:rsidRPr="00433001" w14:paraId="79A82082" w14:textId="77777777">
        <w:tc>
          <w:tcPr>
            <w:tcW w:w="1987" w:type="dxa"/>
          </w:tcPr>
          <w:p w14:paraId="0889E57E" w14:textId="77777777" w:rsidR="007B0BC3" w:rsidRPr="00433001" w:rsidRDefault="0021723F">
            <w:r w:rsidRPr="00433001">
              <w:rPr>
                <w:rFonts w:ascii="Arial" w:hAnsi="Arial"/>
                <w:sz w:val="16"/>
              </w:rPr>
              <w:t>Fragmentation ratio</w:t>
            </w:r>
          </w:p>
        </w:tc>
        <w:tc>
          <w:tcPr>
            <w:tcW w:w="1987" w:type="dxa"/>
          </w:tcPr>
          <w:p w14:paraId="2D35C26E" w14:textId="77777777" w:rsidR="007B0BC3" w:rsidRPr="00433001" w:rsidRDefault="0021723F">
            <w:r w:rsidRPr="00433001">
              <w:rPr>
                <w:rFonts w:ascii="Arial" w:hAnsi="Arial"/>
                <w:sz w:val="16"/>
              </w:rPr>
              <w:t>−0.012</w:t>
            </w:r>
          </w:p>
        </w:tc>
        <w:tc>
          <w:tcPr>
            <w:tcW w:w="1987" w:type="dxa"/>
          </w:tcPr>
          <w:p w14:paraId="0270BD86" w14:textId="77777777" w:rsidR="007B0BC3" w:rsidRPr="00433001" w:rsidRDefault="0021723F">
            <w:r w:rsidRPr="00433001">
              <w:rPr>
                <w:rFonts w:ascii="Arial" w:hAnsi="Arial"/>
                <w:sz w:val="16"/>
              </w:rPr>
              <w:t>0.007</w:t>
            </w:r>
          </w:p>
        </w:tc>
        <w:tc>
          <w:tcPr>
            <w:tcW w:w="1987" w:type="dxa"/>
          </w:tcPr>
          <w:p w14:paraId="3A235CB3" w14:textId="77777777" w:rsidR="007B0BC3" w:rsidRPr="00433001" w:rsidRDefault="0021723F">
            <w:r w:rsidRPr="00433001">
              <w:rPr>
                <w:rFonts w:ascii="Arial" w:hAnsi="Arial"/>
                <w:sz w:val="16"/>
              </w:rPr>
              <w:t>—</w:t>
            </w:r>
          </w:p>
        </w:tc>
      </w:tr>
      <w:tr w:rsidR="007B0BC3" w:rsidRPr="00433001" w14:paraId="040F418C" w14:textId="77777777">
        <w:tc>
          <w:tcPr>
            <w:tcW w:w="1987" w:type="dxa"/>
          </w:tcPr>
          <w:p w14:paraId="41F41822" w14:textId="77777777" w:rsidR="007B0BC3" w:rsidRPr="00433001" w:rsidRDefault="0021723F">
            <w:r w:rsidRPr="00433001">
              <w:rPr>
                <w:rFonts w:ascii="Arial" w:hAnsi="Arial"/>
                <w:sz w:val="16"/>
              </w:rPr>
              <w:t>Structural complexity</w:t>
            </w:r>
          </w:p>
        </w:tc>
        <w:tc>
          <w:tcPr>
            <w:tcW w:w="1987" w:type="dxa"/>
          </w:tcPr>
          <w:p w14:paraId="4C4EA266" w14:textId="77777777" w:rsidR="007B0BC3" w:rsidRPr="00433001" w:rsidRDefault="0021723F">
            <w:r w:rsidRPr="00433001">
              <w:rPr>
                <w:rFonts w:ascii="Arial" w:hAnsi="Arial"/>
                <w:sz w:val="16"/>
              </w:rPr>
              <w:t>−0.003</w:t>
            </w:r>
          </w:p>
        </w:tc>
        <w:tc>
          <w:tcPr>
            <w:tcW w:w="1987" w:type="dxa"/>
          </w:tcPr>
          <w:p w14:paraId="7FB8F8EB" w14:textId="77777777" w:rsidR="007B0BC3" w:rsidRPr="00433001" w:rsidRDefault="0021723F">
            <w:r w:rsidRPr="00433001">
              <w:rPr>
                <w:rFonts w:ascii="Arial" w:hAnsi="Arial"/>
                <w:sz w:val="16"/>
              </w:rPr>
              <w:t>n.s.</w:t>
            </w:r>
          </w:p>
        </w:tc>
        <w:tc>
          <w:tcPr>
            <w:tcW w:w="1987" w:type="dxa"/>
          </w:tcPr>
          <w:p w14:paraId="763255B7" w14:textId="77777777" w:rsidR="007B0BC3" w:rsidRPr="00433001" w:rsidRDefault="0021723F">
            <w:r w:rsidRPr="00433001">
              <w:rPr>
                <w:rFonts w:ascii="Arial" w:hAnsi="Arial"/>
                <w:sz w:val="16"/>
              </w:rPr>
              <w:t>—</w:t>
            </w:r>
          </w:p>
        </w:tc>
      </w:tr>
      <w:tr w:rsidR="007B0BC3" w:rsidRPr="00433001" w14:paraId="4E6FE4B1" w14:textId="77777777">
        <w:tc>
          <w:tcPr>
            <w:tcW w:w="1987" w:type="dxa"/>
          </w:tcPr>
          <w:p w14:paraId="58525945" w14:textId="77777777" w:rsidR="007B0BC3" w:rsidRPr="00433001" w:rsidRDefault="0021723F">
            <w:r w:rsidRPr="00433001">
              <w:rPr>
                <w:rFonts w:ascii="Arial" w:hAnsi="Arial"/>
                <w:sz w:val="16"/>
              </w:rPr>
              <w:t>Morphological density</w:t>
            </w:r>
          </w:p>
        </w:tc>
        <w:tc>
          <w:tcPr>
            <w:tcW w:w="1987" w:type="dxa"/>
          </w:tcPr>
          <w:p w14:paraId="6A379BDB" w14:textId="77777777" w:rsidR="007B0BC3" w:rsidRPr="00433001" w:rsidRDefault="0021723F">
            <w:r w:rsidRPr="00433001">
              <w:rPr>
                <w:rFonts w:ascii="Arial" w:hAnsi="Arial"/>
                <w:sz w:val="16"/>
              </w:rPr>
              <w:t>+0.002</w:t>
            </w:r>
          </w:p>
        </w:tc>
        <w:tc>
          <w:tcPr>
            <w:tcW w:w="1987" w:type="dxa"/>
          </w:tcPr>
          <w:p w14:paraId="7263210F" w14:textId="77777777" w:rsidR="007B0BC3" w:rsidRPr="00433001" w:rsidRDefault="0021723F">
            <w:r w:rsidRPr="00433001">
              <w:rPr>
                <w:rFonts w:ascii="Arial" w:hAnsi="Arial"/>
                <w:sz w:val="16"/>
              </w:rPr>
              <w:t>0.65</w:t>
            </w:r>
          </w:p>
        </w:tc>
        <w:tc>
          <w:tcPr>
            <w:tcW w:w="1987" w:type="dxa"/>
          </w:tcPr>
          <w:p w14:paraId="5FF829FE" w14:textId="77777777" w:rsidR="007B0BC3" w:rsidRPr="00433001" w:rsidRDefault="0021723F">
            <w:r w:rsidRPr="00433001">
              <w:rPr>
                <w:rFonts w:ascii="Arial" w:hAnsi="Arial"/>
                <w:sz w:val="16"/>
              </w:rPr>
              <w:t>—</w:t>
            </w:r>
          </w:p>
        </w:tc>
      </w:tr>
    </w:tbl>
    <w:p w14:paraId="35A537F6" w14:textId="412D93EF" w:rsidR="007B0BC3" w:rsidRPr="00433001" w:rsidRDefault="0021723F">
      <w:pPr>
        <w:pStyle w:val="Caption"/>
        <w:rPr>
          <w:lang w:val="en-GB"/>
        </w:rPr>
      </w:pPr>
      <w:bookmarkStart w:id="72" w:name="_Toc243768831"/>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13</w:t>
      </w:r>
      <w:r w:rsidRPr="00433001">
        <w:rPr>
          <w:lang w:val="en-GB"/>
        </w:rPr>
        <w:fldChar w:fldCharType="end"/>
      </w:r>
      <w:r w:rsidRPr="00433001">
        <w:rPr>
          <w:lang w:val="en-GB"/>
        </w:rPr>
        <w:t>. OLS model of LLMLingua-2 @ 0.5 output fidelity (dev, R² = 0.148)</w:t>
      </w:r>
      <w:bookmarkEnd w:id="72"/>
    </w:p>
    <w:p w14:paraId="1E60B428" w14:textId="77777777" w:rsidR="007B0BC3" w:rsidRPr="00433001" w:rsidRDefault="0021723F">
      <w:pPr>
        <w:pStyle w:val="BodyText"/>
      </w:pPr>
      <w:r w:rsidRPr="00433001">
        <w:t xml:space="preserve">Two conclusions follow. First, </w:t>
      </w:r>
      <w:r w:rsidRPr="00433001">
        <w:rPr>
          <w:b/>
        </w:rPr>
        <w:t>task type and length both matter.</w:t>
      </w:r>
      <w:r w:rsidRPr="00433001">
        <w:t xml:space="preserve"> Part of category's share is answer variability: with each prompt's repeat-call F1 as a covariate it falls from 6.5 to 2.1 points, against 3.7 for length, though category stays significant (p &lt; 0.01; Experiment 13). This revises the pilot's conclusion that length alone dominated. In the pilot, short prompts were almost all QA or creative, so part of the apparent length effect was a task-type effect. Second, </w:t>
      </w:r>
      <w:r w:rsidRPr="00433001">
        <w:rPr>
          <w:b/>
        </w:rPr>
        <w:t>morphological density, the feature on which the SDR built its Arabic-specific rule, shows no detectable effect once length and category are controlled, with or without the noise covariate.</w:t>
      </w:r>
      <w:r w:rsidRPr="00433001">
        <w:t xml:space="preserve"> This agrees with Arnett and Bergen (2025), who find that morphological type itself confers no intrinsic disadvantage. What does matter is the tokeniser: fragmentation has a small but significant negative effect, as Limisiewicz, Balhar and Mareček (2023) and Ahia et al. (2023) would predict. The low overall R² is itself informative: most of the variation in fidelity is prompt-specific and not captured by these surface features, which caps the accuracy any feature-based selector can reach.</w:t>
      </w:r>
    </w:p>
    <w:p w14:paraId="7EEC298F" w14:textId="77777777" w:rsidR="007D6F94" w:rsidRDefault="00321472">
      <w:pPr>
        <w:pStyle w:val="BodyText"/>
      </w:pPr>
      <w:r>
        <w:t xml:space="preserve">Why does morphology fail despite the theoretical expectation? Experiment 13 points to three reasons. Its spread is small: density averages 1.69 segments per word with a </w:t>
      </w:r>
      <w:r>
        <w:lastRenderedPageBreak/>
        <w:t>coefficient of variation of only 10.5%, because MSA prompts share similar clitic rates. Much of that variation is already captured by fragmentation (Spearman 0.59), which measures the tokeniser's response to morphology rather than morphology itself; the variance inflation factors (1.35–1.54) show this is redundancy, not harmful collinearity. And LLMLingua-2 pools its sub-word scores and keeps or deletes whole words, so it never removes a clitic on its own; morphology inside a word is invisible to it, while fragmentation still reflects how the tokeniser splits words.</w:t>
      </w:r>
    </w:p>
    <w:p w14:paraId="45035AA5" w14:textId="77777777" w:rsidR="007B0BC3" w:rsidRPr="00433001" w:rsidRDefault="0021723F">
      <w:pPr>
        <w:pStyle w:val="Heading3"/>
      </w:pPr>
      <w:bookmarkStart w:id="73" w:name="_Toc243768801"/>
      <w:r w:rsidRPr="00433001">
        <w:t>The cost finding: fewer input tokens, a bigger bill</w:t>
      </w:r>
      <w:bookmarkEnd w:id="73"/>
    </w:p>
    <w:p w14:paraId="2CB943FC" w14:textId="77777777" w:rsidR="007B0BC3" w:rsidRPr="00433001" w:rsidRDefault="0021723F">
      <w:pPr>
        <w:pStyle w:val="BodyText"/>
      </w:pPr>
      <w:r w:rsidRPr="00433001">
        <w:t xml:space="preserve">The proposal's fourth metric was cost saving. Table 14 compares the input tokens saved with the change in the </w:t>
      </w:r>
      <w:r w:rsidRPr="00433001">
        <w:rPr>
          <w:i/>
        </w:rPr>
        <w:t>total</w:t>
      </w:r>
      <w:r w:rsidRPr="00433001">
        <w:t xml:space="preserve"> measured bill on the dev set.</w:t>
      </w:r>
    </w:p>
    <w:tbl>
      <w:tblPr>
        <w:tblStyle w:val="TableGrid"/>
        <w:tblW w:w="0" w:type="auto"/>
        <w:tblLook w:val="04A0" w:firstRow="1" w:lastRow="0" w:firstColumn="1" w:lastColumn="0" w:noHBand="0" w:noVBand="1"/>
      </w:tblPr>
      <w:tblGrid>
        <w:gridCol w:w="1985"/>
        <w:gridCol w:w="1985"/>
        <w:gridCol w:w="1985"/>
        <w:gridCol w:w="1985"/>
      </w:tblGrid>
      <w:tr w:rsidR="007B0BC3" w:rsidRPr="00433001" w14:paraId="407A2968" w14:textId="77777777">
        <w:trPr>
          <w:tblHeader/>
        </w:trPr>
        <w:tc>
          <w:tcPr>
            <w:tcW w:w="1987" w:type="dxa"/>
          </w:tcPr>
          <w:p w14:paraId="5A71DE6E" w14:textId="77777777" w:rsidR="007B0BC3" w:rsidRPr="00433001" w:rsidRDefault="0021723F">
            <w:r w:rsidRPr="00433001">
              <w:rPr>
                <w:rFonts w:ascii="Arial" w:hAnsi="Arial"/>
                <w:b/>
                <w:sz w:val="16"/>
              </w:rPr>
              <w:t>Policy</w:t>
            </w:r>
          </w:p>
        </w:tc>
        <w:tc>
          <w:tcPr>
            <w:tcW w:w="1987" w:type="dxa"/>
          </w:tcPr>
          <w:p w14:paraId="5D6F1187" w14:textId="77777777" w:rsidR="007B0BC3" w:rsidRPr="00433001" w:rsidRDefault="0021723F">
            <w:r w:rsidRPr="00433001">
              <w:rPr>
                <w:rFonts w:ascii="Arial" w:hAnsi="Arial"/>
                <w:b/>
                <w:sz w:val="16"/>
              </w:rPr>
              <w:t>Input tokens saved (cl100k)</w:t>
            </w:r>
          </w:p>
        </w:tc>
        <w:tc>
          <w:tcPr>
            <w:tcW w:w="1987" w:type="dxa"/>
          </w:tcPr>
          <w:p w14:paraId="090053A5" w14:textId="77777777" w:rsidR="007B0BC3" w:rsidRPr="00433001" w:rsidRDefault="0021723F">
            <w:r w:rsidRPr="00433001">
              <w:rPr>
                <w:rFonts w:ascii="Arial" w:hAnsi="Arial"/>
                <w:b/>
                <w:sz w:val="16"/>
              </w:rPr>
              <w:t>Total cost change</w:t>
            </w:r>
          </w:p>
        </w:tc>
        <w:tc>
          <w:tcPr>
            <w:tcW w:w="1987" w:type="dxa"/>
          </w:tcPr>
          <w:p w14:paraId="6C958E1F" w14:textId="77777777" w:rsidR="007B0BC3" w:rsidRPr="00433001" w:rsidRDefault="0021723F">
            <w:r w:rsidRPr="00433001">
              <w:rPr>
                <w:rFonts w:ascii="Arial" w:hAnsi="Arial"/>
                <w:b/>
                <w:sz w:val="16"/>
              </w:rPr>
              <w:t>Median answer length vs uncompressed</w:t>
            </w:r>
          </w:p>
        </w:tc>
      </w:tr>
      <w:tr w:rsidR="007B0BC3" w:rsidRPr="00433001" w14:paraId="590F1875" w14:textId="77777777">
        <w:tc>
          <w:tcPr>
            <w:tcW w:w="1987" w:type="dxa"/>
          </w:tcPr>
          <w:p w14:paraId="29935539" w14:textId="77777777" w:rsidR="007B0BC3" w:rsidRPr="00433001" w:rsidRDefault="0021723F">
            <w:r w:rsidRPr="00433001">
              <w:rPr>
                <w:rFonts w:ascii="Arial" w:hAnsi="Arial"/>
                <w:sz w:val="16"/>
              </w:rPr>
              <w:t>LLMLingua-2 @ 0.7</w:t>
            </w:r>
          </w:p>
        </w:tc>
        <w:tc>
          <w:tcPr>
            <w:tcW w:w="1987" w:type="dxa"/>
          </w:tcPr>
          <w:p w14:paraId="14392867" w14:textId="77777777" w:rsidR="007B0BC3" w:rsidRPr="00433001" w:rsidRDefault="0021723F">
            <w:r w:rsidRPr="00433001">
              <w:rPr>
                <w:rFonts w:ascii="Arial" w:hAnsi="Arial"/>
                <w:sz w:val="16"/>
              </w:rPr>
              <w:t>29.7%</w:t>
            </w:r>
          </w:p>
        </w:tc>
        <w:tc>
          <w:tcPr>
            <w:tcW w:w="1987" w:type="dxa"/>
          </w:tcPr>
          <w:p w14:paraId="6FCFAFD6" w14:textId="77777777" w:rsidR="007B0BC3" w:rsidRPr="00433001" w:rsidRDefault="0021723F">
            <w:r w:rsidRPr="00433001">
              <w:rPr>
                <w:rFonts w:ascii="Arial" w:hAnsi="Arial"/>
                <w:b/>
                <w:sz w:val="16"/>
              </w:rPr>
              <w:t>+4.6%</w:t>
            </w:r>
          </w:p>
        </w:tc>
        <w:tc>
          <w:tcPr>
            <w:tcW w:w="1987" w:type="dxa"/>
          </w:tcPr>
          <w:p w14:paraId="0D999C55" w14:textId="77777777" w:rsidR="007B0BC3" w:rsidRPr="00433001" w:rsidRDefault="0021723F">
            <w:r w:rsidRPr="00433001">
              <w:rPr>
                <w:rFonts w:ascii="Arial" w:hAnsi="Arial"/>
                <w:sz w:val="16"/>
              </w:rPr>
              <w:t>×1.06</w:t>
            </w:r>
          </w:p>
        </w:tc>
      </w:tr>
      <w:tr w:rsidR="007B0BC3" w:rsidRPr="00433001" w14:paraId="1540721E" w14:textId="77777777">
        <w:tc>
          <w:tcPr>
            <w:tcW w:w="1987" w:type="dxa"/>
          </w:tcPr>
          <w:p w14:paraId="332A2775" w14:textId="77777777" w:rsidR="007B0BC3" w:rsidRPr="00433001" w:rsidRDefault="0021723F">
            <w:r w:rsidRPr="00433001">
              <w:rPr>
                <w:rFonts w:ascii="Arial" w:hAnsi="Arial"/>
                <w:sz w:val="16"/>
              </w:rPr>
              <w:t>LLMLingua-2 @ 0.5</w:t>
            </w:r>
          </w:p>
        </w:tc>
        <w:tc>
          <w:tcPr>
            <w:tcW w:w="1987" w:type="dxa"/>
          </w:tcPr>
          <w:p w14:paraId="73387D01" w14:textId="77777777" w:rsidR="007B0BC3" w:rsidRPr="00433001" w:rsidRDefault="0021723F">
            <w:r w:rsidRPr="00433001">
              <w:rPr>
                <w:rFonts w:ascii="Arial" w:hAnsi="Arial"/>
                <w:sz w:val="16"/>
              </w:rPr>
              <w:t>49.1%</w:t>
            </w:r>
          </w:p>
        </w:tc>
        <w:tc>
          <w:tcPr>
            <w:tcW w:w="1987" w:type="dxa"/>
          </w:tcPr>
          <w:p w14:paraId="592096D5" w14:textId="77777777" w:rsidR="007B0BC3" w:rsidRPr="00433001" w:rsidRDefault="0021723F">
            <w:r w:rsidRPr="00433001">
              <w:rPr>
                <w:rFonts w:ascii="Arial" w:hAnsi="Arial"/>
                <w:b/>
                <w:sz w:val="16"/>
              </w:rPr>
              <w:t>+10.9%</w:t>
            </w:r>
          </w:p>
        </w:tc>
        <w:tc>
          <w:tcPr>
            <w:tcW w:w="1987" w:type="dxa"/>
          </w:tcPr>
          <w:p w14:paraId="524752CD" w14:textId="77777777" w:rsidR="007B0BC3" w:rsidRPr="00433001" w:rsidRDefault="0021723F">
            <w:r w:rsidRPr="00433001">
              <w:rPr>
                <w:rFonts w:ascii="Arial" w:hAnsi="Arial"/>
                <w:sz w:val="16"/>
              </w:rPr>
              <w:t>×1.19</w:t>
            </w:r>
          </w:p>
        </w:tc>
      </w:tr>
      <w:tr w:rsidR="007B0BC3" w:rsidRPr="00433001" w14:paraId="285A38D8" w14:textId="77777777">
        <w:tc>
          <w:tcPr>
            <w:tcW w:w="1987" w:type="dxa"/>
          </w:tcPr>
          <w:p w14:paraId="6466B519" w14:textId="77777777" w:rsidR="007B0BC3" w:rsidRPr="00433001" w:rsidRDefault="0021723F">
            <w:r w:rsidRPr="00433001">
              <w:rPr>
                <w:rFonts w:ascii="Arial" w:hAnsi="Arial"/>
                <w:sz w:val="16"/>
              </w:rPr>
              <w:t>LLMLingua-2 @ 0.3</w:t>
            </w:r>
          </w:p>
        </w:tc>
        <w:tc>
          <w:tcPr>
            <w:tcW w:w="1987" w:type="dxa"/>
          </w:tcPr>
          <w:p w14:paraId="533E75DE" w14:textId="77777777" w:rsidR="007B0BC3" w:rsidRPr="00433001" w:rsidRDefault="0021723F">
            <w:r w:rsidRPr="00433001">
              <w:rPr>
                <w:rFonts w:ascii="Arial" w:hAnsi="Arial"/>
                <w:sz w:val="16"/>
              </w:rPr>
              <w:t>67.7%</w:t>
            </w:r>
          </w:p>
        </w:tc>
        <w:tc>
          <w:tcPr>
            <w:tcW w:w="1987" w:type="dxa"/>
          </w:tcPr>
          <w:p w14:paraId="1E3CB42C" w14:textId="77777777" w:rsidR="007B0BC3" w:rsidRPr="00433001" w:rsidRDefault="0021723F">
            <w:r w:rsidRPr="00433001">
              <w:rPr>
                <w:rFonts w:ascii="Arial" w:hAnsi="Arial"/>
                <w:b/>
                <w:sz w:val="16"/>
              </w:rPr>
              <w:t>+24.3%</w:t>
            </w:r>
          </w:p>
        </w:tc>
        <w:tc>
          <w:tcPr>
            <w:tcW w:w="1987" w:type="dxa"/>
          </w:tcPr>
          <w:p w14:paraId="19D8AC64" w14:textId="77777777" w:rsidR="007B0BC3" w:rsidRPr="00433001" w:rsidRDefault="0021723F">
            <w:r w:rsidRPr="00433001">
              <w:rPr>
                <w:rFonts w:ascii="Arial" w:hAnsi="Arial"/>
                <w:sz w:val="16"/>
              </w:rPr>
              <w:t>×1.52</w:t>
            </w:r>
          </w:p>
        </w:tc>
      </w:tr>
      <w:tr w:rsidR="007B0BC3" w:rsidRPr="00433001" w14:paraId="3A874470" w14:textId="77777777">
        <w:tc>
          <w:tcPr>
            <w:tcW w:w="1987" w:type="dxa"/>
          </w:tcPr>
          <w:p w14:paraId="28437902" w14:textId="77777777" w:rsidR="007B0BC3" w:rsidRPr="00433001" w:rsidRDefault="0021723F">
            <w:r w:rsidRPr="00433001">
              <w:rPr>
                <w:rFonts w:ascii="Arial" w:hAnsi="Arial"/>
                <w:sz w:val="16"/>
              </w:rPr>
              <w:t>LLMLingua @ 0.7 / 0.5 / 0.3</w:t>
            </w:r>
          </w:p>
        </w:tc>
        <w:tc>
          <w:tcPr>
            <w:tcW w:w="1987" w:type="dxa"/>
          </w:tcPr>
          <w:p w14:paraId="3F860097" w14:textId="77777777" w:rsidR="007B0BC3" w:rsidRPr="00433001" w:rsidRDefault="0021723F">
            <w:r w:rsidRPr="00433001">
              <w:rPr>
                <w:rFonts w:ascii="Arial" w:hAnsi="Arial"/>
                <w:sz w:val="16"/>
              </w:rPr>
              <w:t>8.4–23.9%</w:t>
            </w:r>
          </w:p>
        </w:tc>
        <w:tc>
          <w:tcPr>
            <w:tcW w:w="1987" w:type="dxa"/>
          </w:tcPr>
          <w:p w14:paraId="12D189E8" w14:textId="77777777" w:rsidR="007B0BC3" w:rsidRPr="00433001" w:rsidRDefault="0021723F">
            <w:r w:rsidRPr="00433001">
              <w:rPr>
                <w:rFonts w:ascii="Arial" w:hAnsi="Arial"/>
                <w:sz w:val="16"/>
              </w:rPr>
              <w:t>−2.2 to −3.0%</w:t>
            </w:r>
          </w:p>
        </w:tc>
        <w:tc>
          <w:tcPr>
            <w:tcW w:w="1987" w:type="dxa"/>
          </w:tcPr>
          <w:p w14:paraId="0BA45616" w14:textId="77777777" w:rsidR="007B0BC3" w:rsidRPr="00433001" w:rsidRDefault="0021723F">
            <w:r w:rsidRPr="00433001">
              <w:rPr>
                <w:rFonts w:ascii="Arial" w:hAnsi="Arial"/>
                <w:sz w:val="16"/>
              </w:rPr>
              <w:t>×1.00</w:t>
            </w:r>
          </w:p>
        </w:tc>
      </w:tr>
      <w:tr w:rsidR="007B0BC3" w:rsidRPr="00433001" w14:paraId="46F71F2E" w14:textId="77777777">
        <w:tc>
          <w:tcPr>
            <w:tcW w:w="1987" w:type="dxa"/>
          </w:tcPr>
          <w:p w14:paraId="72594A3C" w14:textId="77777777" w:rsidR="007B0BC3" w:rsidRPr="00433001" w:rsidRDefault="0021723F">
            <w:r w:rsidRPr="00433001">
              <w:rPr>
                <w:rFonts w:ascii="Arial" w:hAnsi="Arial"/>
                <w:sz w:val="16"/>
              </w:rPr>
              <w:t>Random deletion @ 0.3</w:t>
            </w:r>
          </w:p>
        </w:tc>
        <w:tc>
          <w:tcPr>
            <w:tcW w:w="1987" w:type="dxa"/>
          </w:tcPr>
          <w:p w14:paraId="6681DFEC" w14:textId="77777777" w:rsidR="007B0BC3" w:rsidRPr="00433001" w:rsidRDefault="0021723F">
            <w:r w:rsidRPr="00433001">
              <w:rPr>
                <w:rFonts w:ascii="Arial" w:hAnsi="Arial"/>
                <w:sz w:val="16"/>
              </w:rPr>
              <w:t>66.1%</w:t>
            </w:r>
          </w:p>
        </w:tc>
        <w:tc>
          <w:tcPr>
            <w:tcW w:w="1987" w:type="dxa"/>
          </w:tcPr>
          <w:p w14:paraId="1F7851F4" w14:textId="77777777" w:rsidR="007B0BC3" w:rsidRPr="00433001" w:rsidRDefault="0021723F">
            <w:r w:rsidRPr="00433001">
              <w:rPr>
                <w:rFonts w:ascii="Arial" w:hAnsi="Arial"/>
                <w:sz w:val="16"/>
              </w:rPr>
              <w:t>−27.0%</w:t>
            </w:r>
          </w:p>
        </w:tc>
        <w:tc>
          <w:tcPr>
            <w:tcW w:w="1987" w:type="dxa"/>
          </w:tcPr>
          <w:p w14:paraId="65ECC2B9" w14:textId="77777777" w:rsidR="007B0BC3" w:rsidRPr="00433001" w:rsidRDefault="0021723F">
            <w:r w:rsidRPr="00433001">
              <w:rPr>
                <w:rFonts w:ascii="Arial" w:hAnsi="Arial"/>
                <w:sz w:val="16"/>
              </w:rPr>
              <w:t>×1.00 (fidelity 0.55)</w:t>
            </w:r>
          </w:p>
        </w:tc>
      </w:tr>
    </w:tbl>
    <w:p w14:paraId="1173F7BD" w14:textId="75E1462F" w:rsidR="007B0BC3" w:rsidRPr="00433001" w:rsidRDefault="0021723F">
      <w:pPr>
        <w:pStyle w:val="Caption"/>
        <w:rPr>
          <w:lang w:val="en-GB"/>
        </w:rPr>
      </w:pPr>
      <w:bookmarkStart w:id="74" w:name="_Toc243768832"/>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14</w:t>
      </w:r>
      <w:r w:rsidRPr="00433001">
        <w:rPr>
          <w:lang w:val="en-GB"/>
        </w:rPr>
        <w:fldChar w:fldCharType="end"/>
      </w:r>
      <w:r w:rsidRPr="00433001">
        <w:rPr>
          <w:lang w:val="en-GB"/>
        </w:rPr>
        <w:t>. Input-token saving vs total measured cost change (dev, output priced at 6× input)</w:t>
      </w:r>
      <w:bookmarkEnd w:id="74"/>
    </w:p>
    <w:p w14:paraId="28F3C0D7" w14:textId="77777777" w:rsidR="007B0BC3" w:rsidRPr="00433001" w:rsidRDefault="0021723F">
      <w:pPr>
        <w:pStyle w:val="BodyText"/>
      </w:pPr>
      <w:r>
        <w:t>LLMLingua-2 removed up to two-thirds of the input tokens and still raised the bill by 5–24% (Figure 6), because answers grew. The break-even condition of Section 2.4 makes the threshold concrete. On dev, uncompressed calls billed on average 109 input and 127 output tokens, so with π</w:t>
      </w:r>
      <w:r>
        <w:rPr>
          <w:vertAlign w:val="subscript"/>
        </w:rPr>
        <w:t>out</w:t>
      </w:r>
      <w:r>
        <w:t xml:space="preserve"> = 6π</w:t>
      </w:r>
      <w:r>
        <w:rPr>
          <w:vertAlign w:val="subscript"/>
        </w:rPr>
        <w:t>in</w:t>
      </w:r>
    </w:p>
    <w:p w14:paraId="2A39ADE8" w14:textId="77777777" w:rsidR="007D6F94" w:rsidRDefault="00F24F43">
      <w:pPr>
        <w:jc w:val="center"/>
      </w:pPr>
      <m:oMathPara>
        <m:oMath>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·r·</m:t>
          </m:r>
          <m:f>
            <m:fPr>
              <m:ctrlPr>
                <w:rPr>
                  <w:rFonts w:ascii="Cambria Math" w:hAnsi="Cambria Math"/>
                </w:rPr>
              </m:ctrlPr>
            </m:fPr>
            <m:num>
              <m:r>
                <w:rPr>
                  <w:rFonts w:ascii="Cambria Math" w:hAnsi="Cambria Math"/>
                </w:rPr>
                <m:t>109</m:t>
              </m:r>
            </m:num>
            <m:den>
              <m:r>
                <w:rPr>
                  <w:rFonts w:ascii="Cambria Math" w:hAnsi="Cambria Math"/>
                </w:rPr>
                <m:t>127</m:t>
              </m:r>
            </m:den>
          </m:f>
          <m:r>
            <w:rPr>
              <w:rFonts w:ascii="Cambria Math" w:hAnsi="Cambria Math"/>
            </w:rPr>
            <m:t>≈0.143r</m:t>
          </m:r>
        </m:oMath>
      </m:oMathPara>
    </w:p>
    <w:p w14:paraId="01D160CC" w14:textId="77777777" w:rsidR="007D6F94" w:rsidRDefault="00321472">
      <w:pPr>
        <w:pStyle w:val="BodyText"/>
      </w:pPr>
      <w:r>
        <w:t>At rate 0.5, where 49.1% of input tokens were removed, the bill falls only if total answer length grows by less than 7.0%; it grew by 19.5%. The corresponding figures are 4.3% against 9.5% at rate 0.7 and 9.7% against 37.4% at rate 0.3. Under 6:1 pricing, modest answer growth wipes out large input savings.</w:t>
      </w:r>
    </w:p>
    <w:p w14:paraId="587B1879" w14:textId="77777777" w:rsidR="007B0BC3" w:rsidRPr="00433001" w:rsidRDefault="0021723F">
      <w:pPr>
        <w:keepNext/>
        <w:jc w:val="center"/>
      </w:pPr>
      <w:r w:rsidRPr="00433001">
        <w:rPr>
          <w:noProof/>
        </w:rPr>
        <w:lastRenderedPageBreak/>
        <w:drawing>
          <wp:inline distT="0" distB="0" distL="0" distR="0" wp14:anchorId="629AE780" wp14:editId="6BB004F2">
            <wp:extent cx="5004000" cy="29435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st_input_vs_total.png"/>
                    <pic:cNvPicPr/>
                  </pic:nvPicPr>
                  <pic:blipFill>
                    <a:blip r:embed="rId21"/>
                    <a:stretch>
                      <a:fillRect/>
                    </a:stretch>
                  </pic:blipFill>
                  <pic:spPr>
                    <a:xfrm>
                      <a:off x="0" y="0"/>
                      <a:ext cx="5004000" cy="2943529"/>
                    </a:xfrm>
                    <a:prstGeom prst="rect">
                      <a:avLst/>
                    </a:prstGeom>
                  </pic:spPr>
                </pic:pic>
              </a:graphicData>
            </a:graphic>
          </wp:inline>
        </w:drawing>
      </w:r>
    </w:p>
    <w:p w14:paraId="0566B3CD" w14:textId="06FFECCA" w:rsidR="007B0BC3" w:rsidRPr="00433001" w:rsidRDefault="0021723F">
      <w:pPr>
        <w:pStyle w:val="Caption"/>
        <w:rPr>
          <w:lang w:val="en-GB"/>
        </w:rPr>
      </w:pPr>
      <w:bookmarkStart w:id="75" w:name="_Toc243768847"/>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6</w:t>
      </w:r>
      <w:r w:rsidRPr="00433001">
        <w:rPr>
          <w:lang w:val="en-GB"/>
        </w:rPr>
        <w:fldChar w:fldCharType="end"/>
      </w:r>
      <w:r w:rsidRPr="00433001">
        <w:rPr>
          <w:lang w:val="en-GB"/>
        </w:rPr>
        <w:t>. Input tokens saved vs total API cost change per policy (dev; positive = costs more)</w:t>
      </w:r>
      <w:bookmarkEnd w:id="75"/>
    </w:p>
    <w:p w14:paraId="500C81C9" w14:textId="77777777" w:rsidR="007B0BC3" w:rsidRPr="00433001" w:rsidRDefault="0021723F">
      <w:pPr>
        <w:pStyle w:val="BodyText"/>
      </w:pPr>
      <w:r w:rsidRPr="00433001">
        <w:rPr>
          <w:b/>
        </w:rPr>
        <w:t>The mechanism was tested, not assumed.</w:t>
      </w:r>
      <w:r w:rsidRPr="00433001">
        <w:t xml:space="preserve"> 347 dev prompts contain an explicit length instruction ("answer briefly", "in three sentences", "no more than fifty words"). LLMLingua-2 deleted that instruction in 58%, 39% and 21% of cases at rates 0.3, 0.5 and 0.7. When it was deleted, answers were </w:t>
      </w:r>
      <w:r w:rsidRPr="00433001">
        <w:rPr>
          <w:b/>
        </w:rPr>
        <w:t>1.3–2.4 times longer</w:t>
      </w:r>
      <w:r w:rsidRPr="00433001">
        <w:t>; when it was kept, about 1.1 times (Mann–Whitney p ≤ 2 × 10</w:t>
      </w:r>
      <w:r w:rsidRPr="00433001">
        <w:rPr>
          <w:vertAlign w:val="superscript"/>
        </w:rPr>
        <w:t>−5</w:t>
      </w:r>
      <w:r w:rsidRPr="00433001">
        <w:t xml:space="preserve"> at every rate). The classifier scores words such as "briefly" or "three" as low-information, and in a sense they are: they carry little </w:t>
      </w:r>
      <w:r w:rsidRPr="00433001">
        <w:rPr>
          <w:i/>
        </w:rPr>
        <w:t>content</w:t>
      </w:r>
      <w:r w:rsidRPr="00433001">
        <w:t xml:space="preserve">. But they are exactly the tokens that control </w:t>
      </w:r>
      <w:r w:rsidRPr="00433001">
        <w:rPr>
          <w:i/>
        </w:rPr>
        <w:t>how much</w:t>
      </w:r>
      <w:r w:rsidRPr="00433001">
        <w:t xml:space="preserve"> the model writes, which is consistent with the length-control literature (Jie et al., 2024; Han et al., 2025). Random deletion removes length instructions just as often, but its garbled prompts produce shorter, lower-quality answers, so it "saves" money only by destroying fidelity. Appendix D.7 gives a worked example.</w:t>
      </w:r>
    </w:p>
    <w:p w14:paraId="0ADBCC59" w14:textId="77777777" w:rsidR="007B0BC3" w:rsidRPr="00433001" w:rsidRDefault="0021723F">
      <w:pPr>
        <w:pStyle w:val="BodyText"/>
      </w:pPr>
      <w:r>
        <w:t xml:space="preserve">To the author's knowledge this is a new finding: when output tokens cost several times as much as input tokens, </w:t>
      </w:r>
      <w:r>
        <w:rPr>
          <w:b/>
        </w:rPr>
        <w:t>compression ratio is not a proxy for cost saving</w:t>
      </w:r>
      <w:r>
        <w:t>, and a compressor can raise the bill it was meant to reduce. How often this happens depends on how many prompts carry length instructions; here most came from the benchmark's templates.</w:t>
      </w:r>
    </w:p>
    <w:p w14:paraId="2D3B1B05" w14:textId="77777777" w:rsidR="007B0BC3" w:rsidRPr="00433001" w:rsidRDefault="0021723F">
      <w:pPr>
        <w:pStyle w:val="Heading3"/>
      </w:pPr>
      <w:bookmarkStart w:id="76" w:name="_Toc243768802"/>
      <w:r w:rsidRPr="00433001">
        <w:t>RQ3 (stage 1): APCS 1.0.0 on the held-out test split</w:t>
      </w:r>
      <w:bookmarkEnd w:id="76"/>
    </w:p>
    <w:p w14:paraId="4F885A7E" w14:textId="77777777" w:rsidR="007B0BC3" w:rsidRPr="00433001" w:rsidRDefault="0021723F">
      <w:pPr>
        <w:pStyle w:val="BodyText"/>
      </w:pPr>
      <w:r w:rsidRPr="00433001">
        <w:t xml:space="preserve">APCS 1.0.0 (Section 4.2.5) was evaluated once on the 200 untouched test prompts. The test labels were close to uniform (LLMLingua-2 @ 0.3: 29%, @ 0.5: 28.5%, none: 22%, @ </w:t>
      </w:r>
      <w:r w:rsidRPr="00433001">
        <w:lastRenderedPageBreak/>
        <w:t>0.7: 20.5%), which makes this a hard four-way choice in which the best fixed strategy can reach at most 29% (chance level is 25%).</w:t>
      </w:r>
    </w:p>
    <w:tbl>
      <w:tblPr>
        <w:tblStyle w:val="TableGrid"/>
        <w:tblW w:w="0" w:type="auto"/>
        <w:tblLook w:val="04A0" w:firstRow="1" w:lastRow="0" w:firstColumn="1" w:lastColumn="0" w:noHBand="0" w:noVBand="1"/>
      </w:tblPr>
      <w:tblGrid>
        <w:gridCol w:w="1135"/>
        <w:gridCol w:w="1134"/>
        <w:gridCol w:w="1134"/>
        <w:gridCol w:w="1134"/>
        <w:gridCol w:w="1134"/>
        <w:gridCol w:w="1135"/>
        <w:gridCol w:w="1134"/>
      </w:tblGrid>
      <w:tr w:rsidR="007B0BC3" w:rsidRPr="00433001" w14:paraId="4F959CAA" w14:textId="77777777">
        <w:trPr>
          <w:tblHeader/>
        </w:trPr>
        <w:tc>
          <w:tcPr>
            <w:tcW w:w="1136" w:type="dxa"/>
          </w:tcPr>
          <w:p w14:paraId="3D047F25" w14:textId="77777777" w:rsidR="007B0BC3" w:rsidRPr="00433001" w:rsidRDefault="0021723F">
            <w:r w:rsidRPr="00433001">
              <w:rPr>
                <w:rFonts w:ascii="Arial" w:hAnsi="Arial"/>
                <w:b/>
                <w:sz w:val="16"/>
              </w:rPr>
              <w:t>Policy</w:t>
            </w:r>
          </w:p>
        </w:tc>
        <w:tc>
          <w:tcPr>
            <w:tcW w:w="1136" w:type="dxa"/>
          </w:tcPr>
          <w:p w14:paraId="708E9371" w14:textId="77777777" w:rsidR="007B0BC3" w:rsidRPr="00433001" w:rsidRDefault="0021723F">
            <w:r w:rsidRPr="00433001">
              <w:rPr>
                <w:rFonts w:ascii="Arial" w:hAnsi="Arial"/>
                <w:b/>
                <w:sz w:val="16"/>
              </w:rPr>
              <w:t>Accuracy [95% CI]</w:t>
            </w:r>
          </w:p>
        </w:tc>
        <w:tc>
          <w:tcPr>
            <w:tcW w:w="1136" w:type="dxa"/>
          </w:tcPr>
          <w:p w14:paraId="28BB508F" w14:textId="77777777" w:rsidR="007B0BC3" w:rsidRPr="00433001" w:rsidRDefault="0021723F">
            <w:r w:rsidRPr="00433001">
              <w:rPr>
                <w:rFonts w:ascii="Arial" w:hAnsi="Arial"/>
                <w:b/>
                <w:sz w:val="16"/>
              </w:rPr>
              <w:t>Mean TCR</w:t>
            </w:r>
          </w:p>
        </w:tc>
        <w:tc>
          <w:tcPr>
            <w:tcW w:w="1136" w:type="dxa"/>
          </w:tcPr>
          <w:p w14:paraId="350E5731" w14:textId="77777777" w:rsidR="007B0BC3" w:rsidRPr="00433001" w:rsidRDefault="0021723F">
            <w:r w:rsidRPr="00433001">
              <w:rPr>
                <w:rFonts w:ascii="Arial" w:hAnsi="Arial"/>
                <w:b/>
                <w:sz w:val="16"/>
              </w:rPr>
              <w:t>Mean out-F1</w:t>
            </w:r>
          </w:p>
        </w:tc>
        <w:tc>
          <w:tcPr>
            <w:tcW w:w="1136" w:type="dxa"/>
          </w:tcPr>
          <w:p w14:paraId="0233B318" w14:textId="77777777" w:rsidR="007B0BC3" w:rsidRPr="00433001" w:rsidRDefault="0021723F">
            <w:r w:rsidRPr="00433001">
              <w:rPr>
                <w:rFonts w:ascii="Arial" w:hAnsi="Arial"/>
                <w:b/>
                <w:sz w:val="16"/>
              </w:rPr>
              <w:t>Below τ</w:t>
            </w:r>
          </w:p>
        </w:tc>
        <w:tc>
          <w:tcPr>
            <w:tcW w:w="1136" w:type="dxa"/>
          </w:tcPr>
          <w:p w14:paraId="146A4D5A" w14:textId="77777777" w:rsidR="007B0BC3" w:rsidRPr="00433001" w:rsidRDefault="0021723F">
            <w:r w:rsidRPr="00433001">
              <w:rPr>
                <w:rFonts w:ascii="Arial" w:hAnsi="Arial"/>
                <w:b/>
                <w:sz w:val="16"/>
              </w:rPr>
              <w:t>Cost vs none</w:t>
            </w:r>
          </w:p>
        </w:tc>
        <w:tc>
          <w:tcPr>
            <w:tcW w:w="1136" w:type="dxa"/>
          </w:tcPr>
          <w:p w14:paraId="4D2640ED" w14:textId="77777777" w:rsidR="007B0BC3" w:rsidRPr="00433001" w:rsidRDefault="0021723F">
            <w:r w:rsidRPr="00433001">
              <w:rPr>
                <w:rFonts w:ascii="Arial" w:hAnsi="Arial"/>
                <w:b/>
                <w:sz w:val="16"/>
              </w:rPr>
              <w:t>Pareto-hit</w:t>
            </w:r>
          </w:p>
        </w:tc>
      </w:tr>
      <w:tr w:rsidR="007B0BC3" w:rsidRPr="00433001" w14:paraId="1C977D5F" w14:textId="77777777">
        <w:tc>
          <w:tcPr>
            <w:tcW w:w="1136" w:type="dxa"/>
          </w:tcPr>
          <w:p w14:paraId="39A7F40F" w14:textId="77777777" w:rsidR="007B0BC3" w:rsidRPr="00433001" w:rsidRDefault="0021723F">
            <w:r w:rsidRPr="00433001">
              <w:rPr>
                <w:rFonts w:ascii="Arial" w:hAnsi="Arial"/>
                <w:b/>
                <w:sz w:val="16"/>
              </w:rPr>
              <w:t>APCS 1.0.0</w:t>
            </w:r>
          </w:p>
        </w:tc>
        <w:tc>
          <w:tcPr>
            <w:tcW w:w="1136" w:type="dxa"/>
          </w:tcPr>
          <w:p w14:paraId="7B4AB62B" w14:textId="77777777" w:rsidR="007B0BC3" w:rsidRPr="00433001" w:rsidRDefault="0021723F">
            <w:r w:rsidRPr="00433001">
              <w:rPr>
                <w:rFonts w:ascii="Arial" w:hAnsi="Arial"/>
                <w:b/>
                <w:sz w:val="16"/>
              </w:rPr>
              <w:t>31.0%</w:t>
            </w:r>
            <w:r w:rsidRPr="00433001">
              <w:rPr>
                <w:rFonts w:ascii="Arial" w:hAnsi="Arial"/>
                <w:sz w:val="16"/>
              </w:rPr>
              <w:t xml:space="preserve"> [24.5, 37.5]</w:t>
            </w:r>
          </w:p>
        </w:tc>
        <w:tc>
          <w:tcPr>
            <w:tcW w:w="1136" w:type="dxa"/>
          </w:tcPr>
          <w:p w14:paraId="7C3B7DD6" w14:textId="77777777" w:rsidR="007B0BC3" w:rsidRPr="00433001" w:rsidRDefault="0021723F">
            <w:r w:rsidRPr="00433001">
              <w:rPr>
                <w:rFonts w:ascii="Arial" w:hAnsi="Arial"/>
                <w:sz w:val="16"/>
              </w:rPr>
              <w:t>0.43</w:t>
            </w:r>
          </w:p>
        </w:tc>
        <w:tc>
          <w:tcPr>
            <w:tcW w:w="1136" w:type="dxa"/>
          </w:tcPr>
          <w:p w14:paraId="11578271" w14:textId="77777777" w:rsidR="007B0BC3" w:rsidRPr="00433001" w:rsidRDefault="0021723F">
            <w:r w:rsidRPr="00433001">
              <w:rPr>
                <w:rFonts w:ascii="Arial" w:hAnsi="Arial"/>
                <w:sz w:val="16"/>
              </w:rPr>
              <w:t>0.750</w:t>
            </w:r>
          </w:p>
        </w:tc>
        <w:tc>
          <w:tcPr>
            <w:tcW w:w="1136" w:type="dxa"/>
          </w:tcPr>
          <w:p w14:paraId="6533DABA" w14:textId="77777777" w:rsidR="007B0BC3" w:rsidRPr="00433001" w:rsidRDefault="0021723F">
            <w:r w:rsidRPr="00433001">
              <w:rPr>
                <w:rFonts w:ascii="Arial" w:hAnsi="Arial"/>
                <w:sz w:val="16"/>
              </w:rPr>
              <w:t>39.0%</w:t>
            </w:r>
          </w:p>
        </w:tc>
        <w:tc>
          <w:tcPr>
            <w:tcW w:w="1136" w:type="dxa"/>
          </w:tcPr>
          <w:p w14:paraId="115AFBD2" w14:textId="77777777" w:rsidR="007B0BC3" w:rsidRPr="00433001" w:rsidRDefault="0021723F">
            <w:r w:rsidRPr="00433001">
              <w:rPr>
                <w:rFonts w:ascii="Arial" w:hAnsi="Arial"/>
                <w:sz w:val="16"/>
              </w:rPr>
              <w:t>+34.2%</w:t>
            </w:r>
          </w:p>
        </w:tc>
        <w:tc>
          <w:tcPr>
            <w:tcW w:w="1136" w:type="dxa"/>
          </w:tcPr>
          <w:p w14:paraId="6A7B707E" w14:textId="77777777" w:rsidR="007B0BC3" w:rsidRPr="00433001" w:rsidRDefault="0021723F">
            <w:r w:rsidRPr="00433001">
              <w:rPr>
                <w:rFonts w:ascii="Arial" w:hAnsi="Arial"/>
                <w:sz w:val="16"/>
              </w:rPr>
              <w:t>79.5%</w:t>
            </w:r>
          </w:p>
        </w:tc>
      </w:tr>
      <w:tr w:rsidR="007B0BC3" w:rsidRPr="00433001" w14:paraId="392EDA38" w14:textId="77777777">
        <w:tc>
          <w:tcPr>
            <w:tcW w:w="1136" w:type="dxa"/>
          </w:tcPr>
          <w:p w14:paraId="7AB1790E" w14:textId="77777777" w:rsidR="007B0BC3" w:rsidRPr="00433001" w:rsidRDefault="0021723F">
            <w:r w:rsidRPr="00433001">
              <w:rPr>
                <w:rFonts w:ascii="Arial" w:hAnsi="Arial"/>
                <w:sz w:val="16"/>
              </w:rPr>
              <w:t>always LLMLingua-2 @ 0.3</w:t>
            </w:r>
          </w:p>
        </w:tc>
        <w:tc>
          <w:tcPr>
            <w:tcW w:w="1136" w:type="dxa"/>
          </w:tcPr>
          <w:p w14:paraId="057DFC3C" w14:textId="77777777" w:rsidR="007B0BC3" w:rsidRPr="00433001" w:rsidRDefault="0021723F">
            <w:r w:rsidRPr="00433001">
              <w:rPr>
                <w:rFonts w:ascii="Arial" w:hAnsi="Arial"/>
                <w:sz w:val="16"/>
              </w:rPr>
              <w:t>29.0%</w:t>
            </w:r>
          </w:p>
        </w:tc>
        <w:tc>
          <w:tcPr>
            <w:tcW w:w="1136" w:type="dxa"/>
          </w:tcPr>
          <w:p w14:paraId="4D423DDF" w14:textId="77777777" w:rsidR="007B0BC3" w:rsidRPr="00433001" w:rsidRDefault="0021723F">
            <w:r w:rsidRPr="00433001">
              <w:rPr>
                <w:rFonts w:ascii="Arial" w:hAnsi="Arial"/>
                <w:sz w:val="16"/>
              </w:rPr>
              <w:t>0.72</w:t>
            </w:r>
          </w:p>
        </w:tc>
        <w:tc>
          <w:tcPr>
            <w:tcW w:w="1136" w:type="dxa"/>
          </w:tcPr>
          <w:p w14:paraId="014C7712" w14:textId="77777777" w:rsidR="007B0BC3" w:rsidRPr="00433001" w:rsidRDefault="0021723F">
            <w:r w:rsidRPr="00433001">
              <w:rPr>
                <w:rFonts w:ascii="Arial" w:hAnsi="Arial"/>
                <w:sz w:val="16"/>
              </w:rPr>
              <w:t>0.595</w:t>
            </w:r>
          </w:p>
        </w:tc>
        <w:tc>
          <w:tcPr>
            <w:tcW w:w="1136" w:type="dxa"/>
          </w:tcPr>
          <w:p w14:paraId="6D80A5F5" w14:textId="77777777" w:rsidR="007B0BC3" w:rsidRPr="00433001" w:rsidRDefault="0021723F">
            <w:r w:rsidRPr="00433001">
              <w:rPr>
                <w:rFonts w:ascii="Arial" w:hAnsi="Arial"/>
                <w:sz w:val="16"/>
              </w:rPr>
              <w:t>71.0%</w:t>
            </w:r>
          </w:p>
        </w:tc>
        <w:tc>
          <w:tcPr>
            <w:tcW w:w="1136" w:type="dxa"/>
          </w:tcPr>
          <w:p w14:paraId="7B6B9F96" w14:textId="77777777" w:rsidR="007B0BC3" w:rsidRPr="00433001" w:rsidRDefault="0021723F">
            <w:r w:rsidRPr="00433001">
              <w:rPr>
                <w:rFonts w:ascii="Arial" w:hAnsi="Arial"/>
                <w:sz w:val="16"/>
              </w:rPr>
              <w:t>+37.8%</w:t>
            </w:r>
          </w:p>
        </w:tc>
        <w:tc>
          <w:tcPr>
            <w:tcW w:w="1136" w:type="dxa"/>
          </w:tcPr>
          <w:p w14:paraId="6AD64556" w14:textId="77777777" w:rsidR="007B0BC3" w:rsidRPr="00433001" w:rsidRDefault="0021723F">
            <w:r w:rsidRPr="00433001">
              <w:rPr>
                <w:rFonts w:ascii="Arial" w:hAnsi="Arial"/>
                <w:sz w:val="16"/>
              </w:rPr>
              <w:t>86.5%</w:t>
            </w:r>
          </w:p>
        </w:tc>
      </w:tr>
      <w:tr w:rsidR="007B0BC3" w:rsidRPr="00433001" w14:paraId="48822FCD" w14:textId="77777777">
        <w:tc>
          <w:tcPr>
            <w:tcW w:w="1136" w:type="dxa"/>
          </w:tcPr>
          <w:p w14:paraId="5576786D" w14:textId="77777777" w:rsidR="007B0BC3" w:rsidRPr="00433001" w:rsidRDefault="0021723F">
            <w:r w:rsidRPr="00433001">
              <w:rPr>
                <w:rFonts w:ascii="Arial" w:hAnsi="Arial"/>
                <w:sz w:val="16"/>
              </w:rPr>
              <w:t>always LLMLingua-2 @ 0.5</w:t>
            </w:r>
          </w:p>
        </w:tc>
        <w:tc>
          <w:tcPr>
            <w:tcW w:w="1136" w:type="dxa"/>
          </w:tcPr>
          <w:p w14:paraId="3CF6BE85" w14:textId="77777777" w:rsidR="007B0BC3" w:rsidRPr="00433001" w:rsidRDefault="0021723F">
            <w:r w:rsidRPr="00433001">
              <w:rPr>
                <w:rFonts w:ascii="Arial" w:hAnsi="Arial"/>
                <w:sz w:val="16"/>
              </w:rPr>
              <w:t>28.5%</w:t>
            </w:r>
          </w:p>
        </w:tc>
        <w:tc>
          <w:tcPr>
            <w:tcW w:w="1136" w:type="dxa"/>
          </w:tcPr>
          <w:p w14:paraId="60F7D4BF" w14:textId="77777777" w:rsidR="007B0BC3" w:rsidRPr="00433001" w:rsidRDefault="0021723F">
            <w:r w:rsidRPr="00433001">
              <w:rPr>
                <w:rFonts w:ascii="Arial" w:hAnsi="Arial"/>
                <w:sz w:val="16"/>
              </w:rPr>
              <w:t>0.51</w:t>
            </w:r>
          </w:p>
        </w:tc>
        <w:tc>
          <w:tcPr>
            <w:tcW w:w="1136" w:type="dxa"/>
          </w:tcPr>
          <w:p w14:paraId="1EA99AD3" w14:textId="77777777" w:rsidR="007B0BC3" w:rsidRPr="00433001" w:rsidRDefault="0021723F">
            <w:r w:rsidRPr="00433001">
              <w:rPr>
                <w:rFonts w:ascii="Arial" w:hAnsi="Arial"/>
                <w:sz w:val="16"/>
              </w:rPr>
              <w:t>0.676</w:t>
            </w:r>
          </w:p>
        </w:tc>
        <w:tc>
          <w:tcPr>
            <w:tcW w:w="1136" w:type="dxa"/>
          </w:tcPr>
          <w:p w14:paraId="6BA558A8" w14:textId="77777777" w:rsidR="007B0BC3" w:rsidRPr="00433001" w:rsidRDefault="0021723F">
            <w:r w:rsidRPr="00433001">
              <w:rPr>
                <w:rFonts w:ascii="Arial" w:hAnsi="Arial"/>
                <w:sz w:val="16"/>
              </w:rPr>
              <w:t>45.0%</w:t>
            </w:r>
          </w:p>
        </w:tc>
        <w:tc>
          <w:tcPr>
            <w:tcW w:w="1136" w:type="dxa"/>
          </w:tcPr>
          <w:p w14:paraId="4147143A" w14:textId="77777777" w:rsidR="007B0BC3" w:rsidRPr="00433001" w:rsidRDefault="0021723F">
            <w:r w:rsidRPr="00433001">
              <w:rPr>
                <w:rFonts w:ascii="Arial" w:hAnsi="Arial"/>
                <w:sz w:val="16"/>
              </w:rPr>
              <w:t>+19.0%</w:t>
            </w:r>
          </w:p>
        </w:tc>
        <w:tc>
          <w:tcPr>
            <w:tcW w:w="1136" w:type="dxa"/>
          </w:tcPr>
          <w:p w14:paraId="5EDFBDD3" w14:textId="77777777" w:rsidR="007B0BC3" w:rsidRPr="00433001" w:rsidRDefault="0021723F">
            <w:r w:rsidRPr="00433001">
              <w:rPr>
                <w:rFonts w:ascii="Arial" w:hAnsi="Arial"/>
                <w:sz w:val="16"/>
              </w:rPr>
              <w:t>66.5%</w:t>
            </w:r>
          </w:p>
        </w:tc>
      </w:tr>
      <w:tr w:rsidR="007B0BC3" w:rsidRPr="00433001" w14:paraId="6841980D" w14:textId="77777777">
        <w:tc>
          <w:tcPr>
            <w:tcW w:w="1136" w:type="dxa"/>
          </w:tcPr>
          <w:p w14:paraId="4570B7BE" w14:textId="77777777" w:rsidR="007B0BC3" w:rsidRPr="00433001" w:rsidRDefault="0021723F">
            <w:r w:rsidRPr="00433001">
              <w:rPr>
                <w:rFonts w:ascii="Arial" w:hAnsi="Arial"/>
                <w:sz w:val="16"/>
              </w:rPr>
              <w:t>random selection</w:t>
            </w:r>
          </w:p>
        </w:tc>
        <w:tc>
          <w:tcPr>
            <w:tcW w:w="1136" w:type="dxa"/>
          </w:tcPr>
          <w:p w14:paraId="1045DFEC" w14:textId="77777777" w:rsidR="007B0BC3" w:rsidRPr="00433001" w:rsidRDefault="0021723F">
            <w:r w:rsidRPr="00433001">
              <w:rPr>
                <w:rFonts w:ascii="Arial" w:hAnsi="Arial"/>
                <w:sz w:val="16"/>
              </w:rPr>
              <w:t>27.0%</w:t>
            </w:r>
          </w:p>
        </w:tc>
        <w:tc>
          <w:tcPr>
            <w:tcW w:w="1136" w:type="dxa"/>
          </w:tcPr>
          <w:p w14:paraId="63AC29CA" w14:textId="77777777" w:rsidR="007B0BC3" w:rsidRPr="00433001" w:rsidRDefault="0021723F">
            <w:r w:rsidRPr="00433001">
              <w:rPr>
                <w:rFonts w:ascii="Arial" w:hAnsi="Arial"/>
                <w:sz w:val="16"/>
              </w:rPr>
              <w:t>0.39</w:t>
            </w:r>
          </w:p>
        </w:tc>
        <w:tc>
          <w:tcPr>
            <w:tcW w:w="1136" w:type="dxa"/>
          </w:tcPr>
          <w:p w14:paraId="5ECC080B" w14:textId="77777777" w:rsidR="007B0BC3" w:rsidRPr="00433001" w:rsidRDefault="0021723F">
            <w:r w:rsidRPr="00433001">
              <w:rPr>
                <w:rFonts w:ascii="Arial" w:hAnsi="Arial"/>
                <w:sz w:val="16"/>
              </w:rPr>
              <w:t>0.751</w:t>
            </w:r>
          </w:p>
        </w:tc>
        <w:tc>
          <w:tcPr>
            <w:tcW w:w="1136" w:type="dxa"/>
          </w:tcPr>
          <w:p w14:paraId="545D69C8" w14:textId="77777777" w:rsidR="007B0BC3" w:rsidRPr="00433001" w:rsidRDefault="0021723F">
            <w:r w:rsidRPr="00433001">
              <w:rPr>
                <w:rFonts w:ascii="Arial" w:hAnsi="Arial"/>
                <w:sz w:val="16"/>
              </w:rPr>
              <w:t>35.5%</w:t>
            </w:r>
          </w:p>
        </w:tc>
        <w:tc>
          <w:tcPr>
            <w:tcW w:w="1136" w:type="dxa"/>
          </w:tcPr>
          <w:p w14:paraId="1EB00B0E" w14:textId="77777777" w:rsidR="007B0BC3" w:rsidRPr="00433001" w:rsidRDefault="0021723F">
            <w:r w:rsidRPr="00433001">
              <w:rPr>
                <w:rFonts w:ascii="Arial" w:hAnsi="Arial"/>
                <w:sz w:val="16"/>
              </w:rPr>
              <w:t>+14.3%</w:t>
            </w:r>
          </w:p>
        </w:tc>
        <w:tc>
          <w:tcPr>
            <w:tcW w:w="1136" w:type="dxa"/>
          </w:tcPr>
          <w:p w14:paraId="62A4D30D" w14:textId="77777777" w:rsidR="007B0BC3" w:rsidRPr="00433001" w:rsidRDefault="0021723F">
            <w:r w:rsidRPr="00433001">
              <w:rPr>
                <w:rFonts w:ascii="Arial" w:hAnsi="Arial"/>
                <w:sz w:val="16"/>
              </w:rPr>
              <w:t>75.5%</w:t>
            </w:r>
          </w:p>
        </w:tc>
      </w:tr>
      <w:tr w:rsidR="007B0BC3" w:rsidRPr="00433001" w14:paraId="2E7F199B" w14:textId="77777777">
        <w:tc>
          <w:tcPr>
            <w:tcW w:w="1136" w:type="dxa"/>
          </w:tcPr>
          <w:p w14:paraId="37730E01" w14:textId="77777777" w:rsidR="007B0BC3" w:rsidRPr="00433001" w:rsidRDefault="0021723F">
            <w:r w:rsidRPr="00433001">
              <w:rPr>
                <w:rFonts w:ascii="Arial" w:hAnsi="Arial"/>
                <w:sz w:val="16"/>
              </w:rPr>
              <w:t>never compress</w:t>
            </w:r>
          </w:p>
        </w:tc>
        <w:tc>
          <w:tcPr>
            <w:tcW w:w="1136" w:type="dxa"/>
          </w:tcPr>
          <w:p w14:paraId="53ED09B0" w14:textId="77777777" w:rsidR="007B0BC3" w:rsidRPr="00433001" w:rsidRDefault="0021723F">
            <w:r w:rsidRPr="00433001">
              <w:rPr>
                <w:rFonts w:ascii="Arial" w:hAnsi="Arial"/>
                <w:sz w:val="16"/>
              </w:rPr>
              <w:t>22.0%</w:t>
            </w:r>
          </w:p>
        </w:tc>
        <w:tc>
          <w:tcPr>
            <w:tcW w:w="1136" w:type="dxa"/>
          </w:tcPr>
          <w:p w14:paraId="47999029" w14:textId="77777777" w:rsidR="007B0BC3" w:rsidRPr="00433001" w:rsidRDefault="0021723F">
            <w:r w:rsidRPr="00433001">
              <w:rPr>
                <w:rFonts w:ascii="Arial" w:hAnsi="Arial"/>
                <w:sz w:val="16"/>
              </w:rPr>
              <w:t>0.00</w:t>
            </w:r>
          </w:p>
        </w:tc>
        <w:tc>
          <w:tcPr>
            <w:tcW w:w="1136" w:type="dxa"/>
          </w:tcPr>
          <w:p w14:paraId="693C4BF6" w14:textId="77777777" w:rsidR="007B0BC3" w:rsidRPr="00433001" w:rsidRDefault="0021723F">
            <w:r w:rsidRPr="00433001">
              <w:rPr>
                <w:rFonts w:ascii="Arial" w:hAnsi="Arial"/>
                <w:sz w:val="16"/>
              </w:rPr>
              <w:t>1.000</w:t>
            </w:r>
          </w:p>
        </w:tc>
        <w:tc>
          <w:tcPr>
            <w:tcW w:w="1136" w:type="dxa"/>
          </w:tcPr>
          <w:p w14:paraId="493AF8C1" w14:textId="77777777" w:rsidR="007B0BC3" w:rsidRPr="00433001" w:rsidRDefault="0021723F">
            <w:r w:rsidRPr="00433001">
              <w:rPr>
                <w:rFonts w:ascii="Arial" w:hAnsi="Arial"/>
                <w:sz w:val="16"/>
              </w:rPr>
              <w:t>0.0%</w:t>
            </w:r>
          </w:p>
        </w:tc>
        <w:tc>
          <w:tcPr>
            <w:tcW w:w="1136" w:type="dxa"/>
          </w:tcPr>
          <w:p w14:paraId="7665DC87" w14:textId="77777777" w:rsidR="007B0BC3" w:rsidRPr="00433001" w:rsidRDefault="0021723F">
            <w:r w:rsidRPr="00433001">
              <w:rPr>
                <w:rFonts w:ascii="Arial" w:hAnsi="Arial"/>
                <w:sz w:val="16"/>
              </w:rPr>
              <w:t>0.0%</w:t>
            </w:r>
          </w:p>
        </w:tc>
        <w:tc>
          <w:tcPr>
            <w:tcW w:w="1136" w:type="dxa"/>
          </w:tcPr>
          <w:p w14:paraId="3CCA0DC5" w14:textId="77777777" w:rsidR="007B0BC3" w:rsidRPr="00433001" w:rsidRDefault="0021723F">
            <w:r w:rsidRPr="00433001">
              <w:rPr>
                <w:rFonts w:ascii="Arial" w:hAnsi="Arial"/>
                <w:b/>
                <w:sz w:val="16"/>
              </w:rPr>
              <w:t>88.5%</w:t>
            </w:r>
          </w:p>
        </w:tc>
      </w:tr>
      <w:tr w:rsidR="007B0BC3" w:rsidRPr="00433001" w14:paraId="02873A9A" w14:textId="77777777">
        <w:tc>
          <w:tcPr>
            <w:tcW w:w="1136" w:type="dxa"/>
          </w:tcPr>
          <w:p w14:paraId="5D061D62" w14:textId="77777777" w:rsidR="007B0BC3" w:rsidRPr="00433001" w:rsidRDefault="0021723F">
            <w:r w:rsidRPr="00433001">
              <w:rPr>
                <w:rFonts w:ascii="Arial" w:hAnsi="Arial"/>
                <w:sz w:val="16"/>
              </w:rPr>
              <w:t>always LLMLingua-2 @ 0.7</w:t>
            </w:r>
          </w:p>
        </w:tc>
        <w:tc>
          <w:tcPr>
            <w:tcW w:w="1136" w:type="dxa"/>
          </w:tcPr>
          <w:p w14:paraId="4EA21CC8" w14:textId="77777777" w:rsidR="007B0BC3" w:rsidRPr="00433001" w:rsidRDefault="0021723F">
            <w:r w:rsidRPr="00433001">
              <w:rPr>
                <w:rFonts w:ascii="Arial" w:hAnsi="Arial"/>
                <w:sz w:val="16"/>
              </w:rPr>
              <w:t>20.5%</w:t>
            </w:r>
          </w:p>
        </w:tc>
        <w:tc>
          <w:tcPr>
            <w:tcW w:w="1136" w:type="dxa"/>
          </w:tcPr>
          <w:p w14:paraId="3C36F8E0" w14:textId="77777777" w:rsidR="007B0BC3" w:rsidRPr="00433001" w:rsidRDefault="0021723F">
            <w:r w:rsidRPr="00433001">
              <w:rPr>
                <w:rFonts w:ascii="Arial" w:hAnsi="Arial"/>
                <w:sz w:val="16"/>
              </w:rPr>
              <w:t>0.30</w:t>
            </w:r>
          </w:p>
        </w:tc>
        <w:tc>
          <w:tcPr>
            <w:tcW w:w="1136" w:type="dxa"/>
          </w:tcPr>
          <w:p w14:paraId="23F68983" w14:textId="77777777" w:rsidR="007B0BC3" w:rsidRPr="00433001" w:rsidRDefault="0021723F">
            <w:r w:rsidRPr="00433001">
              <w:rPr>
                <w:rFonts w:ascii="Arial" w:hAnsi="Arial"/>
                <w:sz w:val="16"/>
              </w:rPr>
              <w:t>0.752</w:t>
            </w:r>
          </w:p>
        </w:tc>
        <w:tc>
          <w:tcPr>
            <w:tcW w:w="1136" w:type="dxa"/>
          </w:tcPr>
          <w:p w14:paraId="44061BCA" w14:textId="77777777" w:rsidR="007B0BC3" w:rsidRPr="00433001" w:rsidRDefault="0021723F">
            <w:r w:rsidRPr="00433001">
              <w:rPr>
                <w:rFonts w:ascii="Arial" w:hAnsi="Arial"/>
                <w:sz w:val="16"/>
              </w:rPr>
              <w:t>22.5%</w:t>
            </w:r>
          </w:p>
        </w:tc>
        <w:tc>
          <w:tcPr>
            <w:tcW w:w="1136" w:type="dxa"/>
          </w:tcPr>
          <w:p w14:paraId="3964ECE0" w14:textId="77777777" w:rsidR="007B0BC3" w:rsidRPr="00433001" w:rsidRDefault="0021723F">
            <w:r w:rsidRPr="00433001">
              <w:rPr>
                <w:rFonts w:ascii="Arial" w:hAnsi="Arial"/>
                <w:sz w:val="16"/>
              </w:rPr>
              <w:t>+9.6%</w:t>
            </w:r>
          </w:p>
        </w:tc>
        <w:tc>
          <w:tcPr>
            <w:tcW w:w="1136" w:type="dxa"/>
          </w:tcPr>
          <w:p w14:paraId="6FE014B4" w14:textId="77777777" w:rsidR="007B0BC3" w:rsidRPr="00433001" w:rsidRDefault="0021723F">
            <w:r w:rsidRPr="00433001">
              <w:rPr>
                <w:rFonts w:ascii="Arial" w:hAnsi="Arial"/>
                <w:sz w:val="16"/>
              </w:rPr>
              <w:t>64.0%</w:t>
            </w:r>
          </w:p>
        </w:tc>
      </w:tr>
      <w:tr w:rsidR="007B0BC3" w:rsidRPr="00433001" w14:paraId="4219A240" w14:textId="77777777">
        <w:tc>
          <w:tcPr>
            <w:tcW w:w="1136" w:type="dxa"/>
          </w:tcPr>
          <w:p w14:paraId="18DFC724" w14:textId="77777777" w:rsidR="007B0BC3" w:rsidRPr="00433001" w:rsidRDefault="0021723F">
            <w:r w:rsidRPr="00433001">
              <w:rPr>
                <w:rFonts w:ascii="Arial" w:hAnsi="Arial"/>
                <w:sz w:val="16"/>
              </w:rPr>
              <w:t>always LLMLingua (best rate)‡</w:t>
            </w:r>
          </w:p>
        </w:tc>
        <w:tc>
          <w:tcPr>
            <w:tcW w:w="1136" w:type="dxa"/>
          </w:tcPr>
          <w:p w14:paraId="5BE77576" w14:textId="77777777" w:rsidR="007B0BC3" w:rsidRPr="00433001" w:rsidRDefault="0021723F">
            <w:r w:rsidRPr="00433001">
              <w:rPr>
                <w:rFonts w:ascii="Arial" w:hAnsi="Arial"/>
                <w:sz w:val="16"/>
              </w:rPr>
              <w:t>6.0%</w:t>
            </w:r>
          </w:p>
        </w:tc>
        <w:tc>
          <w:tcPr>
            <w:tcW w:w="1136" w:type="dxa"/>
          </w:tcPr>
          <w:p w14:paraId="5992285A" w14:textId="77777777" w:rsidR="007B0BC3" w:rsidRPr="00433001" w:rsidRDefault="0021723F">
            <w:r w:rsidRPr="00433001">
              <w:rPr>
                <w:rFonts w:ascii="Arial" w:hAnsi="Arial"/>
                <w:sz w:val="16"/>
              </w:rPr>
              <w:t>0.11</w:t>
            </w:r>
          </w:p>
        </w:tc>
        <w:tc>
          <w:tcPr>
            <w:tcW w:w="1136" w:type="dxa"/>
          </w:tcPr>
          <w:p w14:paraId="5722E188" w14:textId="77777777" w:rsidR="007B0BC3" w:rsidRPr="00433001" w:rsidRDefault="0021723F">
            <w:r w:rsidRPr="00433001">
              <w:rPr>
                <w:rFonts w:ascii="Arial" w:hAnsi="Arial"/>
                <w:sz w:val="16"/>
              </w:rPr>
              <w:t>0.883</w:t>
            </w:r>
          </w:p>
        </w:tc>
        <w:tc>
          <w:tcPr>
            <w:tcW w:w="1136" w:type="dxa"/>
          </w:tcPr>
          <w:p w14:paraId="7032FA44" w14:textId="77777777" w:rsidR="007B0BC3" w:rsidRPr="00433001" w:rsidRDefault="0021723F">
            <w:r w:rsidRPr="00433001">
              <w:rPr>
                <w:rFonts w:ascii="Arial" w:hAnsi="Arial"/>
                <w:sz w:val="16"/>
              </w:rPr>
              <w:t>9.5%</w:t>
            </w:r>
          </w:p>
        </w:tc>
        <w:tc>
          <w:tcPr>
            <w:tcW w:w="1136" w:type="dxa"/>
          </w:tcPr>
          <w:p w14:paraId="6EB7F710" w14:textId="77777777" w:rsidR="007B0BC3" w:rsidRPr="00433001" w:rsidRDefault="0021723F">
            <w:r w:rsidRPr="00433001">
              <w:rPr>
                <w:rFonts w:ascii="Arial" w:hAnsi="Arial"/>
                <w:sz w:val="16"/>
              </w:rPr>
              <w:t>−1.2%</w:t>
            </w:r>
          </w:p>
        </w:tc>
        <w:tc>
          <w:tcPr>
            <w:tcW w:w="1136" w:type="dxa"/>
          </w:tcPr>
          <w:p w14:paraId="228E2477" w14:textId="77777777" w:rsidR="007B0BC3" w:rsidRPr="00433001" w:rsidRDefault="0021723F">
            <w:r w:rsidRPr="00433001">
              <w:rPr>
                <w:rFonts w:ascii="Arial" w:hAnsi="Arial"/>
                <w:sz w:val="16"/>
              </w:rPr>
              <w:t>78.0%</w:t>
            </w:r>
          </w:p>
        </w:tc>
      </w:tr>
    </w:tbl>
    <w:p w14:paraId="6C7253DA" w14:textId="5564FAF9" w:rsidR="007B0BC3" w:rsidRPr="00433001" w:rsidRDefault="0021723F">
      <w:pPr>
        <w:pStyle w:val="Caption"/>
        <w:rPr>
          <w:lang w:val="en-GB"/>
        </w:rPr>
      </w:pPr>
      <w:bookmarkStart w:id="77" w:name="_Toc243768833"/>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15</w:t>
      </w:r>
      <w:r w:rsidRPr="00433001">
        <w:rPr>
          <w:lang w:val="en-GB"/>
        </w:rPr>
        <w:fldChar w:fldCharType="end"/>
      </w:r>
      <w:r w:rsidRPr="00433001">
        <w:rPr>
          <w:lang w:val="en-GB"/>
        </w:rPr>
        <w:t>. Selector and baseline performance on the held-out test split (n = 200)</w:t>
      </w:r>
      <w:bookmarkEnd w:id="77"/>
    </w:p>
    <w:p w14:paraId="7907D3E5" w14:textId="77777777" w:rsidR="007B0BC3" w:rsidRPr="00433001" w:rsidRDefault="0021723F">
      <w:pPr>
        <w:pStyle w:val="BodyText"/>
      </w:pPr>
      <w:r w:rsidRPr="00433001">
        <w:t>‡ Compared on extended labels that admit LLMLingua candidates; under the primary labels it can never be correct.</w:t>
      </w:r>
    </w:p>
    <w:p w14:paraId="3C58E237" w14:textId="77777777" w:rsidR="007B0BC3" w:rsidRPr="00433001" w:rsidRDefault="0021723F">
      <w:pPr>
        <w:pStyle w:val="BodyText"/>
      </w:pPr>
      <w:r w:rsidRPr="00433001">
        <w:t xml:space="preserve">APCS 1.0.0 had the highest accuracy and was </w:t>
      </w:r>
      <w:r w:rsidRPr="00433001">
        <w:rPr>
          <w:b/>
        </w:rPr>
        <w:t>significantly better</w:t>
      </w:r>
      <w:r w:rsidRPr="00433001">
        <w:t xml:space="preserve"> than never compressing (+9.0 points, 95% CI [1, 17], McNemar p = 0.038), always LLMLingua-2 @ 0.7 (+10.5, p = 0.048) and always LLMLingua at every rate (p &lt; 10</w:t>
      </w:r>
      <w:r w:rsidRPr="00433001">
        <w:rPr>
          <w:vertAlign w:val="superscript"/>
        </w:rPr>
        <w:t>−8</w:t>
      </w:r>
      <w:r w:rsidRPr="00433001">
        <w:t xml:space="preserve">). It was </w:t>
      </w:r>
      <w:r w:rsidRPr="00433001">
        <w:rPr>
          <w:b/>
        </w:rPr>
        <w:t>not significantly better</w:t>
      </w:r>
      <w:r w:rsidRPr="00433001">
        <w:t xml:space="preserve"> than always LLMLingua-2 @ 0.5 (+2.5, p = 0.61), always @ 0.3 (+2.0, p = 0.75) or random selection (+4.0, p = 0.45). The multilingual BERT re-run, with its own τ and recalibrated rule, gave the same picture (34% accuracy). But measured by the primary metric, a one-feature rule was only marginally better than the best fixed strategy. The drop from 38.0% on dev to 31.0% on test is the expected optimism of in-sample calibration.</w:t>
      </w:r>
    </w:p>
    <w:p w14:paraId="38EB32B8" w14:textId="77777777" w:rsidR="007B0BC3" w:rsidRPr="00433001" w:rsidRDefault="0021723F">
      <w:pPr>
        <w:pStyle w:val="BodyText"/>
      </w:pPr>
      <w:r w:rsidRPr="00433001">
        <w:t>The Pareto-hit column shows why the SDR's metric was replaced. "Never compress" scores 88.5%, the highest of any policy, because its fidelity of 1.0 is dominated only when a compressed prompt also reproduces the answer exactly. A metric that rewards doing nothing cannot evaluate a compression selector.</w:t>
      </w:r>
    </w:p>
    <w:p w14:paraId="32059569" w14:textId="77777777" w:rsidR="007B0BC3" w:rsidRPr="00433001" w:rsidRDefault="0021723F">
      <w:pPr>
        <w:keepNext/>
        <w:jc w:val="center"/>
      </w:pPr>
      <w:r w:rsidRPr="00433001">
        <w:rPr>
          <w:noProof/>
        </w:rPr>
        <w:lastRenderedPageBreak/>
        <w:drawing>
          <wp:inline distT="0" distB="0" distL="0" distR="0" wp14:anchorId="5ABAA3E2" wp14:editId="452E0B90">
            <wp:extent cx="5004000" cy="4242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usion_matrix.png"/>
                    <pic:cNvPicPr/>
                  </pic:nvPicPr>
                  <pic:blipFill>
                    <a:blip r:embed="rId22"/>
                    <a:stretch>
                      <a:fillRect/>
                    </a:stretch>
                  </pic:blipFill>
                  <pic:spPr>
                    <a:xfrm>
                      <a:off x="0" y="0"/>
                      <a:ext cx="5004000" cy="4242522"/>
                    </a:xfrm>
                    <a:prstGeom prst="rect">
                      <a:avLst/>
                    </a:prstGeom>
                  </pic:spPr>
                </pic:pic>
              </a:graphicData>
            </a:graphic>
          </wp:inline>
        </w:drawing>
      </w:r>
    </w:p>
    <w:p w14:paraId="1B41AB72" w14:textId="39E55072" w:rsidR="007B0BC3" w:rsidRPr="00433001" w:rsidRDefault="0021723F">
      <w:pPr>
        <w:pStyle w:val="Caption"/>
        <w:rPr>
          <w:lang w:val="en-GB"/>
        </w:rPr>
      </w:pPr>
      <w:bookmarkStart w:id="78" w:name="_Toc243768848"/>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7</w:t>
      </w:r>
      <w:r w:rsidRPr="00433001">
        <w:rPr>
          <w:lang w:val="en-GB"/>
        </w:rPr>
        <w:fldChar w:fldCharType="end"/>
      </w:r>
      <w:r w:rsidRPr="00433001">
        <w:rPr>
          <w:lang w:val="en-GB"/>
        </w:rPr>
        <w:t>. Confusion matrix of APCS 1.0.0 recommendations against best-balance labels (test)</w:t>
      </w:r>
      <w:bookmarkEnd w:id="78"/>
    </w:p>
    <w:p w14:paraId="415B0723" w14:textId="77777777" w:rsidR="007B0BC3" w:rsidRPr="00433001" w:rsidRDefault="0021723F">
      <w:pPr>
        <w:pStyle w:val="BodyText"/>
      </w:pPr>
      <w:r w:rsidRPr="00433001">
        <w:t>The confusion matrix (Figure 7) shows where the rule fails. It never recommends LLMLingua-2 @ 0.7, although that was the best choice for 20.5% of test prompts. It also recommends @ 0.5 for many prompts whose best choice was no compression or @ 0.3. Token count alone cannot tell these apart. RQ2 had already pointed to task category, and the cost analysis to a target misaligned with the bill; both were followed up in Experiment 11.</w:t>
      </w:r>
    </w:p>
    <w:p w14:paraId="5C2D9192" w14:textId="77777777" w:rsidR="007B0BC3" w:rsidRPr="00433001" w:rsidRDefault="0021723F">
      <w:pPr>
        <w:pStyle w:val="Heading3"/>
      </w:pPr>
      <w:bookmarkStart w:id="79" w:name="_Toc243768803"/>
      <w:r w:rsidRPr="00433001">
        <w:t>RQ3 (stage 2): the redesigned selectors on the fresh exam</w:t>
      </w:r>
      <w:bookmarkEnd w:id="79"/>
    </w:p>
    <w:p w14:paraId="5B366F4B" w14:textId="77777777" w:rsidR="007B0BC3" w:rsidRPr="00433001" w:rsidRDefault="0021723F">
      <w:pPr>
        <w:pStyle w:val="BodyText"/>
      </w:pPr>
      <w:r w:rsidRPr="00433001">
        <w:t>All three selectors were evaluated once on the 400 never-seen exam prompts under the pre-registered protocol. Table 16 gives the results and Figure 8 the accuracies.</w:t>
      </w:r>
    </w:p>
    <w:tbl>
      <w:tblPr>
        <w:tblStyle w:val="TableGrid"/>
        <w:tblW w:w="0" w:type="auto"/>
        <w:tblLook w:val="04A0" w:firstRow="1" w:lastRow="0" w:firstColumn="1" w:lastColumn="0" w:noHBand="0" w:noVBand="1"/>
      </w:tblPr>
      <w:tblGrid>
        <w:gridCol w:w="1985"/>
        <w:gridCol w:w="1985"/>
        <w:gridCol w:w="1985"/>
        <w:gridCol w:w="1985"/>
      </w:tblGrid>
      <w:tr w:rsidR="007B0BC3" w:rsidRPr="00433001" w14:paraId="7E7D3C0A" w14:textId="77777777">
        <w:trPr>
          <w:tblHeader/>
        </w:trPr>
        <w:tc>
          <w:tcPr>
            <w:tcW w:w="1987" w:type="dxa"/>
          </w:tcPr>
          <w:p w14:paraId="5258879B" w14:textId="77777777" w:rsidR="007B0BC3" w:rsidRPr="00433001" w:rsidRDefault="0021723F">
            <w:r w:rsidRPr="00433001">
              <w:rPr>
                <w:rFonts w:ascii="Arial" w:hAnsi="Arial"/>
                <w:b/>
                <w:sz w:val="16"/>
              </w:rPr>
              <w:t>Hypothesis</w:t>
            </w:r>
          </w:p>
        </w:tc>
        <w:tc>
          <w:tcPr>
            <w:tcW w:w="1987" w:type="dxa"/>
          </w:tcPr>
          <w:p w14:paraId="29572CB6" w14:textId="77777777" w:rsidR="007B0BC3" w:rsidRPr="00433001" w:rsidRDefault="0021723F">
            <w:r w:rsidRPr="00433001">
              <w:rPr>
                <w:rFonts w:ascii="Arial" w:hAnsi="Arial"/>
                <w:b/>
                <w:sz w:val="16"/>
              </w:rPr>
              <w:t>Result</w:t>
            </w:r>
          </w:p>
        </w:tc>
        <w:tc>
          <w:tcPr>
            <w:tcW w:w="1987" w:type="dxa"/>
          </w:tcPr>
          <w:p w14:paraId="105B0F12" w14:textId="77777777" w:rsidR="007B0BC3" w:rsidRPr="00433001" w:rsidRDefault="0021723F">
            <w:r w:rsidRPr="00433001">
              <w:rPr>
                <w:rFonts w:ascii="Arial" w:hAnsi="Arial"/>
                <w:b/>
                <w:sz w:val="16"/>
              </w:rPr>
              <w:t>Holm p</w:t>
            </w:r>
          </w:p>
        </w:tc>
        <w:tc>
          <w:tcPr>
            <w:tcW w:w="1987" w:type="dxa"/>
          </w:tcPr>
          <w:p w14:paraId="105DEDEC" w14:textId="77777777" w:rsidR="007B0BC3" w:rsidRPr="00433001" w:rsidRDefault="0021723F">
            <w:r w:rsidRPr="00433001">
              <w:rPr>
                <w:rFonts w:ascii="Arial" w:hAnsi="Arial"/>
                <w:b/>
                <w:sz w:val="16"/>
              </w:rPr>
              <w:t>Verdict</w:t>
            </w:r>
          </w:p>
        </w:tc>
      </w:tr>
      <w:tr w:rsidR="007B0BC3" w:rsidRPr="00433001" w14:paraId="1801E4CF" w14:textId="77777777">
        <w:tc>
          <w:tcPr>
            <w:tcW w:w="1987" w:type="dxa"/>
          </w:tcPr>
          <w:p w14:paraId="25754C83" w14:textId="77777777" w:rsidR="007B0BC3" w:rsidRPr="00433001" w:rsidRDefault="0021723F">
            <w:r w:rsidRPr="00433001">
              <w:rPr>
                <w:rFonts w:ascii="Arial" w:hAnsi="Arial"/>
                <w:sz w:val="16"/>
              </w:rPr>
              <w:t>H1: APCS-v2 &gt; always LLMLingua-2 @ 0.5</w:t>
            </w:r>
          </w:p>
        </w:tc>
        <w:tc>
          <w:tcPr>
            <w:tcW w:w="1987" w:type="dxa"/>
          </w:tcPr>
          <w:p w14:paraId="20050141" w14:textId="77777777" w:rsidR="007B0BC3" w:rsidRPr="00433001" w:rsidRDefault="0021723F">
            <w:r w:rsidRPr="00433001">
              <w:rPr>
                <w:rFonts w:ascii="Arial" w:hAnsi="Arial"/>
                <w:sz w:val="16"/>
              </w:rPr>
              <w:t xml:space="preserve">38.5% vs 32.8%, </w:t>
            </w:r>
            <w:r w:rsidRPr="00433001">
              <w:rPr>
                <w:rFonts w:ascii="Arial" w:hAnsi="Arial"/>
                <w:b/>
                <w:sz w:val="16"/>
              </w:rPr>
              <w:t>+5.8 points</w:t>
            </w:r>
            <w:r w:rsidRPr="00433001">
              <w:rPr>
                <w:rFonts w:ascii="Arial" w:hAnsi="Arial"/>
                <w:sz w:val="16"/>
              </w:rPr>
              <w:t xml:space="preserve"> [0.8, 10.5]</w:t>
            </w:r>
          </w:p>
        </w:tc>
        <w:tc>
          <w:tcPr>
            <w:tcW w:w="1987" w:type="dxa"/>
          </w:tcPr>
          <w:p w14:paraId="7B0DCEE9" w14:textId="77777777" w:rsidR="007B0BC3" w:rsidRPr="00433001" w:rsidRDefault="0021723F">
            <w:r w:rsidRPr="00433001">
              <w:rPr>
                <w:rFonts w:ascii="Arial" w:hAnsi="Arial"/>
                <w:sz w:val="16"/>
              </w:rPr>
              <w:t>0.028</w:t>
            </w:r>
          </w:p>
        </w:tc>
        <w:tc>
          <w:tcPr>
            <w:tcW w:w="1987" w:type="dxa"/>
          </w:tcPr>
          <w:p w14:paraId="5BC7B89A" w14:textId="77777777" w:rsidR="007B0BC3" w:rsidRPr="00433001" w:rsidRDefault="0021723F">
            <w:r w:rsidRPr="00433001">
              <w:rPr>
                <w:rFonts w:ascii="Arial" w:hAnsi="Arial"/>
                <w:b/>
                <w:sz w:val="16"/>
              </w:rPr>
              <w:t>Supported</w:t>
            </w:r>
          </w:p>
        </w:tc>
      </w:tr>
      <w:tr w:rsidR="007B0BC3" w:rsidRPr="00433001" w14:paraId="713DDF6D" w14:textId="77777777">
        <w:tc>
          <w:tcPr>
            <w:tcW w:w="1987" w:type="dxa"/>
          </w:tcPr>
          <w:p w14:paraId="1BB38C27" w14:textId="77777777" w:rsidR="007B0BC3" w:rsidRPr="00433001" w:rsidRDefault="0021723F">
            <w:r w:rsidRPr="00433001">
              <w:rPr>
                <w:rFonts w:ascii="Arial" w:hAnsi="Arial"/>
                <w:sz w:val="16"/>
              </w:rPr>
              <w:t>H2: APCS-v2 &gt; APCS 1.0.0</w:t>
            </w:r>
          </w:p>
        </w:tc>
        <w:tc>
          <w:tcPr>
            <w:tcW w:w="1987" w:type="dxa"/>
          </w:tcPr>
          <w:p w14:paraId="52147B6D" w14:textId="77777777" w:rsidR="007B0BC3" w:rsidRPr="00433001" w:rsidRDefault="0021723F">
            <w:r w:rsidRPr="00433001">
              <w:rPr>
                <w:rFonts w:ascii="Arial" w:hAnsi="Arial"/>
                <w:sz w:val="16"/>
              </w:rPr>
              <w:t xml:space="preserve">38.5% vs 31.2%, </w:t>
            </w:r>
            <w:r w:rsidRPr="00433001">
              <w:rPr>
                <w:rFonts w:ascii="Arial" w:hAnsi="Arial"/>
                <w:b/>
                <w:sz w:val="16"/>
              </w:rPr>
              <w:t>+7.2 points</w:t>
            </w:r>
            <w:r w:rsidRPr="00433001">
              <w:rPr>
                <w:rFonts w:ascii="Arial" w:hAnsi="Arial"/>
                <w:sz w:val="16"/>
              </w:rPr>
              <w:t xml:space="preserve"> [2.5, 12.0]</w:t>
            </w:r>
          </w:p>
        </w:tc>
        <w:tc>
          <w:tcPr>
            <w:tcW w:w="1987" w:type="dxa"/>
          </w:tcPr>
          <w:p w14:paraId="76CFD478" w14:textId="77777777" w:rsidR="007B0BC3" w:rsidRPr="00433001" w:rsidRDefault="0021723F">
            <w:r w:rsidRPr="00433001">
              <w:rPr>
                <w:rFonts w:ascii="Arial" w:hAnsi="Arial"/>
                <w:sz w:val="16"/>
              </w:rPr>
              <w:t>0.008</w:t>
            </w:r>
          </w:p>
        </w:tc>
        <w:tc>
          <w:tcPr>
            <w:tcW w:w="1987" w:type="dxa"/>
          </w:tcPr>
          <w:p w14:paraId="1E16F190" w14:textId="77777777" w:rsidR="007B0BC3" w:rsidRPr="00433001" w:rsidRDefault="0021723F">
            <w:r w:rsidRPr="00433001">
              <w:rPr>
                <w:rFonts w:ascii="Arial" w:hAnsi="Arial"/>
                <w:b/>
                <w:sz w:val="16"/>
              </w:rPr>
              <w:t>Supported</w:t>
            </w:r>
          </w:p>
        </w:tc>
      </w:tr>
      <w:tr w:rsidR="007B0BC3" w:rsidRPr="00433001" w14:paraId="1E29D29F" w14:textId="77777777">
        <w:tc>
          <w:tcPr>
            <w:tcW w:w="1987" w:type="dxa"/>
          </w:tcPr>
          <w:p w14:paraId="6DB148B0" w14:textId="77777777" w:rsidR="007B0BC3" w:rsidRPr="00433001" w:rsidRDefault="0021723F">
            <w:r w:rsidRPr="00433001">
              <w:rPr>
                <w:rFonts w:ascii="Arial" w:hAnsi="Arial"/>
                <w:sz w:val="16"/>
              </w:rPr>
              <w:t>H3: APCS-cost bill &lt; never compress</w:t>
            </w:r>
          </w:p>
        </w:tc>
        <w:tc>
          <w:tcPr>
            <w:tcW w:w="1987" w:type="dxa"/>
          </w:tcPr>
          <w:p w14:paraId="453E7DF3" w14:textId="77777777" w:rsidR="007B0BC3" w:rsidRPr="00433001" w:rsidRDefault="0021723F">
            <w:r w:rsidRPr="00433001">
              <w:rPr>
                <w:rFonts w:ascii="Arial" w:hAnsi="Arial"/>
                <w:sz w:val="16"/>
              </w:rPr>
              <w:t>total −1.0% [−2.9, +1.3]; per-prompt one-sided Wilcoxon</w:t>
            </w:r>
          </w:p>
        </w:tc>
        <w:tc>
          <w:tcPr>
            <w:tcW w:w="1987" w:type="dxa"/>
          </w:tcPr>
          <w:p w14:paraId="0972B06B" w14:textId="77777777" w:rsidR="007B0BC3" w:rsidRPr="00433001" w:rsidRDefault="0021723F">
            <w:r w:rsidRPr="00433001">
              <w:rPr>
                <w:rFonts w:ascii="Arial" w:hAnsi="Arial"/>
                <w:sz w:val="16"/>
              </w:rPr>
              <w:t>0.001</w:t>
            </w:r>
          </w:p>
        </w:tc>
        <w:tc>
          <w:tcPr>
            <w:tcW w:w="1987" w:type="dxa"/>
          </w:tcPr>
          <w:p w14:paraId="0FE6A3E2" w14:textId="77777777" w:rsidR="007B0BC3" w:rsidRPr="00433001" w:rsidRDefault="0021723F">
            <w:r w:rsidRPr="00433001">
              <w:rPr>
                <w:rFonts w:ascii="Arial" w:hAnsi="Arial"/>
                <w:b/>
                <w:sz w:val="16"/>
              </w:rPr>
              <w:t>Supported (total saving not significant)</w:t>
            </w:r>
          </w:p>
        </w:tc>
      </w:tr>
    </w:tbl>
    <w:p w14:paraId="4581D61C" w14:textId="617C970F" w:rsidR="007B0BC3" w:rsidRPr="00433001" w:rsidRDefault="0021723F">
      <w:pPr>
        <w:pStyle w:val="Caption"/>
        <w:rPr>
          <w:lang w:val="en-GB"/>
        </w:rPr>
      </w:pPr>
      <w:bookmarkStart w:id="80" w:name="_Toc243768834"/>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16</w:t>
      </w:r>
      <w:r w:rsidRPr="00433001">
        <w:rPr>
          <w:lang w:val="en-GB"/>
        </w:rPr>
        <w:fldChar w:fldCharType="end"/>
      </w:r>
      <w:r w:rsidRPr="00433001">
        <w:rPr>
          <w:lang w:val="en-GB"/>
        </w:rPr>
        <w:t>. Pre-registered hypotheses on the fresh exam (n = 400; exact two-sided McNemar for H1 and H2, conservative for directional hypotheses)</w:t>
      </w:r>
      <w:bookmarkEnd w:id="80"/>
    </w:p>
    <w:p w14:paraId="20FFBA6E" w14:textId="77777777" w:rsidR="007B0BC3" w:rsidRPr="00433001" w:rsidRDefault="0021723F">
      <w:pPr>
        <w:keepNext/>
        <w:jc w:val="center"/>
      </w:pPr>
      <w:r w:rsidRPr="00433001">
        <w:rPr>
          <w:noProof/>
        </w:rPr>
        <w:lastRenderedPageBreak/>
        <w:drawing>
          <wp:inline distT="0" distB="0" distL="0" distR="0" wp14:anchorId="127E73D3" wp14:editId="182E1755">
            <wp:extent cx="5004000" cy="30327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fig1_selector_accuracy.png"/>
                    <pic:cNvPicPr/>
                  </pic:nvPicPr>
                  <pic:blipFill>
                    <a:blip r:embed="rId23"/>
                    <a:stretch>
                      <a:fillRect/>
                    </a:stretch>
                  </pic:blipFill>
                  <pic:spPr>
                    <a:xfrm>
                      <a:off x="0" y="0"/>
                      <a:ext cx="5004000" cy="3032727"/>
                    </a:xfrm>
                    <a:prstGeom prst="rect">
                      <a:avLst/>
                    </a:prstGeom>
                  </pic:spPr>
                </pic:pic>
              </a:graphicData>
            </a:graphic>
          </wp:inline>
        </w:drawing>
      </w:r>
    </w:p>
    <w:p w14:paraId="0D9FC1AA" w14:textId="3D72854D" w:rsidR="007B0BC3" w:rsidRPr="00433001" w:rsidRDefault="0021723F">
      <w:pPr>
        <w:pStyle w:val="Caption"/>
        <w:rPr>
          <w:lang w:val="en-GB"/>
        </w:rPr>
      </w:pPr>
      <w:bookmarkStart w:id="81" w:name="_Toc243768849"/>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8</w:t>
      </w:r>
      <w:r w:rsidRPr="00433001">
        <w:rPr>
          <w:lang w:val="en-GB"/>
        </w:rPr>
        <w:fldChar w:fldCharType="end"/>
      </w:r>
      <w:r w:rsidRPr="00433001">
        <w:rPr>
          <w:lang w:val="en-GB"/>
        </w:rPr>
        <w:t>. Best-balance accuracy of each policy on the fresh exam, with 95% bootstrap confidence intervals</w:t>
      </w:r>
      <w:bookmarkEnd w:id="81"/>
    </w:p>
    <w:tbl>
      <w:tblPr>
        <w:tblStyle w:val="TableGrid"/>
        <w:tblW w:w="0" w:type="auto"/>
        <w:tblLook w:val="04A0" w:firstRow="1" w:lastRow="0" w:firstColumn="1" w:lastColumn="0" w:noHBand="0" w:noVBand="1"/>
      </w:tblPr>
      <w:tblGrid>
        <w:gridCol w:w="1134"/>
        <w:gridCol w:w="1135"/>
        <w:gridCol w:w="1134"/>
        <w:gridCol w:w="1134"/>
        <w:gridCol w:w="1134"/>
        <w:gridCol w:w="1135"/>
        <w:gridCol w:w="1134"/>
      </w:tblGrid>
      <w:tr w:rsidR="007B0BC3" w:rsidRPr="00433001" w14:paraId="6579D984" w14:textId="77777777">
        <w:trPr>
          <w:tblHeader/>
        </w:trPr>
        <w:tc>
          <w:tcPr>
            <w:tcW w:w="1136" w:type="dxa"/>
          </w:tcPr>
          <w:p w14:paraId="44D556F9" w14:textId="77777777" w:rsidR="007B0BC3" w:rsidRPr="00433001" w:rsidRDefault="0021723F">
            <w:r w:rsidRPr="00433001">
              <w:rPr>
                <w:rFonts w:ascii="Arial" w:hAnsi="Arial"/>
                <w:b/>
                <w:sz w:val="16"/>
              </w:rPr>
              <w:t>Policy</w:t>
            </w:r>
          </w:p>
        </w:tc>
        <w:tc>
          <w:tcPr>
            <w:tcW w:w="1136" w:type="dxa"/>
          </w:tcPr>
          <w:p w14:paraId="47765B7C" w14:textId="77777777" w:rsidR="007B0BC3" w:rsidRPr="00433001" w:rsidRDefault="0021723F">
            <w:r w:rsidRPr="00433001">
              <w:rPr>
                <w:rFonts w:ascii="Arial" w:hAnsi="Arial"/>
                <w:b/>
                <w:sz w:val="16"/>
              </w:rPr>
              <w:t>Accuracy [95% CI]</w:t>
            </w:r>
          </w:p>
        </w:tc>
        <w:tc>
          <w:tcPr>
            <w:tcW w:w="1136" w:type="dxa"/>
          </w:tcPr>
          <w:p w14:paraId="22A07366" w14:textId="77777777" w:rsidR="007B0BC3" w:rsidRPr="00433001" w:rsidRDefault="0021723F">
            <w:r w:rsidRPr="00433001">
              <w:rPr>
                <w:rFonts w:ascii="Arial" w:hAnsi="Arial"/>
                <w:b/>
                <w:sz w:val="16"/>
              </w:rPr>
              <w:t>Mean TCR</w:t>
            </w:r>
          </w:p>
        </w:tc>
        <w:tc>
          <w:tcPr>
            <w:tcW w:w="1136" w:type="dxa"/>
          </w:tcPr>
          <w:p w14:paraId="0077D13F" w14:textId="77777777" w:rsidR="007B0BC3" w:rsidRPr="00433001" w:rsidRDefault="0021723F">
            <w:r w:rsidRPr="00433001">
              <w:rPr>
                <w:rFonts w:ascii="Arial" w:hAnsi="Arial"/>
                <w:b/>
                <w:sz w:val="16"/>
              </w:rPr>
              <w:t>Mean out-F1</w:t>
            </w:r>
          </w:p>
        </w:tc>
        <w:tc>
          <w:tcPr>
            <w:tcW w:w="1136" w:type="dxa"/>
          </w:tcPr>
          <w:p w14:paraId="0FA3126A" w14:textId="77777777" w:rsidR="007B0BC3" w:rsidRPr="00433001" w:rsidRDefault="0021723F">
            <w:r w:rsidRPr="00433001">
              <w:rPr>
                <w:rFonts w:ascii="Arial" w:hAnsi="Arial"/>
                <w:b/>
                <w:sz w:val="16"/>
              </w:rPr>
              <w:t>Below τ</w:t>
            </w:r>
          </w:p>
        </w:tc>
        <w:tc>
          <w:tcPr>
            <w:tcW w:w="1136" w:type="dxa"/>
          </w:tcPr>
          <w:p w14:paraId="7E062CA5" w14:textId="77777777" w:rsidR="007B0BC3" w:rsidRPr="00433001" w:rsidRDefault="0021723F">
            <w:r w:rsidRPr="00433001">
              <w:rPr>
                <w:rFonts w:ascii="Arial" w:hAnsi="Arial"/>
                <w:b/>
                <w:sz w:val="16"/>
              </w:rPr>
              <w:t>Cost vs none</w:t>
            </w:r>
          </w:p>
        </w:tc>
        <w:tc>
          <w:tcPr>
            <w:tcW w:w="1136" w:type="dxa"/>
          </w:tcPr>
          <w:p w14:paraId="4DEBADDD" w14:textId="77777777" w:rsidR="007B0BC3" w:rsidRPr="00433001" w:rsidRDefault="0021723F">
            <w:r w:rsidRPr="00433001">
              <w:rPr>
                <w:rFonts w:ascii="Arial" w:hAnsi="Arial"/>
                <w:b/>
                <w:sz w:val="16"/>
              </w:rPr>
              <w:t>QA correct</w:t>
            </w:r>
          </w:p>
        </w:tc>
      </w:tr>
      <w:tr w:rsidR="007B0BC3" w:rsidRPr="00433001" w14:paraId="44DED2E8" w14:textId="77777777">
        <w:tc>
          <w:tcPr>
            <w:tcW w:w="1136" w:type="dxa"/>
          </w:tcPr>
          <w:p w14:paraId="0E9A7BD1" w14:textId="77777777" w:rsidR="007B0BC3" w:rsidRPr="00433001" w:rsidRDefault="0021723F">
            <w:r w:rsidRPr="00433001">
              <w:rPr>
                <w:rFonts w:ascii="Arial" w:hAnsi="Arial"/>
                <w:b/>
                <w:sz w:val="16"/>
              </w:rPr>
              <w:t>APCS-v2</w:t>
            </w:r>
          </w:p>
        </w:tc>
        <w:tc>
          <w:tcPr>
            <w:tcW w:w="1136" w:type="dxa"/>
          </w:tcPr>
          <w:p w14:paraId="578CB2C1" w14:textId="77777777" w:rsidR="007B0BC3" w:rsidRPr="00433001" w:rsidRDefault="0021723F">
            <w:r w:rsidRPr="00433001">
              <w:rPr>
                <w:rFonts w:ascii="Arial" w:hAnsi="Arial"/>
                <w:b/>
                <w:sz w:val="16"/>
              </w:rPr>
              <w:t>38.5%</w:t>
            </w:r>
            <w:r w:rsidRPr="00433001">
              <w:rPr>
                <w:rFonts w:ascii="Arial" w:hAnsi="Arial"/>
                <w:sz w:val="16"/>
              </w:rPr>
              <w:t xml:space="preserve"> [33.8, 43.3]</w:t>
            </w:r>
          </w:p>
        </w:tc>
        <w:tc>
          <w:tcPr>
            <w:tcW w:w="1136" w:type="dxa"/>
          </w:tcPr>
          <w:p w14:paraId="4BB267EF" w14:textId="77777777" w:rsidR="007B0BC3" w:rsidRPr="00433001" w:rsidRDefault="0021723F">
            <w:r w:rsidRPr="00433001">
              <w:rPr>
                <w:rFonts w:ascii="Arial" w:hAnsi="Arial"/>
                <w:sz w:val="16"/>
              </w:rPr>
              <w:t>0.48</w:t>
            </w:r>
          </w:p>
        </w:tc>
        <w:tc>
          <w:tcPr>
            <w:tcW w:w="1136" w:type="dxa"/>
          </w:tcPr>
          <w:p w14:paraId="164A2327" w14:textId="77777777" w:rsidR="007B0BC3" w:rsidRPr="00433001" w:rsidRDefault="0021723F">
            <w:r w:rsidRPr="00433001">
              <w:rPr>
                <w:rFonts w:ascii="Arial" w:hAnsi="Arial"/>
                <w:sz w:val="16"/>
              </w:rPr>
              <w:t>0.709</w:t>
            </w:r>
          </w:p>
        </w:tc>
        <w:tc>
          <w:tcPr>
            <w:tcW w:w="1136" w:type="dxa"/>
          </w:tcPr>
          <w:p w14:paraId="35335527" w14:textId="77777777" w:rsidR="007B0BC3" w:rsidRPr="00433001" w:rsidRDefault="0021723F">
            <w:r w:rsidRPr="00433001">
              <w:rPr>
                <w:rFonts w:ascii="Arial" w:hAnsi="Arial"/>
                <w:sz w:val="16"/>
              </w:rPr>
              <w:t>34.2%</w:t>
            </w:r>
          </w:p>
        </w:tc>
        <w:tc>
          <w:tcPr>
            <w:tcW w:w="1136" w:type="dxa"/>
          </w:tcPr>
          <w:p w14:paraId="0D5685AC" w14:textId="77777777" w:rsidR="007B0BC3" w:rsidRPr="00433001" w:rsidRDefault="0021723F">
            <w:r w:rsidRPr="00433001">
              <w:rPr>
                <w:rFonts w:ascii="Arial" w:hAnsi="Arial"/>
                <w:sz w:val="16"/>
              </w:rPr>
              <w:t>+15.9%</w:t>
            </w:r>
          </w:p>
        </w:tc>
        <w:tc>
          <w:tcPr>
            <w:tcW w:w="1136" w:type="dxa"/>
          </w:tcPr>
          <w:p w14:paraId="4B52DC6B" w14:textId="77777777" w:rsidR="007B0BC3" w:rsidRPr="00433001" w:rsidRDefault="0021723F">
            <w:r w:rsidRPr="00433001">
              <w:rPr>
                <w:rFonts w:ascii="Arial" w:hAnsi="Arial"/>
                <w:sz w:val="16"/>
              </w:rPr>
              <w:t>41%</w:t>
            </w:r>
          </w:p>
        </w:tc>
      </w:tr>
      <w:tr w:rsidR="007B0BC3" w:rsidRPr="00433001" w14:paraId="782C998F" w14:textId="77777777">
        <w:tc>
          <w:tcPr>
            <w:tcW w:w="1136" w:type="dxa"/>
          </w:tcPr>
          <w:p w14:paraId="334DE68C" w14:textId="77777777" w:rsidR="007B0BC3" w:rsidRPr="00433001" w:rsidRDefault="0021723F">
            <w:r w:rsidRPr="00433001">
              <w:rPr>
                <w:rFonts w:ascii="Arial" w:hAnsi="Arial"/>
                <w:sz w:val="16"/>
              </w:rPr>
              <w:t>always LLMLingua-2 @ 0.5</w:t>
            </w:r>
          </w:p>
        </w:tc>
        <w:tc>
          <w:tcPr>
            <w:tcW w:w="1136" w:type="dxa"/>
          </w:tcPr>
          <w:p w14:paraId="4E9261A6" w14:textId="77777777" w:rsidR="007B0BC3" w:rsidRPr="00433001" w:rsidRDefault="0021723F">
            <w:r w:rsidRPr="00433001">
              <w:rPr>
                <w:rFonts w:ascii="Arial" w:hAnsi="Arial"/>
                <w:sz w:val="16"/>
              </w:rPr>
              <w:t>32.8% [28.3, 37.5]</w:t>
            </w:r>
          </w:p>
        </w:tc>
        <w:tc>
          <w:tcPr>
            <w:tcW w:w="1136" w:type="dxa"/>
          </w:tcPr>
          <w:p w14:paraId="60B90082" w14:textId="77777777" w:rsidR="007B0BC3" w:rsidRPr="00433001" w:rsidRDefault="0021723F">
            <w:r w:rsidRPr="00433001">
              <w:rPr>
                <w:rFonts w:ascii="Arial" w:hAnsi="Arial"/>
                <w:sz w:val="16"/>
              </w:rPr>
              <w:t>0.51</w:t>
            </w:r>
          </w:p>
        </w:tc>
        <w:tc>
          <w:tcPr>
            <w:tcW w:w="1136" w:type="dxa"/>
          </w:tcPr>
          <w:p w14:paraId="345567F3" w14:textId="77777777" w:rsidR="007B0BC3" w:rsidRPr="00433001" w:rsidRDefault="0021723F">
            <w:r w:rsidRPr="00433001">
              <w:rPr>
                <w:rFonts w:ascii="Arial" w:hAnsi="Arial"/>
                <w:sz w:val="16"/>
              </w:rPr>
              <w:t>0.683</w:t>
            </w:r>
          </w:p>
        </w:tc>
        <w:tc>
          <w:tcPr>
            <w:tcW w:w="1136" w:type="dxa"/>
          </w:tcPr>
          <w:p w14:paraId="4B819E42" w14:textId="77777777" w:rsidR="007B0BC3" w:rsidRPr="00433001" w:rsidRDefault="0021723F">
            <w:r w:rsidRPr="00433001">
              <w:rPr>
                <w:rFonts w:ascii="Arial" w:hAnsi="Arial"/>
                <w:sz w:val="16"/>
              </w:rPr>
              <w:t>39.8%</w:t>
            </w:r>
          </w:p>
        </w:tc>
        <w:tc>
          <w:tcPr>
            <w:tcW w:w="1136" w:type="dxa"/>
          </w:tcPr>
          <w:p w14:paraId="46A120AB" w14:textId="77777777" w:rsidR="007B0BC3" w:rsidRPr="00433001" w:rsidRDefault="0021723F">
            <w:r w:rsidRPr="00433001">
              <w:rPr>
                <w:rFonts w:ascii="Arial" w:hAnsi="Arial"/>
                <w:sz w:val="16"/>
              </w:rPr>
              <w:t>+12.1%</w:t>
            </w:r>
          </w:p>
        </w:tc>
        <w:tc>
          <w:tcPr>
            <w:tcW w:w="1136" w:type="dxa"/>
          </w:tcPr>
          <w:p w14:paraId="2E6F2008" w14:textId="77777777" w:rsidR="007B0BC3" w:rsidRPr="00433001" w:rsidRDefault="0021723F">
            <w:r w:rsidRPr="00433001">
              <w:rPr>
                <w:rFonts w:ascii="Arial" w:hAnsi="Arial"/>
                <w:sz w:val="16"/>
              </w:rPr>
              <w:t>40%</w:t>
            </w:r>
          </w:p>
        </w:tc>
      </w:tr>
      <w:tr w:rsidR="007B0BC3" w:rsidRPr="00433001" w14:paraId="7C92247A" w14:textId="77777777">
        <w:tc>
          <w:tcPr>
            <w:tcW w:w="1136" w:type="dxa"/>
          </w:tcPr>
          <w:p w14:paraId="620C0E2A" w14:textId="77777777" w:rsidR="007B0BC3" w:rsidRPr="00433001" w:rsidRDefault="0021723F">
            <w:r w:rsidRPr="00433001">
              <w:rPr>
                <w:rFonts w:ascii="Arial" w:hAnsi="Arial"/>
                <w:sz w:val="16"/>
              </w:rPr>
              <w:t>APCS 1.0.0</w:t>
            </w:r>
          </w:p>
        </w:tc>
        <w:tc>
          <w:tcPr>
            <w:tcW w:w="1136" w:type="dxa"/>
          </w:tcPr>
          <w:p w14:paraId="03884DFC" w14:textId="77777777" w:rsidR="007B0BC3" w:rsidRPr="00433001" w:rsidRDefault="0021723F">
            <w:r w:rsidRPr="00433001">
              <w:rPr>
                <w:rFonts w:ascii="Arial" w:hAnsi="Arial"/>
                <w:sz w:val="16"/>
              </w:rPr>
              <w:t>31.2% [26.8, 35.8]</w:t>
            </w:r>
          </w:p>
        </w:tc>
        <w:tc>
          <w:tcPr>
            <w:tcW w:w="1136" w:type="dxa"/>
          </w:tcPr>
          <w:p w14:paraId="1F245F2B" w14:textId="77777777" w:rsidR="007B0BC3" w:rsidRPr="00433001" w:rsidRDefault="0021723F">
            <w:r w:rsidRPr="00433001">
              <w:rPr>
                <w:rFonts w:ascii="Arial" w:hAnsi="Arial"/>
                <w:sz w:val="16"/>
              </w:rPr>
              <w:t>0.43</w:t>
            </w:r>
          </w:p>
        </w:tc>
        <w:tc>
          <w:tcPr>
            <w:tcW w:w="1136" w:type="dxa"/>
          </w:tcPr>
          <w:p w14:paraId="5163A4F3" w14:textId="77777777" w:rsidR="007B0BC3" w:rsidRPr="00433001" w:rsidRDefault="0021723F">
            <w:r w:rsidRPr="00433001">
              <w:rPr>
                <w:rFonts w:ascii="Arial" w:hAnsi="Arial"/>
                <w:sz w:val="16"/>
              </w:rPr>
              <w:t>0.757</w:t>
            </w:r>
          </w:p>
        </w:tc>
        <w:tc>
          <w:tcPr>
            <w:tcW w:w="1136" w:type="dxa"/>
          </w:tcPr>
          <w:p w14:paraId="76BBDE2F" w14:textId="77777777" w:rsidR="007B0BC3" w:rsidRPr="00433001" w:rsidRDefault="0021723F">
            <w:r w:rsidRPr="00433001">
              <w:rPr>
                <w:rFonts w:ascii="Arial" w:hAnsi="Arial"/>
                <w:sz w:val="16"/>
              </w:rPr>
              <w:t>34.5%</w:t>
            </w:r>
          </w:p>
        </w:tc>
        <w:tc>
          <w:tcPr>
            <w:tcW w:w="1136" w:type="dxa"/>
          </w:tcPr>
          <w:p w14:paraId="20479E19" w14:textId="77777777" w:rsidR="007B0BC3" w:rsidRPr="00433001" w:rsidRDefault="0021723F">
            <w:r w:rsidRPr="00433001">
              <w:rPr>
                <w:rFonts w:ascii="Arial" w:hAnsi="Arial"/>
                <w:sz w:val="16"/>
              </w:rPr>
              <w:t>+19.7%</w:t>
            </w:r>
          </w:p>
        </w:tc>
        <w:tc>
          <w:tcPr>
            <w:tcW w:w="1136" w:type="dxa"/>
          </w:tcPr>
          <w:p w14:paraId="7688E3A5" w14:textId="77777777" w:rsidR="007B0BC3" w:rsidRPr="00433001" w:rsidRDefault="0021723F">
            <w:r w:rsidRPr="00433001">
              <w:rPr>
                <w:rFonts w:ascii="Arial" w:hAnsi="Arial"/>
                <w:sz w:val="16"/>
              </w:rPr>
              <w:t>40%</w:t>
            </w:r>
          </w:p>
        </w:tc>
      </w:tr>
      <w:tr w:rsidR="007B0BC3" w:rsidRPr="00433001" w14:paraId="2C304B03" w14:textId="77777777">
        <w:tc>
          <w:tcPr>
            <w:tcW w:w="1136" w:type="dxa"/>
          </w:tcPr>
          <w:p w14:paraId="0D8E601F" w14:textId="77777777" w:rsidR="007B0BC3" w:rsidRPr="00433001" w:rsidRDefault="0021723F">
            <w:r w:rsidRPr="00433001">
              <w:rPr>
                <w:rFonts w:ascii="Arial" w:hAnsi="Arial"/>
                <w:sz w:val="16"/>
              </w:rPr>
              <w:t>always LLMLingua-2 @ 0.3</w:t>
            </w:r>
          </w:p>
        </w:tc>
        <w:tc>
          <w:tcPr>
            <w:tcW w:w="1136" w:type="dxa"/>
          </w:tcPr>
          <w:p w14:paraId="2A0A4C38" w14:textId="77777777" w:rsidR="007B0BC3" w:rsidRPr="00433001" w:rsidRDefault="0021723F">
            <w:r w:rsidRPr="00433001">
              <w:rPr>
                <w:rFonts w:ascii="Arial" w:hAnsi="Arial"/>
                <w:sz w:val="16"/>
              </w:rPr>
              <w:t>30.2%</w:t>
            </w:r>
          </w:p>
        </w:tc>
        <w:tc>
          <w:tcPr>
            <w:tcW w:w="1136" w:type="dxa"/>
          </w:tcPr>
          <w:p w14:paraId="681ADAB5" w14:textId="77777777" w:rsidR="007B0BC3" w:rsidRPr="00433001" w:rsidRDefault="0021723F">
            <w:r w:rsidRPr="00433001">
              <w:rPr>
                <w:rFonts w:ascii="Arial" w:hAnsi="Arial"/>
                <w:sz w:val="16"/>
              </w:rPr>
              <w:t>0.72</w:t>
            </w:r>
          </w:p>
        </w:tc>
        <w:tc>
          <w:tcPr>
            <w:tcW w:w="1136" w:type="dxa"/>
          </w:tcPr>
          <w:p w14:paraId="69452DD7" w14:textId="77777777" w:rsidR="007B0BC3" w:rsidRPr="00433001" w:rsidRDefault="0021723F">
            <w:r w:rsidRPr="00433001">
              <w:rPr>
                <w:rFonts w:ascii="Arial" w:hAnsi="Arial"/>
                <w:sz w:val="16"/>
              </w:rPr>
              <w:t>0.602</w:t>
            </w:r>
          </w:p>
        </w:tc>
        <w:tc>
          <w:tcPr>
            <w:tcW w:w="1136" w:type="dxa"/>
          </w:tcPr>
          <w:p w14:paraId="1DFC7403" w14:textId="77777777" w:rsidR="007B0BC3" w:rsidRPr="00433001" w:rsidRDefault="0021723F">
            <w:r w:rsidRPr="00433001">
              <w:rPr>
                <w:rFonts w:ascii="Arial" w:hAnsi="Arial"/>
                <w:sz w:val="16"/>
              </w:rPr>
              <w:t>69.8%</w:t>
            </w:r>
          </w:p>
        </w:tc>
        <w:tc>
          <w:tcPr>
            <w:tcW w:w="1136" w:type="dxa"/>
          </w:tcPr>
          <w:p w14:paraId="78FB67EF" w14:textId="77777777" w:rsidR="007B0BC3" w:rsidRPr="00433001" w:rsidRDefault="0021723F">
            <w:r w:rsidRPr="00433001">
              <w:rPr>
                <w:rFonts w:ascii="Arial" w:hAnsi="Arial"/>
                <w:sz w:val="16"/>
              </w:rPr>
              <w:t>+27.1%</w:t>
            </w:r>
          </w:p>
        </w:tc>
        <w:tc>
          <w:tcPr>
            <w:tcW w:w="1136" w:type="dxa"/>
          </w:tcPr>
          <w:p w14:paraId="5FCF3BA6" w14:textId="77777777" w:rsidR="007B0BC3" w:rsidRPr="00433001" w:rsidRDefault="0021723F">
            <w:r w:rsidRPr="00433001">
              <w:rPr>
                <w:rFonts w:ascii="Arial" w:hAnsi="Arial"/>
                <w:sz w:val="16"/>
              </w:rPr>
              <w:t>32%</w:t>
            </w:r>
          </w:p>
        </w:tc>
      </w:tr>
      <w:tr w:rsidR="007B0BC3" w:rsidRPr="00433001" w14:paraId="047B6D19" w14:textId="77777777">
        <w:tc>
          <w:tcPr>
            <w:tcW w:w="1136" w:type="dxa"/>
          </w:tcPr>
          <w:p w14:paraId="53BA87A8" w14:textId="77777777" w:rsidR="007B0BC3" w:rsidRPr="00433001" w:rsidRDefault="0021723F">
            <w:r w:rsidRPr="00433001">
              <w:rPr>
                <w:rFonts w:ascii="Arial" w:hAnsi="Arial"/>
                <w:sz w:val="16"/>
              </w:rPr>
              <w:t>random selection</w:t>
            </w:r>
          </w:p>
        </w:tc>
        <w:tc>
          <w:tcPr>
            <w:tcW w:w="1136" w:type="dxa"/>
          </w:tcPr>
          <w:p w14:paraId="35F32281" w14:textId="77777777" w:rsidR="007B0BC3" w:rsidRPr="00433001" w:rsidRDefault="0021723F">
            <w:r w:rsidRPr="00433001">
              <w:rPr>
                <w:rFonts w:ascii="Arial" w:hAnsi="Arial"/>
                <w:sz w:val="16"/>
              </w:rPr>
              <w:t>24.5%</w:t>
            </w:r>
          </w:p>
        </w:tc>
        <w:tc>
          <w:tcPr>
            <w:tcW w:w="1136" w:type="dxa"/>
          </w:tcPr>
          <w:p w14:paraId="4B7F8CF9" w14:textId="77777777" w:rsidR="007B0BC3" w:rsidRPr="00433001" w:rsidRDefault="0021723F">
            <w:r w:rsidRPr="00433001">
              <w:rPr>
                <w:rFonts w:ascii="Arial" w:hAnsi="Arial"/>
                <w:sz w:val="16"/>
              </w:rPr>
              <w:t>0.38</w:t>
            </w:r>
          </w:p>
        </w:tc>
        <w:tc>
          <w:tcPr>
            <w:tcW w:w="1136" w:type="dxa"/>
          </w:tcPr>
          <w:p w14:paraId="77500BB0" w14:textId="77777777" w:rsidR="007B0BC3" w:rsidRPr="00433001" w:rsidRDefault="0021723F">
            <w:r w:rsidRPr="00433001">
              <w:rPr>
                <w:rFonts w:ascii="Arial" w:hAnsi="Arial"/>
                <w:sz w:val="16"/>
              </w:rPr>
              <w:t>0.765</w:t>
            </w:r>
          </w:p>
        </w:tc>
        <w:tc>
          <w:tcPr>
            <w:tcW w:w="1136" w:type="dxa"/>
          </w:tcPr>
          <w:p w14:paraId="54DD59F8" w14:textId="77777777" w:rsidR="007B0BC3" w:rsidRPr="00433001" w:rsidRDefault="0021723F">
            <w:r w:rsidRPr="00433001">
              <w:rPr>
                <w:rFonts w:ascii="Arial" w:hAnsi="Arial"/>
                <w:sz w:val="16"/>
              </w:rPr>
              <w:t>30.5%</w:t>
            </w:r>
          </w:p>
        </w:tc>
        <w:tc>
          <w:tcPr>
            <w:tcW w:w="1136" w:type="dxa"/>
          </w:tcPr>
          <w:p w14:paraId="4AD162D3" w14:textId="77777777" w:rsidR="007B0BC3" w:rsidRPr="00433001" w:rsidRDefault="0021723F">
            <w:r w:rsidRPr="00433001">
              <w:rPr>
                <w:rFonts w:ascii="Arial" w:hAnsi="Arial"/>
                <w:sz w:val="16"/>
              </w:rPr>
              <w:t>+7.5%</w:t>
            </w:r>
          </w:p>
        </w:tc>
        <w:tc>
          <w:tcPr>
            <w:tcW w:w="1136" w:type="dxa"/>
          </w:tcPr>
          <w:p w14:paraId="5DC9096C" w14:textId="77777777" w:rsidR="007B0BC3" w:rsidRPr="00433001" w:rsidRDefault="0021723F">
            <w:r w:rsidRPr="00433001">
              <w:rPr>
                <w:rFonts w:ascii="Arial" w:hAnsi="Arial"/>
                <w:sz w:val="16"/>
              </w:rPr>
              <w:t>42%</w:t>
            </w:r>
          </w:p>
        </w:tc>
      </w:tr>
      <w:tr w:rsidR="007B0BC3" w:rsidRPr="00433001" w14:paraId="214D86AD" w14:textId="77777777">
        <w:tc>
          <w:tcPr>
            <w:tcW w:w="1136" w:type="dxa"/>
          </w:tcPr>
          <w:p w14:paraId="0E150B09" w14:textId="77777777" w:rsidR="007B0BC3" w:rsidRPr="00433001" w:rsidRDefault="0021723F">
            <w:r w:rsidRPr="00433001">
              <w:rPr>
                <w:rFonts w:ascii="Arial" w:hAnsi="Arial"/>
                <w:sz w:val="16"/>
              </w:rPr>
              <w:t>always LLMLingua-2 @ 0.7</w:t>
            </w:r>
          </w:p>
        </w:tc>
        <w:tc>
          <w:tcPr>
            <w:tcW w:w="1136" w:type="dxa"/>
          </w:tcPr>
          <w:p w14:paraId="58551F86" w14:textId="77777777" w:rsidR="007B0BC3" w:rsidRPr="00433001" w:rsidRDefault="0021723F">
            <w:r w:rsidRPr="00433001">
              <w:rPr>
                <w:rFonts w:ascii="Arial" w:hAnsi="Arial"/>
                <w:sz w:val="16"/>
              </w:rPr>
              <w:t>23.2%</w:t>
            </w:r>
          </w:p>
        </w:tc>
        <w:tc>
          <w:tcPr>
            <w:tcW w:w="1136" w:type="dxa"/>
          </w:tcPr>
          <w:p w14:paraId="54A74DEA" w14:textId="77777777" w:rsidR="007B0BC3" w:rsidRPr="00433001" w:rsidRDefault="0021723F">
            <w:r w:rsidRPr="00433001">
              <w:rPr>
                <w:rFonts w:ascii="Arial" w:hAnsi="Arial"/>
                <w:sz w:val="16"/>
              </w:rPr>
              <w:t>0.31</w:t>
            </w:r>
          </w:p>
        </w:tc>
        <w:tc>
          <w:tcPr>
            <w:tcW w:w="1136" w:type="dxa"/>
          </w:tcPr>
          <w:p w14:paraId="3164FBFA" w14:textId="77777777" w:rsidR="007B0BC3" w:rsidRPr="00433001" w:rsidRDefault="0021723F">
            <w:r w:rsidRPr="00433001">
              <w:rPr>
                <w:rFonts w:ascii="Arial" w:hAnsi="Arial"/>
                <w:sz w:val="16"/>
              </w:rPr>
              <w:t>0.765</w:t>
            </w:r>
          </w:p>
        </w:tc>
        <w:tc>
          <w:tcPr>
            <w:tcW w:w="1136" w:type="dxa"/>
          </w:tcPr>
          <w:p w14:paraId="0A2363DD" w14:textId="77777777" w:rsidR="007B0BC3" w:rsidRPr="00433001" w:rsidRDefault="0021723F">
            <w:r w:rsidRPr="00433001">
              <w:rPr>
                <w:rFonts w:ascii="Arial" w:hAnsi="Arial"/>
                <w:sz w:val="16"/>
              </w:rPr>
              <w:t>16.0%</w:t>
            </w:r>
          </w:p>
        </w:tc>
        <w:tc>
          <w:tcPr>
            <w:tcW w:w="1136" w:type="dxa"/>
          </w:tcPr>
          <w:p w14:paraId="0ABAD80D" w14:textId="77777777" w:rsidR="007B0BC3" w:rsidRPr="00433001" w:rsidRDefault="0021723F">
            <w:r w:rsidRPr="00433001">
              <w:rPr>
                <w:rFonts w:ascii="Arial" w:hAnsi="Arial"/>
                <w:sz w:val="16"/>
              </w:rPr>
              <w:t>+8.4%</w:t>
            </w:r>
          </w:p>
        </w:tc>
        <w:tc>
          <w:tcPr>
            <w:tcW w:w="1136" w:type="dxa"/>
          </w:tcPr>
          <w:p w14:paraId="3CFF1821" w14:textId="77777777" w:rsidR="007B0BC3" w:rsidRPr="00433001" w:rsidRDefault="0021723F">
            <w:r w:rsidRPr="00433001">
              <w:rPr>
                <w:rFonts w:ascii="Arial" w:hAnsi="Arial"/>
                <w:sz w:val="16"/>
              </w:rPr>
              <w:t>46%</w:t>
            </w:r>
          </w:p>
        </w:tc>
      </w:tr>
      <w:tr w:rsidR="007B0BC3" w:rsidRPr="00433001" w14:paraId="6583A911" w14:textId="77777777">
        <w:tc>
          <w:tcPr>
            <w:tcW w:w="1136" w:type="dxa"/>
          </w:tcPr>
          <w:p w14:paraId="363468C6" w14:textId="77777777" w:rsidR="007B0BC3" w:rsidRPr="00433001" w:rsidRDefault="0021723F">
            <w:r w:rsidRPr="00433001">
              <w:rPr>
                <w:rFonts w:ascii="Arial" w:hAnsi="Arial"/>
                <w:b/>
                <w:sz w:val="16"/>
              </w:rPr>
              <w:t>APCS-cost</w:t>
            </w:r>
          </w:p>
        </w:tc>
        <w:tc>
          <w:tcPr>
            <w:tcW w:w="1136" w:type="dxa"/>
          </w:tcPr>
          <w:p w14:paraId="13A44A2D" w14:textId="77777777" w:rsidR="007B0BC3" w:rsidRPr="00433001" w:rsidRDefault="0021723F">
            <w:r w:rsidRPr="00433001">
              <w:rPr>
                <w:rFonts w:ascii="Arial" w:hAnsi="Arial"/>
                <w:sz w:val="16"/>
              </w:rPr>
              <w:t>19.5%†</w:t>
            </w:r>
          </w:p>
        </w:tc>
        <w:tc>
          <w:tcPr>
            <w:tcW w:w="1136" w:type="dxa"/>
          </w:tcPr>
          <w:p w14:paraId="20BE5673" w14:textId="77777777" w:rsidR="007B0BC3" w:rsidRPr="00433001" w:rsidRDefault="0021723F">
            <w:r w:rsidRPr="00433001">
              <w:rPr>
                <w:rFonts w:ascii="Arial" w:hAnsi="Arial"/>
                <w:sz w:val="16"/>
              </w:rPr>
              <w:t>0.22</w:t>
            </w:r>
          </w:p>
        </w:tc>
        <w:tc>
          <w:tcPr>
            <w:tcW w:w="1136" w:type="dxa"/>
          </w:tcPr>
          <w:p w14:paraId="410732CC" w14:textId="77777777" w:rsidR="007B0BC3" w:rsidRPr="00433001" w:rsidRDefault="0021723F">
            <w:r w:rsidRPr="00433001">
              <w:rPr>
                <w:rFonts w:ascii="Arial" w:hAnsi="Arial"/>
                <w:b/>
                <w:sz w:val="16"/>
              </w:rPr>
              <w:t>0.880</w:t>
            </w:r>
          </w:p>
        </w:tc>
        <w:tc>
          <w:tcPr>
            <w:tcW w:w="1136" w:type="dxa"/>
          </w:tcPr>
          <w:p w14:paraId="4C349EB7" w14:textId="77777777" w:rsidR="007B0BC3" w:rsidRPr="00433001" w:rsidRDefault="0021723F">
            <w:r w:rsidRPr="00433001">
              <w:rPr>
                <w:rFonts w:ascii="Arial" w:hAnsi="Arial"/>
                <w:b/>
                <w:sz w:val="16"/>
              </w:rPr>
              <w:t>9.2%</w:t>
            </w:r>
          </w:p>
        </w:tc>
        <w:tc>
          <w:tcPr>
            <w:tcW w:w="1136" w:type="dxa"/>
          </w:tcPr>
          <w:p w14:paraId="19B9ADD2" w14:textId="77777777" w:rsidR="007B0BC3" w:rsidRPr="00433001" w:rsidRDefault="0021723F">
            <w:r w:rsidRPr="00433001">
              <w:rPr>
                <w:rFonts w:ascii="Arial" w:hAnsi="Arial"/>
                <w:b/>
                <w:sz w:val="16"/>
              </w:rPr>
              <w:t>−1.0%</w:t>
            </w:r>
          </w:p>
        </w:tc>
        <w:tc>
          <w:tcPr>
            <w:tcW w:w="1136" w:type="dxa"/>
          </w:tcPr>
          <w:p w14:paraId="034E14E1" w14:textId="77777777" w:rsidR="007B0BC3" w:rsidRPr="00433001" w:rsidRDefault="0021723F">
            <w:r w:rsidRPr="00433001">
              <w:rPr>
                <w:rFonts w:ascii="Arial" w:hAnsi="Arial"/>
                <w:sz w:val="16"/>
              </w:rPr>
              <w:t>42%</w:t>
            </w:r>
          </w:p>
        </w:tc>
      </w:tr>
      <w:tr w:rsidR="007B0BC3" w:rsidRPr="00433001" w14:paraId="40F23216" w14:textId="77777777">
        <w:tc>
          <w:tcPr>
            <w:tcW w:w="1136" w:type="dxa"/>
          </w:tcPr>
          <w:p w14:paraId="06F9ED43" w14:textId="77777777" w:rsidR="007B0BC3" w:rsidRPr="00433001" w:rsidRDefault="0021723F">
            <w:r w:rsidRPr="00433001">
              <w:rPr>
                <w:rFonts w:ascii="Arial" w:hAnsi="Arial"/>
                <w:sz w:val="16"/>
              </w:rPr>
              <w:t>always LLMLingua @ 0.3</w:t>
            </w:r>
          </w:p>
        </w:tc>
        <w:tc>
          <w:tcPr>
            <w:tcW w:w="1136" w:type="dxa"/>
          </w:tcPr>
          <w:p w14:paraId="3D0FE607" w14:textId="77777777" w:rsidR="007B0BC3" w:rsidRPr="00433001" w:rsidRDefault="0021723F">
            <w:r w:rsidRPr="00433001">
              <w:rPr>
                <w:rFonts w:ascii="Arial" w:hAnsi="Arial"/>
                <w:sz w:val="16"/>
              </w:rPr>
              <w:t>—</w:t>
            </w:r>
          </w:p>
        </w:tc>
        <w:tc>
          <w:tcPr>
            <w:tcW w:w="1136" w:type="dxa"/>
          </w:tcPr>
          <w:p w14:paraId="25F86759" w14:textId="77777777" w:rsidR="007B0BC3" w:rsidRPr="00433001" w:rsidRDefault="0021723F">
            <w:r w:rsidRPr="00433001">
              <w:rPr>
                <w:rFonts w:ascii="Arial" w:hAnsi="Arial"/>
                <w:sz w:val="16"/>
              </w:rPr>
              <w:t>0.17</w:t>
            </w:r>
          </w:p>
        </w:tc>
        <w:tc>
          <w:tcPr>
            <w:tcW w:w="1136" w:type="dxa"/>
          </w:tcPr>
          <w:p w14:paraId="45A17BC7" w14:textId="77777777" w:rsidR="007B0BC3" w:rsidRPr="00433001" w:rsidRDefault="0021723F">
            <w:r w:rsidRPr="00433001">
              <w:rPr>
                <w:rFonts w:ascii="Arial" w:hAnsi="Arial"/>
                <w:sz w:val="16"/>
              </w:rPr>
              <w:t>0.862</w:t>
            </w:r>
          </w:p>
        </w:tc>
        <w:tc>
          <w:tcPr>
            <w:tcW w:w="1136" w:type="dxa"/>
          </w:tcPr>
          <w:p w14:paraId="5F164ED8" w14:textId="77777777" w:rsidR="007B0BC3" w:rsidRPr="00433001" w:rsidRDefault="0021723F">
            <w:r w:rsidRPr="00433001">
              <w:rPr>
                <w:rFonts w:ascii="Arial" w:hAnsi="Arial"/>
                <w:sz w:val="16"/>
              </w:rPr>
              <w:t>17.5%</w:t>
            </w:r>
          </w:p>
        </w:tc>
        <w:tc>
          <w:tcPr>
            <w:tcW w:w="1136" w:type="dxa"/>
          </w:tcPr>
          <w:p w14:paraId="75DB8E3B" w14:textId="77777777" w:rsidR="007B0BC3" w:rsidRPr="00433001" w:rsidRDefault="0021723F">
            <w:r w:rsidRPr="00433001">
              <w:rPr>
                <w:rFonts w:ascii="Arial" w:hAnsi="Arial"/>
                <w:sz w:val="16"/>
              </w:rPr>
              <w:t>−4.0%</w:t>
            </w:r>
          </w:p>
        </w:tc>
        <w:tc>
          <w:tcPr>
            <w:tcW w:w="1136" w:type="dxa"/>
          </w:tcPr>
          <w:p w14:paraId="02EC5E81" w14:textId="77777777" w:rsidR="007B0BC3" w:rsidRPr="00433001" w:rsidRDefault="0021723F">
            <w:r w:rsidRPr="00433001">
              <w:rPr>
                <w:rFonts w:ascii="Arial" w:hAnsi="Arial"/>
                <w:sz w:val="16"/>
              </w:rPr>
              <w:t>46%</w:t>
            </w:r>
          </w:p>
        </w:tc>
      </w:tr>
      <w:tr w:rsidR="007B0BC3" w:rsidRPr="00433001" w14:paraId="255A79D2" w14:textId="77777777">
        <w:tc>
          <w:tcPr>
            <w:tcW w:w="1136" w:type="dxa"/>
          </w:tcPr>
          <w:p w14:paraId="26784AD1" w14:textId="77777777" w:rsidR="007B0BC3" w:rsidRPr="00433001" w:rsidRDefault="0021723F">
            <w:r w:rsidRPr="00433001">
              <w:rPr>
                <w:rFonts w:ascii="Arial" w:hAnsi="Arial"/>
                <w:sz w:val="16"/>
              </w:rPr>
              <w:t>never compress</w:t>
            </w:r>
          </w:p>
        </w:tc>
        <w:tc>
          <w:tcPr>
            <w:tcW w:w="1136" w:type="dxa"/>
          </w:tcPr>
          <w:p w14:paraId="6FDAEFB7" w14:textId="77777777" w:rsidR="007B0BC3" w:rsidRPr="00433001" w:rsidRDefault="0021723F">
            <w:r w:rsidRPr="00433001">
              <w:rPr>
                <w:rFonts w:ascii="Arial" w:hAnsi="Arial"/>
                <w:sz w:val="16"/>
              </w:rPr>
              <w:t>13.8%</w:t>
            </w:r>
          </w:p>
        </w:tc>
        <w:tc>
          <w:tcPr>
            <w:tcW w:w="1136" w:type="dxa"/>
          </w:tcPr>
          <w:p w14:paraId="3D2B3DBC" w14:textId="77777777" w:rsidR="007B0BC3" w:rsidRPr="00433001" w:rsidRDefault="0021723F">
            <w:r w:rsidRPr="00433001">
              <w:rPr>
                <w:rFonts w:ascii="Arial" w:hAnsi="Arial"/>
                <w:sz w:val="16"/>
              </w:rPr>
              <w:t>0.00</w:t>
            </w:r>
          </w:p>
        </w:tc>
        <w:tc>
          <w:tcPr>
            <w:tcW w:w="1136" w:type="dxa"/>
          </w:tcPr>
          <w:p w14:paraId="3EEC31AF" w14:textId="77777777" w:rsidR="007B0BC3" w:rsidRPr="00433001" w:rsidRDefault="0021723F">
            <w:r w:rsidRPr="00433001">
              <w:rPr>
                <w:rFonts w:ascii="Arial" w:hAnsi="Arial"/>
                <w:sz w:val="16"/>
              </w:rPr>
              <w:t>1.000</w:t>
            </w:r>
          </w:p>
        </w:tc>
        <w:tc>
          <w:tcPr>
            <w:tcW w:w="1136" w:type="dxa"/>
          </w:tcPr>
          <w:p w14:paraId="063ADEFE" w14:textId="77777777" w:rsidR="007B0BC3" w:rsidRPr="00433001" w:rsidRDefault="0021723F">
            <w:r w:rsidRPr="00433001">
              <w:rPr>
                <w:rFonts w:ascii="Arial" w:hAnsi="Arial"/>
                <w:sz w:val="16"/>
              </w:rPr>
              <w:t>0.0%</w:t>
            </w:r>
          </w:p>
        </w:tc>
        <w:tc>
          <w:tcPr>
            <w:tcW w:w="1136" w:type="dxa"/>
          </w:tcPr>
          <w:p w14:paraId="1B8976A4" w14:textId="77777777" w:rsidR="007B0BC3" w:rsidRPr="00433001" w:rsidRDefault="0021723F">
            <w:r w:rsidRPr="00433001">
              <w:rPr>
                <w:rFonts w:ascii="Arial" w:hAnsi="Arial"/>
                <w:sz w:val="16"/>
              </w:rPr>
              <w:t>0.0%</w:t>
            </w:r>
          </w:p>
        </w:tc>
        <w:tc>
          <w:tcPr>
            <w:tcW w:w="1136" w:type="dxa"/>
          </w:tcPr>
          <w:p w14:paraId="0399262F" w14:textId="77777777" w:rsidR="007B0BC3" w:rsidRPr="00433001" w:rsidRDefault="0021723F">
            <w:r w:rsidRPr="00433001">
              <w:rPr>
                <w:rFonts w:ascii="Arial" w:hAnsi="Arial"/>
                <w:sz w:val="16"/>
              </w:rPr>
              <w:t>57%</w:t>
            </w:r>
          </w:p>
        </w:tc>
      </w:tr>
    </w:tbl>
    <w:p w14:paraId="1B002F3B" w14:textId="23AFF3F3" w:rsidR="007B0BC3" w:rsidRPr="00433001" w:rsidRDefault="0021723F">
      <w:pPr>
        <w:pStyle w:val="Caption"/>
        <w:rPr>
          <w:lang w:val="en-GB"/>
        </w:rPr>
      </w:pPr>
      <w:bookmarkStart w:id="82" w:name="_Toc243768835"/>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17</w:t>
      </w:r>
      <w:r w:rsidRPr="00433001">
        <w:rPr>
          <w:lang w:val="en-GB"/>
        </w:rPr>
        <w:fldChar w:fldCharType="end"/>
      </w:r>
      <w:r w:rsidRPr="00433001">
        <w:rPr>
          <w:lang w:val="en-GB"/>
        </w:rPr>
        <w:t>. All policies on the fresh exam (n = 400)</w:t>
      </w:r>
      <w:bookmarkEnd w:id="82"/>
    </w:p>
    <w:p w14:paraId="712097EA" w14:textId="77777777" w:rsidR="007B0BC3" w:rsidRPr="00433001" w:rsidRDefault="0021723F">
      <w:pPr>
        <w:pStyle w:val="BodyText"/>
      </w:pPr>
      <w:r w:rsidRPr="00433001">
        <w:t>† APCS-cost optimises a different target. On its own cheapest-faithful labels it scores 35.7%, the highest of any policy.</w:t>
      </w:r>
    </w:p>
    <w:p w14:paraId="0A70CFAB" w14:textId="77777777" w:rsidR="007B0BC3" w:rsidRPr="00433001" w:rsidRDefault="0021723F">
      <w:pPr>
        <w:pStyle w:val="BodyText"/>
      </w:pPr>
      <w:r w:rsidRPr="00433001">
        <w:rPr>
          <w:b/>
        </w:rPr>
        <w:t>H1 and H2.</w:t>
      </w:r>
      <w:r w:rsidRPr="00433001">
        <w:t xml:space="preserve"> APCS-v2 was the most accurate policy and significantly better than every alternative. For reference, chance level for this four-way choice is 25%, and random selection scored 24.5%. Beyond the pre-registered comparisons, it beat always @ 0.3 by +8.3 points (p = 0.027), always @ 0.7 by +15.2 (p &lt; 10</w:t>
      </w:r>
      <w:r w:rsidRPr="00433001">
        <w:rPr>
          <w:vertAlign w:val="superscript"/>
        </w:rPr>
        <w:t>−4</w:t>
      </w:r>
      <w:r w:rsidRPr="00433001">
        <w:t>), random selection by +14.0 (p &lt; 10</w:t>
      </w:r>
      <w:r w:rsidRPr="00433001">
        <w:rPr>
          <w:vertAlign w:val="superscript"/>
        </w:rPr>
        <w:t>−4</w:t>
      </w:r>
      <w:r w:rsidRPr="00433001">
        <w:t>) and never compressing by +24.7 (p &lt; 10</w:t>
      </w:r>
      <w:r w:rsidRPr="00433001">
        <w:rPr>
          <w:vertAlign w:val="superscript"/>
        </w:rPr>
        <w:t>−12</w:t>
      </w:r>
      <w:r w:rsidRPr="00433001">
        <w:t xml:space="preserve">); these secondary tests are uncorrected. It also had </w:t>
      </w:r>
      <w:r w:rsidRPr="00433001">
        <w:lastRenderedPageBreak/>
        <w:t>fewer fidelity violations than the best fixed strategy (34.2% vs 39.8%). The by-category breakdown shows where the gain comes from. For APCS-v2, APCS 1.0.0 and always @ 0.5 respectively, accuracy was creative 45 / 23 / 20%, summarisation 53 / 46 / 39%, instruction 30 / 24 / 29% and QA 32 / 31 / 40%. Treating creative and summarisation prompts differently produces the gain. Without the 60 synthetic creative prompts, the advantage over always @ 0.5 falls to +2.4 points (p = 0.40), and an exploratory lookup of the best dev rate per category matches APCS-v2 (38.3% vs 38.5%; Experiment 13). On QA, a fixed 0.5 rate still does better than either selector, a limitation discussed in Chapter 6.</w:t>
      </w:r>
    </w:p>
    <w:p w14:paraId="24DB76B7" w14:textId="77777777" w:rsidR="007D6F94" w:rsidRDefault="00321472">
      <w:pPr>
        <w:pStyle w:val="BodyText"/>
      </w:pPr>
      <w:r>
        <w:t>The QA weakness traces to two tree branches (Experiment 13). On dev, very long QA passages were best compressed lightly, so the tree learned "QA over 433 tokens → LLMLingua-2 @ 0.7"; on the exam that branch was right for 1 of 16 prompts, while a fixed 0.5 was right for 7. Short QA prompts with many structural markers (under 105 tokens, structural complexity above 6.5) were sent to 0.7 and were right 21% of the time, against 36% for 0.5. Both rules rest on small dev leaves and did not generalise.</w:t>
      </w:r>
    </w:p>
    <w:p w14:paraId="126608AD" w14:textId="77777777" w:rsidR="007D6F94" w:rsidRDefault="00321472">
      <w:pPr>
        <w:pStyle w:val="BodyText"/>
      </w:pPr>
      <w:r>
        <w:rPr>
          <w:b/>
        </w:rPr>
        <w:t>Sensitivity to τ (exploratory).</w:t>
      </w:r>
      <w:r>
        <w:t xml:space="preserve"> With labels re-derived at τ = 0.60, at 0.70 and with the per-category percentiles of Table 11, the frozen APCS-v2 kept its advantage over always @ 0.5 only at 0.60 (+7.0 points, p = 0.003). Redesigned on dev for each τ, the tree beat a rule fitted the same way at every setting (p ≤ 0.001) and the best fixed strategy at three of four; at τ = 0.60 always @ 0.3 was as accurate (Experiment 13). The approach holds across thresholds, but a shipped tree is tied to its τ.</w:t>
      </w:r>
    </w:p>
    <w:p w14:paraId="6F677F2E" w14:textId="77777777" w:rsidR="007B0BC3" w:rsidRPr="00433001" w:rsidRDefault="0021723F">
      <w:pPr>
        <w:pStyle w:val="BodyText"/>
      </w:pPr>
      <w:r w:rsidRPr="00433001">
        <w:rPr>
          <w:b/>
        </w:rPr>
        <w:t>Replication.</w:t>
      </w:r>
      <w:r w:rsidRPr="00433001">
        <w:t xml:space="preserve"> APCS 1.0.0 scored 31.2% on the exam against 31.0% on the test split. The two held-out estimates agree closely, although each carries a confidence interval of about ±5 points.</w:t>
      </w:r>
    </w:p>
    <w:p w14:paraId="7086F999" w14:textId="77777777" w:rsidR="007B0BC3" w:rsidRPr="00433001" w:rsidRDefault="0021723F">
      <w:pPr>
        <w:pStyle w:val="BodyText"/>
      </w:pPr>
      <w:r w:rsidRPr="00433001">
        <w:rPr>
          <w:b/>
        </w:rPr>
        <w:t>H3 and the accuracy–cost tension.</w:t>
      </w:r>
      <w:r w:rsidRPr="00433001">
        <w:t xml:space="preserve"> APCS-cost met its pre-registered criterion: the per-prompt cost differences were significantly negative and the total fell by 1.0%, with high fidelity (mean 0.880, partly because uncompressed prompts score 1.0 by definition; 9.2% of answers below τ, the lowest of any compressing policy). The Wilcoxon test, however, ranks per-prompt differences, 229 of which are exactly zero because APCS-cost leaves </w:t>
      </w:r>
      <w:r w:rsidRPr="00433001">
        <w:lastRenderedPageBreak/>
        <w:t xml:space="preserve">57% of prompts uncompressed. For the total bill the 95% bootstrap interval is −2.9% to +1.3% (Experiment 13), so the saving is consistent in direction but not distinguishable from zero. APCS-v2, which optimises the proposal's best-balance target, raised the bill by 15.9%. A simple fixed LLMLingua @ 0.3 saved more (−4.0%), but with nearly twice APCS-cost's rate of low-fidelity answers. </w:t>
      </w:r>
      <w:r w:rsidRPr="00433001">
        <w:rPr>
          <w:b/>
        </w:rPr>
        <w:t>Accuracy against the best-balance label and cost pull in different directions</w:t>
      </w:r>
      <w:r w:rsidRPr="00433001">
        <w:t>, and no single selector maximises both.</w:t>
      </w:r>
    </w:p>
    <w:p w14:paraId="05226663" w14:textId="77777777" w:rsidR="007B0BC3" w:rsidRPr="00433001" w:rsidRDefault="0021723F">
      <w:pPr>
        <w:pStyle w:val="Heading3"/>
      </w:pPr>
      <w:bookmarkStart w:id="83" w:name="_Toc243768804"/>
      <w:r w:rsidRPr="00433001">
        <w:t>The length-protected compressor</w:t>
      </w:r>
      <w:bookmarkEnd w:id="83"/>
    </w:p>
    <w:p w14:paraId="13BE8490" w14:textId="77777777" w:rsidR="007B0BC3" w:rsidRPr="00433001" w:rsidRDefault="0021723F">
      <w:pPr>
        <w:pStyle w:val="BodyText"/>
      </w:pPr>
      <w:r w:rsidRPr="00433001">
        <w:t>The protected compressor was evaluated on the 180 exam prompts that contain a length instruction (Table 18; Figure 9).</w:t>
      </w:r>
    </w:p>
    <w:tbl>
      <w:tblPr>
        <w:tblStyle w:val="TableGrid"/>
        <w:tblW w:w="0" w:type="auto"/>
        <w:tblLook w:val="04A0" w:firstRow="1" w:lastRow="0" w:firstColumn="1" w:lastColumn="0" w:noHBand="0" w:noVBand="1"/>
      </w:tblPr>
      <w:tblGrid>
        <w:gridCol w:w="1985"/>
        <w:gridCol w:w="1985"/>
        <w:gridCol w:w="1985"/>
        <w:gridCol w:w="1985"/>
      </w:tblGrid>
      <w:tr w:rsidR="007B0BC3" w:rsidRPr="00433001" w14:paraId="77294844" w14:textId="77777777">
        <w:trPr>
          <w:tblHeader/>
        </w:trPr>
        <w:tc>
          <w:tcPr>
            <w:tcW w:w="1987" w:type="dxa"/>
          </w:tcPr>
          <w:p w14:paraId="0EF03C51" w14:textId="77777777" w:rsidR="007B0BC3" w:rsidRPr="00433001" w:rsidRDefault="0021723F">
            <w:r w:rsidRPr="00433001">
              <w:rPr>
                <w:rFonts w:ascii="Arial" w:hAnsi="Arial"/>
                <w:b/>
                <w:sz w:val="16"/>
              </w:rPr>
              <w:t>Target rate</w:t>
            </w:r>
          </w:p>
        </w:tc>
        <w:tc>
          <w:tcPr>
            <w:tcW w:w="1987" w:type="dxa"/>
          </w:tcPr>
          <w:p w14:paraId="3146A527" w14:textId="77777777" w:rsidR="007B0BC3" w:rsidRPr="00433001" w:rsidRDefault="0021723F">
            <w:r w:rsidRPr="00433001">
              <w:rPr>
                <w:rFonts w:ascii="Arial" w:hAnsi="Arial"/>
                <w:b/>
                <w:sz w:val="16"/>
              </w:rPr>
              <w:t>Cost: plain → protected</w:t>
            </w:r>
          </w:p>
        </w:tc>
        <w:tc>
          <w:tcPr>
            <w:tcW w:w="1987" w:type="dxa"/>
          </w:tcPr>
          <w:p w14:paraId="7E3A85B5" w14:textId="77777777" w:rsidR="007B0BC3" w:rsidRPr="00433001" w:rsidRDefault="0021723F">
            <w:r w:rsidRPr="00433001">
              <w:rPr>
                <w:rFonts w:ascii="Arial" w:hAnsi="Arial"/>
                <w:b/>
                <w:sz w:val="16"/>
              </w:rPr>
              <w:t>Output F1: plain → protected</w:t>
            </w:r>
          </w:p>
        </w:tc>
        <w:tc>
          <w:tcPr>
            <w:tcW w:w="1987" w:type="dxa"/>
          </w:tcPr>
          <w:p w14:paraId="262867F7" w14:textId="77777777" w:rsidR="007B0BC3" w:rsidRPr="00433001" w:rsidRDefault="0021723F">
            <w:r w:rsidRPr="00433001">
              <w:rPr>
                <w:rFonts w:ascii="Arial" w:hAnsi="Arial"/>
                <w:b/>
                <w:sz w:val="16"/>
              </w:rPr>
              <w:t>TCR: plain → protected</w:t>
            </w:r>
          </w:p>
        </w:tc>
      </w:tr>
      <w:tr w:rsidR="007B0BC3" w:rsidRPr="00433001" w14:paraId="4A1AF0F3" w14:textId="77777777">
        <w:tc>
          <w:tcPr>
            <w:tcW w:w="1987" w:type="dxa"/>
          </w:tcPr>
          <w:p w14:paraId="05C65B3B" w14:textId="77777777" w:rsidR="007B0BC3" w:rsidRPr="00433001" w:rsidRDefault="0021723F">
            <w:r w:rsidRPr="00433001">
              <w:rPr>
                <w:rFonts w:ascii="Arial" w:hAnsi="Arial"/>
                <w:sz w:val="16"/>
              </w:rPr>
              <w:t>0.7</w:t>
            </w:r>
          </w:p>
        </w:tc>
        <w:tc>
          <w:tcPr>
            <w:tcW w:w="1987" w:type="dxa"/>
          </w:tcPr>
          <w:p w14:paraId="25A6AA19" w14:textId="77777777" w:rsidR="007B0BC3" w:rsidRPr="00433001" w:rsidRDefault="0021723F">
            <w:r w:rsidRPr="00433001">
              <w:rPr>
                <w:rFonts w:ascii="Arial" w:hAnsi="Arial"/>
                <w:sz w:val="16"/>
              </w:rPr>
              <w:t>+7.2% → +0.8%</w:t>
            </w:r>
          </w:p>
        </w:tc>
        <w:tc>
          <w:tcPr>
            <w:tcW w:w="1987" w:type="dxa"/>
          </w:tcPr>
          <w:p w14:paraId="05D83563" w14:textId="77777777" w:rsidR="007B0BC3" w:rsidRPr="00433001" w:rsidRDefault="0021723F">
            <w:r w:rsidRPr="00433001">
              <w:rPr>
                <w:rFonts w:ascii="Arial" w:hAnsi="Arial"/>
                <w:sz w:val="16"/>
              </w:rPr>
              <w:t>0.762 → 0.803</w:t>
            </w:r>
          </w:p>
        </w:tc>
        <w:tc>
          <w:tcPr>
            <w:tcW w:w="1987" w:type="dxa"/>
          </w:tcPr>
          <w:p w14:paraId="5284C233" w14:textId="77777777" w:rsidR="007B0BC3" w:rsidRPr="00433001" w:rsidRDefault="0021723F">
            <w:r w:rsidRPr="00433001">
              <w:rPr>
                <w:rFonts w:ascii="Arial" w:hAnsi="Arial"/>
                <w:sz w:val="16"/>
              </w:rPr>
              <w:t>0.30 → 0.22</w:t>
            </w:r>
          </w:p>
        </w:tc>
      </w:tr>
      <w:tr w:rsidR="007B0BC3" w:rsidRPr="00433001" w14:paraId="7513EC28" w14:textId="77777777">
        <w:tc>
          <w:tcPr>
            <w:tcW w:w="1987" w:type="dxa"/>
          </w:tcPr>
          <w:p w14:paraId="069A6CA1" w14:textId="77777777" w:rsidR="007B0BC3" w:rsidRPr="00433001" w:rsidRDefault="0021723F">
            <w:r w:rsidRPr="00433001">
              <w:rPr>
                <w:rFonts w:ascii="Arial" w:hAnsi="Arial"/>
                <w:sz w:val="16"/>
              </w:rPr>
              <w:t>0.5</w:t>
            </w:r>
          </w:p>
        </w:tc>
        <w:tc>
          <w:tcPr>
            <w:tcW w:w="1987" w:type="dxa"/>
          </w:tcPr>
          <w:p w14:paraId="6D460180" w14:textId="77777777" w:rsidR="007B0BC3" w:rsidRPr="00433001" w:rsidRDefault="0021723F">
            <w:r w:rsidRPr="00433001">
              <w:rPr>
                <w:rFonts w:ascii="Arial" w:hAnsi="Arial"/>
                <w:sz w:val="16"/>
              </w:rPr>
              <w:t xml:space="preserve">+17.6% → </w:t>
            </w:r>
            <w:r w:rsidRPr="00433001">
              <w:rPr>
                <w:rFonts w:ascii="Arial" w:hAnsi="Arial"/>
                <w:b/>
                <w:sz w:val="16"/>
              </w:rPr>
              <w:t>−5.3%</w:t>
            </w:r>
          </w:p>
        </w:tc>
        <w:tc>
          <w:tcPr>
            <w:tcW w:w="1987" w:type="dxa"/>
          </w:tcPr>
          <w:p w14:paraId="31B4815D" w14:textId="77777777" w:rsidR="007B0BC3" w:rsidRPr="00433001" w:rsidRDefault="0021723F">
            <w:r w:rsidRPr="00433001">
              <w:rPr>
                <w:rFonts w:ascii="Arial" w:hAnsi="Arial"/>
                <w:sz w:val="16"/>
              </w:rPr>
              <w:t>0.677 → 0.747</w:t>
            </w:r>
          </w:p>
        </w:tc>
        <w:tc>
          <w:tcPr>
            <w:tcW w:w="1987" w:type="dxa"/>
          </w:tcPr>
          <w:p w14:paraId="74D39BFB" w14:textId="77777777" w:rsidR="007B0BC3" w:rsidRPr="00433001" w:rsidRDefault="0021723F">
            <w:r w:rsidRPr="00433001">
              <w:rPr>
                <w:rFonts w:ascii="Arial" w:hAnsi="Arial"/>
                <w:sz w:val="16"/>
              </w:rPr>
              <w:t>0.51 → 0.36</w:t>
            </w:r>
          </w:p>
        </w:tc>
      </w:tr>
      <w:tr w:rsidR="007B0BC3" w:rsidRPr="00433001" w14:paraId="5ACFC7E1" w14:textId="77777777">
        <w:tc>
          <w:tcPr>
            <w:tcW w:w="1987" w:type="dxa"/>
          </w:tcPr>
          <w:p w14:paraId="1857C407" w14:textId="77777777" w:rsidR="007B0BC3" w:rsidRPr="00433001" w:rsidRDefault="0021723F">
            <w:r w:rsidRPr="00433001">
              <w:rPr>
                <w:rFonts w:ascii="Arial" w:hAnsi="Arial"/>
                <w:sz w:val="16"/>
              </w:rPr>
              <w:t>0.3</w:t>
            </w:r>
          </w:p>
        </w:tc>
        <w:tc>
          <w:tcPr>
            <w:tcW w:w="1987" w:type="dxa"/>
          </w:tcPr>
          <w:p w14:paraId="7A080001" w14:textId="77777777" w:rsidR="007B0BC3" w:rsidRPr="00433001" w:rsidRDefault="0021723F">
            <w:r w:rsidRPr="00433001">
              <w:rPr>
                <w:rFonts w:ascii="Arial" w:hAnsi="Arial"/>
                <w:sz w:val="16"/>
              </w:rPr>
              <w:t xml:space="preserve">+47.6% → </w:t>
            </w:r>
            <w:r w:rsidRPr="00433001">
              <w:rPr>
                <w:rFonts w:ascii="Arial" w:hAnsi="Arial"/>
                <w:b/>
                <w:sz w:val="16"/>
              </w:rPr>
              <w:t>−7.9%</w:t>
            </w:r>
          </w:p>
        </w:tc>
        <w:tc>
          <w:tcPr>
            <w:tcW w:w="1987" w:type="dxa"/>
          </w:tcPr>
          <w:p w14:paraId="1FF520CC" w14:textId="77777777" w:rsidR="007B0BC3" w:rsidRPr="00433001" w:rsidRDefault="0021723F">
            <w:r w:rsidRPr="00433001">
              <w:rPr>
                <w:rFonts w:ascii="Arial" w:hAnsi="Arial"/>
                <w:sz w:val="16"/>
              </w:rPr>
              <w:t>0.597 → 0.687</w:t>
            </w:r>
          </w:p>
        </w:tc>
        <w:tc>
          <w:tcPr>
            <w:tcW w:w="1987" w:type="dxa"/>
          </w:tcPr>
          <w:p w14:paraId="19F80475" w14:textId="77777777" w:rsidR="007B0BC3" w:rsidRPr="00433001" w:rsidRDefault="0021723F">
            <w:r w:rsidRPr="00433001">
              <w:rPr>
                <w:rFonts w:ascii="Arial" w:hAnsi="Arial"/>
                <w:sz w:val="16"/>
              </w:rPr>
              <w:t>0.71 → 0.51</w:t>
            </w:r>
          </w:p>
        </w:tc>
      </w:tr>
    </w:tbl>
    <w:p w14:paraId="7033F899" w14:textId="587240E1" w:rsidR="007B0BC3" w:rsidRPr="00433001" w:rsidRDefault="0021723F">
      <w:pPr>
        <w:pStyle w:val="Caption"/>
        <w:rPr>
          <w:lang w:val="en-GB"/>
        </w:rPr>
      </w:pPr>
      <w:bookmarkStart w:id="84" w:name="_Toc243768836"/>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18</w:t>
      </w:r>
      <w:r w:rsidRPr="00433001">
        <w:rPr>
          <w:lang w:val="en-GB"/>
        </w:rPr>
        <w:fldChar w:fldCharType="end"/>
      </w:r>
      <w:r w:rsidRPr="00433001">
        <w:rPr>
          <w:lang w:val="en-GB"/>
        </w:rPr>
        <w:t>. Plain vs length-protected LLMLingua-2 on exam prompts with a length instruction (n = 180)</w:t>
      </w:r>
      <w:bookmarkEnd w:id="84"/>
    </w:p>
    <w:p w14:paraId="14D4FB13" w14:textId="77777777" w:rsidR="007B0BC3" w:rsidRPr="00433001" w:rsidRDefault="0021723F">
      <w:pPr>
        <w:keepNext/>
        <w:jc w:val="center"/>
      </w:pPr>
      <w:r w:rsidRPr="00433001">
        <w:rPr>
          <w:noProof/>
        </w:rPr>
        <w:drawing>
          <wp:inline distT="0" distB="0" distL="0" distR="0" wp14:anchorId="3B41DBC4" wp14:editId="6898B768">
            <wp:extent cx="5004000" cy="32784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fig2_protected_cost.png"/>
                    <pic:cNvPicPr/>
                  </pic:nvPicPr>
                  <pic:blipFill>
                    <a:blip r:embed="rId24"/>
                    <a:stretch>
                      <a:fillRect/>
                    </a:stretch>
                  </pic:blipFill>
                  <pic:spPr>
                    <a:xfrm>
                      <a:off x="0" y="0"/>
                      <a:ext cx="5004000" cy="3278483"/>
                    </a:xfrm>
                    <a:prstGeom prst="rect">
                      <a:avLst/>
                    </a:prstGeom>
                  </pic:spPr>
                </pic:pic>
              </a:graphicData>
            </a:graphic>
          </wp:inline>
        </w:drawing>
      </w:r>
    </w:p>
    <w:p w14:paraId="49B0B42F" w14:textId="12C4C7A4" w:rsidR="007B0BC3" w:rsidRPr="00433001" w:rsidRDefault="0021723F">
      <w:pPr>
        <w:pStyle w:val="Caption"/>
        <w:rPr>
          <w:lang w:val="en-GB"/>
        </w:rPr>
      </w:pPr>
      <w:bookmarkStart w:id="85" w:name="_Toc243768850"/>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9</w:t>
      </w:r>
      <w:r w:rsidRPr="00433001">
        <w:rPr>
          <w:lang w:val="en-GB"/>
        </w:rPr>
        <w:fldChar w:fldCharType="end"/>
      </w:r>
      <w:r w:rsidRPr="00433001">
        <w:rPr>
          <w:lang w:val="en-GB"/>
        </w:rPr>
        <w:t>. Total API cost relative to the uncompressed prompt, plain vs protected LLMLingua-2 (exam prompts with a length instruction)</w:t>
      </w:r>
      <w:bookmarkEnd w:id="85"/>
    </w:p>
    <w:p w14:paraId="1AFD5654" w14:textId="77777777" w:rsidR="007B0BC3" w:rsidRPr="00433001" w:rsidRDefault="0021723F">
      <w:pPr>
        <w:pStyle w:val="BodyText"/>
      </w:pPr>
      <w:r>
        <w:t xml:space="preserve">Keeping the length instruction verbatim turned the largest cost surge, +47.6% at rate 0.3, into a net saving of 7.9%, and +17.6% at rate 0.5 into −5.3%. It also raised fidelity by 0.04–0.09, but mainly by compressing less: at matched TCR (protected @ 0.3 against plain @ </w:t>
      </w:r>
      <w:r>
        <w:lastRenderedPageBreak/>
        <w:t>0.5, both 0.51) fidelity is similar (0.687 vs 0.677), while the cost advantage remains (−7.9% vs +17.6%). The same pattern had been found on dev before the exam. Across all 400 exam prompts, however, always using the protected variant still cost 3–6% more than not compressing, so protection pays only where prompts carry length instructions.</w:t>
      </w:r>
    </w:p>
    <w:p w14:paraId="03E59389" w14:textId="77777777" w:rsidR="007B0BC3" w:rsidRPr="00433001" w:rsidRDefault="0021723F">
      <w:pPr>
        <w:pStyle w:val="Heading3"/>
      </w:pPr>
      <w:bookmarkStart w:id="86" w:name="_Toc243768805"/>
      <w:r w:rsidRPr="00433001">
        <w:t>Synthetic data sensitivity</w:t>
      </w:r>
      <w:bookmarkEnd w:id="86"/>
    </w:p>
    <w:p w14:paraId="19599908" w14:textId="77777777" w:rsidR="007B0BC3" w:rsidRPr="00433001" w:rsidRDefault="0021723F">
      <w:pPr>
        <w:pStyle w:val="BodyText"/>
      </w:pPr>
      <w:r>
        <w:t>Experiment 09 tested whether the 15% synthetic share of v2 could have biased the results, in response to a question from the dissertation advisor. (a) Calibration: APCS was recalibrated on 200 bootstrap mixes at 15%, 30% and 50% synthetic share, with category and length quotas held fixed. The learned rule barely changed: the median no-compression threshold moved by one grid step (40 → 60 tokens; dev accuracy is almost flat from 40 to the shipped 80), the chosen rates never changed, and accuracy moved by 0.6 points (0.380 → 0.374). (b) Fidelity: a separate pool of 456 synthetic instruction, summarisation and QA prompts, generated with Claude Fable 5, was compared with real prompts of the same category, weighted to the same length mix. In eight of nine category × rate cells the 95% interval excluded zero. Synthetic instruction and summarisation prompts lost 0.02–0.05 more fidelity under compression, and the QA differences changed sign with rate (Figure 10 shows rate 0.5).</w:t>
      </w:r>
    </w:p>
    <w:p w14:paraId="1D508C78" w14:textId="77777777" w:rsidR="007B0BC3" w:rsidRPr="00433001" w:rsidRDefault="0021723F">
      <w:pPr>
        <w:keepNext/>
        <w:jc w:val="center"/>
      </w:pPr>
      <w:r w:rsidRPr="00433001">
        <w:rPr>
          <w:noProof/>
        </w:rPr>
        <w:drawing>
          <wp:inline distT="0" distB="0" distL="0" distR="0" wp14:anchorId="45C0FC61" wp14:editId="179EE8C9">
            <wp:extent cx="5004000" cy="29333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ynthetic_vs_sourced.png"/>
                    <pic:cNvPicPr/>
                  </pic:nvPicPr>
                  <pic:blipFill>
                    <a:blip r:embed="rId25"/>
                    <a:stretch>
                      <a:fillRect/>
                    </a:stretch>
                  </pic:blipFill>
                  <pic:spPr>
                    <a:xfrm>
                      <a:off x="0" y="0"/>
                      <a:ext cx="5004000" cy="2933379"/>
                    </a:xfrm>
                    <a:prstGeom prst="rect">
                      <a:avLst/>
                    </a:prstGeom>
                  </pic:spPr>
                </pic:pic>
              </a:graphicData>
            </a:graphic>
          </wp:inline>
        </w:drawing>
      </w:r>
    </w:p>
    <w:p w14:paraId="362992CA" w14:textId="71A01B1D" w:rsidR="007B0BC3" w:rsidRPr="00433001" w:rsidRDefault="0021723F">
      <w:pPr>
        <w:pStyle w:val="Caption"/>
        <w:rPr>
          <w:lang w:val="en-GB"/>
        </w:rPr>
      </w:pPr>
      <w:bookmarkStart w:id="87" w:name="_Toc243768851"/>
      <w:r w:rsidRPr="00433001">
        <w:rPr>
          <w:lang w:val="en-GB"/>
        </w:rPr>
        <w:t xml:space="preserve">Figure </w:t>
      </w:r>
      <w:r w:rsidRPr="00433001">
        <w:rPr>
          <w:lang w:val="en-GB"/>
        </w:rPr>
        <w:fldChar w:fldCharType="begin"/>
      </w:r>
      <w:r w:rsidRPr="00433001">
        <w:rPr>
          <w:lang w:val="en-GB"/>
        </w:rPr>
        <w:instrText xml:space="preserve"> SEQ Figure \* ARABIC </w:instrText>
      </w:r>
      <w:r w:rsidRPr="00433001">
        <w:rPr>
          <w:lang w:val="en-GB"/>
        </w:rPr>
        <w:fldChar w:fldCharType="separate"/>
      </w:r>
      <w:r w:rsidR="005D12A3">
        <w:rPr>
          <w:noProof/>
          <w:lang w:val="en-GB"/>
        </w:rPr>
        <w:t>10</w:t>
      </w:r>
      <w:r w:rsidRPr="00433001">
        <w:rPr>
          <w:lang w:val="en-GB"/>
        </w:rPr>
        <w:fldChar w:fldCharType="end"/>
      </w:r>
      <w:r w:rsidRPr="00433001">
        <w:rPr>
          <w:lang w:val="en-GB"/>
        </w:rPr>
        <w:t>. Fidelity difference between synthetic and real prompts by category at rate 0.5, with 95% bootstrap intervals</w:t>
      </w:r>
      <w:bookmarkEnd w:id="87"/>
    </w:p>
    <w:p w14:paraId="73F115E3" w14:textId="77777777" w:rsidR="007B0BC3" w:rsidRPr="00433001" w:rsidRDefault="0021723F">
      <w:pPr>
        <w:pStyle w:val="BodyText"/>
      </w:pPr>
      <w:r>
        <w:lastRenderedPageBreak/>
        <w:t xml:space="preserve">Synthetic prompts are therefore safe for </w:t>
      </w:r>
      <w:r>
        <w:rPr>
          <w:i/>
        </w:rPr>
        <w:t>calibrating</w:t>
      </w:r>
      <w:r>
        <w:t xml:space="preserve"> a selector but </w:t>
      </w:r>
      <w:r>
        <w:rPr>
          <w:b/>
        </w:rPr>
        <w:t>not a drop-in substitute for real prompts when measuring fidelity</w:t>
      </w:r>
      <w:r>
        <w:t>: they lost 0.02–0.05 more F1 than real prompts of the same category and length, the same order as the 0.04–0.05 method differences in Table 12. Generated briefs are also more uniform than human requests in topic, register and phrasing, and all come from one model family, so they may understate the variety a deployed system faces. The headline method comparisons therefore rest on the 850 real prompts plus the 150 synthetic creative prompts confined to one category, and creative-category results, including much of the APCS-v2 gain (Section 5.2.7), carry this caveat (Long et al., 2024; Liu et al., 2024).</w:t>
      </w:r>
    </w:p>
    <w:p w14:paraId="02E1A2C0" w14:textId="77777777" w:rsidR="007B0BC3" w:rsidRPr="00433001" w:rsidRDefault="0021723F">
      <w:pPr>
        <w:pStyle w:val="Heading3"/>
      </w:pPr>
      <w:bookmarkStart w:id="88" w:name="_Toc243768806"/>
      <w:r w:rsidRPr="00433001">
        <w:t>Robustness and verification</w:t>
      </w:r>
      <w:bookmarkEnd w:id="88"/>
    </w:p>
    <w:p w14:paraId="252D47D7" w14:textId="77777777" w:rsidR="007B0BC3" w:rsidRPr="00433001" w:rsidRDefault="0021723F">
      <w:pPr>
        <w:pStyle w:val="BodyText"/>
      </w:pPr>
      <w:r>
        <w:t>The main results were checked in five ways.</w:t>
      </w:r>
    </w:p>
    <w:p w14:paraId="5529BD67" w14:textId="77777777" w:rsidR="007B0BC3" w:rsidRPr="00433001" w:rsidRDefault="0021723F">
      <w:pPr>
        <w:pStyle w:val="ListBullet"/>
      </w:pPr>
      <w:r w:rsidRPr="00433001">
        <w:rPr>
          <w:b/>
        </w:rPr>
        <w:t>Scorer.</w:t>
      </w:r>
      <w:r w:rsidRPr="00433001">
        <w:t xml:space="preserve"> Every RQ1 comparison holds under multilingual BERT (LLMLingua-2 beats random deletion by +0.017 to +0.033, all p &lt; 10</w:t>
      </w:r>
      <w:r w:rsidRPr="00433001">
        <w:rPr>
          <w:vertAlign w:val="superscript"/>
        </w:rPr>
        <w:t>−14</w:t>
      </w:r>
      <w:r w:rsidRPr="00433001">
        <w:t>), and the mBERT APCS evaluation reaches the same conclusions.</w:t>
      </w:r>
    </w:p>
    <w:p w14:paraId="3D53EF09" w14:textId="77777777" w:rsidR="007B0BC3" w:rsidRPr="00433001" w:rsidRDefault="0021723F">
      <w:pPr>
        <w:pStyle w:val="ListBullet"/>
      </w:pPr>
      <w:r w:rsidRPr="00433001">
        <w:rPr>
          <w:b/>
        </w:rPr>
        <w:t>Scorer window.</w:t>
      </w:r>
      <w:r w:rsidRPr="00433001">
        <w:t xml:space="preserve"> Removing the 2.6% of pairs that exceed AraBERT's 512-word-piece window changes the RQ1 differences by at most 0.002.</w:t>
      </w:r>
    </w:p>
    <w:p w14:paraId="58060535" w14:textId="77777777" w:rsidR="007D6F94" w:rsidRDefault="00321472">
      <w:pPr>
        <w:pStyle w:val="ListBullet"/>
      </w:pPr>
      <w:r>
        <w:rPr>
          <w:b/>
        </w:rPr>
        <w:t>Length bias in the metric.</w:t>
      </w:r>
      <w:r>
        <w:t xml:space="preserve"> Answers that grew by more than 50% after compression (36% of LLMLingua-2 @ 0.5 cases) scored 0.634, against 0.712 for the rest (Spearman −0.47 between absolute log length change and F1), so part of the measured fidelity loss reflects length change, as Section 2.3.5 predicts. Because methods change answer length differently, the bias penalises LLMLingua-2, so its advantage is if anything understated, while part of the protected variant's gain may reflect shorter answers. Absolute F1 also understates content preservation when answers grow.</w:t>
      </w:r>
    </w:p>
    <w:p w14:paraId="7A02B364" w14:textId="77777777" w:rsidR="007B0BC3" w:rsidRPr="00433001" w:rsidRDefault="0021723F">
      <w:pPr>
        <w:pStyle w:val="ListBullet"/>
      </w:pPr>
      <w:r w:rsidRPr="00433001">
        <w:rPr>
          <w:b/>
        </w:rPr>
        <w:t>Replication across data.</w:t>
      </w:r>
      <w:r w:rsidRPr="00433001">
        <w:t xml:space="preserve"> The ranking flip, the method ordering, the cost penalty and APCS 1.0.0's accuracy all replicated from pilot to v2 and from test to exam. The size of the cost penalty varies between prompt sets: LLMLingua-2 @ 0.5 adds 10.9% on dev, 19.0% on test and 12.1% on the exam. Its direction never changes.</w:t>
      </w:r>
    </w:p>
    <w:p w14:paraId="54A90E2B" w14:textId="77777777" w:rsidR="007B0BC3" w:rsidRPr="00433001" w:rsidRDefault="0021723F">
      <w:pPr>
        <w:pStyle w:val="ListBullet"/>
      </w:pPr>
      <w:r w:rsidRPr="00433001">
        <w:rPr>
          <w:b/>
        </w:rPr>
        <w:t>Independent audit.</w:t>
      </w:r>
      <w:r w:rsidRPr="00433001">
        <w:t xml:space="preserve"> A script that imports none of the experiment code recomputed every number cited in this chapter from the raw files. It re-joined all 13,438 and 3,828 </w:t>
      </w:r>
      <w:r w:rsidRPr="00433001">
        <w:lastRenderedPageBreak/>
        <w:t>stored responses to the results tables, recomputed costs from token counts, re-applied the frozen selectors and re-ran the statistical tests. All 117 checks passed. The audit found three documentation errors in the experiment log, which were corrected, and none in the data or results.</w:t>
      </w:r>
    </w:p>
    <w:p w14:paraId="749177C9" w14:textId="77777777" w:rsidR="007B0BC3" w:rsidRPr="00433001" w:rsidRDefault="0021723F">
      <w:pPr>
        <w:pStyle w:val="Heading3"/>
      </w:pPr>
      <w:bookmarkStart w:id="89" w:name="_Toc243768807"/>
      <w:r w:rsidRPr="00433001">
        <w:t>Answering the research questions</w:t>
      </w:r>
      <w:bookmarkEnd w:id="89"/>
    </w:p>
    <w:tbl>
      <w:tblPr>
        <w:tblStyle w:val="TableGrid"/>
        <w:tblW w:w="0" w:type="auto"/>
        <w:tblLook w:val="04A0" w:firstRow="1" w:lastRow="0" w:firstColumn="1" w:lastColumn="0" w:noHBand="0" w:noVBand="1"/>
      </w:tblPr>
      <w:tblGrid>
        <w:gridCol w:w="2646"/>
        <w:gridCol w:w="2647"/>
        <w:gridCol w:w="2647"/>
      </w:tblGrid>
      <w:tr w:rsidR="007B0BC3" w:rsidRPr="00433001" w14:paraId="7A360DFE" w14:textId="77777777">
        <w:trPr>
          <w:tblHeader/>
        </w:trPr>
        <w:tc>
          <w:tcPr>
            <w:tcW w:w="2650" w:type="dxa"/>
          </w:tcPr>
          <w:p w14:paraId="0BAD5701" w14:textId="77777777" w:rsidR="007B0BC3" w:rsidRPr="00433001" w:rsidRDefault="0021723F">
            <w:r w:rsidRPr="00433001">
              <w:rPr>
                <w:rFonts w:ascii="Arial" w:hAnsi="Arial"/>
                <w:b/>
                <w:sz w:val="16"/>
              </w:rPr>
              <w:t>RQ</w:t>
            </w:r>
          </w:p>
        </w:tc>
        <w:tc>
          <w:tcPr>
            <w:tcW w:w="2650" w:type="dxa"/>
          </w:tcPr>
          <w:p w14:paraId="13EF73F1" w14:textId="77777777" w:rsidR="007B0BC3" w:rsidRPr="00433001" w:rsidRDefault="0021723F">
            <w:r w:rsidRPr="00433001">
              <w:rPr>
                <w:rFonts w:ascii="Arial" w:hAnsi="Arial"/>
                <w:b/>
                <w:sz w:val="16"/>
              </w:rPr>
              <w:t>Answer</w:t>
            </w:r>
          </w:p>
        </w:tc>
        <w:tc>
          <w:tcPr>
            <w:tcW w:w="2650" w:type="dxa"/>
          </w:tcPr>
          <w:p w14:paraId="643FAF54" w14:textId="77777777" w:rsidR="007B0BC3" w:rsidRPr="00433001" w:rsidRDefault="0021723F">
            <w:r w:rsidRPr="00433001">
              <w:rPr>
                <w:rFonts w:ascii="Arial" w:hAnsi="Arial"/>
                <w:b/>
                <w:sz w:val="16"/>
              </w:rPr>
              <w:t>Key evidence</w:t>
            </w:r>
          </w:p>
        </w:tc>
      </w:tr>
      <w:tr w:rsidR="007B0BC3" w:rsidRPr="00433001" w14:paraId="6FDE1F63" w14:textId="77777777">
        <w:tc>
          <w:tcPr>
            <w:tcW w:w="2650" w:type="dxa"/>
          </w:tcPr>
          <w:p w14:paraId="06C3B95F" w14:textId="77777777" w:rsidR="007B0BC3" w:rsidRPr="00433001" w:rsidRDefault="0021723F">
            <w:r w:rsidRPr="00433001">
              <w:rPr>
                <w:rFonts w:ascii="Arial" w:hAnsi="Arial"/>
                <w:sz w:val="16"/>
              </w:rPr>
              <w:t>RQ1: effectiveness on Arabic</w:t>
            </w:r>
          </w:p>
        </w:tc>
        <w:tc>
          <w:tcPr>
            <w:tcW w:w="2650" w:type="dxa"/>
          </w:tcPr>
          <w:p w14:paraId="1DAB1ACD" w14:textId="77777777" w:rsidR="007B0BC3" w:rsidRPr="00433001" w:rsidRDefault="0021723F">
            <w:r w:rsidRPr="00433001">
              <w:rPr>
                <w:rFonts w:ascii="Arial" w:hAnsi="Arial"/>
                <w:b/>
                <w:sz w:val="16"/>
              </w:rPr>
              <w:t>Partly effective.</w:t>
            </w:r>
            <w:r w:rsidRPr="00433001">
              <w:rPr>
                <w:rFonts w:ascii="Arial" w:hAnsi="Arial"/>
                <w:sz w:val="16"/>
              </w:rPr>
              <w:t xml:space="preserve"> English defaults fail (GPT-2 scoring corrupts Arabic). Classifier-based LLMLingua-2 transfers best, beating random deletion by 0.04–0.05 F1 at every rate, and beats compression-matched LLMLingua. Light compression is tolerable; heavy compression damages most answers and lowers QA correctness from 57% to as little as 32%. Prompt-level evaluation ranks methods backwards.</w:t>
            </w:r>
          </w:p>
        </w:tc>
        <w:tc>
          <w:tcPr>
            <w:tcW w:w="2650" w:type="dxa"/>
          </w:tcPr>
          <w:p w14:paraId="482FE12C" w14:textId="77777777" w:rsidR="007B0BC3" w:rsidRPr="00433001" w:rsidRDefault="0021723F">
            <w:r w:rsidRPr="00433001">
              <w:rPr>
                <w:rFonts w:ascii="Arial" w:hAnsi="Arial"/>
                <w:sz w:val="16"/>
              </w:rPr>
              <w:t>Table 12; Figures 3 and 4</w:t>
            </w:r>
          </w:p>
        </w:tc>
      </w:tr>
      <w:tr w:rsidR="007B0BC3" w:rsidRPr="00433001" w14:paraId="10021FF3" w14:textId="77777777">
        <w:tc>
          <w:tcPr>
            <w:tcW w:w="2650" w:type="dxa"/>
          </w:tcPr>
          <w:p w14:paraId="376700F7" w14:textId="77777777" w:rsidR="007B0BC3" w:rsidRPr="00433001" w:rsidRDefault="0021723F">
            <w:r w:rsidRPr="00433001">
              <w:rPr>
                <w:rFonts w:ascii="Arial" w:hAnsi="Arial"/>
                <w:sz w:val="16"/>
              </w:rPr>
              <w:t>RQ2: feature effects</w:t>
            </w:r>
          </w:p>
        </w:tc>
        <w:tc>
          <w:tcPr>
            <w:tcW w:w="2650" w:type="dxa"/>
          </w:tcPr>
          <w:p w14:paraId="059CE212" w14:textId="77777777" w:rsidR="007B0BC3" w:rsidRPr="00433001" w:rsidRDefault="0021723F">
            <w:r w:rsidRPr="00433001">
              <w:rPr>
                <w:rFonts w:ascii="Arial" w:hAnsi="Arial"/>
                <w:b/>
                <w:sz w:val="16"/>
              </w:rPr>
              <w:t>Task type and length matter; morphology shows no detectable effect. Category explains 6.5% and length 3.4% of unique variance (2.1% and 3.7% with answer variability controlled);</w:t>
            </w:r>
            <w:r w:rsidRPr="00433001">
              <w:rPr>
                <w:rFonts w:ascii="Arial" w:hAnsi="Arial"/>
                <w:sz w:val="16"/>
              </w:rPr>
              <w:t xml:space="preserve"> fragmentation has a small negative effect; morphological density is not significant. QA is the most fragile category once noise is accounted for. Prompt-level features explain only 15% of the variation.</w:t>
            </w:r>
          </w:p>
        </w:tc>
        <w:tc>
          <w:tcPr>
            <w:tcW w:w="2650" w:type="dxa"/>
          </w:tcPr>
          <w:p w14:paraId="6E9973F3" w14:textId="77777777" w:rsidR="007B0BC3" w:rsidRPr="00433001" w:rsidRDefault="0021723F">
            <w:r w:rsidRPr="00433001">
              <w:rPr>
                <w:rFonts w:ascii="Arial" w:hAnsi="Arial"/>
                <w:sz w:val="16"/>
              </w:rPr>
              <w:t>Table 13; Figure 5</w:t>
            </w:r>
          </w:p>
        </w:tc>
      </w:tr>
      <w:tr w:rsidR="007B0BC3" w:rsidRPr="00433001" w14:paraId="7D2EA4F8" w14:textId="77777777">
        <w:tc>
          <w:tcPr>
            <w:tcW w:w="2650" w:type="dxa"/>
          </w:tcPr>
          <w:p w14:paraId="3C906BB1" w14:textId="77777777" w:rsidR="007B0BC3" w:rsidRPr="00433001" w:rsidRDefault="0021723F">
            <w:r w:rsidRPr="00433001">
              <w:rPr>
                <w:rFonts w:ascii="Arial" w:hAnsi="Arial"/>
                <w:sz w:val="16"/>
              </w:rPr>
              <w:t>RQ3: can a selector choose accurately?</w:t>
            </w:r>
          </w:p>
        </w:tc>
        <w:tc>
          <w:tcPr>
            <w:tcW w:w="2650" w:type="dxa"/>
          </w:tcPr>
          <w:p w14:paraId="0B804AE8" w14:textId="77777777" w:rsidR="007B0BC3" w:rsidRPr="00433001" w:rsidRDefault="0021723F">
            <w:r w:rsidRPr="00433001">
              <w:rPr>
                <w:rFonts w:ascii="Arial" w:hAnsi="Arial"/>
                <w:b/>
                <w:sz w:val="16"/>
              </w:rPr>
              <w:t>Partly: better than fixed strategies, modest in absolute terms. APCS-v2 beats the best fixed strategy on unseen prompts (+5.8 points, Holm p = 0.028) and APCS 1.0.0 (+7.2, p = 0.008), closing 9% of the gap to a perfect selector. The gain comes from task category, largely the synthetic creative prompts, and the shipped tree is tied to τ = 0.65. A cost-aware variant lowers the bill slightly (−1.0%, not significant in total).</w:t>
            </w:r>
          </w:p>
        </w:tc>
        <w:tc>
          <w:tcPr>
            <w:tcW w:w="2650" w:type="dxa"/>
          </w:tcPr>
          <w:p w14:paraId="53C66572" w14:textId="77777777" w:rsidR="007B0BC3" w:rsidRPr="00433001" w:rsidRDefault="0021723F">
            <w:r w:rsidRPr="00433001">
              <w:rPr>
                <w:rFonts w:ascii="Arial" w:hAnsi="Arial"/>
                <w:sz w:val="16"/>
              </w:rPr>
              <w:t>Tables 15–17; Figure 8</w:t>
            </w:r>
          </w:p>
        </w:tc>
      </w:tr>
      <w:tr w:rsidR="007B0BC3" w:rsidRPr="00433001" w14:paraId="665AC065" w14:textId="77777777">
        <w:tc>
          <w:tcPr>
            <w:tcW w:w="2650" w:type="dxa"/>
          </w:tcPr>
          <w:p w14:paraId="017BC724" w14:textId="77777777" w:rsidR="007B0BC3" w:rsidRPr="00433001" w:rsidRDefault="0021723F">
            <w:r w:rsidRPr="00433001">
              <w:rPr>
                <w:rFonts w:ascii="Arial" w:hAnsi="Arial"/>
                <w:sz w:val="16"/>
              </w:rPr>
              <w:t>Additional finding</w:t>
            </w:r>
          </w:p>
        </w:tc>
        <w:tc>
          <w:tcPr>
            <w:tcW w:w="2650" w:type="dxa"/>
          </w:tcPr>
          <w:p w14:paraId="04936C1A" w14:textId="77777777" w:rsidR="007B0BC3" w:rsidRPr="00433001" w:rsidRDefault="0021723F">
            <w:r w:rsidRPr="00433001">
              <w:rPr>
                <w:rFonts w:ascii="Arial" w:hAnsi="Arial"/>
                <w:b/>
                <w:sz w:val="16"/>
              </w:rPr>
              <w:t>Compression can raise the bill.</w:t>
            </w:r>
            <w:r w:rsidRPr="00433001">
              <w:rPr>
                <w:rFonts w:ascii="Arial" w:hAnsi="Arial"/>
                <w:sz w:val="16"/>
              </w:rPr>
              <w:t xml:space="preserve"> Under 6:1 output pricing, LLMLingua-2 deletes length instructions, answers grow 1.3–2.4×, and total cost rises 5–24%. On prompts with length instructions, protecting them reverses this (−5 to −8% at rates 0.5 and 0.3).</w:t>
            </w:r>
          </w:p>
        </w:tc>
        <w:tc>
          <w:tcPr>
            <w:tcW w:w="2650" w:type="dxa"/>
          </w:tcPr>
          <w:p w14:paraId="26A6C185" w14:textId="77777777" w:rsidR="007B0BC3" w:rsidRPr="00433001" w:rsidRDefault="0021723F">
            <w:r w:rsidRPr="00433001">
              <w:rPr>
                <w:rFonts w:ascii="Arial" w:hAnsi="Arial"/>
                <w:sz w:val="16"/>
              </w:rPr>
              <w:t>Tables 14 and 18; Figures 6 and 9</w:t>
            </w:r>
          </w:p>
        </w:tc>
      </w:tr>
    </w:tbl>
    <w:p w14:paraId="4293E2A2" w14:textId="2110565D" w:rsidR="007B0BC3" w:rsidRPr="00433001" w:rsidRDefault="0021723F">
      <w:pPr>
        <w:pStyle w:val="Caption"/>
        <w:rPr>
          <w:lang w:val="en-GB"/>
        </w:rPr>
      </w:pPr>
      <w:bookmarkStart w:id="90" w:name="_Toc243768837"/>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19</w:t>
      </w:r>
      <w:r w:rsidRPr="00433001">
        <w:rPr>
          <w:lang w:val="en-GB"/>
        </w:rPr>
        <w:fldChar w:fldCharType="end"/>
      </w:r>
      <w:r w:rsidRPr="00433001">
        <w:rPr>
          <w:lang w:val="en-GB"/>
        </w:rPr>
        <w:t>. Answers to the research questions</w:t>
      </w:r>
      <w:bookmarkEnd w:id="90"/>
    </w:p>
    <w:p w14:paraId="3E6A2D47" w14:textId="77777777" w:rsidR="007B0BC3" w:rsidRPr="00433001" w:rsidRDefault="0021723F">
      <w:pPr>
        <w:pStyle w:val="StyleHeading2Underline"/>
      </w:pPr>
      <w:bookmarkStart w:id="91" w:name="_Toc243768808"/>
      <w:r w:rsidRPr="00433001">
        <w:lastRenderedPageBreak/>
        <w:t>Chapter Summary</w:t>
      </w:r>
      <w:bookmarkEnd w:id="91"/>
    </w:p>
    <w:p w14:paraId="0A57E120" w14:textId="77777777" w:rsidR="007B0BC3" w:rsidRPr="00433001" w:rsidRDefault="0021723F">
      <w:pPr>
        <w:pStyle w:val="BodyText"/>
      </w:pPr>
      <w:r>
        <w:t>A third of identical-prompt answer pairs fail the SDR's 0.85, so a noise-derived τ was used. LLMLingua-2 is the most effective compressor for Arabic, and output-level evaluation is essential. Task type and length drive outcomes; morphology showed no detectable effect. APCS-v2 beat every fixed strategy on the pre-registered exam, mainly through task category. Under 6:1 pricing, LLMLingua-2 raised the bill, and protecting length instructions turned that into a saving on the prompts that carry them.</w:t>
      </w:r>
    </w:p>
    <w:p w14:paraId="6864446A" w14:textId="77777777" w:rsidR="007B0BC3" w:rsidRPr="00433001" w:rsidRDefault="0021723F">
      <w:pPr>
        <w:pStyle w:val="Heading1"/>
        <w:pageBreakBefore/>
      </w:pPr>
      <w:bookmarkStart w:id="92" w:name="_Toc243768809"/>
      <w:r w:rsidRPr="00433001">
        <w:lastRenderedPageBreak/>
        <w:t>Conclusions</w:t>
      </w:r>
      <w:bookmarkEnd w:id="92"/>
    </w:p>
    <w:p w14:paraId="69A194C2" w14:textId="77777777" w:rsidR="007B0BC3" w:rsidRPr="00433001" w:rsidRDefault="0021723F">
      <w:pPr>
        <w:pStyle w:val="StyleHeading2Underline"/>
      </w:pPr>
      <w:bookmarkStart w:id="93" w:name="_Toc243768810"/>
      <w:r w:rsidRPr="00433001">
        <w:t>Chapter Introduction</w:t>
      </w:r>
      <w:bookmarkEnd w:id="93"/>
    </w:p>
    <w:p w14:paraId="76D4D926" w14:textId="77777777" w:rsidR="007B0BC3" w:rsidRPr="00433001" w:rsidRDefault="0021723F">
      <w:pPr>
        <w:pStyle w:val="BodyText"/>
      </w:pPr>
      <w:r>
        <w:t>This chapter reflects on the project: lessons in three domains and the project plan (Section 6.2), strengths and weaknesses (6.3), academic and business implications (6.4–6.5) and future research (6.6).</w:t>
      </w:r>
    </w:p>
    <w:p w14:paraId="5E9B7E9D" w14:textId="77777777" w:rsidR="007B0BC3" w:rsidRPr="00433001" w:rsidRDefault="0021723F">
      <w:pPr>
        <w:pStyle w:val="StyleHeading2Underline"/>
      </w:pPr>
      <w:bookmarkStart w:id="94" w:name="_Toc243768811"/>
      <w:r w:rsidRPr="00433001">
        <w:t>Lessons Learned</w:t>
      </w:r>
      <w:bookmarkEnd w:id="94"/>
    </w:p>
    <w:p w14:paraId="0E5537F6" w14:textId="77777777" w:rsidR="007B0BC3" w:rsidRPr="00433001" w:rsidRDefault="0021723F">
      <w:pPr>
        <w:pStyle w:val="BodyText"/>
      </w:pPr>
      <w:r>
        <w:rPr>
          <w:b/>
        </w:rPr>
        <w:t>Domain-specific NLP insights.</w:t>
      </w:r>
      <w:r>
        <w:t xml:space="preserve"> Arabic's rich morphology, the starting hypothesis behind the SDR's decision rules, showed no detectable effect on compressibility; task type and length did, and the tokeniser mattered only through fragmentation. Morpheme boundaries are not token boundaries (Section 2.2), so linguistic structure reaches a token-deletion compressor only through the tokeniser, and an English-trained default (GPT-2) can even corrupt Arabic text. Linguistic intuition is a good source of hypotheses, but it must be tested against the tokeniser actually in use.</w:t>
      </w:r>
    </w:p>
    <w:p w14:paraId="7650938F" w14:textId="77777777" w:rsidR="007B0BC3" w:rsidRPr="00433001" w:rsidRDefault="0021723F">
      <w:pPr>
        <w:pStyle w:val="BodyText"/>
      </w:pPr>
      <w:r>
        <w:rPr>
          <w:b/>
        </w:rPr>
        <w:t>LLM system economics.</w:t>
      </w:r>
      <w:r>
        <w:t xml:space="preserve"> Cheaper input is not a cheaper call. When output costs six times input, words that carry almost no content, such as "briefly", are among the most valuable in the prompt, and an answer only 7% longer cancels halving the prompt. Any prompt intervention, whether compression, translation or templating, should be judged on the whole exchange and the whole bill, and the selector is a smaller lever than the compressor itself.</w:t>
      </w:r>
    </w:p>
    <w:p w14:paraId="0C39C1D3" w14:textId="77777777" w:rsidR="007B0BC3" w:rsidRPr="00433001" w:rsidRDefault="0021723F">
      <w:pPr>
        <w:pStyle w:val="BodyText"/>
      </w:pPr>
      <w:r>
        <w:rPr>
          <w:b/>
        </w:rPr>
        <w:t>Empirical evaluation methodology.</w:t>
      </w:r>
      <w:r>
        <w:t xml:space="preserve"> The instrument must be validated before it is used: a fixed 0.85 threshold would have failed a third of unaltered prompts, and prompt-level similarity would have ranked the methods backwards. Development-only pilots, one documented experiment per question, pre-registration before a one-use exam and an independent audit before writing each proved their value, and the morphology defect was corrected openly as an erratum.</w:t>
      </w:r>
    </w:p>
    <w:p w14:paraId="1ECD6C48" w14:textId="77777777" w:rsidR="007B0BC3" w:rsidRPr="00433001" w:rsidRDefault="0021723F">
      <w:pPr>
        <w:pStyle w:val="BodyText"/>
      </w:pPr>
      <w:r w:rsidRPr="00433001">
        <w:rPr>
          <w:b/>
        </w:rPr>
        <w:lastRenderedPageBreak/>
        <w:t>About the project plan.</w:t>
      </w:r>
      <w:r w:rsidRPr="00433001">
        <w:t xml:space="preserve"> Table 20 summarises the SDR's plan and what each phase delivered.</w:t>
      </w:r>
    </w:p>
    <w:tbl>
      <w:tblPr>
        <w:tblStyle w:val="TableGrid"/>
        <w:tblW w:w="0" w:type="auto"/>
        <w:tblLook w:val="04A0" w:firstRow="1" w:lastRow="0" w:firstColumn="1" w:lastColumn="0" w:noHBand="0" w:noVBand="1"/>
      </w:tblPr>
      <w:tblGrid>
        <w:gridCol w:w="1985"/>
        <w:gridCol w:w="1985"/>
        <w:gridCol w:w="1985"/>
        <w:gridCol w:w="1985"/>
      </w:tblGrid>
      <w:tr w:rsidR="007B0BC3" w:rsidRPr="00433001" w14:paraId="6968241C" w14:textId="77777777">
        <w:trPr>
          <w:tblHeader/>
        </w:trPr>
        <w:tc>
          <w:tcPr>
            <w:tcW w:w="1987" w:type="dxa"/>
          </w:tcPr>
          <w:p w14:paraId="49BFDB93" w14:textId="77777777" w:rsidR="007B0BC3" w:rsidRPr="00433001" w:rsidRDefault="0021723F">
            <w:r w:rsidRPr="00433001">
              <w:rPr>
                <w:rFonts w:ascii="Arial" w:hAnsi="Arial"/>
                <w:b/>
                <w:sz w:val="16"/>
              </w:rPr>
              <w:t>Phase (SDR plan)</w:t>
            </w:r>
          </w:p>
        </w:tc>
        <w:tc>
          <w:tcPr>
            <w:tcW w:w="1987" w:type="dxa"/>
          </w:tcPr>
          <w:p w14:paraId="605772F0" w14:textId="77777777" w:rsidR="007B0BC3" w:rsidRPr="00433001" w:rsidRDefault="0021723F">
            <w:r w:rsidRPr="00433001">
              <w:rPr>
                <w:rFonts w:ascii="Arial" w:hAnsi="Arial"/>
                <w:b/>
                <w:sz w:val="16"/>
              </w:rPr>
              <w:t>Planned</w:t>
            </w:r>
          </w:p>
        </w:tc>
        <w:tc>
          <w:tcPr>
            <w:tcW w:w="1987" w:type="dxa"/>
          </w:tcPr>
          <w:p w14:paraId="15E1478B" w14:textId="77777777" w:rsidR="007B0BC3" w:rsidRPr="00433001" w:rsidRDefault="0021723F">
            <w:r w:rsidRPr="00433001">
              <w:rPr>
                <w:rFonts w:ascii="Arial" w:hAnsi="Arial"/>
                <w:b/>
                <w:sz w:val="16"/>
              </w:rPr>
              <w:t>Outcome</w:t>
            </w:r>
          </w:p>
        </w:tc>
        <w:tc>
          <w:tcPr>
            <w:tcW w:w="1987" w:type="dxa"/>
          </w:tcPr>
          <w:p w14:paraId="7E82579D" w14:textId="77777777" w:rsidR="007B0BC3" w:rsidRPr="00433001" w:rsidRDefault="0021723F">
            <w:r w:rsidRPr="00433001">
              <w:rPr>
                <w:rFonts w:ascii="Arial" w:hAnsi="Arial"/>
                <w:b/>
                <w:sz w:val="16"/>
              </w:rPr>
              <w:t>Note</w:t>
            </w:r>
          </w:p>
        </w:tc>
      </w:tr>
      <w:tr w:rsidR="007B0BC3" w:rsidRPr="00433001" w14:paraId="405DDC02" w14:textId="77777777">
        <w:tc>
          <w:tcPr>
            <w:tcW w:w="1987" w:type="dxa"/>
          </w:tcPr>
          <w:p w14:paraId="5B3E2C99" w14:textId="77777777" w:rsidR="007B0BC3" w:rsidRPr="00433001" w:rsidRDefault="0021723F">
            <w:r w:rsidRPr="00433001">
              <w:rPr>
                <w:rFonts w:ascii="Arial" w:hAnsi="Arial"/>
                <w:sz w:val="16"/>
              </w:rPr>
              <w:t>Dataset construction</w:t>
            </w:r>
          </w:p>
        </w:tc>
        <w:tc>
          <w:tcPr>
            <w:tcW w:w="1987" w:type="dxa"/>
          </w:tcPr>
          <w:p w14:paraId="7B41CF08" w14:textId="77777777" w:rsidR="007B0BC3" w:rsidRPr="00433001" w:rsidRDefault="0021723F">
            <w:r w:rsidRPr="00433001">
              <w:rPr>
                <w:rFonts w:ascii="Arial" w:hAnsi="Arial"/>
                <w:sz w:val="16"/>
              </w:rPr>
              <w:t>18 May – 14 Jun</w:t>
            </w:r>
          </w:p>
        </w:tc>
        <w:tc>
          <w:tcPr>
            <w:tcW w:w="1987" w:type="dxa"/>
          </w:tcPr>
          <w:p w14:paraId="26B063DD" w14:textId="77777777" w:rsidR="007B0BC3" w:rsidRPr="00433001" w:rsidRDefault="0021723F">
            <w:r w:rsidRPr="00433001">
              <w:rPr>
                <w:rFonts w:ascii="Arial" w:hAnsi="Arial"/>
                <w:sz w:val="16"/>
              </w:rPr>
              <w:t>Pilot set (500) and AraPromptBench v2 (1,000) built and frozen</w:t>
            </w:r>
          </w:p>
        </w:tc>
        <w:tc>
          <w:tcPr>
            <w:tcW w:w="1987" w:type="dxa"/>
          </w:tcPr>
          <w:p w14:paraId="57F3D5CC" w14:textId="77777777" w:rsidR="007B0BC3" w:rsidRPr="00433001" w:rsidRDefault="0021723F">
            <w:r w:rsidRPr="00433001">
              <w:rPr>
                <w:rFonts w:ascii="Arial" w:hAnsi="Arial"/>
                <w:sz w:val="16"/>
              </w:rPr>
              <w:t>v2 deconfounded by length band, informed by the pilot</w:t>
            </w:r>
          </w:p>
        </w:tc>
      </w:tr>
      <w:tr w:rsidR="007B0BC3" w:rsidRPr="00433001" w14:paraId="0BB681F3" w14:textId="77777777">
        <w:tc>
          <w:tcPr>
            <w:tcW w:w="1987" w:type="dxa"/>
          </w:tcPr>
          <w:p w14:paraId="6BCE1DF4" w14:textId="77777777" w:rsidR="007B0BC3" w:rsidRPr="00433001" w:rsidRDefault="0021723F">
            <w:r w:rsidRPr="00433001">
              <w:rPr>
                <w:rFonts w:ascii="Arial" w:hAnsi="Arial"/>
                <w:sz w:val="16"/>
              </w:rPr>
              <w:t>Framework implementation</w:t>
            </w:r>
          </w:p>
        </w:tc>
        <w:tc>
          <w:tcPr>
            <w:tcW w:w="1987" w:type="dxa"/>
          </w:tcPr>
          <w:p w14:paraId="5D6002B0" w14:textId="77777777" w:rsidR="007B0BC3" w:rsidRPr="00433001" w:rsidRDefault="0021723F">
            <w:r w:rsidRPr="00433001">
              <w:rPr>
                <w:rFonts w:ascii="Arial" w:hAnsi="Arial"/>
                <w:sz w:val="16"/>
              </w:rPr>
              <w:t>15 Jun – 12 Jul</w:t>
            </w:r>
          </w:p>
        </w:tc>
        <w:tc>
          <w:tcPr>
            <w:tcW w:w="1987" w:type="dxa"/>
          </w:tcPr>
          <w:p w14:paraId="47540D41" w14:textId="77777777" w:rsidR="007B0BC3" w:rsidRPr="00433001" w:rsidRDefault="0021723F">
            <w:r w:rsidRPr="00433001">
              <w:rPr>
                <w:rFonts w:ascii="Arial" w:hAnsi="Arial"/>
                <w:sz w:val="16"/>
              </w:rPr>
              <w:t>Pipeline built incrementally through Exps 01–07</w:t>
            </w:r>
          </w:p>
        </w:tc>
        <w:tc>
          <w:tcPr>
            <w:tcW w:w="1987" w:type="dxa"/>
          </w:tcPr>
          <w:p w14:paraId="7E8D3EFE" w14:textId="77777777" w:rsidR="007B0BC3" w:rsidRPr="00433001" w:rsidRDefault="0021723F">
            <w:r>
              <w:t>Resumable and deduplicating</w:t>
            </w:r>
          </w:p>
        </w:tc>
      </w:tr>
      <w:tr w:rsidR="007B0BC3" w:rsidRPr="00433001" w14:paraId="1602F6D4" w14:textId="77777777">
        <w:tc>
          <w:tcPr>
            <w:tcW w:w="1987" w:type="dxa"/>
          </w:tcPr>
          <w:p w14:paraId="73A3FB80" w14:textId="77777777" w:rsidR="007B0BC3" w:rsidRPr="00433001" w:rsidRDefault="0021723F">
            <w:r w:rsidRPr="00433001">
              <w:rPr>
                <w:rFonts w:ascii="Arial" w:hAnsi="Arial"/>
                <w:sz w:val="16"/>
              </w:rPr>
              <w:t>Experimental benchmarking</w:t>
            </w:r>
          </w:p>
        </w:tc>
        <w:tc>
          <w:tcPr>
            <w:tcW w:w="1987" w:type="dxa"/>
          </w:tcPr>
          <w:p w14:paraId="74F44E7D" w14:textId="77777777" w:rsidR="007B0BC3" w:rsidRPr="00433001" w:rsidRDefault="0021723F">
            <w:r w:rsidRPr="00433001">
              <w:rPr>
                <w:rFonts w:ascii="Arial" w:hAnsi="Arial"/>
                <w:sz w:val="16"/>
              </w:rPr>
              <w:t>13 Jul – 9 Aug</w:t>
            </w:r>
          </w:p>
        </w:tc>
        <w:tc>
          <w:tcPr>
            <w:tcW w:w="1987" w:type="dxa"/>
          </w:tcPr>
          <w:p w14:paraId="5B740E50" w14:textId="77777777" w:rsidR="007B0BC3" w:rsidRPr="00433001" w:rsidRDefault="0021723F">
            <w:r w:rsidRPr="00433001">
              <w:rPr>
                <w:rFonts w:ascii="Arial" w:hAnsi="Arial"/>
                <w:sz w:val="16"/>
              </w:rPr>
              <w:t>Full benchmark: 13,438 calls, one model snapshot</w:t>
            </w:r>
          </w:p>
        </w:tc>
        <w:tc>
          <w:tcPr>
            <w:tcW w:w="1987" w:type="dxa"/>
          </w:tcPr>
          <w:p w14:paraId="0E560B7A" w14:textId="77777777" w:rsidR="007B0BC3" w:rsidRPr="00433001" w:rsidRDefault="0021723F" w:rsidP="001A6A1C">
            <w:r>
              <w:t>Run on gpt-5.6-luna for current results</w:t>
            </w:r>
          </w:p>
        </w:tc>
      </w:tr>
      <w:tr w:rsidR="007B0BC3" w:rsidRPr="00433001" w14:paraId="33C819D3" w14:textId="77777777">
        <w:tc>
          <w:tcPr>
            <w:tcW w:w="1987" w:type="dxa"/>
          </w:tcPr>
          <w:p w14:paraId="0AC3DCA4" w14:textId="77777777" w:rsidR="007B0BC3" w:rsidRPr="00433001" w:rsidRDefault="0021723F">
            <w:r w:rsidRPr="00433001">
              <w:rPr>
                <w:rFonts w:ascii="Arial" w:hAnsi="Arial"/>
                <w:sz w:val="16"/>
              </w:rPr>
              <w:t>APCS design and implementation</w:t>
            </w:r>
          </w:p>
        </w:tc>
        <w:tc>
          <w:tcPr>
            <w:tcW w:w="1987" w:type="dxa"/>
          </w:tcPr>
          <w:p w14:paraId="16F426D8" w14:textId="77777777" w:rsidR="007B0BC3" w:rsidRPr="00433001" w:rsidRDefault="0021723F">
            <w:r w:rsidRPr="00433001">
              <w:rPr>
                <w:rFonts w:ascii="Arial" w:hAnsi="Arial"/>
                <w:sz w:val="16"/>
              </w:rPr>
              <w:t>10 Aug – 6 Sep</w:t>
            </w:r>
          </w:p>
        </w:tc>
        <w:tc>
          <w:tcPr>
            <w:tcW w:w="1987" w:type="dxa"/>
          </w:tcPr>
          <w:p w14:paraId="2F82E6D7" w14:textId="77777777" w:rsidR="007B0BC3" w:rsidRPr="00433001" w:rsidRDefault="0021723F">
            <w:r w:rsidRPr="00433001">
              <w:rPr>
                <w:rFonts w:ascii="Arial" w:hAnsi="Arial"/>
                <w:sz w:val="16"/>
              </w:rPr>
              <w:t>Pilot package, APCS 1.0.0, then redesign (APCS-v2, APCS-cost)</w:t>
            </w:r>
          </w:p>
        </w:tc>
        <w:tc>
          <w:tcPr>
            <w:tcW w:w="1987" w:type="dxa"/>
          </w:tcPr>
          <w:p w14:paraId="4BDE8CB0" w14:textId="77777777" w:rsidR="007B0BC3" w:rsidRPr="00433001" w:rsidRDefault="0021723F">
            <w:r w:rsidRPr="00433001">
              <w:rPr>
                <w:rFonts w:ascii="Arial" w:hAnsi="Arial"/>
                <w:sz w:val="16"/>
              </w:rPr>
              <w:t>Redesign added beyond the plan</w:t>
            </w:r>
          </w:p>
        </w:tc>
      </w:tr>
      <w:tr w:rsidR="007B0BC3" w:rsidRPr="00433001" w14:paraId="576A5F2F" w14:textId="77777777">
        <w:tc>
          <w:tcPr>
            <w:tcW w:w="1987" w:type="dxa"/>
          </w:tcPr>
          <w:p w14:paraId="1E937DFC" w14:textId="77777777" w:rsidR="007B0BC3" w:rsidRPr="00433001" w:rsidRDefault="0021723F">
            <w:r w:rsidRPr="00433001">
              <w:rPr>
                <w:rFonts w:ascii="Arial" w:hAnsi="Arial"/>
                <w:sz w:val="16"/>
              </w:rPr>
              <w:t>Artefact evaluation</w:t>
            </w:r>
          </w:p>
        </w:tc>
        <w:tc>
          <w:tcPr>
            <w:tcW w:w="1987" w:type="dxa"/>
          </w:tcPr>
          <w:p w14:paraId="1B54E738" w14:textId="77777777" w:rsidR="007B0BC3" w:rsidRPr="00433001" w:rsidRDefault="0021723F">
            <w:r w:rsidRPr="00433001">
              <w:rPr>
                <w:rFonts w:ascii="Arial" w:hAnsi="Arial"/>
                <w:sz w:val="16"/>
              </w:rPr>
              <w:t>7 – 27 Sep</w:t>
            </w:r>
          </w:p>
        </w:tc>
        <w:tc>
          <w:tcPr>
            <w:tcW w:w="1987" w:type="dxa"/>
          </w:tcPr>
          <w:p w14:paraId="23370B70" w14:textId="77777777" w:rsidR="007B0BC3" w:rsidRPr="00433001" w:rsidRDefault="0021723F">
            <w:r w:rsidRPr="00433001">
              <w:rPr>
                <w:rFonts w:ascii="Arial" w:hAnsi="Arial"/>
                <w:sz w:val="16"/>
              </w:rPr>
              <w:t>Held-out test evaluation and fresh pre-registered exam</w:t>
            </w:r>
          </w:p>
        </w:tc>
        <w:tc>
          <w:tcPr>
            <w:tcW w:w="1987" w:type="dxa"/>
          </w:tcPr>
          <w:p w14:paraId="11BE9517" w14:textId="77777777" w:rsidR="007B0BC3" w:rsidRPr="00433001" w:rsidRDefault="0021723F">
            <w:r w:rsidRPr="00433001">
              <w:rPr>
                <w:rFonts w:ascii="Arial" w:hAnsi="Arial"/>
                <w:sz w:val="16"/>
              </w:rPr>
              <w:t>Exam added beyond the plan</w:t>
            </w:r>
          </w:p>
        </w:tc>
      </w:tr>
      <w:tr w:rsidR="007B0BC3" w:rsidRPr="00433001" w14:paraId="7A5FC4A8" w14:textId="77777777">
        <w:tc>
          <w:tcPr>
            <w:tcW w:w="1987" w:type="dxa"/>
          </w:tcPr>
          <w:p w14:paraId="26D26106" w14:textId="77777777" w:rsidR="007B0BC3" w:rsidRPr="00433001" w:rsidRDefault="0021723F">
            <w:r w:rsidRPr="00433001">
              <w:rPr>
                <w:rFonts w:ascii="Arial" w:hAnsi="Arial"/>
                <w:sz w:val="16"/>
              </w:rPr>
              <w:t>Dissertation writing</w:t>
            </w:r>
          </w:p>
        </w:tc>
        <w:tc>
          <w:tcPr>
            <w:tcW w:w="1987" w:type="dxa"/>
          </w:tcPr>
          <w:p w14:paraId="6FE0D993" w14:textId="77777777" w:rsidR="007B0BC3" w:rsidRPr="00433001" w:rsidRDefault="0021723F">
            <w:r w:rsidRPr="00433001">
              <w:rPr>
                <w:rFonts w:ascii="Arial" w:hAnsi="Arial"/>
                <w:sz w:val="16"/>
              </w:rPr>
              <w:t>21 Sep – 18 Oct</w:t>
            </w:r>
          </w:p>
        </w:tc>
        <w:tc>
          <w:tcPr>
            <w:tcW w:w="1987" w:type="dxa"/>
          </w:tcPr>
          <w:p w14:paraId="2007D7A9" w14:textId="77777777" w:rsidR="007B0BC3" w:rsidRPr="00433001" w:rsidRDefault="0021723F">
            <w:r w:rsidRPr="00433001">
              <w:rPr>
                <w:rFonts w:ascii="Arial" w:hAnsi="Arial"/>
                <w:sz w:val="16"/>
              </w:rPr>
              <w:t>Draft written and revised</w:t>
            </w:r>
          </w:p>
        </w:tc>
        <w:tc>
          <w:tcPr>
            <w:tcW w:w="1987" w:type="dxa"/>
          </w:tcPr>
          <w:p w14:paraId="67E94097" w14:textId="77777777" w:rsidR="007B0BC3" w:rsidRPr="00433001" w:rsidRDefault="0021723F">
            <w:r w:rsidRPr="00433001">
              <w:rPr>
                <w:rFonts w:ascii="Arial" w:hAnsi="Arial"/>
                <w:sz w:val="16"/>
              </w:rPr>
              <w:t>—</w:t>
            </w:r>
          </w:p>
        </w:tc>
      </w:tr>
    </w:tbl>
    <w:p w14:paraId="47085F23" w14:textId="0B6A2D41" w:rsidR="007B0BC3" w:rsidRPr="00433001" w:rsidRDefault="0021723F">
      <w:pPr>
        <w:pStyle w:val="Caption"/>
        <w:rPr>
          <w:lang w:val="en-GB"/>
        </w:rPr>
      </w:pPr>
      <w:bookmarkStart w:id="95" w:name="_Toc242101465"/>
      <w:bookmarkStart w:id="96" w:name="_Toc243768838"/>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20</w:t>
      </w:r>
      <w:r w:rsidRPr="00433001">
        <w:rPr>
          <w:lang w:val="en-GB"/>
        </w:rPr>
        <w:fldChar w:fldCharType="end"/>
      </w:r>
      <w:r w:rsidRPr="00433001">
        <w:rPr>
          <w:lang w:val="en-GB"/>
        </w:rPr>
        <w:t>. SDR project plan and outcomes</w:t>
      </w:r>
      <w:bookmarkEnd w:id="95"/>
      <w:bookmarkEnd w:id="96"/>
    </w:p>
    <w:p w14:paraId="2736902B" w14:textId="77777777" w:rsidR="001A6A1C" w:rsidRDefault="001A6A1C" w:rsidP="001A6A1C">
      <w:pPr>
        <w:pStyle w:val="BodyText"/>
      </w:pPr>
      <w:r>
        <w:t>The project followed the phase order of the SDR plan, and each phase produced its planned deliverable: the benchmark, the pipeline, the experimental results, the APCS and its held-out evaluation. The evaluation phase was extended beyond the plan with a second, pre-registered evaluation on a fresh exam set, added because the redesigned selectors could not be evaluated fairly on the already-used test split. Two features of the plan proved their worth: running a pilot before the final benchmark, which allowed the evaluation design to be corrected cheaply, and the resumable, deduplicating pipeline, which ran the full 13,438-call benchmark in about an hour for US$2.49.</w:t>
      </w:r>
    </w:p>
    <w:p w14:paraId="73457BEA" w14:textId="77777777" w:rsidR="001A6A1C" w:rsidRDefault="001A6A1C" w:rsidP="001A6A1C">
      <w:pPr>
        <w:pStyle w:val="BodyText"/>
      </w:pPr>
      <w:r>
        <w:rPr>
          <w:b/>
        </w:rPr>
        <w:t>Personal growth as a researcher.</w:t>
      </w:r>
      <w:r>
        <w:t xml:space="preserve"> This project changed how I approach evidence. I began by trusting the instruments I had specified: the SDR's threshold of 0.85 looked reasonable until a simple repeat-call test showed that a third of answers to </w:t>
      </w:r>
      <w:r>
        <w:rPr>
          <w:i/>
        </w:rPr>
        <w:t>identical</w:t>
      </w:r>
      <w:r>
        <w:t xml:space="preserve"> prompts failed it. Since then, my first question about any evaluation has been how much the measurement varies on its own, before asking whether a method works.</w:t>
      </w:r>
    </w:p>
    <w:p w14:paraId="4BAFA5FC" w14:textId="77777777" w:rsidR="001A6A1C" w:rsidRDefault="001A6A1C" w:rsidP="001A6A1C">
      <w:pPr>
        <w:pStyle w:val="BodyText"/>
      </w:pPr>
      <w:r>
        <w:t xml:space="preserve">I also learned to let data overrule my intuition. The idea at the heart of my SDR was that Arabic's rich morphology would decide how well prompts compress, and the results showed that it did not. Reporting that clearly, rather than searching for an analysis that would rescue it, was uncomfortable at first, but I now see negative results as findings in their own right. The cost result taught a related lesson. I expected compression to save money, and when the bill went up, the satisfying part was not the surprise but tracing it to a mechanism </w:t>
      </w:r>
      <w:r>
        <w:lastRenderedPageBreak/>
        <w:t>(deleted length instructions) and then fixing it. It made me look at systems as a whole rather than optimising the one number in front of me.</w:t>
      </w:r>
    </w:p>
    <w:p w14:paraId="2C7F96A1" w14:textId="77777777" w:rsidR="001A6A1C" w:rsidRDefault="001A6A1C" w:rsidP="001A6A1C">
      <w:pPr>
        <w:pStyle w:val="BodyText"/>
      </w:pPr>
      <w:r>
        <w:t>The fresh exam taught me discipline. Writing down my hypotheses and freezing the selectors before seeing a single result removed any temptation to adjust them afterwards, and it is the reason I trust the positive results. Finding a defect in my own morphology measure and filing an erratum taught me that admitting a mistake openly strengthens a piece of work rather than weakening it.</w:t>
      </w:r>
    </w:p>
    <w:p w14:paraId="35C26F69" w14:textId="77777777" w:rsidR="001A6A1C" w:rsidRDefault="001A6A1C" w:rsidP="001A6A1C">
      <w:pPr>
        <w:pStyle w:val="BodyText"/>
      </w:pPr>
      <w:r>
        <w:t>Technically, I gained practical skills in Arabic NLP tools, paired statistical testing and building reproducible pipelines on a budget. Just as importantly, I learned to verify my own work systematically, which is why the project ends with an independent audit of every number. If I started again, I would add human evaluation of answer quality from the outset and measure total cost from the very first pilot, so that effects such as the cost penalty are visible from the start.</w:t>
      </w:r>
    </w:p>
    <w:p w14:paraId="7F38EF93" w14:textId="77777777" w:rsidR="007B0BC3" w:rsidRPr="00433001" w:rsidRDefault="0021723F">
      <w:pPr>
        <w:pStyle w:val="StyleHeading2Underline"/>
      </w:pPr>
      <w:bookmarkStart w:id="97" w:name="_Toc243768812"/>
      <w:r w:rsidRPr="00433001">
        <w:t>Strengths and Weakness of the Project</w:t>
      </w:r>
      <w:bookmarkEnd w:id="97"/>
    </w:p>
    <w:p w14:paraId="464BD1D7" w14:textId="77777777" w:rsidR="007B0BC3" w:rsidRPr="00433001" w:rsidRDefault="0021723F">
      <w:pPr>
        <w:pStyle w:val="BodyText"/>
      </w:pPr>
      <w:r w:rsidRPr="00433001">
        <w:rPr>
          <w:b/>
        </w:rPr>
        <w:t>Strengths.</w:t>
      </w:r>
    </w:p>
    <w:p w14:paraId="65BDED42" w14:textId="77777777" w:rsidR="007B0BC3" w:rsidRPr="00433001" w:rsidRDefault="0021723F">
      <w:pPr>
        <w:pStyle w:val="ListBullet"/>
      </w:pPr>
      <w:r w:rsidRPr="00433001">
        <w:rPr>
          <w:b/>
        </w:rPr>
        <w:t>Rigour of evaluation.</w:t>
      </w:r>
      <w:r w:rsidRPr="00433001">
        <w:t xml:space="preserve"> The paired design, noise-derived threshold, two independent held-out evaluations, pre-registration, Holm correction and an independent audit give the conclusions a strong evidential basis. Negative and partial results (APCS 1.0.0 not beating the best fixed strategy; morphology not predictive) are reported as clearly as the positive ones.</w:t>
      </w:r>
    </w:p>
    <w:p w14:paraId="4243FA1B" w14:textId="77777777" w:rsidR="007B0BC3" w:rsidRPr="00433001" w:rsidRDefault="0021723F">
      <w:pPr>
        <w:pStyle w:val="ListBullet"/>
      </w:pPr>
      <w:r w:rsidRPr="00433001">
        <w:rPr>
          <w:b/>
        </w:rPr>
        <w:t>Credible, documented data.</w:t>
      </w:r>
      <w:r w:rsidRPr="00433001">
        <w:t xml:space="preserve"> 850 of the 1,000 benchmark prompts come from six published, licensed corpora, with per-prompt provenance, deliberate deconfounding of length and task type, and a measured rather than assumed treatment of the synthetic share.</w:t>
      </w:r>
    </w:p>
    <w:p w14:paraId="44DEC4AF" w14:textId="77777777" w:rsidR="007B0BC3" w:rsidRPr="00433001" w:rsidRDefault="0021723F">
      <w:pPr>
        <w:pStyle w:val="ListBullet"/>
      </w:pPr>
      <w:r w:rsidRPr="00433001">
        <w:rPr>
          <w:b/>
        </w:rPr>
        <w:t>Replication.</w:t>
      </w:r>
      <w:r w:rsidRPr="00433001">
        <w:t xml:space="preserve"> The ranking flip, method ordering, cost penalty and APCS 1.0.0 accuracy each replicated across independent prompt sets, the last within 0.2 points.</w:t>
      </w:r>
    </w:p>
    <w:p w14:paraId="312C567A" w14:textId="77777777" w:rsidR="007B0BC3" w:rsidRPr="00433001" w:rsidRDefault="0021723F">
      <w:pPr>
        <w:pStyle w:val="ListBullet"/>
      </w:pPr>
      <w:r w:rsidRPr="00433001">
        <w:rPr>
          <w:b/>
        </w:rPr>
        <w:lastRenderedPageBreak/>
        <w:t>A finding of practical value.</w:t>
      </w:r>
      <w:r w:rsidRPr="00433001">
        <w:t xml:space="preserve"> The cost penalty, its mechanism and its remedy (the protected compressor) are concrete, testable and immediately useful.</w:t>
      </w:r>
    </w:p>
    <w:p w14:paraId="0CFE4530" w14:textId="77777777" w:rsidR="007B0BC3" w:rsidRPr="00433001" w:rsidRDefault="0021723F">
      <w:pPr>
        <w:pStyle w:val="ListBullet"/>
      </w:pPr>
      <w:r w:rsidRPr="00433001">
        <w:rPr>
          <w:b/>
        </w:rPr>
        <w:t>An honest, usable artefact.</w:t>
      </w:r>
      <w:r w:rsidRPr="00433001">
        <w:t xml:space="preserve"> The APCS is small, explainable, tested, and provably identical to the evaluated selectors.</w:t>
      </w:r>
    </w:p>
    <w:p w14:paraId="11B10520" w14:textId="77777777" w:rsidR="007B0BC3" w:rsidRPr="00433001" w:rsidRDefault="0021723F">
      <w:pPr>
        <w:pStyle w:val="BodyText"/>
      </w:pPr>
      <w:r w:rsidRPr="00433001">
        <w:rPr>
          <w:b/>
        </w:rPr>
        <w:t>Weaknesses.</w:t>
      </w:r>
    </w:p>
    <w:p w14:paraId="4F1E696D" w14:textId="77777777" w:rsidR="007B0BC3" w:rsidRPr="00433001" w:rsidRDefault="0021723F">
      <w:pPr>
        <w:pStyle w:val="ListBullet"/>
      </w:pPr>
      <w:r w:rsidRPr="00433001">
        <w:rPr>
          <w:b/>
        </w:rPr>
        <w:t>One LLM.</w:t>
      </w:r>
      <w:r w:rsidRPr="00433001">
        <w:t xml:space="preserve"> All final results come from one commercial model. The method ordering is likely to generalise, because it replicated from the pilot model to the final one, but the cost results depend on that model's verbosity, its 6:1 price ratio and its tokeniser.</w:t>
      </w:r>
    </w:p>
    <w:p w14:paraId="5CBF5B67" w14:textId="77777777" w:rsidR="007B0BC3" w:rsidRPr="00433001" w:rsidRDefault="0021723F">
      <w:pPr>
        <w:pStyle w:val="ListBullet"/>
      </w:pPr>
      <w:r w:rsidRPr="00433001">
        <w:rPr>
          <w:b/>
        </w:rPr>
        <w:t>Automatic fidelity measure.</w:t>
      </w:r>
      <w:r w:rsidRPr="00433001">
        <w:t xml:space="preserve"> BERTScore is a proxy. QA correctness provides an independent check for one category, but no human judgement of answer quality was collected, so neither BERTScore nor τ is validated against human ratings, and creative quality in particular is poorly captured by similarity to a single reference answer.</w:t>
      </w:r>
    </w:p>
    <w:p w14:paraId="34227255" w14:textId="77777777" w:rsidR="007B0BC3" w:rsidRPr="00433001" w:rsidRDefault="0021723F">
      <w:pPr>
        <w:pStyle w:val="ListBullet"/>
      </w:pPr>
      <w:r w:rsidRPr="00433001">
        <w:rPr>
          <w:b/>
        </w:rPr>
        <w:t>Noisy labels.</w:t>
      </w:r>
      <w:r w:rsidRPr="00433001">
        <w:t xml:space="preserve"> Best-balance labels depend on single answers that vary from call to call. With labels this noisy and near-uniform, the attainable accuracy of any selector is limited. Part of the gap between 38.5% and 100% is probably label noise rather than selector error, but the attainable ceiling was not estimated.</w:t>
      </w:r>
    </w:p>
    <w:p w14:paraId="288900A5" w14:textId="77777777" w:rsidR="007B0BC3" w:rsidRPr="00433001" w:rsidRDefault="0021723F">
      <w:pPr>
        <w:pStyle w:val="ListBullet"/>
      </w:pPr>
      <w:r w:rsidRPr="00433001">
        <w:rPr>
          <w:b/>
        </w:rPr>
        <w:t>Modest effect sizes.</w:t>
      </w:r>
      <w:r w:rsidRPr="00433001">
        <w:t xml:space="preserve"> APCS-v2's advantage over the best fixed strategy (+5.8 points) is significant but modest and depends on τ and on the synthetic creative category (Section 5.2.7); APCS-cost's 1% saving is not significant on the total bill.</w:t>
      </w:r>
    </w:p>
    <w:p w14:paraId="2AEA84A6" w14:textId="77777777" w:rsidR="007B0BC3" w:rsidRPr="00433001" w:rsidRDefault="0021723F">
      <w:pPr>
        <w:pStyle w:val="ListBullet"/>
      </w:pPr>
      <w:r w:rsidRPr="00433001">
        <w:rPr>
          <w:b/>
        </w:rPr>
        <w:t>QA.</w:t>
      </w:r>
      <w:r w:rsidRPr="00433001">
        <w:t xml:space="preserve"> On QA prompts a fixed 0.5 rate beat both selectors on the exam, so the selectors' features do not yet capture what makes a QA prompt compressible.</w:t>
      </w:r>
    </w:p>
    <w:p w14:paraId="01EF8B75" w14:textId="77777777" w:rsidR="007B0BC3" w:rsidRPr="00433001" w:rsidRDefault="0021723F">
      <w:pPr>
        <w:pStyle w:val="ListBullet"/>
      </w:pPr>
      <w:r w:rsidRPr="00433001">
        <w:rPr>
          <w:b/>
        </w:rPr>
        <w:t>Coverage.</w:t>
      </w:r>
      <w:r w:rsidRPr="00433001">
        <w:t xml:space="preserve"> Dialectal Arabic is limited to an unanalysed 2% probe; prompts are at most about 650 tokens long; the creative category is synthetic; and most length instructions come from the benchmark's own templates.</w:t>
      </w:r>
    </w:p>
    <w:p w14:paraId="5DC5AEFD" w14:textId="77777777" w:rsidR="007B0BC3" w:rsidRPr="00433001" w:rsidRDefault="0021723F">
      <w:pPr>
        <w:pStyle w:val="ListBullet"/>
      </w:pPr>
      <w:r>
        <w:rPr>
          <w:b/>
        </w:rPr>
        <w:t>Comparisons not made.</w:t>
      </w:r>
      <w:r>
        <w:t xml:space="preserve"> Output-side controls (a completion-token cap or a "be brief" instruction), other price ratios, an English control and end-to-end latency were not tested. The literal length markers include about 8% false matches and miss some variants (Appendix D.5).</w:t>
      </w:r>
    </w:p>
    <w:p w14:paraId="03D7158E" w14:textId="77777777" w:rsidR="007B0BC3" w:rsidRPr="00433001" w:rsidRDefault="0021723F">
      <w:pPr>
        <w:pStyle w:val="ListBullet"/>
      </w:pPr>
      <w:r w:rsidRPr="00433001">
        <w:rPr>
          <w:b/>
        </w:rPr>
        <w:t>Possible training-data exposure.</w:t>
      </w:r>
      <w:r w:rsidRPr="00433001">
        <w:t xml:space="preserve"> The source corpora are public, so the LLM may have seen some passages during training (Golchin and Surdeanu, 2024). This could </w:t>
      </w:r>
      <w:r w:rsidRPr="00433001">
        <w:lastRenderedPageBreak/>
        <w:t>affect absolute QA correctness, but it should not bias the paired comparisons between compression methods, which all use the same prompts.</w:t>
      </w:r>
    </w:p>
    <w:p w14:paraId="6D629371" w14:textId="77777777" w:rsidR="007B0BC3" w:rsidRPr="00433001" w:rsidRDefault="0021723F">
      <w:pPr>
        <w:pStyle w:val="StyleHeading2Underline"/>
      </w:pPr>
      <w:bookmarkStart w:id="98" w:name="_Toc243768813"/>
      <w:r w:rsidRPr="00433001">
        <w:t>Academic Application and Limitations</w:t>
      </w:r>
      <w:bookmarkEnd w:id="98"/>
    </w:p>
    <w:p w14:paraId="79BF525B" w14:textId="77777777" w:rsidR="007B0BC3" w:rsidRPr="00433001" w:rsidRDefault="0021723F">
      <w:pPr>
        <w:pStyle w:val="BodyText"/>
      </w:pPr>
      <w:r w:rsidRPr="00433001">
        <w:t xml:space="preserve">The project contributes to research on efficient LLM use in four ways. First, it provides what is, to the author's knowledge, the </w:t>
      </w:r>
      <w:r w:rsidRPr="00433001">
        <w:rPr>
          <w:b/>
        </w:rPr>
        <w:t>first systematic evaluation of prompt compression on Arabic</w:t>
      </w:r>
      <w:r w:rsidRPr="00433001">
        <w:t xml:space="preserve">, establishing that classifier-based compression transfers and perplexity-based compression with English defaults does not. This fills the first gap identified in Section 2.3.6. Second, it shows that </w:t>
      </w:r>
      <w:r w:rsidRPr="00433001">
        <w:rPr>
          <w:b/>
        </w:rPr>
        <w:t>output-level evaluation is necessary</w:t>
      </w:r>
      <w:r w:rsidRPr="00433001">
        <w:t xml:space="preserve">: prompt-level similarity ranks methods backwards. This methodological point applies to compression research in any language. Third, it provides </w:t>
      </w:r>
      <w:r w:rsidRPr="00433001">
        <w:rPr>
          <w:b/>
        </w:rPr>
        <w:t>evidence on what drives compressibility</w:t>
      </w:r>
      <w:r w:rsidRPr="00433001">
        <w:t xml:space="preserve">: task type and length matter, while morphological density, once controlled, shows no detectable effect. Fourth, it identifies the </w:t>
      </w:r>
      <w:r w:rsidRPr="00433001">
        <w:rPr>
          <w:b/>
        </w:rPr>
        <w:t>output-length side-effect of compression</w:t>
      </w:r>
      <w:r w:rsidRPr="00433001">
        <w:t>, which connects the compression literature to the literature on length bias and length control (Singhal et al., 2024; Jie et al., 2024), and shows how the cost model must change when output is priced above input.</w:t>
      </w:r>
    </w:p>
    <w:p w14:paraId="3BC75416" w14:textId="77777777" w:rsidR="007B0BC3" w:rsidRPr="00433001" w:rsidRDefault="0021723F">
      <w:pPr>
        <w:pStyle w:val="BodyText"/>
      </w:pPr>
      <w:r w:rsidRPr="00433001">
        <w:t>AraPromptBench and its exam set are reusable assets. The documented protocol (noise ceiling, output-level scoring, paired tests, pre-registered fresh evaluation) is a template that can be transferred to other languages.</w:t>
      </w:r>
    </w:p>
    <w:p w14:paraId="68F1A08A" w14:textId="77777777" w:rsidR="007B0BC3" w:rsidRPr="00433001" w:rsidRDefault="0021723F">
      <w:pPr>
        <w:pStyle w:val="BodyText"/>
      </w:pPr>
      <w:r w:rsidRPr="00433001">
        <w:t>The academic limitations follow from the scope set in Section 1.3. The conclusions apply to MSA, to prompts of a few hundred tokens, to extractive hard-prompt compression and to one LLM. They do not cover long-context retrieval, soft-prompt methods or dialects. The RQ2 regression explains 15% of variance, so the features studied describe only part of what makes a prompt compressible. The finding that morphology does not matter is conditional on the morphology measure used, average Farasa segments per word, and on a compressor that deletes whole words; a richer measure might detect an effect this one missed.</w:t>
      </w:r>
    </w:p>
    <w:p w14:paraId="18A8B217" w14:textId="77777777" w:rsidR="007B0BC3" w:rsidRPr="00433001" w:rsidRDefault="0021723F">
      <w:pPr>
        <w:pStyle w:val="StyleHeading2Underline"/>
      </w:pPr>
      <w:bookmarkStart w:id="99" w:name="_Toc243768814"/>
      <w:r w:rsidRPr="00433001">
        <w:lastRenderedPageBreak/>
        <w:t>Business Application and Limitations</w:t>
      </w:r>
      <w:bookmarkEnd w:id="99"/>
    </w:p>
    <w:p w14:paraId="1AC4DBAC" w14:textId="77777777" w:rsidR="007B0BC3" w:rsidRPr="00433001" w:rsidRDefault="0021723F">
      <w:pPr>
        <w:pStyle w:val="BodyText"/>
      </w:pPr>
      <w:r>
        <w:t>For software architects building Arabic LLM applications, the findings give concrete deployment rules:</w:t>
      </w:r>
    </w:p>
    <w:p w14:paraId="0D2C1B9F" w14:textId="77777777" w:rsidR="007B0BC3" w:rsidRPr="00433001" w:rsidRDefault="0021723F">
      <w:pPr>
        <w:pStyle w:val="List"/>
        <w:spacing w:line="480" w:lineRule="auto"/>
      </w:pPr>
      <w:r>
        <w:t>1.</w:t>
      </w:r>
      <w:r>
        <w:tab/>
      </w:r>
      <w:r>
        <w:rPr>
          <w:b/>
        </w:rPr>
        <w:t>Measure the whole bill.</w:t>
      </w:r>
      <w:r>
        <w:t xml:space="preserve"> Log billed input and output tokens per call and judge compression by total cost on real traffic, never by tokens saved; under output-heavy pricing, naive compression costs more.</w:t>
      </w:r>
    </w:p>
    <w:p w14:paraId="702C56D6" w14:textId="77777777" w:rsidR="007B0BC3" w:rsidRPr="00433001" w:rsidRDefault="0021723F">
      <w:pPr>
        <w:pStyle w:val="List"/>
        <w:spacing w:line="480" w:lineRule="auto"/>
      </w:pPr>
      <w:r>
        <w:t>2.</w:t>
      </w:r>
      <w:r>
        <w:tab/>
      </w:r>
      <w:r>
        <w:rPr>
          <w:b/>
        </w:rPr>
        <w:t>Enable length protection</w:t>
      </w:r>
      <w:r>
        <w:t xml:space="preserve"> whenever prompts carry answer-length constraints such as "in three sentences" or "no more than fifty words". Detecting them with a pattern list and keeping those sentences verbatim turned a 47.6% cost increase into a 7.9% saving on such prompts, though literal markers miss variants.</w:t>
      </w:r>
    </w:p>
    <w:p w14:paraId="700C32CB" w14:textId="77777777" w:rsidR="007B0BC3" w:rsidRPr="00433001" w:rsidRDefault="0021723F">
      <w:pPr>
        <w:pStyle w:val="List"/>
        <w:spacing w:line="480" w:lineRule="auto"/>
      </w:pPr>
      <w:r>
        <w:t>3.</w:t>
      </w:r>
      <w:r>
        <w:tab/>
      </w:r>
      <w:r>
        <w:rPr>
          <w:b/>
        </w:rPr>
        <w:t>Bypass compression</w:t>
      </w:r>
      <w:r>
        <w:t xml:space="preserve"> for short prompts (below roughly 80–130 tokens) and for factual QA pipelines, where deleting the answer span cut correctness from 57% to 32% with LLMLingua-2 at rate 0.3; compress long summarisation and instruction prompts.</w:t>
      </w:r>
    </w:p>
    <w:p w14:paraId="1F059B0C" w14:textId="77777777" w:rsidR="007B0BC3" w:rsidRPr="00433001" w:rsidRDefault="0021723F">
      <w:pPr>
        <w:pStyle w:val="List"/>
        <w:spacing w:line="480" w:lineRule="auto"/>
      </w:pPr>
      <w:r>
        <w:t>4.</w:t>
      </w:r>
      <w:r>
        <w:tab/>
      </w:r>
      <w:r>
        <w:rPr>
          <w:b/>
        </w:rPr>
        <w:t>Pick the selector by objective:</w:t>
      </w:r>
      <w:r>
        <w:t xml:space="preserve"> APCS-v2 for maximum safe token reduction, for example to fit a context window, and APCS-cost for the lowest bill at high fidelity, routing factual QA to no compression (rule 3), which APCS-cost alone does not do. Neither reduces latency: compression adds about 30 ms per prompt on a GPU (Section 4.3).</w:t>
      </w:r>
    </w:p>
    <w:p w14:paraId="3519D43B" w14:textId="77777777" w:rsidR="007B0BC3" w:rsidRPr="00433001" w:rsidRDefault="0021723F">
      <w:pPr>
        <w:pStyle w:val="List"/>
        <w:spacing w:line="480" w:lineRule="auto"/>
      </w:pPr>
      <w:r>
        <w:t>5.</w:t>
      </w:r>
      <w:r>
        <w:tab/>
      </w:r>
      <w:r>
        <w:rPr>
          <w:b/>
        </w:rPr>
        <w:t>Use a classifier-based compressor</w:t>
      </w:r>
      <w:r>
        <w:t xml:space="preserve"> (LLMLingua-2), never perplexity-based compression with English scorer models on Arabic, and recalibrate the APCS when the model, price ratio or prompt mix changes.</w:t>
      </w:r>
    </w:p>
    <w:p w14:paraId="3AEFB01A" w14:textId="77777777" w:rsidR="007B0BC3" w:rsidRPr="00433001" w:rsidRDefault="0021723F">
      <w:pPr>
        <w:pStyle w:val="BodyText"/>
      </w:pPr>
      <w:r>
        <w:t>The value of these measures depends on scale: the whole 1,000-prompt benchmark cost a few dollars, so savings matter for high-volume services. Prices and models change quickly; the method for deciding whether compression pays is more durable than any specific number in this dissertation.</w:t>
      </w:r>
    </w:p>
    <w:p w14:paraId="1843B907" w14:textId="77777777" w:rsidR="007B0BC3" w:rsidRPr="00433001" w:rsidRDefault="0021723F">
      <w:pPr>
        <w:pStyle w:val="BodyText"/>
      </w:pPr>
      <w:r w:rsidRPr="00433001">
        <w:rPr>
          <w:b/>
        </w:rPr>
        <w:t>Beyond Arabic.</w:t>
      </w:r>
      <w:r w:rsidRPr="00433001">
        <w:t xml:space="preserve"> The core findings are not specific to Arabic and are likely to apply in other settings. Any language that pays a tokeniser tax (Ahia et al., 2023; Petrov et al., 2023) faces the same incentive to compress and the same evaluation pitfalls. The output-length </w:t>
      </w:r>
      <w:r w:rsidRPr="00433001">
        <w:lastRenderedPageBreak/>
        <w:t>effect depends on pricing and length instructions, not on language, so it is likely to apply to English deployments too. Routing systems that choose between models (Ding et al., 2024; Ong et al., 2025) should account for answer length in the same way.</w:t>
      </w:r>
    </w:p>
    <w:p w14:paraId="791E0460" w14:textId="77777777" w:rsidR="007B0BC3" w:rsidRPr="00433001" w:rsidRDefault="0021723F">
      <w:pPr>
        <w:pStyle w:val="StyleHeading2Underline"/>
      </w:pPr>
      <w:bookmarkStart w:id="100" w:name="_Toc243768815"/>
      <w:r w:rsidRPr="00433001">
        <w:t>Recommendations / Prospects for Future Research / Work</w:t>
      </w:r>
      <w:bookmarkEnd w:id="100"/>
    </w:p>
    <w:p w14:paraId="0F9AD7FB" w14:textId="77777777" w:rsidR="007B0BC3" w:rsidRPr="00433001" w:rsidRDefault="0021723F">
      <w:pPr>
        <w:pStyle w:val="List"/>
        <w:spacing w:line="480" w:lineRule="auto"/>
      </w:pPr>
      <w:r>
        <w:t>1.</w:t>
      </w:r>
      <w:r>
        <w:tab/>
      </w:r>
      <w:r>
        <w:rPr>
          <w:b/>
        </w:rPr>
        <w:t>Open-weight and local models.</w:t>
      </w:r>
      <w:r>
        <w:t xml:space="preserve"> Repeat the benchmark on open models with different tokenisers and verbosity, including the Arabic-centric ALLaM (Bari et al., 2025) and AraLLaMA (Zhu et al., 2025) and large multilingual models such as Qwen2.5-72B, to separate compressor effects from model effects. Self-hosting also removes per-token billing and changes the economics entirely.</w:t>
      </w:r>
    </w:p>
    <w:p w14:paraId="425C6A76" w14:textId="77777777" w:rsidR="007B0BC3" w:rsidRPr="00433001" w:rsidRDefault="0021723F">
      <w:pPr>
        <w:pStyle w:val="List"/>
        <w:spacing w:line="480" w:lineRule="auto"/>
      </w:pPr>
      <w:r>
        <w:t>2.</w:t>
      </w:r>
      <w:r>
        <w:tab/>
      </w:r>
      <w:r>
        <w:rPr>
          <w:b/>
        </w:rPr>
        <w:t>Cost-aware sentence-level pruning.</w:t>
      </w:r>
      <w:r>
        <w:t xml:space="preserve"> Train a pruning model whose objective is the measured cost of a call rather than token count, using each target model's token-to-cost conversion, so that it learns which sentences control answer length.</w:t>
      </w:r>
    </w:p>
    <w:p w14:paraId="6E6D0622" w14:textId="77777777" w:rsidR="007B0BC3" w:rsidRPr="00433001" w:rsidRDefault="0021723F">
      <w:pPr>
        <w:pStyle w:val="List"/>
        <w:spacing w:line="480" w:lineRule="auto"/>
      </w:pPr>
      <w:r>
        <w:t>3.</w:t>
      </w:r>
      <w:r>
        <w:tab/>
      </w:r>
      <w:r>
        <w:rPr>
          <w:b/>
        </w:rPr>
        <w:t>Length-instruction-aware compressors.</w:t>
      </w:r>
      <w:r>
        <w:t xml:space="preserve"> Fine-tune an open-source LLMLingua-2-style classifier (Pan et al., 2024) with length-controlling tokens labelled "keep", replacing the rule-based protection, and add Arabic distillation data; Arabic-centric scorers, which fragment Arabic less, could also be tested for LLMLingua.</w:t>
      </w:r>
    </w:p>
    <w:p w14:paraId="67913B50" w14:textId="77777777" w:rsidR="007B0BC3" w:rsidRPr="00433001" w:rsidRDefault="0021723F">
      <w:pPr>
        <w:pStyle w:val="List"/>
        <w:spacing w:line="480" w:lineRule="auto"/>
      </w:pPr>
      <w:r>
        <w:t>4.</w:t>
      </w:r>
      <w:r>
        <w:tab/>
      </w:r>
      <w:r>
        <w:rPr>
          <w:b/>
        </w:rPr>
        <w:t>Better labels and human evaluation.</w:t>
      </w:r>
      <w:r>
        <w:t xml:space="preserve"> Use several answers per prompt to reduce label noise, and validate BERTScore with human judgement or a length-debiased LLM judge (Zheng et al., 2023; Dubois et al., 2024), especially for creative and summarisation tasks.</w:t>
      </w:r>
    </w:p>
    <w:p w14:paraId="499D5ABB" w14:textId="77777777" w:rsidR="007B0BC3" w:rsidRPr="00433001" w:rsidRDefault="0021723F">
      <w:pPr>
        <w:pStyle w:val="List"/>
        <w:spacing w:line="480" w:lineRule="auto"/>
      </w:pPr>
      <w:r>
        <w:t>5.</w:t>
      </w:r>
      <w:r>
        <w:tab/>
      </w:r>
      <w:r>
        <w:rPr>
          <w:b/>
        </w:rPr>
        <w:t>Answer-aware QA features.</w:t>
      </w:r>
      <w:r>
        <w:t xml:space="preserve"> Features that locate the span a question targets would let the selector protect it, addressing the QA loss traced in Section 5.2.3.</w:t>
      </w:r>
    </w:p>
    <w:p w14:paraId="34AE9CA3" w14:textId="77777777" w:rsidR="007B0BC3" w:rsidRPr="00433001" w:rsidRDefault="0021723F">
      <w:pPr>
        <w:pStyle w:val="List"/>
        <w:spacing w:line="480" w:lineRule="auto"/>
      </w:pPr>
      <w:r>
        <w:t>6.</w:t>
      </w:r>
      <w:r>
        <w:tab/>
      </w:r>
      <w:r>
        <w:rPr>
          <w:b/>
        </w:rPr>
        <w:t>Dialects and longer contexts.</w:t>
      </w:r>
      <w:r>
        <w:t xml:space="preserve"> Extend AraPromptBench to major dialects and to long retrieval contexts, where query-aware compression (Jiang et al., 2024; Nagle et al., 2024) matters most.</w:t>
      </w:r>
    </w:p>
    <w:p w14:paraId="29BBF7DA" w14:textId="77777777" w:rsidR="007B0BC3" w:rsidRPr="00433001" w:rsidRDefault="0021723F">
      <w:pPr>
        <w:pStyle w:val="List"/>
        <w:spacing w:line="480" w:lineRule="auto"/>
      </w:pPr>
      <w:r>
        <w:t>7.</w:t>
      </w:r>
      <w:r>
        <w:tab/>
      </w:r>
      <w:r>
        <w:rPr>
          <w:b/>
        </w:rPr>
        <w:t>Release</w:t>
      </w:r>
      <w:r>
        <w:t xml:space="preserve"> AraPromptBench, subject to each source corpus's licence, with the APCS package and its example notebook.</w:t>
      </w:r>
    </w:p>
    <w:p w14:paraId="2B20297C" w14:textId="77777777" w:rsidR="007B0BC3" w:rsidRPr="00433001" w:rsidRDefault="0021723F">
      <w:pPr>
        <w:pStyle w:val="StyleHeading2Underline"/>
      </w:pPr>
      <w:bookmarkStart w:id="101" w:name="_Toc243768816"/>
      <w:r w:rsidRPr="00433001">
        <w:lastRenderedPageBreak/>
        <w:t>Chapter Summary</w:t>
      </w:r>
      <w:bookmarkEnd w:id="101"/>
    </w:p>
    <w:p w14:paraId="0BE431DF" w14:textId="77777777" w:rsidR="007B0BC3" w:rsidRPr="00433001" w:rsidRDefault="0021723F">
      <w:pPr>
        <w:pStyle w:val="BodyText"/>
      </w:pPr>
      <w:r>
        <w:t>Existing compression methods are partly effective on Arabic, with LLMLingua-2 the best; task type and length, not morphology, govern outcomes; and a feature-based selector beats every fixed strategy on unseen prompts by a modest margin. The project delivered AraPromptBench, a reproducible protocol and the APCS in three validated variants. Its most practical finding is that compression can raise the cost of a call by changing the answer, and that protecting answer-length instructions prevents this.</w:t>
      </w:r>
    </w:p>
    <w:p w14:paraId="4C59F7DA" w14:textId="77777777" w:rsidR="007B0BC3" w:rsidRPr="00433001" w:rsidRDefault="0021723F">
      <w:pPr>
        <w:pStyle w:val="Heading1-NoChapter"/>
        <w:pageBreakBefore/>
        <w:numPr>
          <w:ilvl w:val="0"/>
          <w:numId w:val="0"/>
        </w:numPr>
      </w:pPr>
      <w:bookmarkStart w:id="102" w:name="_Toc243768817"/>
      <w:r w:rsidRPr="00433001">
        <w:lastRenderedPageBreak/>
        <w:t>REFERENCES CITED</w:t>
      </w:r>
      <w:bookmarkEnd w:id="102"/>
    </w:p>
    <w:p w14:paraId="328636BF" w14:textId="77777777" w:rsidR="007B0BC3" w:rsidRPr="00433001" w:rsidRDefault="0021723F">
      <w:pPr>
        <w:pStyle w:val="List"/>
      </w:pPr>
      <w:r w:rsidRPr="00433001">
        <w:t xml:space="preserve">Abdelali, A. et al. (2016) 'Farasa: a fast and furious segmenter for Arabic', in </w:t>
      </w:r>
      <w:r w:rsidRPr="00433001">
        <w:rPr>
          <w:i/>
        </w:rPr>
        <w:t>Proceedings of the 2016 Conference of the North American Chapter of the Association for Computational Linguistics: Demonstrations</w:t>
      </w:r>
      <w:r w:rsidRPr="00433001">
        <w:t>. San Diego, CA: Association for Computational Linguistics, pp. 11–16. Available at: https://doi.org/10.18653/v1/N16-3003.</w:t>
      </w:r>
    </w:p>
    <w:p w14:paraId="61EEFAFA" w14:textId="77777777" w:rsidR="007B0BC3" w:rsidRPr="00433001" w:rsidRDefault="0021723F">
      <w:pPr>
        <w:pStyle w:val="List"/>
      </w:pPr>
      <w:r w:rsidRPr="00433001">
        <w:t xml:space="preserve">Ahia, O. et al. (2023) 'Do all languages cost the same? Tokenization in the era of commercial language models', in </w:t>
      </w:r>
      <w:r w:rsidRPr="00433001">
        <w:rPr>
          <w:i/>
        </w:rPr>
        <w:t>Proceedings of the 2023 Conference on Empirical Methods in Natural Language Processing</w:t>
      </w:r>
      <w:r w:rsidRPr="00433001">
        <w:t>. Singapore: Association for Computational Linguistics, pp. 9904–9923. Available at: https://doi.org/10.18653/v1/2023.emnlp-main.614.</w:t>
      </w:r>
    </w:p>
    <w:p w14:paraId="281F2E80" w14:textId="77777777" w:rsidR="007B0BC3" w:rsidRPr="00433001" w:rsidRDefault="0021723F">
      <w:pPr>
        <w:pStyle w:val="List"/>
      </w:pPr>
      <w:r w:rsidRPr="00433001">
        <w:t xml:space="preserve">Ali, M. et al. (2024) 'Tokenizer choice for LLM training: negligible or crucial?', in </w:t>
      </w:r>
      <w:r w:rsidRPr="00433001">
        <w:rPr>
          <w:i/>
        </w:rPr>
        <w:t>Findings of the Association for Computational Linguistics: NAACL 2024</w:t>
      </w:r>
      <w:r w:rsidRPr="00433001">
        <w:t>. Mexico City: Association for Computational Linguistics, pp. 3907–3924. Available at: https://doi.org/10.18653/v1/2024.findings-naacl.247.</w:t>
      </w:r>
    </w:p>
    <w:p w14:paraId="4F47AAA2" w14:textId="77777777" w:rsidR="007B0BC3" w:rsidRPr="00433001" w:rsidRDefault="0021723F">
      <w:pPr>
        <w:pStyle w:val="List"/>
      </w:pPr>
      <w:r w:rsidRPr="00433001">
        <w:t xml:space="preserve">Alyafeai, Z. et al. (2024) 'CIDAR: culturally relevant instruction dataset for Arabic', in </w:t>
      </w:r>
      <w:r w:rsidRPr="00433001">
        <w:rPr>
          <w:i/>
        </w:rPr>
        <w:t>Findings of the Association for Computational Linguistics: ACL 2024</w:t>
      </w:r>
      <w:r w:rsidRPr="00433001">
        <w:t>. Bangkok: Association for Computational Linguistics, pp. 12878–12901. Available at: https://doi.org/10.18653/v1/2024.findings-acl.764.</w:t>
      </w:r>
    </w:p>
    <w:p w14:paraId="0B69E34B" w14:textId="77777777" w:rsidR="007B0BC3" w:rsidRPr="00433001" w:rsidRDefault="0021723F">
      <w:pPr>
        <w:pStyle w:val="List"/>
      </w:pPr>
      <w:r w:rsidRPr="00433001">
        <w:t xml:space="preserve">Antoun, W., Baly, F. and Hajj, H. (2020) 'AraBERT: transformer-based model for Arabic language understanding', in </w:t>
      </w:r>
      <w:r w:rsidRPr="00433001">
        <w:rPr>
          <w:i/>
        </w:rPr>
        <w:t>Proceedings of the 4th Workshop on Open-Source Arabic Corpora and Processing Tools, with a Shared Task on Offensive Language Detection</w:t>
      </w:r>
      <w:r w:rsidRPr="00433001">
        <w:t>. Marseille: European Language Resources Association, pp. 9–15. Available at: https://aclanthology.org/2020.osact-1.2/ (Accessed: 5 October 2026).</w:t>
      </w:r>
    </w:p>
    <w:p w14:paraId="784170EF" w14:textId="77777777" w:rsidR="007B0BC3" w:rsidRPr="00433001" w:rsidRDefault="0021723F">
      <w:pPr>
        <w:pStyle w:val="List"/>
      </w:pPr>
      <w:r w:rsidRPr="00433001">
        <w:t xml:space="preserve">Arnett, C. and Bergen, B. (2025) 'Why do language models perform worse for morphologically complex languages?', in </w:t>
      </w:r>
      <w:r w:rsidRPr="00433001">
        <w:rPr>
          <w:i/>
        </w:rPr>
        <w:t>Proceedings of the 31st International Conference on Computational Linguistics</w:t>
      </w:r>
      <w:r w:rsidRPr="00433001">
        <w:t>. Abu Dhabi: Association for Computational Linguistics, pp. 6607–6623. Available at: https://aclanthology.org/2025.coling-main.441/ (Accessed: 5 October 2026).</w:t>
      </w:r>
    </w:p>
    <w:p w14:paraId="019685FA" w14:textId="77777777" w:rsidR="007B0BC3" w:rsidRPr="00433001" w:rsidRDefault="0021723F">
      <w:pPr>
        <w:pStyle w:val="List"/>
      </w:pPr>
      <w:r w:rsidRPr="00433001">
        <w:t xml:space="preserve">Asgari, E. et al. (2026) 'MorphBPE: morphology-aware tokenization for efficient LLM training', in </w:t>
      </w:r>
      <w:r w:rsidRPr="00433001">
        <w:rPr>
          <w:i/>
        </w:rPr>
        <w:t>Findings of the Association for Computational Linguistics: ACL 2026</w:t>
      </w:r>
      <w:r w:rsidRPr="00433001">
        <w:t>. Association for Computational Linguistics, pp. 41610–41621. Available at: https://doi.org/10.18653/v1/2026.findings-acl.2068.</w:t>
      </w:r>
    </w:p>
    <w:p w14:paraId="069E72C2" w14:textId="77777777" w:rsidR="007B0BC3" w:rsidRPr="00433001" w:rsidRDefault="0021723F">
      <w:pPr>
        <w:pStyle w:val="List"/>
      </w:pPr>
      <w:r w:rsidRPr="00433001">
        <w:t xml:space="preserve">Bari, M.S. et al. (2025) 'ALLaM: large language models for Arabic and English', in </w:t>
      </w:r>
      <w:r w:rsidRPr="00433001">
        <w:rPr>
          <w:i/>
        </w:rPr>
        <w:t>Proceedings of the Thirteenth International Conference on Learning Representations (ICLR 2025)</w:t>
      </w:r>
      <w:r w:rsidRPr="00433001">
        <w:t>. Singapore. Available at: https://proceedings.iclr.cc/paper_files/paper/2025/file/54c15a3033686e7999aecd2740c5a7c4-Paper-Conference.pdf (Accessed: 5 October 2026).</w:t>
      </w:r>
    </w:p>
    <w:p w14:paraId="07A53308" w14:textId="77777777" w:rsidR="007B0BC3" w:rsidRPr="00433001" w:rsidRDefault="0021723F">
      <w:pPr>
        <w:pStyle w:val="List"/>
      </w:pPr>
      <w:r w:rsidRPr="00433001">
        <w:t xml:space="preserve">Chen, L., Zaharia, M. and Zou, J. (2024) 'FrugalGPT: how to use large language models while reducing cost and improving performance', </w:t>
      </w:r>
      <w:r w:rsidRPr="00433001">
        <w:rPr>
          <w:i/>
        </w:rPr>
        <w:t>Transactions on Machine Learning Research</w:t>
      </w:r>
      <w:r w:rsidRPr="00433001">
        <w:t>. Available at: https://openreview.net/forum?id=cSimKw5p6R (Accessed: 5 October 2026).</w:t>
      </w:r>
    </w:p>
    <w:p w14:paraId="67A35B81" w14:textId="77777777" w:rsidR="007B0BC3" w:rsidRPr="00433001" w:rsidRDefault="0021723F">
      <w:pPr>
        <w:pStyle w:val="List"/>
      </w:pPr>
      <w:r w:rsidRPr="00433001">
        <w:t xml:space="preserve">Chevalier, A. et al. (2023) 'Adapting language models to compress contexts', in </w:t>
      </w:r>
      <w:r w:rsidRPr="00433001">
        <w:rPr>
          <w:i/>
        </w:rPr>
        <w:t>Proceedings of the 2023 Conference on Empirical Methods in Natural Language Processing</w:t>
      </w:r>
      <w:r w:rsidRPr="00433001">
        <w:t>. Singapore: Association for Computational Linguistics, pp. 3829–3846. Available at: https://doi.org/10.18653/v1/2023.emnlp-main.232.</w:t>
      </w:r>
    </w:p>
    <w:p w14:paraId="00FA5B22" w14:textId="77777777" w:rsidR="007B0BC3" w:rsidRPr="00433001" w:rsidRDefault="0021723F">
      <w:pPr>
        <w:pStyle w:val="List"/>
      </w:pPr>
      <w:r w:rsidRPr="00433001">
        <w:t xml:space="preserve">Chiang, C.-H. and Lee, H.-y. (2023) 'Can large language models be an alternative to human evaluations?', in </w:t>
      </w:r>
      <w:r w:rsidRPr="00433001">
        <w:rPr>
          <w:i/>
        </w:rPr>
        <w:t>Proceedings of the 61st Annual Meeting of the Association for Computational Linguistics (Volume 1: Long Papers)</w:t>
      </w:r>
      <w:r w:rsidRPr="00433001">
        <w:t>. Toronto: Association for Computational Linguistics, pp. 15607–15631. Available at: https://doi.org/10.18653/v1/2023.acl-long.870.</w:t>
      </w:r>
    </w:p>
    <w:p w14:paraId="1F86E94A" w14:textId="77777777" w:rsidR="007B0BC3" w:rsidRPr="00433001" w:rsidRDefault="0021723F">
      <w:pPr>
        <w:pStyle w:val="List"/>
      </w:pPr>
      <w:r w:rsidRPr="00433001">
        <w:lastRenderedPageBreak/>
        <w:t xml:space="preserve">Chuang, Y.-N. et al. (2024) 'Learning to compress prompt in natural language formats', in </w:t>
      </w:r>
      <w:r w:rsidRPr="00433001">
        <w:rPr>
          <w:i/>
        </w:rPr>
        <w:t>Proceedings of the 2024 Conference of the North American Chapter of the Association for Computational Linguistics: Human Language Technologies (Volume 1: Long Papers)</w:t>
      </w:r>
      <w:r w:rsidRPr="00433001">
        <w:t>. Mexico City: Association for Computational Linguistics, pp. 7756–7767. Available at: https://doi.org/10.18653/v1/2024.naacl-long.429.</w:t>
      </w:r>
    </w:p>
    <w:p w14:paraId="15B08FBB" w14:textId="77777777" w:rsidR="007B0BC3" w:rsidRPr="00433001" w:rsidRDefault="0021723F">
      <w:pPr>
        <w:pStyle w:val="List"/>
      </w:pPr>
      <w:r w:rsidRPr="00433001">
        <w:t xml:space="preserve">Clark, J.H. et al. (2020) 'TyDi QA: a benchmark for information-seeking question answering in typologically diverse languages', </w:t>
      </w:r>
      <w:r w:rsidRPr="00433001">
        <w:rPr>
          <w:i/>
        </w:rPr>
        <w:t>Transactions of the Association for Computational Linguistics</w:t>
      </w:r>
      <w:r w:rsidRPr="00433001">
        <w:t>, 8, pp. 454–470. Available at: https://doi.org/10.1162/tacl_a_00317.</w:t>
      </w:r>
    </w:p>
    <w:p w14:paraId="3186C1BA" w14:textId="77777777" w:rsidR="007B0BC3" w:rsidRPr="00433001" w:rsidRDefault="0021723F">
      <w:pPr>
        <w:pStyle w:val="List"/>
      </w:pPr>
      <w:r w:rsidRPr="00433001">
        <w:t xml:space="preserve">Deng, C. et al. (2024) 'Investigating data contamination in modern benchmarks for large language models', in </w:t>
      </w:r>
      <w:r w:rsidRPr="00433001">
        <w:rPr>
          <w:i/>
        </w:rPr>
        <w:t>Proceedings of the 2024 Conference of the North American Chapter of the Association for Computational Linguistics: Human Language Technologies (Volume 1: Long Papers)</w:t>
      </w:r>
      <w:r w:rsidRPr="00433001">
        <w:t>. Mexico City: Association for Computational Linguistics, pp. 8706–8719. Available at: https://aclanthology.org/2024.naacl-long.482/ (Accessed: 5 October 2026).</w:t>
      </w:r>
    </w:p>
    <w:p w14:paraId="19C2D507" w14:textId="77777777" w:rsidR="007B0BC3" w:rsidRPr="00433001" w:rsidRDefault="0021723F">
      <w:pPr>
        <w:pStyle w:val="List"/>
      </w:pPr>
      <w:r w:rsidRPr="00433001">
        <w:t xml:space="preserve">Devlin, J. et al. (2019) 'BERT: pre-training of deep bidirectional transformers for language understanding', in </w:t>
      </w:r>
      <w:r w:rsidRPr="00433001">
        <w:rPr>
          <w:i/>
        </w:rPr>
        <w:t>Proceedings of the 2019 Conference of the North American Chapter of the Association for Computational Linguistics: Human Language Technologies</w:t>
      </w:r>
      <w:r w:rsidRPr="00433001">
        <w:t>. Minneapolis, MN: Association for Computational Linguistics, pp. 4171–4186. Available at: https://doi.org/10.18653/v1/N19-1423.</w:t>
      </w:r>
    </w:p>
    <w:p w14:paraId="62731E35" w14:textId="77777777" w:rsidR="007B0BC3" w:rsidRPr="00433001" w:rsidRDefault="0021723F">
      <w:pPr>
        <w:pStyle w:val="List"/>
      </w:pPr>
      <w:r w:rsidRPr="00433001">
        <w:t xml:space="preserve">Ding, D. et al. (2024) 'Hybrid LLM: cost-efficient and quality-aware query routing', in </w:t>
      </w:r>
      <w:r w:rsidRPr="00433001">
        <w:rPr>
          <w:i/>
        </w:rPr>
        <w:t>Proceedings of the Twelfth International Conference on Learning Representations (ICLR 2024)</w:t>
      </w:r>
      <w:r w:rsidRPr="00433001">
        <w:t>. Vienna. Available at: https://proceedings.iclr.cc/paper_files/paper/2024/hash/b47d93c99fa22ac0b377578af0a1f63a-Abstract-Conference.html (Accessed: 5 October 2026).</w:t>
      </w:r>
    </w:p>
    <w:p w14:paraId="755AC356" w14:textId="77777777" w:rsidR="007B0BC3" w:rsidRPr="00433001" w:rsidRDefault="0021723F">
      <w:pPr>
        <w:pStyle w:val="List"/>
      </w:pPr>
      <w:r w:rsidRPr="00433001">
        <w:t xml:space="preserve">Dubois, Y. et al. (2024) 'Length-controlled AlpacaEval: a simple way to debias automatic evaluators', in </w:t>
      </w:r>
      <w:r w:rsidRPr="00433001">
        <w:rPr>
          <w:i/>
        </w:rPr>
        <w:t>Proceedings of the First Conference on Language Modeling (COLM 2024)</w:t>
      </w:r>
      <w:r w:rsidRPr="00433001">
        <w:t>. Philadelphia, PA. Available at: https://openreview.net/pdf/76a4afefba676b543f4c4ca61529f92e828e171f.pdf (Accessed: 5 October 2026).</w:t>
      </w:r>
    </w:p>
    <w:p w14:paraId="3604A7F0" w14:textId="77777777" w:rsidR="007B0BC3" w:rsidRPr="00433001" w:rsidRDefault="0021723F">
      <w:pPr>
        <w:pStyle w:val="List"/>
      </w:pPr>
      <w:r w:rsidRPr="00433001">
        <w:t xml:space="preserve">El-Haj, M., Kruschwitz, U. and Fox, C. (2010) 'Using Mechanical Turk to create a corpus of Arabic summaries', in </w:t>
      </w:r>
      <w:r w:rsidRPr="00433001">
        <w:rPr>
          <w:i/>
        </w:rPr>
        <w:t>Proceedings of the Workshop on Language Resources and Human Language Technologies for Semitic Languages, LREC 2010</w:t>
      </w:r>
      <w:r w:rsidRPr="00433001">
        <w:t>. Valletta: European Language Resources Association, pp. 36–39.</w:t>
      </w:r>
    </w:p>
    <w:p w14:paraId="6BAB7907" w14:textId="77777777" w:rsidR="007B0BC3" w:rsidRPr="00433001" w:rsidRDefault="0021723F">
      <w:pPr>
        <w:pStyle w:val="List"/>
      </w:pPr>
      <w:r w:rsidRPr="00433001">
        <w:t xml:space="preserve">Elmadany, A., Nagoudi, E.M.B. and Abdul-Mageed, M. (2023) 'ORCA: a challenging benchmark for Arabic language understanding', in </w:t>
      </w:r>
      <w:r w:rsidRPr="00433001">
        <w:rPr>
          <w:i/>
        </w:rPr>
        <w:t>Findings of the Association for Computational Linguistics: ACL 2023</w:t>
      </w:r>
      <w:r w:rsidRPr="00433001">
        <w:t>. Toronto: Association for Computational Linguistics, pp. 9559–9586. Available at: https://doi.org/10.18653/v1/2023.findings-acl.609.</w:t>
      </w:r>
    </w:p>
    <w:p w14:paraId="2C4EEF64" w14:textId="77777777" w:rsidR="007B0BC3" w:rsidRPr="00433001" w:rsidRDefault="0021723F">
      <w:pPr>
        <w:pStyle w:val="List"/>
      </w:pPr>
      <w:r w:rsidRPr="00433001">
        <w:t xml:space="preserve">Ge, T. et al. (2024) 'In-context autoencoder for context compression in a large language model', in </w:t>
      </w:r>
      <w:r w:rsidRPr="00433001">
        <w:rPr>
          <w:i/>
        </w:rPr>
        <w:t>Proceedings of the Twelfth International Conference on Learning Representations (ICLR 2024)</w:t>
      </w:r>
      <w:r w:rsidRPr="00433001">
        <w:t>. Vienna. Available at: https://proceedings.iclr.cc/paper_files/paper/2024/hash/0b276510ec2d3f6613a8b60c41ff0438-Abstract-Conference.html (Accessed: 5 October 2026).</w:t>
      </w:r>
    </w:p>
    <w:p w14:paraId="6B428DE4" w14:textId="77777777" w:rsidR="007B0BC3" w:rsidRPr="00433001" w:rsidRDefault="0021723F">
      <w:pPr>
        <w:pStyle w:val="List"/>
      </w:pPr>
      <w:r w:rsidRPr="00433001">
        <w:t xml:space="preserve">Golchin, S. and Surdeanu, M. (2024) 'Time travel in LLMs: tracing data contamination in large language models', in </w:t>
      </w:r>
      <w:r w:rsidRPr="00433001">
        <w:rPr>
          <w:i/>
        </w:rPr>
        <w:t>Proceedings of the Twelfth International Conference on Learning Representations (ICLR 2024)</w:t>
      </w:r>
      <w:r w:rsidRPr="00433001">
        <w:t>. Vienna. Available at: https://proceedings.iclr.cc/paper_files/paper/2024/file/bc39a59c49b731c51398ad6b12f301d3-Paper-Conference.pdf (Accessed: 5 October 2026).</w:t>
      </w:r>
    </w:p>
    <w:p w14:paraId="734A575D" w14:textId="77777777" w:rsidR="007B0BC3" w:rsidRPr="00433001" w:rsidRDefault="0021723F">
      <w:pPr>
        <w:pStyle w:val="List"/>
      </w:pPr>
      <w:r w:rsidRPr="00433001">
        <w:t xml:space="preserve">Habash, N.Y. (2010) </w:t>
      </w:r>
      <w:r w:rsidRPr="00433001">
        <w:rPr>
          <w:i/>
        </w:rPr>
        <w:t>Introduction to Arabic natural language processing</w:t>
      </w:r>
      <w:r w:rsidRPr="00433001">
        <w:t>. San Rafael, CA: Morgan &amp; Claypool.</w:t>
      </w:r>
    </w:p>
    <w:p w14:paraId="06068E96" w14:textId="77777777" w:rsidR="007B0BC3" w:rsidRPr="00433001" w:rsidRDefault="0021723F">
      <w:pPr>
        <w:pStyle w:val="List"/>
      </w:pPr>
      <w:r w:rsidRPr="00433001">
        <w:t xml:space="preserve">Han, T. et al. (2025) 'Token-budget-aware LLM reasoning', in </w:t>
      </w:r>
      <w:r w:rsidRPr="00433001">
        <w:rPr>
          <w:i/>
        </w:rPr>
        <w:t>Findings of the Association for Computational Linguistics: ACL 2025</w:t>
      </w:r>
      <w:r w:rsidRPr="00433001">
        <w:t>. Vienna: Association for Computational Linguistics, pp. 24842–24855. Available at: https://aclanthology.org/2025.findings-acl.1274/ (Accessed: 5 October 2026).</w:t>
      </w:r>
    </w:p>
    <w:p w14:paraId="4498D773" w14:textId="77777777" w:rsidR="007B0BC3" w:rsidRPr="00433001" w:rsidRDefault="0021723F">
      <w:pPr>
        <w:pStyle w:val="List"/>
      </w:pPr>
      <w:r w:rsidRPr="00433001">
        <w:lastRenderedPageBreak/>
        <w:t xml:space="preserve">Hasan, T. et al. (2021) 'XL-Sum: large-scale multilingual abstractive summarization for 44 languages', in </w:t>
      </w:r>
      <w:r w:rsidRPr="00433001">
        <w:rPr>
          <w:i/>
        </w:rPr>
        <w:t>Findings of the Association for Computational Linguistics: ACL-IJCNLP 2021</w:t>
      </w:r>
      <w:r w:rsidRPr="00433001">
        <w:t>. Online: Association for Computational Linguistics, pp. 4693–4703. Available at: https://doi.org/10.18653/v1/2021.findings-acl.413.</w:t>
      </w:r>
    </w:p>
    <w:p w14:paraId="368E3124" w14:textId="77777777" w:rsidR="007B0BC3" w:rsidRPr="00433001" w:rsidRDefault="0021723F">
      <w:pPr>
        <w:pStyle w:val="List"/>
      </w:pPr>
      <w:r>
        <w:t xml:space="preserve">He, H. (2025) 'Defeating nondeterminism in LLM inference', </w:t>
      </w:r>
      <w:r>
        <w:rPr>
          <w:i/>
        </w:rPr>
        <w:t>Connectionism</w:t>
      </w:r>
      <w:r>
        <w:t xml:space="preserve"> (Thinking Machines Lab), 10 September. Available at: https://thinkingmachines.ai/blog/defeating-nondeterminism-in-llm-inference/ (Accessed: 17 October 2026).</w:t>
      </w:r>
    </w:p>
    <w:p w14:paraId="08000E2B" w14:textId="77777777" w:rsidR="007B0BC3" w:rsidRPr="00433001" w:rsidRDefault="0021723F">
      <w:pPr>
        <w:pStyle w:val="List"/>
      </w:pPr>
      <w:r w:rsidRPr="00433001">
        <w:t xml:space="preserve">Hevner, A.R. et al. (2004) 'Design science in information systems research', </w:t>
      </w:r>
      <w:r w:rsidRPr="00433001">
        <w:rPr>
          <w:i/>
        </w:rPr>
        <w:t>MIS Quarterly</w:t>
      </w:r>
      <w:r w:rsidRPr="00433001">
        <w:t>, 28(1), pp. 75–105.</w:t>
      </w:r>
    </w:p>
    <w:p w14:paraId="052C442B" w14:textId="77777777" w:rsidR="007B0BC3" w:rsidRPr="00433001" w:rsidRDefault="0021723F">
      <w:pPr>
        <w:pStyle w:val="List"/>
      </w:pPr>
      <w:r w:rsidRPr="00433001">
        <w:t xml:space="preserve">Holm, S. (1979) 'A simple sequentially rejective multiple test procedure', </w:t>
      </w:r>
      <w:r w:rsidRPr="00433001">
        <w:rPr>
          <w:i/>
        </w:rPr>
        <w:t>Scandinavian Journal of Statistics</w:t>
      </w:r>
      <w:r w:rsidRPr="00433001">
        <w:t>, 6(2), pp. 65–70.</w:t>
      </w:r>
    </w:p>
    <w:p w14:paraId="0E3FD01C" w14:textId="77777777" w:rsidR="007B0BC3" w:rsidRPr="00433001" w:rsidRDefault="0021723F">
      <w:pPr>
        <w:pStyle w:val="List"/>
      </w:pPr>
      <w:r w:rsidRPr="00433001">
        <w:t xml:space="preserve">Huang, H. et al. (2024a) 'AceGPT, localizing large language models in Arabic', in </w:t>
      </w:r>
      <w:r w:rsidRPr="00433001">
        <w:rPr>
          <w:i/>
        </w:rPr>
        <w:t>Proceedings of the 2024 Conference of the North American Chapter of the Association for Computational Linguistics: Human Language Technologies (Volume 1: Long Papers)</w:t>
      </w:r>
      <w:r w:rsidRPr="00433001">
        <w:t>. Mexico City: Association for Computational Linguistics, pp. 8139–8163. Available at: https://doi.org/10.18653/v1/2024.naacl-long.450.</w:t>
      </w:r>
    </w:p>
    <w:p w14:paraId="411F7546" w14:textId="77777777" w:rsidR="007B0BC3" w:rsidRPr="00433001" w:rsidRDefault="0021723F">
      <w:pPr>
        <w:pStyle w:val="List"/>
      </w:pPr>
      <w:r w:rsidRPr="00433001">
        <w:t xml:space="preserve">Huang, X. et al. (2024b) 'Fewer is more: boosting math reasoning with reinforced context pruning', in </w:t>
      </w:r>
      <w:r w:rsidRPr="00433001">
        <w:rPr>
          <w:i/>
        </w:rPr>
        <w:t>Proceedings of the 2024 Conference on Empirical Methods in Natural Language Processing</w:t>
      </w:r>
      <w:r w:rsidRPr="00433001">
        <w:t>. Miami, FL: Association for Computational Linguistics, pp. 13674–13695. Available at: https://doi.org/10.18653/v1/2024.emnlp-main.758.</w:t>
      </w:r>
    </w:p>
    <w:p w14:paraId="6EE2D39F" w14:textId="77777777" w:rsidR="007B0BC3" w:rsidRPr="00433001" w:rsidRDefault="0021723F">
      <w:pPr>
        <w:pStyle w:val="List"/>
      </w:pPr>
      <w:r w:rsidRPr="00433001">
        <w:t xml:space="preserve">Jha, S. et al. (2024) 'Characterizing prompt compression methods for long context inference', in </w:t>
      </w:r>
      <w:r w:rsidRPr="00433001">
        <w:rPr>
          <w:i/>
        </w:rPr>
        <w:t>Workshop on Efficient Systems for Foundation Models (ES-FoMo II), 41st International Conference on Machine Learning</w:t>
      </w:r>
      <w:r w:rsidRPr="00433001">
        <w:t>. Vienna. Available at: https://openreview.net/forum?id=vs6CCDuK7l (Accessed: 5 October 2026).</w:t>
      </w:r>
    </w:p>
    <w:p w14:paraId="0EDD68C3" w14:textId="77777777" w:rsidR="007B0BC3" w:rsidRPr="00433001" w:rsidRDefault="0021723F">
      <w:pPr>
        <w:pStyle w:val="List"/>
      </w:pPr>
      <w:r w:rsidRPr="00433001">
        <w:t xml:space="preserve">Jiang, H. et al. (2023) 'LLMLingua: compressing prompts for accelerated inference of large language models', in </w:t>
      </w:r>
      <w:r w:rsidRPr="00433001">
        <w:rPr>
          <w:i/>
        </w:rPr>
        <w:t>Proceedings of the 2023 Conference on Empirical Methods in Natural Language Processing</w:t>
      </w:r>
      <w:r w:rsidRPr="00433001">
        <w:t>. Singapore: Association for Computational Linguistics, pp. 13358–13376. Available at: https://doi.org/10.18653/v1/2023.emnlp-main.825.</w:t>
      </w:r>
    </w:p>
    <w:p w14:paraId="5F08A6D4" w14:textId="77777777" w:rsidR="007B0BC3" w:rsidRPr="00433001" w:rsidRDefault="0021723F">
      <w:pPr>
        <w:pStyle w:val="List"/>
      </w:pPr>
      <w:r w:rsidRPr="00433001">
        <w:t xml:space="preserve">Jiang, H. et al. (2024) 'LongLLMLingua: accelerating and enhancing LLMs in long context scenarios via prompt compression', in </w:t>
      </w:r>
      <w:r w:rsidRPr="00433001">
        <w:rPr>
          <w:i/>
        </w:rPr>
        <w:t>Proceedings of the 62nd Annual Meeting of the Association for Computational Linguistics (Volume 1: Long Papers)</w:t>
      </w:r>
      <w:r w:rsidRPr="00433001">
        <w:t>. Bangkok: Association for Computational Linguistics, pp. 1658–1677. Available at: https://doi.org/10.18653/v1/2024.acl-long.91.</w:t>
      </w:r>
    </w:p>
    <w:p w14:paraId="69F4F060" w14:textId="77777777" w:rsidR="007B0BC3" w:rsidRPr="00433001" w:rsidRDefault="0021723F">
      <w:pPr>
        <w:pStyle w:val="List"/>
      </w:pPr>
      <w:r w:rsidRPr="00433001">
        <w:t xml:space="preserve">Jie, R. et al. (2024) 'Prompt-based length controlled generation with multiple control types', in </w:t>
      </w:r>
      <w:r w:rsidRPr="00433001">
        <w:rPr>
          <w:i/>
        </w:rPr>
        <w:t>Findings of the Association for Computational Linguistics: ACL 2024</w:t>
      </w:r>
      <w:r w:rsidRPr="00433001">
        <w:t>. Bangkok: Association for Computational Linguistics, pp. 1067–1085. Available at: https://doi.org/10.18653/v1/2024.findings-acl.63.</w:t>
      </w:r>
    </w:p>
    <w:p w14:paraId="74B67926" w14:textId="77777777" w:rsidR="007B0BC3" w:rsidRPr="00433001" w:rsidRDefault="0021723F">
      <w:pPr>
        <w:pStyle w:val="List"/>
      </w:pPr>
      <w:r w:rsidRPr="00433001">
        <w:t xml:space="preserve">Jung, H. and Kim, K.-J. (2024) 'Discrete prompt compression with reinforcement learning', </w:t>
      </w:r>
      <w:r w:rsidRPr="00433001">
        <w:rPr>
          <w:i/>
        </w:rPr>
        <w:t>IEEE Access</w:t>
      </w:r>
      <w:r w:rsidRPr="00433001">
        <w:t>, 12, pp. 72578–72587. Available at: https://doi.org/10.1109/ACCESS.2024.3403426.</w:t>
      </w:r>
    </w:p>
    <w:p w14:paraId="1752A4B0" w14:textId="77777777" w:rsidR="007B0BC3" w:rsidRPr="00433001" w:rsidRDefault="0021723F">
      <w:pPr>
        <w:pStyle w:val="List"/>
      </w:pPr>
      <w:r w:rsidRPr="00433001">
        <w:t xml:space="preserve">Khondaker, M.T.I. et al. (2023) 'GPTAraEval: a comprehensive evaluation of ChatGPT on Arabic NLP', in </w:t>
      </w:r>
      <w:r w:rsidRPr="00433001">
        <w:rPr>
          <w:i/>
        </w:rPr>
        <w:t>Proceedings of the 2023 Conference on Empirical Methods in Natural Language Processing</w:t>
      </w:r>
      <w:r w:rsidRPr="00433001">
        <w:t>. Singapore: Association for Computational Linguistics, pp. 220–247. Available at: https://doi.org/10.18653/v1/2023.emnlp-main.16.</w:t>
      </w:r>
    </w:p>
    <w:p w14:paraId="5884AD68" w14:textId="77777777" w:rsidR="007B0BC3" w:rsidRPr="00433001" w:rsidRDefault="0021723F">
      <w:pPr>
        <w:pStyle w:val="List"/>
      </w:pPr>
      <w:r w:rsidRPr="00433001">
        <w:t xml:space="preserve">Koto, F. et al. (2024) 'ArabicMMLU: assessing massive multitask language understanding in Arabic', in </w:t>
      </w:r>
      <w:r w:rsidRPr="00433001">
        <w:rPr>
          <w:i/>
        </w:rPr>
        <w:t>Findings of the Association for Computational Linguistics: ACL 2024</w:t>
      </w:r>
      <w:r w:rsidRPr="00433001">
        <w:t>. Bangkok: Association for Computational Linguistics, pp. 5622–5640. Available at: https://doi.org/10.18653/v1/2024.findings-acl.334.</w:t>
      </w:r>
    </w:p>
    <w:p w14:paraId="74FD54D5" w14:textId="77777777" w:rsidR="007B0BC3" w:rsidRPr="00433001" w:rsidRDefault="0021723F">
      <w:pPr>
        <w:pStyle w:val="List"/>
      </w:pPr>
      <w:r w:rsidRPr="00433001">
        <w:lastRenderedPageBreak/>
        <w:t xml:space="preserve">Łajewska, W. et al. (2025) 'Understanding and improving information preservation in prompt compression for LLMs', in </w:t>
      </w:r>
      <w:r w:rsidRPr="00433001">
        <w:rPr>
          <w:i/>
        </w:rPr>
        <w:t>Findings of the Association for Computational Linguistics: EMNLP 2025</w:t>
      </w:r>
      <w:r w:rsidRPr="00433001">
        <w:t>. Suzhou: Association for Computational Linguistics, pp. 17520–17541. Available at: https://aclanthology.org/2025.findings-emnlp.949/ (Accessed: 5 October 2026).</w:t>
      </w:r>
    </w:p>
    <w:p w14:paraId="35AC585B" w14:textId="77777777" w:rsidR="007B0BC3" w:rsidRPr="00433001" w:rsidRDefault="0021723F">
      <w:pPr>
        <w:pStyle w:val="List"/>
      </w:pPr>
      <w:r w:rsidRPr="00433001">
        <w:t xml:space="preserve">Li, Y. et al. (2023) 'Compressing context to enhance inference efficiency of large language models', in </w:t>
      </w:r>
      <w:r w:rsidRPr="00433001">
        <w:rPr>
          <w:i/>
        </w:rPr>
        <w:t>Proceedings of the 2023 Conference on Empirical Methods in Natural Language Processing</w:t>
      </w:r>
      <w:r w:rsidRPr="00433001">
        <w:t>. Singapore: Association for Computational Linguistics, pp. 6342–6353. Available at: https://doi.org/10.18653/v1/2023.emnlp-main.391.</w:t>
      </w:r>
    </w:p>
    <w:p w14:paraId="2FC660F8" w14:textId="77777777" w:rsidR="007B0BC3" w:rsidRPr="00433001" w:rsidRDefault="0021723F">
      <w:pPr>
        <w:pStyle w:val="List"/>
      </w:pPr>
      <w:r w:rsidRPr="00433001">
        <w:t xml:space="preserve">Li, Z. et al. (2025) 'Prompt compression for large language models: a survey', in </w:t>
      </w:r>
      <w:r w:rsidRPr="00433001">
        <w:rPr>
          <w:i/>
        </w:rPr>
        <w:t>Proceedings of the 2025 Conference of the Nations of the Americas Chapter of the Association for Computational Linguistics: Human Language Technologies (Volume 1: Long Papers)</w:t>
      </w:r>
      <w:r w:rsidRPr="00433001">
        <w:t>. Albuquerque, NM: Association for Computational Linguistics, pp. 7182–7195. Available at: https://doi.org/10.18653/v1/2025.naacl-long.368.</w:t>
      </w:r>
    </w:p>
    <w:p w14:paraId="6882CFA0" w14:textId="77777777" w:rsidR="007B0BC3" w:rsidRPr="00433001" w:rsidRDefault="0021723F">
      <w:pPr>
        <w:pStyle w:val="List"/>
      </w:pPr>
      <w:r w:rsidRPr="00433001">
        <w:t xml:space="preserve">Limisiewicz, T., Balhar, J. and Mareček, D. (2023) 'Tokenization impacts multilingual language modeling: assessing vocabulary allocation and overlap across languages', in </w:t>
      </w:r>
      <w:r w:rsidRPr="00433001">
        <w:rPr>
          <w:i/>
        </w:rPr>
        <w:t>Findings of the Association for Computational Linguistics: ACL 2023</w:t>
      </w:r>
      <w:r w:rsidRPr="00433001">
        <w:t>. Toronto: Association for Computational Linguistics, pp. 5661–5681. Available at: https://doi.org/10.18653/v1/2023.findings-acl.350.</w:t>
      </w:r>
    </w:p>
    <w:p w14:paraId="7D641C8A" w14:textId="77777777" w:rsidR="007B0BC3" w:rsidRPr="00433001" w:rsidRDefault="0021723F">
      <w:pPr>
        <w:pStyle w:val="List"/>
      </w:pPr>
      <w:r w:rsidRPr="00433001">
        <w:t xml:space="preserve">Liskavets, B. et al. (2025) 'Prompt compression with context-aware sentence encoding for fast and improved LLM inference', </w:t>
      </w:r>
      <w:r w:rsidRPr="00433001">
        <w:rPr>
          <w:i/>
        </w:rPr>
        <w:t>Proceedings of the AAAI Conference on Artificial Intelligence</w:t>
      </w:r>
      <w:r w:rsidRPr="00433001">
        <w:t>, 39(23), pp. 24595–24604. Available at: https://doi.org/10.1609/aaai.v39i23.34639.</w:t>
      </w:r>
    </w:p>
    <w:p w14:paraId="04A7DE29" w14:textId="77777777" w:rsidR="007B0BC3" w:rsidRPr="00433001" w:rsidRDefault="0021723F">
      <w:pPr>
        <w:pStyle w:val="List"/>
      </w:pPr>
      <w:r w:rsidRPr="00433001">
        <w:t xml:space="preserve">Liu, R. et al. (2024) 'Best practices and lessons learned on synthetic data', in </w:t>
      </w:r>
      <w:r w:rsidRPr="00433001">
        <w:rPr>
          <w:i/>
        </w:rPr>
        <w:t>Proceedings of the First Conference on Language Modeling (COLM 2024)</w:t>
      </w:r>
      <w:r w:rsidRPr="00433001">
        <w:t>. Philadelphia, PA. Available at: https://openreview.net/forum?id=OJaWBhh61C (Accessed: 5 October 2026).</w:t>
      </w:r>
    </w:p>
    <w:p w14:paraId="37028078" w14:textId="77777777" w:rsidR="007B0BC3" w:rsidRPr="00433001" w:rsidRDefault="0021723F">
      <w:pPr>
        <w:pStyle w:val="List"/>
      </w:pPr>
      <w:r w:rsidRPr="00433001">
        <w:t xml:space="preserve">Long, L. et al. (2024) 'On LLMs-driven synthetic data generation, curation, and evaluation: a survey', in </w:t>
      </w:r>
      <w:r w:rsidRPr="00433001">
        <w:rPr>
          <w:i/>
        </w:rPr>
        <w:t>Findings of the Association for Computational Linguistics: ACL 2024</w:t>
      </w:r>
      <w:r w:rsidRPr="00433001">
        <w:t>. Bangkok: Association for Computational Linguistics, pp. 11065–11082. Available at: https://doi.org/10.18653/v1/2024.findings-acl.658.</w:t>
      </w:r>
    </w:p>
    <w:p w14:paraId="7607508F" w14:textId="77777777" w:rsidR="007B0BC3" w:rsidRPr="00433001" w:rsidRDefault="0021723F">
      <w:pPr>
        <w:pStyle w:val="List"/>
      </w:pPr>
      <w:r w:rsidRPr="00433001">
        <w:t xml:space="preserve">McNemar, Q. (1947) 'Note on the sampling error of the difference between correlated proportions or percentages', </w:t>
      </w:r>
      <w:r w:rsidRPr="00433001">
        <w:rPr>
          <w:i/>
        </w:rPr>
        <w:t>Psychometrika</w:t>
      </w:r>
      <w:r w:rsidRPr="00433001">
        <w:t>, 12(2), pp. 153–157. Available at: https://doi.org/10.1007/BF02295996.</w:t>
      </w:r>
    </w:p>
    <w:p w14:paraId="11AA7D68" w14:textId="77777777" w:rsidR="007B0BC3" w:rsidRPr="00433001" w:rsidRDefault="0021723F">
      <w:pPr>
        <w:pStyle w:val="List"/>
      </w:pPr>
      <w:r w:rsidRPr="00433001">
        <w:t xml:space="preserve">Mozannar, H. et al. (2019) 'Neural Arabic question answering', in </w:t>
      </w:r>
      <w:r w:rsidRPr="00433001">
        <w:rPr>
          <w:i/>
        </w:rPr>
        <w:t>Proceedings of the Fourth Arabic Natural Language Processing Workshop</w:t>
      </w:r>
      <w:r w:rsidRPr="00433001">
        <w:t>. Florence: Association for Computational Linguistics, pp. 108–118. Available at: https://doi.org/10.18653/v1/W19-4612.</w:t>
      </w:r>
    </w:p>
    <w:p w14:paraId="5499B135" w14:textId="77777777" w:rsidR="007B0BC3" w:rsidRPr="00433001" w:rsidRDefault="0021723F">
      <w:pPr>
        <w:pStyle w:val="List"/>
      </w:pPr>
      <w:r w:rsidRPr="00433001">
        <w:t xml:space="preserve">Mu, J., Li, X. and Goodman, N. (2023) 'Learning to compress prompts with gist tokens', in </w:t>
      </w:r>
      <w:r w:rsidRPr="00433001">
        <w:rPr>
          <w:i/>
        </w:rPr>
        <w:t>Advances in Neural Information Processing Systems 36</w:t>
      </w:r>
      <w:r w:rsidRPr="00433001">
        <w:t>. New Orleans, LA: Curran Associates, pp. 19327–19352.</w:t>
      </w:r>
    </w:p>
    <w:p w14:paraId="27302176" w14:textId="77777777" w:rsidR="007B0BC3" w:rsidRPr="00433001" w:rsidRDefault="0021723F">
      <w:pPr>
        <w:pStyle w:val="List"/>
      </w:pPr>
      <w:r w:rsidRPr="00433001">
        <w:t xml:space="preserve">Nagle, A. et al. (2024) 'Fundamental limits of prompt compression: a rate-distortion framework for black-box language models', in </w:t>
      </w:r>
      <w:r w:rsidRPr="00433001">
        <w:rPr>
          <w:i/>
        </w:rPr>
        <w:t>Advances in Neural Information Processing Systems 37</w:t>
      </w:r>
      <w:r w:rsidRPr="00433001">
        <w:t>. Vancouver: Curran Associates, pp. 94934–94970.</w:t>
      </w:r>
    </w:p>
    <w:p w14:paraId="7C807239" w14:textId="77777777" w:rsidR="007B0BC3" w:rsidRPr="00433001" w:rsidRDefault="0021723F">
      <w:pPr>
        <w:pStyle w:val="List"/>
      </w:pPr>
      <w:r w:rsidRPr="00433001">
        <w:t xml:space="preserve">Nagoudi, E.M.B. et al. (2023) 'Dolphin: a challenging and diverse benchmark for Arabic NLG', in </w:t>
      </w:r>
      <w:r w:rsidRPr="00433001">
        <w:rPr>
          <w:i/>
        </w:rPr>
        <w:t>Findings of the Association for Computational Linguistics: EMNLP 2023</w:t>
      </w:r>
      <w:r w:rsidRPr="00433001">
        <w:t>. Singapore: Association for Computational Linguistics, pp. 1404–1422. Available at: https://doi.org/10.18653/v1/2023.findings-emnlp.98.</w:t>
      </w:r>
    </w:p>
    <w:p w14:paraId="66AAE40C" w14:textId="77777777" w:rsidR="007B0BC3" w:rsidRPr="00433001" w:rsidRDefault="0021723F">
      <w:pPr>
        <w:pStyle w:val="List"/>
      </w:pPr>
      <w:r w:rsidRPr="00433001">
        <w:t xml:space="preserve">Ong, I. et al. (2025) 'RouteLLM: learning to route LLMs from preference data', in </w:t>
      </w:r>
      <w:r w:rsidRPr="00433001">
        <w:rPr>
          <w:i/>
        </w:rPr>
        <w:t>Proceedings of the Thirteenth International Conference on Learning Representations (ICLR 2025)</w:t>
      </w:r>
      <w:r w:rsidRPr="00433001">
        <w:t>. Singapore. Available at: https://iclr.cc/virtual/2025/poster/30737 (Accessed: 5 October 2026).</w:t>
      </w:r>
    </w:p>
    <w:p w14:paraId="44FB9D91" w14:textId="77777777" w:rsidR="007B0BC3" w:rsidRPr="00433001" w:rsidRDefault="0021723F">
      <w:pPr>
        <w:pStyle w:val="List"/>
      </w:pPr>
      <w:r w:rsidRPr="00433001">
        <w:lastRenderedPageBreak/>
        <w:t xml:space="preserve">Ouyang, S. et al. (2025) 'An empirical study of the non-determinism of ChatGPT in code generation', </w:t>
      </w:r>
      <w:r w:rsidRPr="00433001">
        <w:rPr>
          <w:i/>
        </w:rPr>
        <w:t>ACM Transactions on Software Engineering and Methodology</w:t>
      </w:r>
      <w:r w:rsidRPr="00433001">
        <w:t>, 34, pp. 1–28. Available at: https://doi.org/10.1145/3697010.</w:t>
      </w:r>
    </w:p>
    <w:p w14:paraId="03D88B29" w14:textId="77777777" w:rsidR="007B0BC3" w:rsidRPr="00433001" w:rsidRDefault="0021723F">
      <w:pPr>
        <w:pStyle w:val="List"/>
      </w:pPr>
      <w:r w:rsidRPr="00433001">
        <w:t xml:space="preserve">Pan, Z. et al. (2024) 'LLMLingua-2: data distillation for efficient and faithful task-agnostic prompt compression', in </w:t>
      </w:r>
      <w:r w:rsidRPr="00433001">
        <w:rPr>
          <w:i/>
        </w:rPr>
        <w:t>Findings of the Association for Computational Linguistics: ACL 2024</w:t>
      </w:r>
      <w:r w:rsidRPr="00433001">
        <w:t>. Bangkok: Association for Computational Linguistics, pp. 963–981. Available at: https://doi.org/10.18653/v1/2024.findings-acl.57.</w:t>
      </w:r>
    </w:p>
    <w:p w14:paraId="255F6250" w14:textId="77777777" w:rsidR="007B0BC3" w:rsidRPr="00433001" w:rsidRDefault="0021723F">
      <w:pPr>
        <w:pStyle w:val="List"/>
      </w:pPr>
      <w:r w:rsidRPr="00433001">
        <w:t xml:space="preserve">Park, H.H. et al. (2021) 'Morphology matters: a multilingual language modeling analysis', </w:t>
      </w:r>
      <w:r w:rsidRPr="00433001">
        <w:rPr>
          <w:i/>
        </w:rPr>
        <w:t>Transactions of the Association for Computational Linguistics</w:t>
      </w:r>
      <w:r w:rsidRPr="00433001">
        <w:t>, 9, pp. 261–276. Available at: https://doi.org/10.1162/tacl_a_00365.</w:t>
      </w:r>
    </w:p>
    <w:p w14:paraId="574B564D" w14:textId="77777777" w:rsidR="007B0BC3" w:rsidRPr="00433001" w:rsidRDefault="0021723F">
      <w:pPr>
        <w:pStyle w:val="List"/>
      </w:pPr>
      <w:r>
        <w:t xml:space="preserve">Pasha, A. et al. (2014) 'MADAMIRA: a fast, comprehensive tool for morphological analysis and disambiguation of Arabic', in </w:t>
      </w:r>
      <w:r>
        <w:rPr>
          <w:i/>
        </w:rPr>
        <w:t>Proceedings of the Ninth International Conference on Language Resources and Evaluation (LREC'14)</w:t>
      </w:r>
      <w:r>
        <w:t>. Reykjavik: European Language Resources Association, pp. 1094–1101. Available at: https://aclanthology.org/L14-1479/ (Accessed: 17 October 2026).</w:t>
      </w:r>
    </w:p>
    <w:p w14:paraId="003AAD81" w14:textId="77777777" w:rsidR="007B0BC3" w:rsidRPr="00433001" w:rsidRDefault="0021723F">
      <w:pPr>
        <w:pStyle w:val="List"/>
      </w:pPr>
      <w:r w:rsidRPr="00433001">
        <w:t xml:space="preserve">Pedregosa, F. et al. (2011) 'Scikit-learn: machine learning in Python', </w:t>
      </w:r>
      <w:r w:rsidRPr="00433001">
        <w:rPr>
          <w:i/>
        </w:rPr>
        <w:t>Journal of Machine Learning Research</w:t>
      </w:r>
      <w:r w:rsidRPr="00433001">
        <w:t>, 12, pp. 2825–2830.</w:t>
      </w:r>
    </w:p>
    <w:p w14:paraId="661EE60F" w14:textId="77777777" w:rsidR="007B0BC3" w:rsidRPr="00433001" w:rsidRDefault="0021723F">
      <w:pPr>
        <w:pStyle w:val="List"/>
      </w:pPr>
      <w:r w:rsidRPr="00433001">
        <w:t xml:space="preserve">Petrov, A. et al. (2023) 'Language model tokenizers introduce unfairness between languages', in </w:t>
      </w:r>
      <w:r w:rsidRPr="00433001">
        <w:rPr>
          <w:i/>
        </w:rPr>
        <w:t>Advances in Neural Information Processing Systems 36</w:t>
      </w:r>
      <w:r w:rsidRPr="00433001">
        <w:t>. New Orleans, LA: Curran Associates, pp. 36963–36990.</w:t>
      </w:r>
    </w:p>
    <w:p w14:paraId="4A6CB022" w14:textId="77777777" w:rsidR="007B0BC3" w:rsidRPr="00433001" w:rsidRDefault="0021723F">
      <w:pPr>
        <w:pStyle w:val="List"/>
      </w:pPr>
      <w:r w:rsidRPr="00433001">
        <w:t xml:space="preserve">Rice, J.R. (1976) 'The algorithm selection problem', </w:t>
      </w:r>
      <w:r w:rsidRPr="00433001">
        <w:rPr>
          <w:i/>
        </w:rPr>
        <w:t>Advances in Computers</w:t>
      </w:r>
      <w:r w:rsidRPr="00433001">
        <w:t>, 15, pp. 65–118.</w:t>
      </w:r>
    </w:p>
    <w:p w14:paraId="46ADD2AE" w14:textId="77777777" w:rsidR="007B0BC3" w:rsidRPr="00433001" w:rsidRDefault="0021723F">
      <w:pPr>
        <w:pStyle w:val="List"/>
      </w:pPr>
      <w:r w:rsidRPr="00433001">
        <w:t xml:space="preserve">Sainz, O. et al. (2023) 'NLP evaluation in trouble: on the need to measure LLM data contamination for each benchmark', in </w:t>
      </w:r>
      <w:r w:rsidRPr="00433001">
        <w:rPr>
          <w:i/>
        </w:rPr>
        <w:t>Findings of the Association for Computational Linguistics: EMNLP 2023</w:t>
      </w:r>
      <w:r w:rsidRPr="00433001">
        <w:t>. Singapore: Association for Computational Linguistics, pp. 10776–10787. Available at: https://doi.org/10.18653/v1/2023.findings-emnlp.722.</w:t>
      </w:r>
    </w:p>
    <w:p w14:paraId="15783E3F" w14:textId="77777777" w:rsidR="007B0BC3" w:rsidRPr="00433001" w:rsidRDefault="0021723F">
      <w:pPr>
        <w:pStyle w:val="List"/>
      </w:pPr>
      <w:r w:rsidRPr="00433001">
        <w:t xml:space="preserve">Šakota, M., Peyrard, M. and West, R. (2024) 'Fly-swat or cannon? Cost-effective language model choice via meta-modeling', in </w:t>
      </w:r>
      <w:r w:rsidRPr="00433001">
        <w:rPr>
          <w:i/>
        </w:rPr>
        <w:t>Proceedings of the 17th ACM International Conference on Web Search and Data Mining (WSDM '24)</w:t>
      </w:r>
      <w:r w:rsidRPr="00433001">
        <w:t>. Merida: ACM, pp. 606–615. Available at: https://doi.org/10.1145/3616855.3635825.</w:t>
      </w:r>
    </w:p>
    <w:p w14:paraId="40F8B2FB" w14:textId="77777777" w:rsidR="007B0BC3" w:rsidRPr="00433001" w:rsidRDefault="0021723F">
      <w:pPr>
        <w:pStyle w:val="List"/>
      </w:pPr>
      <w:r w:rsidRPr="00433001">
        <w:t xml:space="preserve">Samsi, S. et al. (2023) 'From words to watts: benchmarking the energy costs of large language model inference', in </w:t>
      </w:r>
      <w:r w:rsidRPr="00433001">
        <w:rPr>
          <w:i/>
        </w:rPr>
        <w:t>2023 IEEE High Performance Extreme Computing Conference (HPEC)</w:t>
      </w:r>
      <w:r w:rsidRPr="00433001">
        <w:t>. Boston, MA: IEEE, pp. 1–9. Available at: https://doi.org/10.1109/HPEC58863.2023.10363447.</w:t>
      </w:r>
    </w:p>
    <w:p w14:paraId="1FF71496" w14:textId="77777777" w:rsidR="007B0BC3" w:rsidRPr="00433001" w:rsidRDefault="0021723F">
      <w:pPr>
        <w:pStyle w:val="List"/>
      </w:pPr>
      <w:r w:rsidRPr="00433001">
        <w:t xml:space="preserve">Singh, S. et al. (2024) 'Aya dataset: an open-access collection for multilingual instruction tuning', in </w:t>
      </w:r>
      <w:r w:rsidRPr="00433001">
        <w:rPr>
          <w:i/>
        </w:rPr>
        <w:t>Proceedings of the 62nd Annual Meeting of the Association for Computational Linguistics (Volume 1: Long Papers)</w:t>
      </w:r>
      <w:r w:rsidRPr="00433001">
        <w:t>. Bangkok: Association for Computational Linguistics, pp. 11521–11567. Available at: https://doi.org/10.18653/v1/2024.acl-long.620.</w:t>
      </w:r>
    </w:p>
    <w:p w14:paraId="64DD8A51" w14:textId="77777777" w:rsidR="007B0BC3" w:rsidRPr="00433001" w:rsidRDefault="0021723F">
      <w:pPr>
        <w:pStyle w:val="List"/>
      </w:pPr>
      <w:r w:rsidRPr="00433001">
        <w:t xml:space="preserve">Singhal, P. et al. (2024) 'A long way to go: investigating length correlations in RLHF', in </w:t>
      </w:r>
      <w:r w:rsidRPr="00433001">
        <w:rPr>
          <w:i/>
        </w:rPr>
        <w:t>Proceedings of the First Conference on Language Modeling (COLM 2024)</w:t>
      </w:r>
      <w:r w:rsidRPr="00433001">
        <w:t>. Philadelphia, PA. Available at: https://openreview.net/forum?id=G8LaO1P0xv (Accessed: 5 October 2026).</w:t>
      </w:r>
    </w:p>
    <w:p w14:paraId="22103EBD" w14:textId="77777777" w:rsidR="007B0BC3" w:rsidRPr="00433001" w:rsidRDefault="0021723F">
      <w:pPr>
        <w:pStyle w:val="List"/>
      </w:pPr>
      <w:r w:rsidRPr="00433001">
        <w:t xml:space="preserve">Song, Y. et al. (2025) 'The good, the bad, and the greedy: evaluation of LLMs should not ignore non-determinism', in </w:t>
      </w:r>
      <w:r w:rsidRPr="00433001">
        <w:rPr>
          <w:i/>
        </w:rPr>
        <w:t>Proceedings of the 2025 Conference of the Nations of the Americas Chapter of the Association for Computational Linguistics: Human Language Technologies (Volume 1: Long Papers)</w:t>
      </w:r>
      <w:r w:rsidRPr="00433001">
        <w:t>. Albuquerque, NM: Association for Computational Linguistics, pp. 4195–4206. Available at: https://aclanthology.org/2025.naacl-long.211/ (Accessed: 5 October 2026).</w:t>
      </w:r>
    </w:p>
    <w:p w14:paraId="64438F0E" w14:textId="77777777" w:rsidR="007B0BC3" w:rsidRPr="00433001" w:rsidRDefault="0021723F">
      <w:pPr>
        <w:pStyle w:val="List"/>
      </w:pPr>
      <w:r w:rsidRPr="00433001">
        <w:t xml:space="preserve">Wan, Z. et al. (2024) 'Efficient large language models: a survey', </w:t>
      </w:r>
      <w:r w:rsidRPr="00433001">
        <w:rPr>
          <w:i/>
        </w:rPr>
        <w:t>Transactions on Machine Learning Research</w:t>
      </w:r>
      <w:r w:rsidRPr="00433001">
        <w:t>. Available at: https://openreview.net/forum?id=bsCCJHbO8A (Accessed: 5 October 2026).</w:t>
      </w:r>
    </w:p>
    <w:p w14:paraId="0ED40759" w14:textId="77777777" w:rsidR="007B0BC3" w:rsidRPr="00433001" w:rsidRDefault="0021723F">
      <w:pPr>
        <w:pStyle w:val="List"/>
      </w:pPr>
      <w:r w:rsidRPr="00433001">
        <w:lastRenderedPageBreak/>
        <w:t xml:space="preserve">Wilcoxon, F. (1945) 'Individual comparisons by ranking methods', </w:t>
      </w:r>
      <w:r w:rsidRPr="00433001">
        <w:rPr>
          <w:i/>
        </w:rPr>
        <w:t>Biometrics Bulletin</w:t>
      </w:r>
      <w:r w:rsidRPr="00433001">
        <w:t>, 1(6), pp. 80–83. Available at: https://doi.org/10.2307/3001968.</w:t>
      </w:r>
    </w:p>
    <w:p w14:paraId="772A8D16" w14:textId="77777777" w:rsidR="007B0BC3" w:rsidRPr="00433001" w:rsidRDefault="0021723F">
      <w:pPr>
        <w:pStyle w:val="List"/>
      </w:pPr>
      <w:r w:rsidRPr="00433001">
        <w:t xml:space="preserve">Xu, F., Shi, W. and Choi, E. (2024) 'RECOMP: improving retrieval-augmented LMs with context compression and selective augmentation', in </w:t>
      </w:r>
      <w:r w:rsidRPr="00433001">
        <w:rPr>
          <w:i/>
        </w:rPr>
        <w:t>Proceedings of the Twelfth International Conference on Learning Representations (ICLR 2024)</w:t>
      </w:r>
      <w:r w:rsidRPr="00433001">
        <w:t>. Vienna. Available at: https://proceedings.iclr.cc/paper_files/paper/2024/file/bda88ed2892f5e61c9a9bf215c566913-Paper-Conference.pdf (Accessed: 5 October 2026).</w:t>
      </w:r>
    </w:p>
    <w:p w14:paraId="36738831" w14:textId="77777777" w:rsidR="007B0BC3" w:rsidRPr="00433001" w:rsidRDefault="0021723F">
      <w:pPr>
        <w:pStyle w:val="List"/>
      </w:pPr>
      <w:r w:rsidRPr="00433001">
        <w:t xml:space="preserve">Zhang, T. et al. (2020) 'BERTScore: evaluating text generation with BERT', in </w:t>
      </w:r>
      <w:r w:rsidRPr="00433001">
        <w:rPr>
          <w:i/>
        </w:rPr>
        <w:t>Proceedings of the Eighth International Conference on Learning Representations (ICLR 2020)</w:t>
      </w:r>
      <w:r w:rsidRPr="00433001">
        <w:t>. Addis Ababa (virtual). Available at: https://openreview.net/forum?id=SkeHuCVFDr (Accessed: 5 October 2026).</w:t>
      </w:r>
    </w:p>
    <w:p w14:paraId="093C9BBE" w14:textId="77777777" w:rsidR="007B0BC3" w:rsidRPr="00433001" w:rsidRDefault="0021723F">
      <w:pPr>
        <w:pStyle w:val="List"/>
      </w:pPr>
      <w:r w:rsidRPr="00433001">
        <w:t xml:space="preserve">Zheng, L. et al. (2023) 'Judging LLM-as-a-judge with MT-Bench and Chatbot Arena', in </w:t>
      </w:r>
      <w:r w:rsidRPr="00433001">
        <w:rPr>
          <w:i/>
        </w:rPr>
        <w:t>Advances in Neural Information Processing Systems 36 (Datasets and Benchmarks Track)</w:t>
      </w:r>
      <w:r w:rsidRPr="00433001">
        <w:t>. New Orleans, LA: Curran Associates, pp. 46595–46623.</w:t>
      </w:r>
    </w:p>
    <w:p w14:paraId="752F76A0" w14:textId="77777777" w:rsidR="007B0BC3" w:rsidRPr="00433001" w:rsidRDefault="0021723F">
      <w:pPr>
        <w:pStyle w:val="List"/>
      </w:pPr>
      <w:r w:rsidRPr="00433001">
        <w:t xml:space="preserve">Zhu, J. et al. (2025) 'Second language (Arabic) acquisition of LLMs via progressive vocabulary expansion', in </w:t>
      </w:r>
      <w:r w:rsidRPr="00433001">
        <w:rPr>
          <w:i/>
        </w:rPr>
        <w:t>Proceedings of the 63rd Annual Meeting of the Association for Computational Linguistics (Volume 1: Long Papers)</w:t>
      </w:r>
      <w:r w:rsidRPr="00433001">
        <w:t>. Vienna: Association for Computational Linguistics, pp. 2025–2042. Available at: https://aclanthology.org/2025.acl-long.100/ (Accessed: 5 October 2026).</w:t>
      </w:r>
    </w:p>
    <w:p w14:paraId="38E6D794" w14:textId="77777777" w:rsidR="007B0BC3" w:rsidRPr="00433001" w:rsidRDefault="0021723F">
      <w:pPr>
        <w:pStyle w:val="Heading1-NoChapter"/>
        <w:pageBreakBefore/>
        <w:numPr>
          <w:ilvl w:val="0"/>
          <w:numId w:val="0"/>
        </w:numPr>
      </w:pPr>
      <w:bookmarkStart w:id="103" w:name="_Toc243768818"/>
      <w:r w:rsidRPr="00433001">
        <w:lastRenderedPageBreak/>
        <w:t>APPENDICES</w:t>
      </w:r>
      <w:bookmarkEnd w:id="103"/>
    </w:p>
    <w:p w14:paraId="0AE9218F" w14:textId="77777777" w:rsidR="007B0BC3" w:rsidRPr="00433001" w:rsidRDefault="0021723F">
      <w:pPr>
        <w:pStyle w:val="Heading6"/>
        <w:pageBreakBefore/>
        <w:jc w:val="center"/>
        <w:rPr>
          <w:lang w:val="en-GB"/>
        </w:rPr>
      </w:pPr>
      <w:r w:rsidRPr="00433001">
        <w:rPr>
          <w:lang w:val="en-GB"/>
        </w:rPr>
        <w:lastRenderedPageBreak/>
        <w:t>Approved Dissertation Proposal</w:t>
      </w:r>
    </w:p>
    <w:p w14:paraId="2CB927CB" w14:textId="77777777" w:rsidR="00B72A84" w:rsidRDefault="00AD3B32">
      <w:pPr>
        <w:jc w:val="center"/>
      </w:pPr>
      <w:r>
        <w:rPr>
          <w:noProof/>
        </w:rPr>
        <w:drawing>
          <wp:inline distT="0" distB="0" distL="0" distR="0" wp14:anchorId="22B16821" wp14:editId="0AF47988">
            <wp:extent cx="5215976" cy="7380000"/>
            <wp:effectExtent l="0" t="0" r="0" b="0"/>
            <wp:docPr id="992682135" name="Picture 99268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rAbouabdou_Proposal_approved_by_DA_DL_p01.png"/>
                    <pic:cNvPicPr/>
                  </pic:nvPicPr>
                  <pic:blipFill>
                    <a:blip r:embed="rId26"/>
                    <a:stretch>
                      <a:fillRect/>
                    </a:stretch>
                  </pic:blipFill>
                  <pic:spPr>
                    <a:xfrm>
                      <a:off x="0" y="0"/>
                      <a:ext cx="5215976" cy="7380000"/>
                    </a:xfrm>
                    <a:prstGeom prst="rect">
                      <a:avLst/>
                    </a:prstGeom>
                  </pic:spPr>
                </pic:pic>
              </a:graphicData>
            </a:graphic>
          </wp:inline>
        </w:drawing>
      </w:r>
      <w:r>
        <w:br w:type="page"/>
      </w:r>
    </w:p>
    <w:p w14:paraId="56385D1A" w14:textId="77777777" w:rsidR="00B72A84" w:rsidRDefault="00AD3B32">
      <w:pPr>
        <w:jc w:val="center"/>
      </w:pPr>
      <w:r>
        <w:rPr>
          <w:noProof/>
        </w:rPr>
        <w:lastRenderedPageBreak/>
        <w:drawing>
          <wp:inline distT="0" distB="0" distL="0" distR="0" wp14:anchorId="5FE70B14" wp14:editId="3DA0F2B4">
            <wp:extent cx="5215976" cy="7380000"/>
            <wp:effectExtent l="0" t="0" r="0" b="0"/>
            <wp:docPr id="992682136" name="Picture 99268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15976" cy="7380000"/>
                    </a:xfrm>
                    <a:prstGeom prst="rect">
                      <a:avLst/>
                    </a:prstGeom>
                  </pic:spPr>
                </pic:pic>
              </a:graphicData>
            </a:graphic>
          </wp:inline>
        </w:drawing>
      </w:r>
      <w:r>
        <w:br w:type="page"/>
      </w:r>
    </w:p>
    <w:p w14:paraId="4B589DCA" w14:textId="77777777" w:rsidR="00B72A84" w:rsidRDefault="00AD3B32">
      <w:pPr>
        <w:jc w:val="center"/>
      </w:pPr>
      <w:r>
        <w:rPr>
          <w:noProof/>
        </w:rPr>
        <w:lastRenderedPageBreak/>
        <w:drawing>
          <wp:inline distT="0" distB="0" distL="0" distR="0" wp14:anchorId="628BC791" wp14:editId="27740043">
            <wp:extent cx="5215976" cy="7380000"/>
            <wp:effectExtent l="0" t="0" r="0" b="0"/>
            <wp:docPr id="992682137" name="Picture 99268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rAbouabdou_Proposal_approved_by_DA_DL_p03.png"/>
                    <pic:cNvPicPr/>
                  </pic:nvPicPr>
                  <pic:blipFill>
                    <a:blip r:embed="rId28"/>
                    <a:stretch>
                      <a:fillRect/>
                    </a:stretch>
                  </pic:blipFill>
                  <pic:spPr>
                    <a:xfrm>
                      <a:off x="0" y="0"/>
                      <a:ext cx="5215976" cy="7380000"/>
                    </a:xfrm>
                    <a:prstGeom prst="rect">
                      <a:avLst/>
                    </a:prstGeom>
                  </pic:spPr>
                </pic:pic>
              </a:graphicData>
            </a:graphic>
          </wp:inline>
        </w:drawing>
      </w:r>
      <w:r>
        <w:br w:type="page"/>
      </w:r>
    </w:p>
    <w:p w14:paraId="21AA2514" w14:textId="77777777" w:rsidR="00B72A84" w:rsidRDefault="00AD3B32">
      <w:pPr>
        <w:jc w:val="center"/>
      </w:pPr>
      <w:r>
        <w:rPr>
          <w:noProof/>
        </w:rPr>
        <w:lastRenderedPageBreak/>
        <w:drawing>
          <wp:inline distT="0" distB="0" distL="0" distR="0" wp14:anchorId="283AC41D" wp14:editId="718241BB">
            <wp:extent cx="5215976" cy="7380000"/>
            <wp:effectExtent l="0" t="0" r="0" b="0"/>
            <wp:docPr id="992682138" name="Picture 99268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rAbouabdou_Proposal_approved_by_DA_DL_p04.png"/>
                    <pic:cNvPicPr/>
                  </pic:nvPicPr>
                  <pic:blipFill>
                    <a:blip r:embed="rId29"/>
                    <a:stretch>
                      <a:fillRect/>
                    </a:stretch>
                  </pic:blipFill>
                  <pic:spPr>
                    <a:xfrm>
                      <a:off x="0" y="0"/>
                      <a:ext cx="5215976" cy="7380000"/>
                    </a:xfrm>
                    <a:prstGeom prst="rect">
                      <a:avLst/>
                    </a:prstGeom>
                  </pic:spPr>
                </pic:pic>
              </a:graphicData>
            </a:graphic>
          </wp:inline>
        </w:drawing>
      </w:r>
      <w:r>
        <w:br w:type="page"/>
      </w:r>
    </w:p>
    <w:p w14:paraId="175D29D0" w14:textId="77777777" w:rsidR="00B72A84" w:rsidRDefault="00AD3B32">
      <w:pPr>
        <w:jc w:val="center"/>
      </w:pPr>
      <w:r>
        <w:rPr>
          <w:noProof/>
        </w:rPr>
        <w:lastRenderedPageBreak/>
        <w:drawing>
          <wp:inline distT="0" distB="0" distL="0" distR="0" wp14:anchorId="2D20A1CA" wp14:editId="57EB89CA">
            <wp:extent cx="5215976" cy="7380000"/>
            <wp:effectExtent l="0" t="0" r="0" b="0"/>
            <wp:docPr id="992682139" name="Picture 99268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rAbouabdou_Proposal_approved_by_DA_DL_p05.png"/>
                    <pic:cNvPicPr/>
                  </pic:nvPicPr>
                  <pic:blipFill>
                    <a:blip r:embed="rId30"/>
                    <a:stretch>
                      <a:fillRect/>
                    </a:stretch>
                  </pic:blipFill>
                  <pic:spPr>
                    <a:xfrm>
                      <a:off x="0" y="0"/>
                      <a:ext cx="5215976" cy="7380000"/>
                    </a:xfrm>
                    <a:prstGeom prst="rect">
                      <a:avLst/>
                    </a:prstGeom>
                  </pic:spPr>
                </pic:pic>
              </a:graphicData>
            </a:graphic>
          </wp:inline>
        </w:drawing>
      </w:r>
      <w:r>
        <w:br w:type="page"/>
      </w:r>
    </w:p>
    <w:p w14:paraId="6C19D738" w14:textId="77777777" w:rsidR="00B72A84" w:rsidRDefault="00AD3B32">
      <w:pPr>
        <w:jc w:val="center"/>
      </w:pPr>
      <w:r>
        <w:rPr>
          <w:noProof/>
        </w:rPr>
        <w:lastRenderedPageBreak/>
        <w:drawing>
          <wp:inline distT="0" distB="0" distL="0" distR="0" wp14:anchorId="0211E832" wp14:editId="04058987">
            <wp:extent cx="5215976" cy="7380000"/>
            <wp:effectExtent l="0" t="0" r="0" b="0"/>
            <wp:docPr id="992682140" name="Picture 99268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rAbouabdou_Proposal_approved_by_DA_DL_p06.png"/>
                    <pic:cNvPicPr/>
                  </pic:nvPicPr>
                  <pic:blipFill>
                    <a:blip r:embed="rId31"/>
                    <a:stretch>
                      <a:fillRect/>
                    </a:stretch>
                  </pic:blipFill>
                  <pic:spPr>
                    <a:xfrm>
                      <a:off x="0" y="0"/>
                      <a:ext cx="5215976" cy="7380000"/>
                    </a:xfrm>
                    <a:prstGeom prst="rect">
                      <a:avLst/>
                    </a:prstGeom>
                  </pic:spPr>
                </pic:pic>
              </a:graphicData>
            </a:graphic>
          </wp:inline>
        </w:drawing>
      </w:r>
      <w:r>
        <w:br w:type="page"/>
      </w:r>
    </w:p>
    <w:p w14:paraId="36626433" w14:textId="77777777" w:rsidR="00B72A84" w:rsidRDefault="00AD3B32">
      <w:pPr>
        <w:jc w:val="center"/>
      </w:pPr>
      <w:r>
        <w:rPr>
          <w:noProof/>
        </w:rPr>
        <w:lastRenderedPageBreak/>
        <w:drawing>
          <wp:inline distT="0" distB="0" distL="0" distR="0" wp14:anchorId="6379BED5" wp14:editId="509AEA74">
            <wp:extent cx="5215976" cy="7380000"/>
            <wp:effectExtent l="0" t="0" r="0" b="0"/>
            <wp:docPr id="992682141" name="Picture 99268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rAbouabdou_Proposal_approved_by_DA_DL_p07.png"/>
                    <pic:cNvPicPr/>
                  </pic:nvPicPr>
                  <pic:blipFill>
                    <a:blip r:embed="rId32"/>
                    <a:stretch>
                      <a:fillRect/>
                    </a:stretch>
                  </pic:blipFill>
                  <pic:spPr>
                    <a:xfrm>
                      <a:off x="0" y="0"/>
                      <a:ext cx="5215976" cy="7380000"/>
                    </a:xfrm>
                    <a:prstGeom prst="rect">
                      <a:avLst/>
                    </a:prstGeom>
                  </pic:spPr>
                </pic:pic>
              </a:graphicData>
            </a:graphic>
          </wp:inline>
        </w:drawing>
      </w:r>
      <w:r>
        <w:br w:type="page"/>
      </w:r>
    </w:p>
    <w:p w14:paraId="77AABEE2" w14:textId="77777777" w:rsidR="00B72A84" w:rsidRDefault="00AD3B32">
      <w:pPr>
        <w:jc w:val="center"/>
      </w:pPr>
      <w:r>
        <w:rPr>
          <w:noProof/>
        </w:rPr>
        <w:lastRenderedPageBreak/>
        <w:drawing>
          <wp:inline distT="0" distB="0" distL="0" distR="0" wp14:anchorId="62214313" wp14:editId="31170F10">
            <wp:extent cx="5215976" cy="7380000"/>
            <wp:effectExtent l="0" t="0" r="0" b="0"/>
            <wp:docPr id="992682142" name="Picture 99268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15976" cy="7380000"/>
                    </a:xfrm>
                    <a:prstGeom prst="rect">
                      <a:avLst/>
                    </a:prstGeom>
                  </pic:spPr>
                </pic:pic>
              </a:graphicData>
            </a:graphic>
          </wp:inline>
        </w:drawing>
      </w:r>
      <w:r>
        <w:br w:type="page"/>
      </w:r>
    </w:p>
    <w:p w14:paraId="6C69D371" w14:textId="77777777" w:rsidR="00B72A84" w:rsidRDefault="00AD3B32">
      <w:pPr>
        <w:jc w:val="center"/>
      </w:pPr>
      <w:r>
        <w:rPr>
          <w:noProof/>
        </w:rPr>
        <w:lastRenderedPageBreak/>
        <w:drawing>
          <wp:inline distT="0" distB="0" distL="0" distR="0" wp14:anchorId="5CA9A683" wp14:editId="7365D74A">
            <wp:extent cx="5215976" cy="7380000"/>
            <wp:effectExtent l="0" t="0" r="0" b="0"/>
            <wp:docPr id="992682143" name="Picture 99268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15976" cy="7380000"/>
                    </a:xfrm>
                    <a:prstGeom prst="rect">
                      <a:avLst/>
                    </a:prstGeom>
                  </pic:spPr>
                </pic:pic>
              </a:graphicData>
            </a:graphic>
          </wp:inline>
        </w:drawing>
      </w:r>
      <w:r>
        <w:br w:type="page"/>
      </w:r>
    </w:p>
    <w:p w14:paraId="32E19342" w14:textId="77777777" w:rsidR="00B72A84" w:rsidRDefault="00AD3B32">
      <w:pPr>
        <w:jc w:val="center"/>
      </w:pPr>
      <w:r>
        <w:rPr>
          <w:noProof/>
        </w:rPr>
        <w:lastRenderedPageBreak/>
        <w:drawing>
          <wp:inline distT="0" distB="0" distL="0" distR="0" wp14:anchorId="25011AB6" wp14:editId="366A7017">
            <wp:extent cx="5215976" cy="7380000"/>
            <wp:effectExtent l="0" t="0" r="0" b="0"/>
            <wp:docPr id="992682144" name="Picture 99268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rAbouabdou_Proposal_approved_by_DA_DL_p10.png"/>
                    <pic:cNvPicPr/>
                  </pic:nvPicPr>
                  <pic:blipFill>
                    <a:blip r:embed="rId35"/>
                    <a:stretch>
                      <a:fillRect/>
                    </a:stretch>
                  </pic:blipFill>
                  <pic:spPr>
                    <a:xfrm>
                      <a:off x="0" y="0"/>
                      <a:ext cx="5215976" cy="7380000"/>
                    </a:xfrm>
                    <a:prstGeom prst="rect">
                      <a:avLst/>
                    </a:prstGeom>
                  </pic:spPr>
                </pic:pic>
              </a:graphicData>
            </a:graphic>
          </wp:inline>
        </w:drawing>
      </w:r>
    </w:p>
    <w:p w14:paraId="12DB1289" w14:textId="77777777" w:rsidR="007B0BC3" w:rsidRPr="00433001" w:rsidRDefault="0021723F">
      <w:pPr>
        <w:pStyle w:val="Heading6"/>
        <w:pageBreakBefore/>
        <w:jc w:val="center"/>
        <w:rPr>
          <w:lang w:val="en-GB"/>
        </w:rPr>
      </w:pPr>
      <w:r w:rsidRPr="00433001">
        <w:rPr>
          <w:lang w:val="en-GB"/>
        </w:rPr>
        <w:lastRenderedPageBreak/>
        <w:t>Specification &amp; Design Report</w:t>
      </w:r>
    </w:p>
    <w:p w14:paraId="7962D726" w14:textId="77777777" w:rsidR="007B0BC3" w:rsidRPr="00433001" w:rsidRDefault="0021723F">
      <w:pPr>
        <w:jc w:val="center"/>
      </w:pPr>
      <w:r w:rsidRPr="00433001">
        <w:rPr>
          <w:noProof/>
        </w:rPr>
        <w:drawing>
          <wp:inline distT="0" distB="0" distL="0" distR="0" wp14:anchorId="603B32B2" wp14:editId="5A14B599">
            <wp:extent cx="5215976" cy="738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01.png"/>
                    <pic:cNvPicPr/>
                  </pic:nvPicPr>
                  <pic:blipFill>
                    <a:blip r:embed="rId36"/>
                    <a:stretch>
                      <a:fillRect/>
                    </a:stretch>
                  </pic:blipFill>
                  <pic:spPr>
                    <a:xfrm>
                      <a:off x="0" y="0"/>
                      <a:ext cx="5215976" cy="7380000"/>
                    </a:xfrm>
                    <a:prstGeom prst="rect">
                      <a:avLst/>
                    </a:prstGeom>
                  </pic:spPr>
                </pic:pic>
              </a:graphicData>
            </a:graphic>
          </wp:inline>
        </w:drawing>
      </w:r>
      <w:r w:rsidRPr="00433001">
        <w:br w:type="page"/>
      </w:r>
    </w:p>
    <w:p w14:paraId="5FE4D4A6" w14:textId="77777777" w:rsidR="007B0BC3" w:rsidRPr="00433001" w:rsidRDefault="0021723F">
      <w:pPr>
        <w:jc w:val="center"/>
      </w:pPr>
      <w:r w:rsidRPr="00433001">
        <w:rPr>
          <w:noProof/>
        </w:rPr>
        <w:lastRenderedPageBreak/>
        <w:drawing>
          <wp:inline distT="0" distB="0" distL="0" distR="0" wp14:anchorId="67878DBD" wp14:editId="56557FB9">
            <wp:extent cx="5215976" cy="738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02.png"/>
                    <pic:cNvPicPr/>
                  </pic:nvPicPr>
                  <pic:blipFill>
                    <a:blip r:embed="rId37"/>
                    <a:stretch>
                      <a:fillRect/>
                    </a:stretch>
                  </pic:blipFill>
                  <pic:spPr>
                    <a:xfrm>
                      <a:off x="0" y="0"/>
                      <a:ext cx="5215976" cy="7380000"/>
                    </a:xfrm>
                    <a:prstGeom prst="rect">
                      <a:avLst/>
                    </a:prstGeom>
                  </pic:spPr>
                </pic:pic>
              </a:graphicData>
            </a:graphic>
          </wp:inline>
        </w:drawing>
      </w:r>
      <w:r w:rsidRPr="00433001">
        <w:br w:type="page"/>
      </w:r>
    </w:p>
    <w:p w14:paraId="68BECA48" w14:textId="77777777" w:rsidR="007B0BC3" w:rsidRPr="00433001" w:rsidRDefault="0021723F">
      <w:pPr>
        <w:jc w:val="center"/>
      </w:pPr>
      <w:r w:rsidRPr="00433001">
        <w:rPr>
          <w:noProof/>
        </w:rPr>
        <w:lastRenderedPageBreak/>
        <w:drawing>
          <wp:inline distT="0" distB="0" distL="0" distR="0" wp14:anchorId="2911C3E9" wp14:editId="2995841C">
            <wp:extent cx="5215976" cy="738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03.png"/>
                    <pic:cNvPicPr/>
                  </pic:nvPicPr>
                  <pic:blipFill>
                    <a:blip r:embed="rId38"/>
                    <a:stretch>
                      <a:fillRect/>
                    </a:stretch>
                  </pic:blipFill>
                  <pic:spPr>
                    <a:xfrm>
                      <a:off x="0" y="0"/>
                      <a:ext cx="5215976" cy="7380000"/>
                    </a:xfrm>
                    <a:prstGeom prst="rect">
                      <a:avLst/>
                    </a:prstGeom>
                  </pic:spPr>
                </pic:pic>
              </a:graphicData>
            </a:graphic>
          </wp:inline>
        </w:drawing>
      </w:r>
      <w:r w:rsidRPr="00433001">
        <w:br w:type="page"/>
      </w:r>
    </w:p>
    <w:p w14:paraId="7A630E29" w14:textId="77777777" w:rsidR="007B0BC3" w:rsidRPr="00433001" w:rsidRDefault="0021723F">
      <w:pPr>
        <w:jc w:val="center"/>
      </w:pPr>
      <w:r w:rsidRPr="00433001">
        <w:rPr>
          <w:noProof/>
        </w:rPr>
        <w:lastRenderedPageBreak/>
        <w:drawing>
          <wp:inline distT="0" distB="0" distL="0" distR="0" wp14:anchorId="67F9DE11" wp14:editId="77C91F58">
            <wp:extent cx="5215976" cy="73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04.png"/>
                    <pic:cNvPicPr/>
                  </pic:nvPicPr>
                  <pic:blipFill>
                    <a:blip r:embed="rId39"/>
                    <a:stretch>
                      <a:fillRect/>
                    </a:stretch>
                  </pic:blipFill>
                  <pic:spPr>
                    <a:xfrm>
                      <a:off x="0" y="0"/>
                      <a:ext cx="5215976" cy="7380000"/>
                    </a:xfrm>
                    <a:prstGeom prst="rect">
                      <a:avLst/>
                    </a:prstGeom>
                  </pic:spPr>
                </pic:pic>
              </a:graphicData>
            </a:graphic>
          </wp:inline>
        </w:drawing>
      </w:r>
      <w:r w:rsidRPr="00433001">
        <w:br w:type="page"/>
      </w:r>
    </w:p>
    <w:p w14:paraId="45232B36" w14:textId="77777777" w:rsidR="007B0BC3" w:rsidRPr="00433001" w:rsidRDefault="0021723F">
      <w:pPr>
        <w:jc w:val="center"/>
      </w:pPr>
      <w:r w:rsidRPr="00433001">
        <w:rPr>
          <w:noProof/>
        </w:rPr>
        <w:lastRenderedPageBreak/>
        <w:drawing>
          <wp:inline distT="0" distB="0" distL="0" distR="0" wp14:anchorId="79C465C1" wp14:editId="7E80A7CD">
            <wp:extent cx="5215976" cy="738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05.png"/>
                    <pic:cNvPicPr/>
                  </pic:nvPicPr>
                  <pic:blipFill>
                    <a:blip r:embed="rId40"/>
                    <a:stretch>
                      <a:fillRect/>
                    </a:stretch>
                  </pic:blipFill>
                  <pic:spPr>
                    <a:xfrm>
                      <a:off x="0" y="0"/>
                      <a:ext cx="5215976" cy="7380000"/>
                    </a:xfrm>
                    <a:prstGeom prst="rect">
                      <a:avLst/>
                    </a:prstGeom>
                  </pic:spPr>
                </pic:pic>
              </a:graphicData>
            </a:graphic>
          </wp:inline>
        </w:drawing>
      </w:r>
      <w:r w:rsidRPr="00433001">
        <w:br w:type="page"/>
      </w:r>
    </w:p>
    <w:p w14:paraId="713D9B3E" w14:textId="77777777" w:rsidR="007B0BC3" w:rsidRPr="00433001" w:rsidRDefault="0021723F">
      <w:pPr>
        <w:jc w:val="center"/>
      </w:pPr>
      <w:r w:rsidRPr="00433001">
        <w:rPr>
          <w:noProof/>
        </w:rPr>
        <w:lastRenderedPageBreak/>
        <w:drawing>
          <wp:inline distT="0" distB="0" distL="0" distR="0" wp14:anchorId="28B26C12" wp14:editId="5FE8A71C">
            <wp:extent cx="5215976" cy="738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06.png"/>
                    <pic:cNvPicPr/>
                  </pic:nvPicPr>
                  <pic:blipFill>
                    <a:blip r:embed="rId41"/>
                    <a:stretch>
                      <a:fillRect/>
                    </a:stretch>
                  </pic:blipFill>
                  <pic:spPr>
                    <a:xfrm>
                      <a:off x="0" y="0"/>
                      <a:ext cx="5215976" cy="7380000"/>
                    </a:xfrm>
                    <a:prstGeom prst="rect">
                      <a:avLst/>
                    </a:prstGeom>
                  </pic:spPr>
                </pic:pic>
              </a:graphicData>
            </a:graphic>
          </wp:inline>
        </w:drawing>
      </w:r>
      <w:r w:rsidRPr="00433001">
        <w:br w:type="page"/>
      </w:r>
    </w:p>
    <w:p w14:paraId="6379978D" w14:textId="77777777" w:rsidR="007B0BC3" w:rsidRPr="00433001" w:rsidRDefault="0021723F">
      <w:pPr>
        <w:jc w:val="center"/>
      </w:pPr>
      <w:r w:rsidRPr="00433001">
        <w:rPr>
          <w:noProof/>
        </w:rPr>
        <w:lastRenderedPageBreak/>
        <w:drawing>
          <wp:inline distT="0" distB="0" distL="0" distR="0" wp14:anchorId="7B5FBC54" wp14:editId="22C8D695">
            <wp:extent cx="5215976" cy="73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07.png"/>
                    <pic:cNvPicPr/>
                  </pic:nvPicPr>
                  <pic:blipFill>
                    <a:blip r:embed="rId42"/>
                    <a:stretch>
                      <a:fillRect/>
                    </a:stretch>
                  </pic:blipFill>
                  <pic:spPr>
                    <a:xfrm>
                      <a:off x="0" y="0"/>
                      <a:ext cx="5215976" cy="7380000"/>
                    </a:xfrm>
                    <a:prstGeom prst="rect">
                      <a:avLst/>
                    </a:prstGeom>
                  </pic:spPr>
                </pic:pic>
              </a:graphicData>
            </a:graphic>
          </wp:inline>
        </w:drawing>
      </w:r>
      <w:r w:rsidRPr="00433001">
        <w:br w:type="page"/>
      </w:r>
    </w:p>
    <w:p w14:paraId="4AB7EA24" w14:textId="77777777" w:rsidR="007B0BC3" w:rsidRPr="00433001" w:rsidRDefault="0021723F">
      <w:pPr>
        <w:jc w:val="center"/>
      </w:pPr>
      <w:r w:rsidRPr="00433001">
        <w:rPr>
          <w:noProof/>
        </w:rPr>
        <w:lastRenderedPageBreak/>
        <w:drawing>
          <wp:inline distT="0" distB="0" distL="0" distR="0" wp14:anchorId="0DDCD38B" wp14:editId="6BAC44EC">
            <wp:extent cx="5215976" cy="738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08.png"/>
                    <pic:cNvPicPr/>
                  </pic:nvPicPr>
                  <pic:blipFill>
                    <a:blip r:embed="rId43"/>
                    <a:stretch>
                      <a:fillRect/>
                    </a:stretch>
                  </pic:blipFill>
                  <pic:spPr>
                    <a:xfrm>
                      <a:off x="0" y="0"/>
                      <a:ext cx="5215976" cy="7380000"/>
                    </a:xfrm>
                    <a:prstGeom prst="rect">
                      <a:avLst/>
                    </a:prstGeom>
                  </pic:spPr>
                </pic:pic>
              </a:graphicData>
            </a:graphic>
          </wp:inline>
        </w:drawing>
      </w:r>
      <w:r w:rsidRPr="00433001">
        <w:br w:type="page"/>
      </w:r>
    </w:p>
    <w:p w14:paraId="0C9E52D4" w14:textId="77777777" w:rsidR="007B0BC3" w:rsidRPr="00433001" w:rsidRDefault="0021723F">
      <w:pPr>
        <w:jc w:val="center"/>
      </w:pPr>
      <w:r w:rsidRPr="00433001">
        <w:rPr>
          <w:noProof/>
        </w:rPr>
        <w:lastRenderedPageBreak/>
        <w:drawing>
          <wp:inline distT="0" distB="0" distL="0" distR="0" wp14:anchorId="4ADD123C" wp14:editId="1E11756B">
            <wp:extent cx="5215976" cy="738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09.png"/>
                    <pic:cNvPicPr/>
                  </pic:nvPicPr>
                  <pic:blipFill>
                    <a:blip r:embed="rId44"/>
                    <a:stretch>
                      <a:fillRect/>
                    </a:stretch>
                  </pic:blipFill>
                  <pic:spPr>
                    <a:xfrm>
                      <a:off x="0" y="0"/>
                      <a:ext cx="5215976" cy="7380000"/>
                    </a:xfrm>
                    <a:prstGeom prst="rect">
                      <a:avLst/>
                    </a:prstGeom>
                  </pic:spPr>
                </pic:pic>
              </a:graphicData>
            </a:graphic>
          </wp:inline>
        </w:drawing>
      </w:r>
      <w:r w:rsidRPr="00433001">
        <w:br w:type="page"/>
      </w:r>
    </w:p>
    <w:p w14:paraId="30DC4A23" w14:textId="77777777" w:rsidR="007B0BC3" w:rsidRPr="00433001" w:rsidRDefault="0021723F">
      <w:pPr>
        <w:jc w:val="center"/>
      </w:pPr>
      <w:r w:rsidRPr="00433001">
        <w:rPr>
          <w:noProof/>
        </w:rPr>
        <w:lastRenderedPageBreak/>
        <w:drawing>
          <wp:inline distT="0" distB="0" distL="0" distR="0" wp14:anchorId="1ED259BF" wp14:editId="06C9BFFE">
            <wp:extent cx="5215976" cy="738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10.png"/>
                    <pic:cNvPicPr/>
                  </pic:nvPicPr>
                  <pic:blipFill>
                    <a:blip r:embed="rId45"/>
                    <a:stretch>
                      <a:fillRect/>
                    </a:stretch>
                  </pic:blipFill>
                  <pic:spPr>
                    <a:xfrm>
                      <a:off x="0" y="0"/>
                      <a:ext cx="5215976" cy="7380000"/>
                    </a:xfrm>
                    <a:prstGeom prst="rect">
                      <a:avLst/>
                    </a:prstGeom>
                  </pic:spPr>
                </pic:pic>
              </a:graphicData>
            </a:graphic>
          </wp:inline>
        </w:drawing>
      </w:r>
      <w:r w:rsidRPr="00433001">
        <w:br w:type="page"/>
      </w:r>
    </w:p>
    <w:p w14:paraId="0E14E042" w14:textId="77777777" w:rsidR="007B0BC3" w:rsidRPr="00433001" w:rsidRDefault="0021723F">
      <w:pPr>
        <w:jc w:val="center"/>
      </w:pPr>
      <w:r w:rsidRPr="00433001">
        <w:rPr>
          <w:noProof/>
        </w:rPr>
        <w:lastRenderedPageBreak/>
        <w:drawing>
          <wp:inline distT="0" distB="0" distL="0" distR="0" wp14:anchorId="04D73151" wp14:editId="4E8BB330">
            <wp:extent cx="5215976" cy="738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11.png"/>
                    <pic:cNvPicPr/>
                  </pic:nvPicPr>
                  <pic:blipFill>
                    <a:blip r:embed="rId46"/>
                    <a:stretch>
                      <a:fillRect/>
                    </a:stretch>
                  </pic:blipFill>
                  <pic:spPr>
                    <a:xfrm>
                      <a:off x="0" y="0"/>
                      <a:ext cx="5215976" cy="7380000"/>
                    </a:xfrm>
                    <a:prstGeom prst="rect">
                      <a:avLst/>
                    </a:prstGeom>
                  </pic:spPr>
                </pic:pic>
              </a:graphicData>
            </a:graphic>
          </wp:inline>
        </w:drawing>
      </w:r>
      <w:r w:rsidRPr="00433001">
        <w:br w:type="page"/>
      </w:r>
    </w:p>
    <w:p w14:paraId="51EBF8A6" w14:textId="77777777" w:rsidR="007B0BC3" w:rsidRPr="00433001" w:rsidRDefault="0021723F">
      <w:pPr>
        <w:jc w:val="center"/>
      </w:pPr>
      <w:r w:rsidRPr="00433001">
        <w:rPr>
          <w:noProof/>
        </w:rPr>
        <w:lastRenderedPageBreak/>
        <w:drawing>
          <wp:inline distT="0" distB="0" distL="0" distR="0" wp14:anchorId="60660C35" wp14:editId="45EF29F1">
            <wp:extent cx="5215976" cy="738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12.png"/>
                    <pic:cNvPicPr/>
                  </pic:nvPicPr>
                  <pic:blipFill>
                    <a:blip r:embed="rId47"/>
                    <a:stretch>
                      <a:fillRect/>
                    </a:stretch>
                  </pic:blipFill>
                  <pic:spPr>
                    <a:xfrm>
                      <a:off x="0" y="0"/>
                      <a:ext cx="5215976" cy="7380000"/>
                    </a:xfrm>
                    <a:prstGeom prst="rect">
                      <a:avLst/>
                    </a:prstGeom>
                  </pic:spPr>
                </pic:pic>
              </a:graphicData>
            </a:graphic>
          </wp:inline>
        </w:drawing>
      </w:r>
      <w:r w:rsidRPr="00433001">
        <w:br w:type="page"/>
      </w:r>
    </w:p>
    <w:p w14:paraId="64AEECBE" w14:textId="77777777" w:rsidR="007B0BC3" w:rsidRPr="00433001" w:rsidRDefault="0021723F">
      <w:pPr>
        <w:jc w:val="center"/>
      </w:pPr>
      <w:r w:rsidRPr="00433001">
        <w:rPr>
          <w:noProof/>
        </w:rPr>
        <w:lastRenderedPageBreak/>
        <w:drawing>
          <wp:inline distT="0" distB="0" distL="0" distR="0" wp14:anchorId="0328D07B" wp14:editId="4FD2AE90">
            <wp:extent cx="5215976" cy="738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abdou_Badr_SpecDesignReport_p13.png"/>
                    <pic:cNvPicPr/>
                  </pic:nvPicPr>
                  <pic:blipFill>
                    <a:blip r:embed="rId48"/>
                    <a:stretch>
                      <a:fillRect/>
                    </a:stretch>
                  </pic:blipFill>
                  <pic:spPr>
                    <a:xfrm>
                      <a:off x="0" y="0"/>
                      <a:ext cx="5215976" cy="7380000"/>
                    </a:xfrm>
                    <a:prstGeom prst="rect">
                      <a:avLst/>
                    </a:prstGeom>
                  </pic:spPr>
                </pic:pic>
              </a:graphicData>
            </a:graphic>
          </wp:inline>
        </w:drawing>
      </w:r>
    </w:p>
    <w:p w14:paraId="25BD1934" w14:textId="77777777" w:rsidR="007B0BC3" w:rsidRPr="00433001" w:rsidRDefault="0021723F">
      <w:pPr>
        <w:pStyle w:val="Heading6"/>
        <w:pageBreakBefore/>
        <w:jc w:val="center"/>
        <w:rPr>
          <w:lang w:val="en-GB"/>
        </w:rPr>
      </w:pPr>
      <w:r w:rsidRPr="00433001">
        <w:rPr>
          <w:lang w:val="en-GB"/>
        </w:rPr>
        <w:lastRenderedPageBreak/>
        <w:t>Ethical Approval Form</w:t>
      </w:r>
    </w:p>
    <w:p w14:paraId="627CB41C" w14:textId="77777777" w:rsidR="007B0BC3" w:rsidRPr="00433001" w:rsidRDefault="0021723F">
      <w:pPr>
        <w:pStyle w:val="BodyText"/>
      </w:pPr>
      <w:r w:rsidRPr="00433001">
        <w:t>No ethical approval application was required. The approved proposal (Appendix A) records "Ethics Approval Needed? No", and the SDR (Appendix B, "Ethical Implications") confirms the determination. The project involved no human participants, surveys, interviews, personal data or user-generated prompts. All prompts were taken from publicly released research corpora under their stated licences, or were generated synthetically, and LLM API calls contained only these prompts. Nothing in the final design changed this determination.</w:t>
      </w:r>
    </w:p>
    <w:p w14:paraId="6516764E" w14:textId="77777777" w:rsidR="007B0BC3" w:rsidRPr="00433001" w:rsidRDefault="0021723F">
      <w:pPr>
        <w:pStyle w:val="Heading6"/>
        <w:pageBreakBefore/>
        <w:jc w:val="center"/>
        <w:rPr>
          <w:lang w:val="en-GB"/>
        </w:rPr>
      </w:pPr>
      <w:r w:rsidRPr="00433001">
        <w:rPr>
          <w:lang w:val="en-GB"/>
        </w:rPr>
        <w:lastRenderedPageBreak/>
        <w:t>Detailed Design</w:t>
      </w:r>
    </w:p>
    <w:p w14:paraId="29C569E6" w14:textId="77777777" w:rsidR="007B0BC3" w:rsidRPr="00433001" w:rsidRDefault="0021723F">
      <w:pPr>
        <w:pStyle w:val="Heading7"/>
        <w:rPr>
          <w:lang w:val="en-GB"/>
        </w:rPr>
      </w:pPr>
      <w:r w:rsidRPr="00433001">
        <w:rPr>
          <w:lang w:val="en-GB"/>
        </w:rPr>
        <w:t>Feature definitions</w:t>
      </w:r>
    </w:p>
    <w:tbl>
      <w:tblPr>
        <w:tblStyle w:val="TableGrid"/>
        <w:tblW w:w="0" w:type="auto"/>
        <w:tblLook w:val="04A0" w:firstRow="1" w:lastRow="0" w:firstColumn="1" w:lastColumn="0" w:noHBand="0" w:noVBand="1"/>
      </w:tblPr>
      <w:tblGrid>
        <w:gridCol w:w="2647"/>
        <w:gridCol w:w="2647"/>
        <w:gridCol w:w="2646"/>
      </w:tblGrid>
      <w:tr w:rsidR="007B0BC3" w:rsidRPr="00433001" w14:paraId="13FBCFED" w14:textId="77777777">
        <w:trPr>
          <w:tblHeader/>
        </w:trPr>
        <w:tc>
          <w:tcPr>
            <w:tcW w:w="2650" w:type="dxa"/>
          </w:tcPr>
          <w:p w14:paraId="157C750C" w14:textId="77777777" w:rsidR="007B0BC3" w:rsidRPr="00433001" w:rsidRDefault="0021723F">
            <w:r w:rsidRPr="00433001">
              <w:rPr>
                <w:rFonts w:ascii="Arial" w:hAnsi="Arial"/>
                <w:b/>
                <w:sz w:val="16"/>
              </w:rPr>
              <w:t>Feature</w:t>
            </w:r>
          </w:p>
        </w:tc>
        <w:tc>
          <w:tcPr>
            <w:tcW w:w="2650" w:type="dxa"/>
          </w:tcPr>
          <w:p w14:paraId="62A314B0" w14:textId="77777777" w:rsidR="007B0BC3" w:rsidRPr="00433001" w:rsidRDefault="0021723F">
            <w:r w:rsidRPr="00433001">
              <w:rPr>
                <w:rFonts w:ascii="Arial" w:hAnsi="Arial"/>
                <w:b/>
                <w:sz w:val="16"/>
              </w:rPr>
              <w:t>Definition</w:t>
            </w:r>
          </w:p>
        </w:tc>
        <w:tc>
          <w:tcPr>
            <w:tcW w:w="2650" w:type="dxa"/>
          </w:tcPr>
          <w:p w14:paraId="255DA125" w14:textId="77777777" w:rsidR="007B0BC3" w:rsidRPr="00433001" w:rsidRDefault="0021723F">
            <w:r w:rsidRPr="00433001">
              <w:rPr>
                <w:rFonts w:ascii="Arial" w:hAnsi="Arial"/>
                <w:b/>
                <w:sz w:val="16"/>
              </w:rPr>
              <w:t>Used by</w:t>
            </w:r>
          </w:p>
        </w:tc>
      </w:tr>
      <w:tr w:rsidR="007B0BC3" w:rsidRPr="00433001" w14:paraId="1E14E614" w14:textId="77777777">
        <w:tc>
          <w:tcPr>
            <w:tcW w:w="2650" w:type="dxa"/>
          </w:tcPr>
          <w:p w14:paraId="3E647583" w14:textId="77777777" w:rsidR="007B0BC3" w:rsidRPr="00433001" w:rsidRDefault="0021723F">
            <w:r w:rsidRPr="00433001">
              <w:rPr>
                <w:rFonts w:ascii="Arial" w:hAnsi="Arial"/>
                <w:sz w:val="16"/>
              </w:rPr>
              <w:t>character_length</w:t>
            </w:r>
          </w:p>
        </w:tc>
        <w:tc>
          <w:tcPr>
            <w:tcW w:w="2650" w:type="dxa"/>
          </w:tcPr>
          <w:p w14:paraId="2EFD0832" w14:textId="77777777" w:rsidR="007B0BC3" w:rsidRPr="00433001" w:rsidRDefault="0021723F">
            <w:r w:rsidRPr="00433001">
              <w:rPr>
                <w:rFonts w:ascii="Arial" w:hAnsi="Arial"/>
                <w:sz w:val="16"/>
              </w:rPr>
              <w:t>Characters after Unicode NFC normalisation</w:t>
            </w:r>
          </w:p>
        </w:tc>
        <w:tc>
          <w:tcPr>
            <w:tcW w:w="2650" w:type="dxa"/>
          </w:tcPr>
          <w:p w14:paraId="3C302554" w14:textId="77777777" w:rsidR="007B0BC3" w:rsidRPr="00433001" w:rsidRDefault="0021723F">
            <w:r w:rsidRPr="00433001">
              <w:rPr>
                <w:rFonts w:ascii="Arial" w:hAnsi="Arial"/>
                <w:sz w:val="16"/>
              </w:rPr>
              <w:t>Analysis</w:t>
            </w:r>
          </w:p>
        </w:tc>
      </w:tr>
      <w:tr w:rsidR="007B0BC3" w:rsidRPr="00433001" w14:paraId="1880E751" w14:textId="77777777">
        <w:tc>
          <w:tcPr>
            <w:tcW w:w="2650" w:type="dxa"/>
          </w:tcPr>
          <w:p w14:paraId="22CB4996" w14:textId="77777777" w:rsidR="007B0BC3" w:rsidRPr="00433001" w:rsidRDefault="0021723F">
            <w:r w:rsidRPr="00433001">
              <w:rPr>
                <w:rFonts w:ascii="Arial" w:hAnsi="Arial"/>
                <w:sz w:val="16"/>
              </w:rPr>
              <w:t>token_count</w:t>
            </w:r>
          </w:p>
        </w:tc>
        <w:tc>
          <w:tcPr>
            <w:tcW w:w="2650" w:type="dxa"/>
          </w:tcPr>
          <w:p w14:paraId="6BD2BB6F" w14:textId="77777777" w:rsidR="007B0BC3" w:rsidRPr="00433001" w:rsidRDefault="0021723F">
            <w:r w:rsidRPr="00433001">
              <w:rPr>
                <w:rFonts w:ascii="Arial" w:hAnsi="Arial"/>
                <w:sz w:val="16"/>
              </w:rPr>
              <w:t>Tokens under tiktoken cl100k_base</w:t>
            </w:r>
          </w:p>
        </w:tc>
        <w:tc>
          <w:tcPr>
            <w:tcW w:w="2650" w:type="dxa"/>
          </w:tcPr>
          <w:p w14:paraId="0E6D7728" w14:textId="77777777" w:rsidR="007B0BC3" w:rsidRPr="00433001" w:rsidRDefault="0021723F">
            <w:r w:rsidRPr="00433001">
              <w:rPr>
                <w:rFonts w:ascii="Arial" w:hAnsi="Arial"/>
                <w:sz w:val="16"/>
              </w:rPr>
              <w:t>APCS 1.0.0, APCS-v2, APCS-cost</w:t>
            </w:r>
          </w:p>
        </w:tc>
      </w:tr>
      <w:tr w:rsidR="007B0BC3" w:rsidRPr="00433001" w14:paraId="5A71AB49" w14:textId="77777777">
        <w:tc>
          <w:tcPr>
            <w:tcW w:w="2650" w:type="dxa"/>
          </w:tcPr>
          <w:p w14:paraId="2436C13B" w14:textId="77777777" w:rsidR="007B0BC3" w:rsidRPr="00433001" w:rsidRDefault="0021723F">
            <w:r w:rsidRPr="00433001">
              <w:rPr>
                <w:rFonts w:ascii="Arial" w:hAnsi="Arial"/>
                <w:sz w:val="16"/>
              </w:rPr>
              <w:t>word_count</w:t>
            </w:r>
          </w:p>
        </w:tc>
        <w:tc>
          <w:tcPr>
            <w:tcW w:w="2650" w:type="dxa"/>
          </w:tcPr>
          <w:p w14:paraId="639FADC0" w14:textId="77777777" w:rsidR="007B0BC3" w:rsidRPr="00433001" w:rsidRDefault="0021723F">
            <w:r w:rsidRPr="00433001">
              <w:rPr>
                <w:rFonts w:ascii="Arial" w:hAnsi="Arial"/>
                <w:sz w:val="16"/>
              </w:rPr>
              <w:t>Whitespace-separated words</w:t>
            </w:r>
          </w:p>
        </w:tc>
        <w:tc>
          <w:tcPr>
            <w:tcW w:w="2650" w:type="dxa"/>
          </w:tcPr>
          <w:p w14:paraId="7FD99D3A" w14:textId="77777777" w:rsidR="007B0BC3" w:rsidRPr="00433001" w:rsidRDefault="0021723F">
            <w:r w:rsidRPr="00433001">
              <w:rPr>
                <w:rFonts w:ascii="Arial" w:hAnsi="Arial"/>
                <w:sz w:val="16"/>
              </w:rPr>
              <w:t>Analysis</w:t>
            </w:r>
          </w:p>
        </w:tc>
      </w:tr>
      <w:tr w:rsidR="007B0BC3" w:rsidRPr="00433001" w14:paraId="0A839A41" w14:textId="77777777">
        <w:tc>
          <w:tcPr>
            <w:tcW w:w="2650" w:type="dxa"/>
          </w:tcPr>
          <w:p w14:paraId="55C4FB0A" w14:textId="77777777" w:rsidR="007B0BC3" w:rsidRPr="00433001" w:rsidRDefault="0021723F">
            <w:r w:rsidRPr="00433001">
              <w:rPr>
                <w:rFonts w:ascii="Arial" w:hAnsi="Arial"/>
                <w:sz w:val="16"/>
              </w:rPr>
              <w:t>fragmentation_ratio</w:t>
            </w:r>
          </w:p>
        </w:tc>
        <w:tc>
          <w:tcPr>
            <w:tcW w:w="2650" w:type="dxa"/>
          </w:tcPr>
          <w:p w14:paraId="00DFA194" w14:textId="77777777" w:rsidR="007B0BC3" w:rsidRPr="00433001" w:rsidRDefault="0021723F">
            <w:r w:rsidRPr="00433001">
              <w:rPr>
                <w:rFonts w:ascii="Arial" w:hAnsi="Arial"/>
                <w:sz w:val="16"/>
              </w:rPr>
              <w:t>token_count / word_count</w:t>
            </w:r>
          </w:p>
        </w:tc>
        <w:tc>
          <w:tcPr>
            <w:tcW w:w="2650" w:type="dxa"/>
          </w:tcPr>
          <w:p w14:paraId="1E46504F" w14:textId="77777777" w:rsidR="007B0BC3" w:rsidRPr="00433001" w:rsidRDefault="0021723F">
            <w:r w:rsidRPr="00433001">
              <w:rPr>
                <w:rFonts w:ascii="Arial" w:hAnsi="Arial"/>
                <w:sz w:val="16"/>
              </w:rPr>
              <w:t>APCS-v2</w:t>
            </w:r>
          </w:p>
        </w:tc>
      </w:tr>
      <w:tr w:rsidR="007B0BC3" w:rsidRPr="00433001" w14:paraId="7DD1A6DD" w14:textId="77777777">
        <w:tc>
          <w:tcPr>
            <w:tcW w:w="2650" w:type="dxa"/>
          </w:tcPr>
          <w:p w14:paraId="75C16D64" w14:textId="77777777" w:rsidR="007B0BC3" w:rsidRPr="00433001" w:rsidRDefault="0021723F">
            <w:r w:rsidRPr="00433001">
              <w:rPr>
                <w:rFonts w:ascii="Arial" w:hAnsi="Arial"/>
                <w:sz w:val="16"/>
              </w:rPr>
              <w:t>structural_complexity</w:t>
            </w:r>
          </w:p>
        </w:tc>
        <w:tc>
          <w:tcPr>
            <w:tcW w:w="2650" w:type="dxa"/>
          </w:tcPr>
          <w:p w14:paraId="188E793F" w14:textId="77777777" w:rsidR="007B0BC3" w:rsidRPr="00433001" w:rsidRDefault="0021723F">
            <w:r w:rsidRPr="00433001">
              <w:rPr>
                <w:rFonts w:ascii="Arial" w:hAnsi="Arial"/>
                <w:sz w:val="16"/>
              </w:rPr>
              <w:t>Count of line breaks, colons, quoted blocks, brackets, bullets and enumerations</w:t>
            </w:r>
          </w:p>
        </w:tc>
        <w:tc>
          <w:tcPr>
            <w:tcW w:w="2650" w:type="dxa"/>
          </w:tcPr>
          <w:p w14:paraId="2CCE34F0" w14:textId="77777777" w:rsidR="007B0BC3" w:rsidRPr="00433001" w:rsidRDefault="0021723F">
            <w:r w:rsidRPr="00433001">
              <w:rPr>
                <w:rFonts w:ascii="Arial" w:hAnsi="Arial"/>
                <w:sz w:val="16"/>
              </w:rPr>
              <w:t>APCS-v2</w:t>
            </w:r>
          </w:p>
        </w:tc>
      </w:tr>
      <w:tr w:rsidR="007B0BC3" w:rsidRPr="00433001" w14:paraId="0E493370" w14:textId="77777777">
        <w:tc>
          <w:tcPr>
            <w:tcW w:w="2650" w:type="dxa"/>
          </w:tcPr>
          <w:p w14:paraId="6EFB57A8" w14:textId="77777777" w:rsidR="007B0BC3" w:rsidRPr="00433001" w:rsidRDefault="0021723F">
            <w:r w:rsidRPr="00433001">
              <w:rPr>
                <w:rFonts w:ascii="Arial" w:hAnsi="Arial"/>
                <w:sz w:val="16"/>
              </w:rPr>
              <w:t>morphological_density</w:t>
            </w:r>
          </w:p>
        </w:tc>
        <w:tc>
          <w:tcPr>
            <w:tcW w:w="2650" w:type="dxa"/>
          </w:tcPr>
          <w:p w14:paraId="3B5EAD1C" w14:textId="77777777" w:rsidR="007B0BC3" w:rsidRPr="00433001" w:rsidRDefault="0021723F">
            <w:r w:rsidRPr="00433001">
              <w:rPr>
                <w:rFonts w:ascii="Arial" w:hAnsi="Arial"/>
                <w:sz w:val="16"/>
              </w:rPr>
              <w:t>Farasa segments per Arabic word (tokens containing an Arabic letter only)</w:t>
            </w:r>
          </w:p>
        </w:tc>
        <w:tc>
          <w:tcPr>
            <w:tcW w:w="2650" w:type="dxa"/>
          </w:tcPr>
          <w:p w14:paraId="3A23E65C" w14:textId="77777777" w:rsidR="007B0BC3" w:rsidRPr="00433001" w:rsidRDefault="0021723F">
            <w:r w:rsidRPr="00433001">
              <w:rPr>
                <w:rFonts w:ascii="Arial" w:hAnsi="Arial"/>
                <w:sz w:val="16"/>
              </w:rPr>
              <w:t>Analysis (not predictive)</w:t>
            </w:r>
          </w:p>
        </w:tc>
      </w:tr>
      <w:tr w:rsidR="007B0BC3" w:rsidRPr="00433001" w14:paraId="0EFFE11A" w14:textId="77777777">
        <w:tc>
          <w:tcPr>
            <w:tcW w:w="2650" w:type="dxa"/>
          </w:tcPr>
          <w:p w14:paraId="29470543" w14:textId="77777777" w:rsidR="007B0BC3" w:rsidRPr="00433001" w:rsidRDefault="0021723F">
            <w:r w:rsidRPr="00433001">
              <w:rPr>
                <w:rFonts w:ascii="Arial" w:hAnsi="Arial"/>
                <w:sz w:val="16"/>
              </w:rPr>
              <w:t>has_length_instruction</w:t>
            </w:r>
          </w:p>
        </w:tc>
        <w:tc>
          <w:tcPr>
            <w:tcW w:w="2650" w:type="dxa"/>
          </w:tcPr>
          <w:p w14:paraId="24A1B04F" w14:textId="77777777" w:rsidR="007B0BC3" w:rsidRPr="00433001" w:rsidRDefault="0021723F">
            <w:r w:rsidRPr="00433001">
              <w:rPr>
                <w:rFonts w:ascii="Arial" w:hAnsi="Arial"/>
                <w:sz w:val="16"/>
              </w:rPr>
              <w:t>Prompt contains an Arabic length marker (Section D.5)</w:t>
            </w:r>
          </w:p>
        </w:tc>
        <w:tc>
          <w:tcPr>
            <w:tcW w:w="2650" w:type="dxa"/>
          </w:tcPr>
          <w:p w14:paraId="69F59FC9" w14:textId="77777777" w:rsidR="007B0BC3" w:rsidRPr="00433001" w:rsidRDefault="0021723F">
            <w:r w:rsidRPr="00433001">
              <w:rPr>
                <w:rFonts w:ascii="Arial" w:hAnsi="Arial"/>
                <w:sz w:val="16"/>
              </w:rPr>
              <w:t>APCS-cost</w:t>
            </w:r>
          </w:p>
        </w:tc>
      </w:tr>
      <w:tr w:rsidR="007B0BC3" w:rsidRPr="00433001" w14:paraId="2B744FC6" w14:textId="77777777">
        <w:tc>
          <w:tcPr>
            <w:tcW w:w="2650" w:type="dxa"/>
          </w:tcPr>
          <w:p w14:paraId="096B5853" w14:textId="77777777" w:rsidR="007B0BC3" w:rsidRPr="00433001" w:rsidRDefault="0021723F">
            <w:r w:rsidRPr="00433001">
              <w:rPr>
                <w:rFonts w:ascii="Arial" w:hAnsi="Arial"/>
                <w:sz w:val="16"/>
              </w:rPr>
              <w:t>task_category</w:t>
            </w:r>
          </w:p>
        </w:tc>
        <w:tc>
          <w:tcPr>
            <w:tcW w:w="2650" w:type="dxa"/>
          </w:tcPr>
          <w:p w14:paraId="76280C44" w14:textId="77777777" w:rsidR="007B0BC3" w:rsidRPr="00433001" w:rsidRDefault="0021723F">
            <w:r w:rsidRPr="00433001">
              <w:rPr>
                <w:rFonts w:ascii="Arial" w:hAnsi="Arial"/>
                <w:sz w:val="16"/>
              </w:rPr>
              <w:t>instruction / summarisation / qa / creative (one-hot)</w:t>
            </w:r>
          </w:p>
        </w:tc>
        <w:tc>
          <w:tcPr>
            <w:tcW w:w="2650" w:type="dxa"/>
          </w:tcPr>
          <w:p w14:paraId="796B7BAB" w14:textId="77777777" w:rsidR="007B0BC3" w:rsidRPr="00433001" w:rsidRDefault="0021723F">
            <w:r w:rsidRPr="00433001">
              <w:rPr>
                <w:rFonts w:ascii="Arial" w:hAnsi="Arial"/>
                <w:sz w:val="16"/>
              </w:rPr>
              <w:t>APCS-v2, APCS-cost</w:t>
            </w:r>
          </w:p>
        </w:tc>
      </w:tr>
    </w:tbl>
    <w:p w14:paraId="28253420" w14:textId="3EE419F9" w:rsidR="007B0BC3" w:rsidRPr="00433001" w:rsidRDefault="0021723F">
      <w:pPr>
        <w:pStyle w:val="Caption"/>
        <w:rPr>
          <w:lang w:val="en-GB"/>
        </w:rPr>
      </w:pPr>
      <w:bookmarkStart w:id="104" w:name="_Toc243768839"/>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21</w:t>
      </w:r>
      <w:r w:rsidRPr="00433001">
        <w:rPr>
          <w:lang w:val="en-GB"/>
        </w:rPr>
        <w:fldChar w:fldCharType="end"/>
      </w:r>
      <w:r w:rsidRPr="00433001">
        <w:rPr>
          <w:lang w:val="en-GB"/>
        </w:rPr>
        <w:t>. APCS feature definitions</w:t>
      </w:r>
      <w:bookmarkEnd w:id="104"/>
    </w:p>
    <w:p w14:paraId="364D7742" w14:textId="77777777" w:rsidR="007B0BC3" w:rsidRPr="00433001" w:rsidRDefault="0021723F">
      <w:pPr>
        <w:pStyle w:val="Heading7"/>
        <w:rPr>
          <w:lang w:val="en-GB"/>
        </w:rPr>
      </w:pPr>
      <w:r w:rsidRPr="00433001">
        <w:rPr>
          <w:lang w:val="en-GB"/>
        </w:rPr>
        <w:t>APCS 1.0.0 rules (rules_default.json)</w:t>
      </w:r>
    </w:p>
    <w:p w14:paraId="54E4EB54" w14:textId="77777777" w:rsidR="007B0BC3" w:rsidRPr="00433001" w:rsidRDefault="0021723F">
      <w:r w:rsidRPr="00433001">
        <w:rPr>
          <w:rFonts w:ascii="Consolas" w:hAnsi="Consolas"/>
          <w:sz w:val="15"/>
        </w:rPr>
        <w:t>version: 1.0.0-final; calibrated on AraPromptBench v2 dev (800 prompts)</w:t>
      </w:r>
    </w:p>
    <w:p w14:paraId="6D24D2E0" w14:textId="77777777" w:rsidR="007B0BC3" w:rsidRPr="00433001" w:rsidRDefault="0021723F">
      <w:r w:rsidRPr="00433001">
        <w:rPr>
          <w:rFonts w:ascii="Consolas" w:hAnsi="Consolas"/>
          <w:sz w:val="15"/>
        </w:rPr>
        <w:t>LLM under test: gpt-5.6-luna; fidelity threshold tau = 0.65 (AraBERT)</w:t>
      </w:r>
    </w:p>
    <w:p w14:paraId="38BAC1A7" w14:textId="77777777" w:rsidR="007B0BC3" w:rsidRPr="00433001" w:rsidRDefault="0021723F">
      <w:r w:rsidRPr="00433001">
        <w:rPr>
          <w:rFonts w:ascii="Consolas" w:hAnsi="Consolas"/>
          <w:sz w:val="15"/>
        </w:rPr>
        <w:t>if token_count &lt; 80   -&gt; no compression</w:t>
      </w:r>
    </w:p>
    <w:p w14:paraId="6FA3FB42" w14:textId="77777777" w:rsidR="007B0BC3" w:rsidRPr="00433001" w:rsidRDefault="0021723F">
      <w:r w:rsidRPr="00433001">
        <w:rPr>
          <w:rFonts w:ascii="Consolas" w:hAnsi="Consolas"/>
          <w:sz w:val="15"/>
        </w:rPr>
        <w:t>if token_count &gt;= 250 -&gt; LLMLingua-2 @ 0.3</w:t>
      </w:r>
    </w:p>
    <w:p w14:paraId="00EAF9C8" w14:textId="77777777" w:rsidR="007B0BC3" w:rsidRPr="00433001" w:rsidRDefault="0021723F">
      <w:r w:rsidRPr="00433001">
        <w:rPr>
          <w:rFonts w:ascii="Consolas" w:hAnsi="Consolas"/>
          <w:sz w:val="15"/>
        </w:rPr>
        <w:t>otherwise             -&gt; LLMLingua-2 @ 0.5</w:t>
      </w:r>
    </w:p>
    <w:p w14:paraId="517D2939" w14:textId="77777777" w:rsidR="007B0BC3" w:rsidRPr="00433001" w:rsidRDefault="0021723F">
      <w:pPr>
        <w:pStyle w:val="Heading7"/>
        <w:rPr>
          <w:lang w:val="en-GB"/>
        </w:rPr>
      </w:pPr>
      <w:r w:rsidRPr="00433001">
        <w:rPr>
          <w:lang w:val="en-GB"/>
        </w:rPr>
        <w:t>APCS-v2 decision tree (depth 4, minimum leaf 20; dev 10-fold CV accuracy 43.5%)</w:t>
      </w:r>
    </w:p>
    <w:p w14:paraId="49A3590F" w14:textId="77777777" w:rsidR="007B0BC3" w:rsidRPr="00433001" w:rsidRDefault="0021723F">
      <w:r w:rsidRPr="00433001">
        <w:rPr>
          <w:rFonts w:ascii="Consolas" w:hAnsi="Consolas"/>
          <w:sz w:val="15"/>
        </w:rPr>
        <w:t>cat_creative &lt;= 0.5 (not creative)</w:t>
      </w:r>
    </w:p>
    <w:p w14:paraId="1A9C623A" w14:textId="77777777" w:rsidR="007B0BC3" w:rsidRPr="00433001" w:rsidRDefault="0021723F">
      <w:r w:rsidRPr="00433001">
        <w:rPr>
          <w:rFonts w:ascii="Consolas" w:hAnsi="Consolas"/>
          <w:sz w:val="15"/>
        </w:rPr>
        <w:t>|  token_count &lt;= 104.5</w:t>
      </w:r>
    </w:p>
    <w:p w14:paraId="7C71135F" w14:textId="77777777" w:rsidR="007B0BC3" w:rsidRPr="00433001" w:rsidRDefault="0021723F">
      <w:r w:rsidRPr="00433001">
        <w:rPr>
          <w:rFonts w:ascii="Consolas" w:hAnsi="Consolas"/>
          <w:sz w:val="15"/>
        </w:rPr>
        <w:t>|  |  fragmentation_ratio &lt;= 4.85</w:t>
      </w:r>
    </w:p>
    <w:p w14:paraId="19012E95" w14:textId="77777777" w:rsidR="007B0BC3" w:rsidRPr="00433001" w:rsidRDefault="0021723F">
      <w:r w:rsidRPr="00433001">
        <w:rPr>
          <w:rFonts w:ascii="Consolas" w:hAnsi="Consolas"/>
          <w:sz w:val="15"/>
        </w:rPr>
        <w:t>|  |  |  structural_complexity &lt;= 6.5  -&gt; LLMLingua-2 @ 0.5</w:t>
      </w:r>
    </w:p>
    <w:p w14:paraId="5D64C266" w14:textId="77777777" w:rsidR="007B0BC3" w:rsidRPr="00433001" w:rsidRDefault="0021723F">
      <w:r w:rsidRPr="00433001">
        <w:rPr>
          <w:rFonts w:ascii="Consolas" w:hAnsi="Consolas"/>
          <w:sz w:val="15"/>
        </w:rPr>
        <w:t>|  |  |  structural_complexity &gt;  6.5  -&gt; LLMLingua-2 @ 0.7</w:t>
      </w:r>
    </w:p>
    <w:p w14:paraId="7D82ACB3" w14:textId="77777777" w:rsidR="007B0BC3" w:rsidRPr="00433001" w:rsidRDefault="0021723F">
      <w:r w:rsidRPr="00433001">
        <w:rPr>
          <w:rFonts w:ascii="Consolas" w:hAnsi="Consolas"/>
          <w:sz w:val="15"/>
        </w:rPr>
        <w:t>|  |  fragmentation_ratio &gt;  4.85      -&gt; no compression</w:t>
      </w:r>
    </w:p>
    <w:p w14:paraId="19285394" w14:textId="77777777" w:rsidR="007B0BC3" w:rsidRPr="00433001" w:rsidRDefault="0021723F">
      <w:r w:rsidRPr="00433001">
        <w:rPr>
          <w:rFonts w:ascii="Consolas" w:hAnsi="Consolas"/>
          <w:sz w:val="15"/>
        </w:rPr>
        <w:t>|  token_count &gt; 104.5</w:t>
      </w:r>
    </w:p>
    <w:p w14:paraId="3B1B14AE" w14:textId="77777777" w:rsidR="007B0BC3" w:rsidRPr="00433001" w:rsidRDefault="0021723F">
      <w:r w:rsidRPr="00433001">
        <w:rPr>
          <w:rFonts w:ascii="Consolas" w:hAnsi="Consolas"/>
          <w:sz w:val="15"/>
        </w:rPr>
        <w:t>|  |  not QA:  token_count &lt;= 243      -&gt; LLMLingua-2 @ 0.5</w:t>
      </w:r>
    </w:p>
    <w:p w14:paraId="18F52EBB" w14:textId="77777777" w:rsidR="007B0BC3" w:rsidRPr="00433001" w:rsidRDefault="0021723F">
      <w:r w:rsidRPr="00433001">
        <w:rPr>
          <w:rFonts w:ascii="Consolas" w:hAnsi="Consolas"/>
          <w:sz w:val="15"/>
        </w:rPr>
        <w:t>|  |           token_count &gt;  243      -&gt; LLMLingua-2 @ 0.3</w:t>
      </w:r>
    </w:p>
    <w:p w14:paraId="110E7568" w14:textId="77777777" w:rsidR="007B0BC3" w:rsidRPr="00433001" w:rsidRDefault="0021723F">
      <w:r w:rsidRPr="00433001">
        <w:rPr>
          <w:rFonts w:ascii="Consolas" w:hAnsi="Consolas"/>
          <w:sz w:val="15"/>
        </w:rPr>
        <w:t>|  |  QA:      token_count &lt;= 433      -&gt; LLMLingua-2 @ 0.5</w:t>
      </w:r>
    </w:p>
    <w:p w14:paraId="72BAD678" w14:textId="77777777" w:rsidR="007B0BC3" w:rsidRPr="00433001" w:rsidRDefault="0021723F">
      <w:r w:rsidRPr="00433001">
        <w:rPr>
          <w:rFonts w:ascii="Consolas" w:hAnsi="Consolas"/>
          <w:sz w:val="15"/>
        </w:rPr>
        <w:t>|  |           token_count &gt;  433      -&gt; LLMLingua-2 @ 0.7</w:t>
      </w:r>
    </w:p>
    <w:p w14:paraId="04C2A292" w14:textId="77777777" w:rsidR="007B0BC3" w:rsidRPr="00433001" w:rsidRDefault="0021723F">
      <w:r w:rsidRPr="00433001">
        <w:rPr>
          <w:rFonts w:ascii="Consolas" w:hAnsi="Consolas"/>
          <w:sz w:val="15"/>
        </w:rPr>
        <w:t>cat_creative &gt; 0.5 (creative)</w:t>
      </w:r>
    </w:p>
    <w:p w14:paraId="39E380F3" w14:textId="77777777" w:rsidR="007B0BC3" w:rsidRPr="00433001" w:rsidRDefault="0021723F">
      <w:r w:rsidRPr="00433001">
        <w:rPr>
          <w:rFonts w:ascii="Consolas" w:hAnsi="Consolas"/>
          <w:sz w:val="15"/>
        </w:rPr>
        <w:t>|  token_count &lt;= 85.5                 -&gt; no compression</w:t>
      </w:r>
    </w:p>
    <w:p w14:paraId="67D6AFCF" w14:textId="77777777" w:rsidR="007B0BC3" w:rsidRPr="00433001" w:rsidRDefault="0021723F">
      <w:r w:rsidRPr="00433001">
        <w:rPr>
          <w:rFonts w:ascii="Consolas" w:hAnsi="Consolas"/>
          <w:sz w:val="15"/>
        </w:rPr>
        <w:t>|  token_count &gt; 85.5</w:t>
      </w:r>
    </w:p>
    <w:p w14:paraId="3223879E" w14:textId="77777777" w:rsidR="007B0BC3" w:rsidRPr="00433001" w:rsidRDefault="0021723F">
      <w:r w:rsidRPr="00433001">
        <w:rPr>
          <w:rFonts w:ascii="Consolas" w:hAnsi="Consolas"/>
          <w:sz w:val="15"/>
        </w:rPr>
        <w:t>|  |  fragmentation_ratio &lt;= 4.12      -&gt; LLMLingua-2 @ 0.7</w:t>
      </w:r>
    </w:p>
    <w:p w14:paraId="18169610" w14:textId="77777777" w:rsidR="007B0BC3" w:rsidRPr="00433001" w:rsidRDefault="0021723F">
      <w:r w:rsidRPr="00433001">
        <w:rPr>
          <w:rFonts w:ascii="Consolas" w:hAnsi="Consolas"/>
          <w:sz w:val="15"/>
        </w:rPr>
        <w:t>|  |  4.12 &lt; fragmentation_ratio &lt;= 4.43 -&gt; LLMLingua-2 @ 0.5</w:t>
      </w:r>
    </w:p>
    <w:p w14:paraId="3587993D" w14:textId="77777777" w:rsidR="007B0BC3" w:rsidRPr="00433001" w:rsidRDefault="0021723F">
      <w:r w:rsidRPr="00433001">
        <w:rPr>
          <w:rFonts w:ascii="Consolas" w:hAnsi="Consolas"/>
          <w:sz w:val="15"/>
        </w:rPr>
        <w:t>|  |  fragmentation_ratio &gt;  4.43      -&gt; LLMLingua-2 @ 0.7</w:t>
      </w:r>
    </w:p>
    <w:p w14:paraId="2E0E8032" w14:textId="77777777" w:rsidR="007B0BC3" w:rsidRPr="00433001" w:rsidRDefault="0021723F">
      <w:pPr>
        <w:pStyle w:val="Heading7"/>
        <w:rPr>
          <w:lang w:val="en-GB"/>
        </w:rPr>
      </w:pPr>
      <w:r w:rsidRPr="00433001">
        <w:rPr>
          <w:lang w:val="en-GB"/>
        </w:rPr>
        <w:t>APCS-cost decision tree (depth 3, minimum leaf 40; dev 10-fold CV cost change −1.9%)</w:t>
      </w:r>
    </w:p>
    <w:p w14:paraId="7D58B921" w14:textId="77777777" w:rsidR="007B0BC3" w:rsidRPr="00433001" w:rsidRDefault="0021723F">
      <w:r w:rsidRPr="00433001">
        <w:rPr>
          <w:rFonts w:ascii="Consolas" w:hAnsi="Consolas"/>
          <w:sz w:val="15"/>
        </w:rPr>
        <w:t>token_count &lt;= 127.5                          -&gt; no compression</w:t>
      </w:r>
    </w:p>
    <w:p w14:paraId="4FC32551" w14:textId="77777777" w:rsidR="007B0BC3" w:rsidRPr="00433001" w:rsidRDefault="0021723F">
      <w:r w:rsidRPr="00433001">
        <w:rPr>
          <w:rFonts w:ascii="Consolas" w:hAnsi="Consolas"/>
          <w:sz w:val="15"/>
        </w:rPr>
        <w:t>token_count &gt; 127.5</w:t>
      </w:r>
    </w:p>
    <w:p w14:paraId="0C7B77DC" w14:textId="77777777" w:rsidR="007B0BC3" w:rsidRPr="00433001" w:rsidRDefault="0021723F">
      <w:r w:rsidRPr="00433001">
        <w:rPr>
          <w:rFonts w:ascii="Consolas" w:hAnsi="Consolas"/>
          <w:sz w:val="15"/>
        </w:rPr>
        <w:t>|  no length instruction:  not QA             -&gt; no compression</w:t>
      </w:r>
    </w:p>
    <w:p w14:paraId="77B1E7D1" w14:textId="77777777" w:rsidR="007B0BC3" w:rsidRPr="00433001" w:rsidRDefault="0021723F">
      <w:r w:rsidRPr="00433001">
        <w:rPr>
          <w:rFonts w:ascii="Consolas" w:hAnsi="Consolas"/>
          <w:sz w:val="15"/>
        </w:rPr>
        <w:t>|                          QA                 -&gt; LLMLingua-2 @ 0.5</w:t>
      </w:r>
    </w:p>
    <w:p w14:paraId="7F174644" w14:textId="77777777" w:rsidR="007B0BC3" w:rsidRPr="00433001" w:rsidRDefault="0021723F">
      <w:r w:rsidRPr="00433001">
        <w:rPr>
          <w:rFonts w:ascii="Consolas" w:hAnsi="Consolas"/>
          <w:sz w:val="15"/>
        </w:rPr>
        <w:lastRenderedPageBreak/>
        <w:t>|  length instruction:     not creative       -&gt; LLMLingua-2-protected @ 0.3</w:t>
      </w:r>
    </w:p>
    <w:p w14:paraId="3AEF9CF5" w14:textId="77777777" w:rsidR="007B0BC3" w:rsidRPr="00433001" w:rsidRDefault="0021723F">
      <w:r w:rsidRPr="00433001">
        <w:rPr>
          <w:rFonts w:ascii="Consolas" w:hAnsi="Consolas"/>
          <w:sz w:val="15"/>
        </w:rPr>
        <w:t>|                          creative           -&gt; LLMLingua-2 @ 0.7</w:t>
      </w:r>
    </w:p>
    <w:p w14:paraId="15653F65" w14:textId="77777777" w:rsidR="007B0BC3" w:rsidRPr="00433001" w:rsidRDefault="0021723F">
      <w:pPr>
        <w:pStyle w:val="BodyText"/>
      </w:pPr>
      <w:r w:rsidRPr="00433001">
        <w:t>(The learned tree contains two further splits, on token count and on morphological density, whose branches all lead to no compression; they are collapsed here.)</w:t>
      </w:r>
    </w:p>
    <w:p w14:paraId="683DB7BE" w14:textId="77777777" w:rsidR="007B0BC3" w:rsidRPr="00433001" w:rsidRDefault="0021723F">
      <w:pPr>
        <w:pStyle w:val="Heading7"/>
        <w:rPr>
          <w:lang w:val="en-GB"/>
        </w:rPr>
      </w:pPr>
      <w:r w:rsidRPr="00433001">
        <w:rPr>
          <w:lang w:val="en-GB"/>
        </w:rPr>
        <w:t>Length-instruction markers</w:t>
      </w:r>
    </w:p>
    <w:p w14:paraId="22BEDAC1" w14:textId="77777777" w:rsidR="007B0BC3" w:rsidRPr="00433001" w:rsidRDefault="0021723F">
      <w:pPr>
        <w:pStyle w:val="BodyText"/>
      </w:pPr>
      <w:r w:rsidRPr="00433001">
        <w:t>The protected compressor and the has_length_instruction feature use one regular expression over the following Arabic markers: بإيجاز ("briefly"), موجز ("concise"), جملتين ("two sentences"), ثلاث جمل ("three sentences"), جملة واحدة ("one sentence"), فقرة واحدة ("one paragraph"), لا يتجاوز ("not exceeding") and كلمة ("word", as in "fifty words"). Markers match as substrings anywhere in the prompt. About 8% of the 625 flagged prompts (53) match only كلمة in another sense, as in ما إعراب كلمة ("how is the word … parsed"), and variants such as باختصار ("in short"), مختصر ("short") and the hamza-less بايجاز are not covered (Experiment 13).</w:t>
      </w:r>
    </w:p>
    <w:p w14:paraId="0EDAD2B7" w14:textId="77777777" w:rsidR="007B0BC3" w:rsidRPr="00433001" w:rsidRDefault="0021723F">
      <w:pPr>
        <w:pStyle w:val="Heading7"/>
        <w:rPr>
          <w:lang w:val="en-GB"/>
        </w:rPr>
      </w:pPr>
      <w:r w:rsidRPr="00433001">
        <w:rPr>
          <w:lang w:val="en-GB"/>
        </w:rPr>
        <w:t>Pre-registration (Experiment 11, committed before the exam run)</w:t>
      </w:r>
    </w:p>
    <w:p w14:paraId="7BD27D96" w14:textId="77777777" w:rsidR="007B0BC3" w:rsidRPr="00433001" w:rsidRDefault="0021723F">
      <w:pPr>
        <w:pStyle w:val="BodyText"/>
      </w:pPr>
      <w:r w:rsidRPr="00433001">
        <w:t>Data: 400 never-seen exam prompts with zero exact, 12-word or record overlap with the pilot, v2 or probe sets. Protocol identical to Experiment 10, with τ = 0.65 fixed from Experiment 10. Frozen selectors: APCS 1.0.0 (replication), APCS-v2 (primary) and APCS-cost (extension). Hypotheses, with Holm correction across H1–H3 at α = 0.05:</w:t>
      </w:r>
    </w:p>
    <w:p w14:paraId="5528CBCB" w14:textId="77777777" w:rsidR="007B0BC3" w:rsidRPr="00433001" w:rsidRDefault="0021723F">
      <w:pPr>
        <w:pStyle w:val="ListBullet"/>
      </w:pPr>
      <w:r w:rsidRPr="00433001">
        <w:rPr>
          <w:b/>
        </w:rPr>
        <w:t>H1 (primary):</w:t>
      </w:r>
      <w:r w:rsidRPr="00433001">
        <w:t xml:space="preserve"> APCS-v2 best-balance accuracy &gt; always LLMLingua-2 @ 0.5, the best fixed strategy on dev. Exact McNemar; supported if the Holm-adjusted p &lt; 0.05 and APCS-v2 is ahead.</w:t>
      </w:r>
    </w:p>
    <w:p w14:paraId="191EFE98" w14:textId="77777777" w:rsidR="007B0BC3" w:rsidRPr="00433001" w:rsidRDefault="0021723F">
      <w:pPr>
        <w:pStyle w:val="ListBullet"/>
      </w:pPr>
      <w:r w:rsidRPr="00433001">
        <w:rPr>
          <w:b/>
        </w:rPr>
        <w:t>H2:</w:t>
      </w:r>
      <w:r w:rsidRPr="00433001">
        <w:t xml:space="preserve"> APCS-v2 accuracy &gt; APCS 1.0.0. Exact McNemar; same criterion.</w:t>
      </w:r>
    </w:p>
    <w:p w14:paraId="5519CA82" w14:textId="77777777" w:rsidR="007B0BC3" w:rsidRPr="00433001" w:rsidRDefault="0021723F">
      <w:pPr>
        <w:pStyle w:val="ListBullet"/>
      </w:pPr>
      <w:r w:rsidRPr="00433001">
        <w:rPr>
          <w:b/>
        </w:rPr>
        <w:t>H3 (extension):</w:t>
      </w:r>
      <w:r w:rsidRPr="00433001">
        <w:t xml:space="preserve"> APCS-cost lowers the measured total bill relative to never compressing. One-sided Wilcoxon signed-rank test on per-prompt cost differences; supported if the Holm-adjusted p &lt; 0.05 and the total cost change &lt; 0.</w:t>
      </w:r>
    </w:p>
    <w:p w14:paraId="597ACD65" w14:textId="77777777" w:rsidR="007B0BC3" w:rsidRPr="00433001" w:rsidRDefault="0021723F">
      <w:pPr>
        <w:pStyle w:val="BodyText"/>
      </w:pPr>
      <w:r w:rsidRPr="00433001">
        <w:t xml:space="preserve">Reported regardless of outcome: APCS 1.0.0 replication accuracy; every policy's best-balance and cheapest-faithful accuracy, mean TCR, mean output F1, share below τ, total cost </w:t>
      </w:r>
      <w:r w:rsidRPr="00433001">
        <w:lastRenderedPageBreak/>
        <w:t xml:space="preserve">change and QA correctness; APCS-v2 against every other policy (secondary, uncorrected); and accuracy by category. No selector, threshold, label definition or test could be altered after the exam answers were collected. The full document is </w:t>
      </w:r>
      <w:r w:rsidRPr="00433001">
        <w:rPr>
          <w:rFonts w:ascii="Consolas" w:hAnsi="Consolas"/>
        </w:rPr>
        <w:t>experiments/11_fresh_exam/PREREGISTRATION.md</w:t>
      </w:r>
      <w:r w:rsidRPr="00433001">
        <w:t xml:space="preserve"> (commit 318d593).</w:t>
      </w:r>
    </w:p>
    <w:p w14:paraId="5726724F" w14:textId="77777777" w:rsidR="007B0BC3" w:rsidRPr="00433001" w:rsidRDefault="0021723F">
      <w:pPr>
        <w:pStyle w:val="Heading7"/>
        <w:rPr>
          <w:lang w:val="en-GB"/>
        </w:rPr>
      </w:pPr>
      <w:r w:rsidRPr="00433001">
        <w:rPr>
          <w:lang w:val="en-GB"/>
        </w:rPr>
        <w:t>Worked example: how compression lengthens the answer</w:t>
      </w:r>
    </w:p>
    <w:p w14:paraId="78FC19A3" w14:textId="77777777" w:rsidR="007B0BC3" w:rsidRPr="00433001" w:rsidRDefault="0021723F">
      <w:pPr>
        <w:pStyle w:val="BodyText"/>
      </w:pPr>
      <w:r w:rsidRPr="00433001">
        <w:t>Exam prompt exam-qa-043 (76 cl100k tokens; 38 under the billing tokeniser, o200k_base, which with 6 tokens of message overhead gives the 44 billed; its passage is a single Wikipedia category line that contains the answer) asks, based on a passage, "Where is the headquarters of Forbes magazine?" and begins "answer briefly" (أجب بإيجاز):</w:t>
      </w:r>
    </w:p>
    <w:p w14:paraId="7A70735A" w14:textId="77777777" w:rsidR="007B0BC3" w:rsidRPr="00433001" w:rsidRDefault="0021723F">
      <w:pPr>
        <w:pStyle w:val="BodyText"/>
        <w:bidi/>
        <w:jc w:val="right"/>
      </w:pPr>
      <w:r w:rsidRPr="00433001">
        <w:rPr>
          <w:rtl/>
        </w:rPr>
        <w:t>بناءً على الفقرة التالية، أجب بإيجاز: تصنيف: شركات مقرها في جيرسي سيتي. السؤال: اين يقع مقر مجلة فوربس؟</w:t>
      </w:r>
    </w:p>
    <w:p w14:paraId="47064EB0" w14:textId="77777777" w:rsidR="007B0BC3" w:rsidRPr="00433001" w:rsidRDefault="0021723F">
      <w:pPr>
        <w:pStyle w:val="BodyText"/>
      </w:pPr>
      <w:r w:rsidRPr="00433001">
        <w:t>Plain LLMLingua-2 @ 0.5 deleted "briefly" and garbled the question:</w:t>
      </w:r>
    </w:p>
    <w:p w14:paraId="58058DAD" w14:textId="77777777" w:rsidR="007B0BC3" w:rsidRPr="00433001" w:rsidRDefault="0021723F">
      <w:pPr>
        <w:pStyle w:val="BodyText"/>
        <w:bidi/>
        <w:jc w:val="right"/>
      </w:pPr>
      <w:r w:rsidRPr="00433001">
        <w:rPr>
          <w:rtl/>
        </w:rPr>
        <w:t>الفقرة أجب:شركات جيرسي سيتي مقر مجلة فوربس؟</w:t>
      </w:r>
    </w:p>
    <w:p w14:paraId="68191A95" w14:textId="77777777" w:rsidR="007B0BC3" w:rsidRPr="00433001" w:rsidRDefault="0021723F">
      <w:pPr>
        <w:pStyle w:val="BodyText"/>
      </w:pPr>
      <w:r w:rsidRPr="00433001">
        <w:t>The protected variant kept the instruction sentence verbatim and compressed the rest:</w:t>
      </w:r>
    </w:p>
    <w:p w14:paraId="261DC62F" w14:textId="77777777" w:rsidR="007B0BC3" w:rsidRPr="00433001" w:rsidRDefault="0021723F">
      <w:pPr>
        <w:pStyle w:val="BodyText"/>
        <w:bidi/>
        <w:jc w:val="right"/>
      </w:pPr>
      <w:r w:rsidRPr="00433001">
        <w:rPr>
          <w:rtl/>
        </w:rPr>
        <w:t>بناءً على الفقرة التالية، أجب بإيجاز: جيرسي سيتي مقر مجلة فوربس؟</w:t>
      </w:r>
    </w:p>
    <w:tbl>
      <w:tblPr>
        <w:tblStyle w:val="TableGrid"/>
        <w:tblW w:w="0" w:type="auto"/>
        <w:tblLook w:val="04A0" w:firstRow="1" w:lastRow="0" w:firstColumn="1" w:lastColumn="0" w:noHBand="0" w:noVBand="1"/>
      </w:tblPr>
      <w:tblGrid>
        <w:gridCol w:w="1588"/>
        <w:gridCol w:w="1588"/>
        <w:gridCol w:w="1588"/>
        <w:gridCol w:w="1588"/>
        <w:gridCol w:w="1588"/>
      </w:tblGrid>
      <w:tr w:rsidR="007B0BC3" w:rsidRPr="00433001" w14:paraId="65DFF63C" w14:textId="77777777">
        <w:trPr>
          <w:tblHeader/>
        </w:trPr>
        <w:tc>
          <w:tcPr>
            <w:tcW w:w="1590" w:type="dxa"/>
          </w:tcPr>
          <w:p w14:paraId="5F48BCCF" w14:textId="77777777" w:rsidR="007B0BC3" w:rsidRPr="00433001" w:rsidRDefault="0021723F">
            <w:r w:rsidRPr="00433001">
              <w:rPr>
                <w:rFonts w:ascii="Arial" w:hAnsi="Arial"/>
                <w:b/>
                <w:sz w:val="16"/>
              </w:rPr>
              <w:t>Variant</w:t>
            </w:r>
          </w:p>
        </w:tc>
        <w:tc>
          <w:tcPr>
            <w:tcW w:w="1590" w:type="dxa"/>
          </w:tcPr>
          <w:p w14:paraId="048032D6" w14:textId="77777777" w:rsidR="007B0BC3" w:rsidRPr="00433001" w:rsidRDefault="0021723F">
            <w:r w:rsidRPr="00433001">
              <w:rPr>
                <w:rFonts w:ascii="Arial" w:hAnsi="Arial"/>
                <w:b/>
                <w:sz w:val="16"/>
              </w:rPr>
              <w:t>Billed input tokens</w:t>
            </w:r>
          </w:p>
        </w:tc>
        <w:tc>
          <w:tcPr>
            <w:tcW w:w="1590" w:type="dxa"/>
          </w:tcPr>
          <w:p w14:paraId="452AE2DB" w14:textId="77777777" w:rsidR="007B0BC3" w:rsidRPr="00433001" w:rsidRDefault="0021723F">
            <w:r w:rsidRPr="00433001">
              <w:rPr>
                <w:rFonts w:ascii="Arial" w:hAnsi="Arial"/>
                <w:b/>
                <w:sz w:val="16"/>
              </w:rPr>
              <w:t>Answer tokens</w:t>
            </w:r>
          </w:p>
        </w:tc>
        <w:tc>
          <w:tcPr>
            <w:tcW w:w="1590" w:type="dxa"/>
          </w:tcPr>
          <w:p w14:paraId="194DBE5B" w14:textId="77777777" w:rsidR="007B0BC3" w:rsidRPr="00433001" w:rsidRDefault="0021723F">
            <w:r w:rsidRPr="00433001">
              <w:rPr>
                <w:rFonts w:ascii="Arial" w:hAnsi="Arial"/>
                <w:b/>
                <w:sz w:val="16"/>
              </w:rPr>
              <w:t>Call cost (US$ × 10</w:t>
            </w:r>
            <w:r w:rsidRPr="00433001">
              <w:rPr>
                <w:rFonts w:ascii="Arial" w:hAnsi="Arial"/>
                <w:b/>
                <w:sz w:val="16"/>
                <w:vertAlign w:val="superscript"/>
              </w:rPr>
              <w:t>−6</w:t>
            </w:r>
            <w:r w:rsidRPr="00433001">
              <w:rPr>
                <w:rFonts w:ascii="Arial" w:hAnsi="Arial"/>
                <w:b/>
                <w:sz w:val="16"/>
              </w:rPr>
              <w:t>)</w:t>
            </w:r>
          </w:p>
        </w:tc>
        <w:tc>
          <w:tcPr>
            <w:tcW w:w="1590" w:type="dxa"/>
          </w:tcPr>
          <w:p w14:paraId="568C77E2" w14:textId="77777777" w:rsidR="007B0BC3" w:rsidRPr="00433001" w:rsidRDefault="0021723F">
            <w:r w:rsidRPr="00433001">
              <w:rPr>
                <w:rFonts w:ascii="Arial" w:hAnsi="Arial"/>
                <w:b/>
                <w:sz w:val="16"/>
              </w:rPr>
              <w:t>Output F1</w:t>
            </w:r>
          </w:p>
        </w:tc>
      </w:tr>
      <w:tr w:rsidR="007B0BC3" w:rsidRPr="00433001" w14:paraId="7EDB98B9" w14:textId="77777777">
        <w:tc>
          <w:tcPr>
            <w:tcW w:w="1590" w:type="dxa"/>
          </w:tcPr>
          <w:p w14:paraId="5BF65388" w14:textId="77777777" w:rsidR="007B0BC3" w:rsidRPr="00433001" w:rsidRDefault="0021723F">
            <w:r w:rsidRPr="00433001">
              <w:rPr>
                <w:rFonts w:ascii="Arial" w:hAnsi="Arial"/>
                <w:sz w:val="16"/>
              </w:rPr>
              <w:t>Uncompressed</w:t>
            </w:r>
          </w:p>
        </w:tc>
        <w:tc>
          <w:tcPr>
            <w:tcW w:w="1590" w:type="dxa"/>
          </w:tcPr>
          <w:p w14:paraId="13EF6C4A" w14:textId="77777777" w:rsidR="007B0BC3" w:rsidRPr="00433001" w:rsidRDefault="0021723F">
            <w:r w:rsidRPr="00433001">
              <w:rPr>
                <w:rFonts w:ascii="Arial" w:hAnsi="Arial"/>
                <w:sz w:val="16"/>
              </w:rPr>
              <w:t>44</w:t>
            </w:r>
          </w:p>
        </w:tc>
        <w:tc>
          <w:tcPr>
            <w:tcW w:w="1590" w:type="dxa"/>
          </w:tcPr>
          <w:p w14:paraId="631A0B3A" w14:textId="77777777" w:rsidR="007B0BC3" w:rsidRPr="00433001" w:rsidRDefault="0021723F">
            <w:r w:rsidRPr="00433001">
              <w:rPr>
                <w:rFonts w:ascii="Arial" w:hAnsi="Arial"/>
                <w:sz w:val="16"/>
              </w:rPr>
              <w:t>23</w:t>
            </w:r>
          </w:p>
        </w:tc>
        <w:tc>
          <w:tcPr>
            <w:tcW w:w="1590" w:type="dxa"/>
          </w:tcPr>
          <w:p w14:paraId="792DA0AF" w14:textId="77777777" w:rsidR="007B0BC3" w:rsidRPr="00433001" w:rsidRDefault="0021723F">
            <w:r w:rsidRPr="00433001">
              <w:rPr>
                <w:rFonts w:ascii="Arial" w:hAnsi="Arial"/>
                <w:sz w:val="16"/>
              </w:rPr>
              <w:t>36.4</w:t>
            </w:r>
          </w:p>
        </w:tc>
        <w:tc>
          <w:tcPr>
            <w:tcW w:w="1590" w:type="dxa"/>
          </w:tcPr>
          <w:p w14:paraId="667A5A00" w14:textId="77777777" w:rsidR="007B0BC3" w:rsidRPr="00433001" w:rsidRDefault="0021723F">
            <w:r w:rsidRPr="00433001">
              <w:rPr>
                <w:rFonts w:ascii="Arial" w:hAnsi="Arial"/>
                <w:sz w:val="16"/>
              </w:rPr>
              <w:t>1.000</w:t>
            </w:r>
          </w:p>
        </w:tc>
      </w:tr>
      <w:tr w:rsidR="007B0BC3" w:rsidRPr="00433001" w14:paraId="2AC8298C" w14:textId="77777777">
        <w:tc>
          <w:tcPr>
            <w:tcW w:w="1590" w:type="dxa"/>
          </w:tcPr>
          <w:p w14:paraId="497EF288" w14:textId="77777777" w:rsidR="007B0BC3" w:rsidRPr="00433001" w:rsidRDefault="0021723F">
            <w:r w:rsidRPr="00433001">
              <w:rPr>
                <w:rFonts w:ascii="Arial" w:hAnsi="Arial"/>
                <w:sz w:val="16"/>
              </w:rPr>
              <w:t>LLMLingua-2 @ 0.5</w:t>
            </w:r>
          </w:p>
        </w:tc>
        <w:tc>
          <w:tcPr>
            <w:tcW w:w="1590" w:type="dxa"/>
          </w:tcPr>
          <w:p w14:paraId="262B3907" w14:textId="77777777" w:rsidR="007B0BC3" w:rsidRPr="00433001" w:rsidRDefault="0021723F">
            <w:r w:rsidRPr="00433001">
              <w:rPr>
                <w:rFonts w:ascii="Arial" w:hAnsi="Arial"/>
                <w:sz w:val="16"/>
              </w:rPr>
              <w:t>24</w:t>
            </w:r>
          </w:p>
        </w:tc>
        <w:tc>
          <w:tcPr>
            <w:tcW w:w="1590" w:type="dxa"/>
          </w:tcPr>
          <w:p w14:paraId="6337916A" w14:textId="77777777" w:rsidR="007B0BC3" w:rsidRPr="00433001" w:rsidRDefault="0021723F">
            <w:r w:rsidRPr="00433001">
              <w:rPr>
                <w:rFonts w:ascii="Arial" w:hAnsi="Arial"/>
                <w:sz w:val="16"/>
              </w:rPr>
              <w:t>85</w:t>
            </w:r>
          </w:p>
        </w:tc>
        <w:tc>
          <w:tcPr>
            <w:tcW w:w="1590" w:type="dxa"/>
          </w:tcPr>
          <w:p w14:paraId="65D28179" w14:textId="77777777" w:rsidR="007B0BC3" w:rsidRPr="00433001" w:rsidRDefault="0021723F">
            <w:r w:rsidRPr="00433001">
              <w:rPr>
                <w:rFonts w:ascii="Arial" w:hAnsi="Arial"/>
                <w:sz w:val="16"/>
              </w:rPr>
              <w:t>106.8</w:t>
            </w:r>
          </w:p>
        </w:tc>
        <w:tc>
          <w:tcPr>
            <w:tcW w:w="1590" w:type="dxa"/>
          </w:tcPr>
          <w:p w14:paraId="57BDE35C" w14:textId="77777777" w:rsidR="007B0BC3" w:rsidRPr="00433001" w:rsidRDefault="0021723F">
            <w:r w:rsidRPr="00433001">
              <w:rPr>
                <w:rFonts w:ascii="Arial" w:hAnsi="Arial"/>
                <w:sz w:val="16"/>
              </w:rPr>
              <w:t>0.638</w:t>
            </w:r>
          </w:p>
        </w:tc>
      </w:tr>
      <w:tr w:rsidR="007B0BC3" w:rsidRPr="00433001" w14:paraId="0C0C284D" w14:textId="77777777">
        <w:tc>
          <w:tcPr>
            <w:tcW w:w="1590" w:type="dxa"/>
          </w:tcPr>
          <w:p w14:paraId="5BEEB3A1" w14:textId="77777777" w:rsidR="007B0BC3" w:rsidRPr="00433001" w:rsidRDefault="0021723F">
            <w:r w:rsidRPr="00433001">
              <w:rPr>
                <w:rFonts w:ascii="Arial" w:hAnsi="Arial"/>
                <w:sz w:val="16"/>
              </w:rPr>
              <w:t>LLMLingua-2-protected @ 0.5</w:t>
            </w:r>
          </w:p>
        </w:tc>
        <w:tc>
          <w:tcPr>
            <w:tcW w:w="1590" w:type="dxa"/>
          </w:tcPr>
          <w:p w14:paraId="6F6E042C" w14:textId="77777777" w:rsidR="007B0BC3" w:rsidRPr="00433001" w:rsidRDefault="0021723F">
            <w:r w:rsidRPr="00433001">
              <w:rPr>
                <w:rFonts w:ascii="Arial" w:hAnsi="Arial"/>
                <w:sz w:val="16"/>
              </w:rPr>
              <w:t>30</w:t>
            </w:r>
          </w:p>
        </w:tc>
        <w:tc>
          <w:tcPr>
            <w:tcW w:w="1590" w:type="dxa"/>
          </w:tcPr>
          <w:p w14:paraId="6AA30045" w14:textId="77777777" w:rsidR="007B0BC3" w:rsidRPr="00433001" w:rsidRDefault="0021723F">
            <w:r w:rsidRPr="00433001">
              <w:rPr>
                <w:rFonts w:ascii="Arial" w:hAnsi="Arial"/>
                <w:sz w:val="16"/>
              </w:rPr>
              <w:t>17</w:t>
            </w:r>
          </w:p>
        </w:tc>
        <w:tc>
          <w:tcPr>
            <w:tcW w:w="1590" w:type="dxa"/>
          </w:tcPr>
          <w:p w14:paraId="0A4E53AD" w14:textId="77777777" w:rsidR="007B0BC3" w:rsidRPr="00433001" w:rsidRDefault="0021723F">
            <w:r w:rsidRPr="00433001">
              <w:rPr>
                <w:rFonts w:ascii="Arial" w:hAnsi="Arial"/>
                <w:sz w:val="16"/>
              </w:rPr>
              <w:t>26.4</w:t>
            </w:r>
          </w:p>
        </w:tc>
        <w:tc>
          <w:tcPr>
            <w:tcW w:w="1590" w:type="dxa"/>
          </w:tcPr>
          <w:p w14:paraId="79ECC9F1" w14:textId="77777777" w:rsidR="007B0BC3" w:rsidRPr="00433001" w:rsidRDefault="0021723F">
            <w:r w:rsidRPr="00433001">
              <w:rPr>
                <w:rFonts w:ascii="Arial" w:hAnsi="Arial"/>
                <w:sz w:val="16"/>
              </w:rPr>
              <w:t>0.768</w:t>
            </w:r>
          </w:p>
        </w:tc>
      </w:tr>
    </w:tbl>
    <w:p w14:paraId="4972CE4A" w14:textId="0C2E0406" w:rsidR="007B0BC3" w:rsidRPr="00433001" w:rsidRDefault="0021723F">
      <w:pPr>
        <w:pStyle w:val="Caption"/>
        <w:rPr>
          <w:lang w:val="en-GB"/>
        </w:rPr>
      </w:pPr>
      <w:bookmarkStart w:id="105" w:name="_Toc243768840"/>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22</w:t>
      </w:r>
      <w:r w:rsidRPr="00433001">
        <w:rPr>
          <w:lang w:val="en-GB"/>
        </w:rPr>
        <w:fldChar w:fldCharType="end"/>
      </w:r>
      <w:r w:rsidRPr="00433001">
        <w:rPr>
          <w:lang w:val="en-GB"/>
        </w:rPr>
        <w:t>. Worked example of plain vs protected compression (exam-qa-043)</w:t>
      </w:r>
      <w:bookmarkEnd w:id="105"/>
    </w:p>
    <w:p w14:paraId="5460CF30" w14:textId="77777777" w:rsidR="007B0BC3" w:rsidRPr="00433001" w:rsidRDefault="0021723F">
      <w:pPr>
        <w:pStyle w:val="BodyText"/>
      </w:pPr>
      <w:r w:rsidRPr="00433001">
        <w:t>Plain compression saved 20 input tokens but the model, no longer told to be brief and given a garbled question, wrote a hedged 85-token answer, so the call cost nearly three times as much. The protected variant saved 14 input tokens, kept the answer short and was the cheapest of the three.</w:t>
      </w:r>
    </w:p>
    <w:p w14:paraId="20F94A44" w14:textId="77777777" w:rsidR="007B0BC3" w:rsidRPr="00433001" w:rsidRDefault="0021723F">
      <w:pPr>
        <w:pStyle w:val="Heading6"/>
        <w:pageBreakBefore/>
        <w:jc w:val="center"/>
        <w:rPr>
          <w:lang w:val="en-GB"/>
        </w:rPr>
      </w:pPr>
      <w:r w:rsidRPr="00433001">
        <w:rPr>
          <w:lang w:val="en-GB"/>
        </w:rPr>
        <w:lastRenderedPageBreak/>
        <w:t>Code used to develop the IT artefact</w:t>
      </w:r>
    </w:p>
    <w:p w14:paraId="16A2E6C7" w14:textId="77777777" w:rsidR="007B0BC3" w:rsidRPr="00433001" w:rsidRDefault="0021723F">
      <w:pPr>
        <w:pStyle w:val="Heading7"/>
        <w:rPr>
          <w:lang w:val="en-GB"/>
        </w:rPr>
      </w:pPr>
      <w:r w:rsidRPr="00433001">
        <w:rPr>
          <w:lang w:val="en-GB"/>
        </w:rPr>
        <w:t>Repository and reproduction</w:t>
      </w:r>
    </w:p>
    <w:p w14:paraId="027C0C21" w14:textId="77777777" w:rsidR="007B0BC3" w:rsidRPr="00433001" w:rsidRDefault="0021723F">
      <w:pPr>
        <w:pStyle w:val="BodyText"/>
      </w:pPr>
      <w:r w:rsidRPr="00433001">
        <w:t>All source code, data and results are in the project repository (GitHub: skybadr/CSCK700-Computer-Science-Capstone-Project; access is provided to the examiners, as the module guidance requires).  Its structure is:</w:t>
      </w:r>
    </w:p>
    <w:p w14:paraId="6BEA0B6D" w14:textId="77777777" w:rsidR="007B0BC3" w:rsidRPr="00433001" w:rsidRDefault="0021723F">
      <w:r>
        <w:rPr>
          <w:rFonts w:ascii="Consolas" w:hAnsi="Consolas"/>
          <w:sz w:val="15"/>
        </w:rPr>
        <w:t>README.md, requirements.txt    start here: overview, quick start and pinned dependencies</w:t>
      </w:r>
    </w:p>
    <w:p w14:paraId="0CC552B5" w14:textId="77777777" w:rsidR="007B0BC3" w:rsidRPr="00433001" w:rsidRDefault="0021723F">
      <w:r w:rsidRPr="00433001">
        <w:rPr>
          <w:rFonts w:ascii="Consolas" w:hAnsi="Consolas"/>
          <w:sz w:val="15"/>
        </w:rPr>
        <w:t>AraPromptBench_dataset.json     pilot set (500 prompts, dev-only)</w:t>
      </w:r>
    </w:p>
    <w:p w14:paraId="0902A8C6" w14:textId="77777777" w:rsidR="007B0BC3" w:rsidRPr="00433001" w:rsidRDefault="0021723F">
      <w:r w:rsidRPr="00433001">
        <w:rPr>
          <w:rFonts w:ascii="Consolas" w:hAnsi="Consolas"/>
          <w:sz w:val="15"/>
        </w:rPr>
        <w:t>AraPromptBench_v2.json          final benchmark (1,000 prompts, 800 dev / 200 test)</w:t>
      </w:r>
    </w:p>
    <w:p w14:paraId="46115E30" w14:textId="77777777" w:rsidR="007B0BC3" w:rsidRPr="00433001" w:rsidRDefault="0021723F">
      <w:r w:rsidRPr="00433001">
        <w:rPr>
          <w:rFonts w:ascii="Consolas" w:hAnsi="Consolas"/>
          <w:sz w:val="15"/>
        </w:rPr>
        <w:t>AraPromptBench_exam.json        fresh exam set (400 prompts)</w:t>
      </w:r>
    </w:p>
    <w:p w14:paraId="2357425D" w14:textId="77777777" w:rsidR="007B0BC3" w:rsidRPr="00433001" w:rsidRDefault="0021723F">
      <w:r w:rsidRPr="00433001">
        <w:rPr>
          <w:rFonts w:ascii="Consolas" w:hAnsi="Consolas"/>
          <w:sz w:val="15"/>
        </w:rPr>
        <w:t>apcs/                           the IT artefact (Python package, tests, README)</w:t>
      </w:r>
    </w:p>
    <w:p w14:paraId="6599A4FA" w14:textId="77777777" w:rsidR="007B0BC3" w:rsidRPr="00433001" w:rsidRDefault="0021723F">
      <w:r w:rsidRPr="00433001">
        <w:rPr>
          <w:rFonts w:ascii="Consolas" w:hAnsi="Consolas"/>
          <w:sz w:val="15"/>
        </w:rPr>
        <w:t>experiments/</w:t>
      </w:r>
    </w:p>
    <w:p w14:paraId="525AF7B1" w14:textId="77777777" w:rsidR="007B0BC3" w:rsidRPr="00433001" w:rsidRDefault="0021723F">
      <w:r w:rsidRPr="00433001">
        <w:rPr>
          <w:rFonts w:ascii="Consolas" w:hAnsi="Consolas"/>
          <w:sz w:val="15"/>
        </w:rPr>
        <w:t xml:space="preserve">  01_scorer_selection/ ... 13_supplementary_analyses/   one folder per experiment:</w:t>
      </w:r>
    </w:p>
    <w:p w14:paraId="06DD1839" w14:textId="77777777" w:rsidR="007B0BC3" w:rsidRPr="00433001" w:rsidRDefault="0021723F">
      <w:r w:rsidRPr="00433001">
        <w:rPr>
          <w:rFonts w:ascii="Consolas" w:hAnsi="Consolas"/>
          <w:sz w:val="15"/>
        </w:rPr>
        <w:t xml:space="preserve">      README.md (question, method), *.py (scripts),</w:t>
      </w:r>
    </w:p>
    <w:p w14:paraId="6AF6EACB" w14:textId="77777777" w:rsidR="007B0BC3" w:rsidRPr="00433001" w:rsidRDefault="0021723F">
      <w:r w:rsidRPr="00433001">
        <w:rPr>
          <w:rFonts w:ascii="Consolas" w:hAnsi="Consolas"/>
          <w:sz w:val="15"/>
        </w:rPr>
        <w:t xml:space="preserve">      results/ (raw outputs, configuration, FINDINGS.md)</w:t>
      </w:r>
    </w:p>
    <w:p w14:paraId="1D9A4E68" w14:textId="77777777" w:rsidR="007B0BC3" w:rsidRPr="00433001" w:rsidRDefault="0021723F">
      <w:r w:rsidRPr="00433001">
        <w:rPr>
          <w:rFonts w:ascii="Consolas" w:hAnsi="Consolas"/>
          <w:sz w:val="15"/>
        </w:rPr>
        <w:t xml:space="preserve">  EXPERIMENT_LOG.md             chronological index of all experiments</w:t>
      </w:r>
    </w:p>
    <w:p w14:paraId="43BEAB8C" w14:textId="77777777" w:rsidR="007B0BC3" w:rsidRPr="00433001" w:rsidRDefault="0021723F">
      <w:r w:rsidRPr="00433001">
        <w:rPr>
          <w:rFonts w:ascii="Consolas" w:hAnsi="Consolas"/>
          <w:sz w:val="15"/>
        </w:rPr>
        <w:t xml:space="preserve">  AUDIT/                        independent verification of every reported number</w:t>
      </w:r>
    </w:p>
    <w:p w14:paraId="04C7E371" w14:textId="77777777" w:rsidR="007B0BC3" w:rsidRPr="00433001" w:rsidRDefault="0021723F">
      <w:pPr>
        <w:pStyle w:val="BodyText"/>
      </w:pPr>
      <w:r w:rsidRPr="00433001">
        <w:t xml:space="preserve">Reproducing the final results: create a Python 3.11 virtual environment and run pip install ‑r requirements.txt (the top-level README gives step-by-step instructions), set the OPENAI_API_KEY environment variable, then run </w:t>
      </w:r>
      <w:r w:rsidRPr="00433001">
        <w:rPr>
          <w:rFonts w:ascii="Consolas" w:hAnsi="Consolas"/>
        </w:rPr>
        <w:t>experiments/10_final_benchmark/run_local.py</w:t>
      </w:r>
      <w:r w:rsidRPr="00433001">
        <w:t xml:space="preserve">, </w:t>
      </w:r>
      <w:r w:rsidRPr="00433001">
        <w:rPr>
          <w:rFonts w:ascii="Consolas" w:hAnsi="Consolas"/>
        </w:rPr>
        <w:t>run_api.py</w:t>
      </w:r>
      <w:r w:rsidRPr="00433001">
        <w:t xml:space="preserve"> and </w:t>
      </w:r>
      <w:r w:rsidRPr="00433001">
        <w:rPr>
          <w:rFonts w:ascii="Consolas" w:hAnsi="Consolas"/>
        </w:rPr>
        <w:t>run_chain.py</w:t>
      </w:r>
      <w:r w:rsidRPr="00433001">
        <w:t xml:space="preserve">, followed by the Experiment 11 scripts in the order given in its README. Stored responses make every analysis re-runnable offline. </w:t>
      </w:r>
      <w:r w:rsidRPr="00433001">
        <w:rPr>
          <w:rFonts w:ascii="Consolas" w:hAnsi="Consolas"/>
        </w:rPr>
        <w:t>experiments/AUDIT/verify_results.py</w:t>
      </w:r>
      <w:r w:rsidRPr="00433001">
        <w:t xml:space="preserve"> re-checks every headline number from the raw data.</w:t>
      </w:r>
    </w:p>
    <w:p w14:paraId="036D27C4" w14:textId="77777777" w:rsidR="007B0BC3" w:rsidRPr="00433001" w:rsidRDefault="0021723F">
      <w:pPr>
        <w:pStyle w:val="Heading7"/>
        <w:rPr>
          <w:lang w:val="en-GB"/>
        </w:rPr>
      </w:pPr>
      <w:r w:rsidRPr="00433001">
        <w:rPr>
          <w:lang w:val="en-GB"/>
        </w:rPr>
        <w:t>Experiment log</w:t>
      </w:r>
    </w:p>
    <w:tbl>
      <w:tblPr>
        <w:tblStyle w:val="TableGrid"/>
        <w:tblW w:w="0" w:type="auto"/>
        <w:tblLook w:val="04A0" w:firstRow="1" w:lastRow="0" w:firstColumn="1" w:lastColumn="0" w:noHBand="0" w:noVBand="1"/>
      </w:tblPr>
      <w:tblGrid>
        <w:gridCol w:w="680"/>
        <w:gridCol w:w="3175"/>
        <w:gridCol w:w="4025"/>
      </w:tblGrid>
      <w:tr w:rsidR="007B0BC3" w:rsidRPr="00433001" w14:paraId="596B4F05" w14:textId="77777777">
        <w:trPr>
          <w:tblHeader/>
        </w:trPr>
        <w:tc>
          <w:tcPr>
            <w:tcW w:w="680" w:type="dxa"/>
          </w:tcPr>
          <w:p w14:paraId="0D9B4925" w14:textId="77777777" w:rsidR="007B0BC3" w:rsidRPr="00433001" w:rsidRDefault="0021723F">
            <w:r w:rsidRPr="00433001">
              <w:rPr>
                <w:rFonts w:ascii="Arial" w:hAnsi="Arial"/>
                <w:b/>
                <w:sz w:val="16"/>
              </w:rPr>
              <w:t>#</w:t>
            </w:r>
          </w:p>
        </w:tc>
        <w:tc>
          <w:tcPr>
            <w:tcW w:w="3175" w:type="dxa"/>
          </w:tcPr>
          <w:p w14:paraId="1951DA19" w14:textId="77777777" w:rsidR="007B0BC3" w:rsidRPr="00433001" w:rsidRDefault="0021723F">
            <w:r w:rsidRPr="00433001">
              <w:rPr>
                <w:rFonts w:ascii="Arial" w:hAnsi="Arial"/>
                <w:b/>
                <w:sz w:val="16"/>
              </w:rPr>
              <w:t>Experiment</w:t>
            </w:r>
          </w:p>
        </w:tc>
        <w:tc>
          <w:tcPr>
            <w:tcW w:w="4025" w:type="dxa"/>
          </w:tcPr>
          <w:p w14:paraId="7428B9C2" w14:textId="77777777" w:rsidR="007B0BC3" w:rsidRPr="00433001" w:rsidRDefault="0021723F">
            <w:r w:rsidRPr="00433001">
              <w:rPr>
                <w:rFonts w:ascii="Arial" w:hAnsi="Arial"/>
                <w:b/>
                <w:sz w:val="16"/>
              </w:rPr>
              <w:t>Outcome</w:t>
            </w:r>
          </w:p>
        </w:tc>
      </w:tr>
      <w:tr w:rsidR="007B0BC3" w:rsidRPr="00433001" w14:paraId="745F981D" w14:textId="77777777">
        <w:tc>
          <w:tcPr>
            <w:tcW w:w="680" w:type="dxa"/>
          </w:tcPr>
          <w:p w14:paraId="04C3634A" w14:textId="77777777" w:rsidR="007B0BC3" w:rsidRPr="00433001" w:rsidRDefault="0021723F">
            <w:r w:rsidRPr="00433001">
              <w:rPr>
                <w:rFonts w:ascii="Arial" w:hAnsi="Arial"/>
                <w:sz w:val="16"/>
              </w:rPr>
              <w:t>01</w:t>
            </w:r>
          </w:p>
        </w:tc>
        <w:tc>
          <w:tcPr>
            <w:tcW w:w="3175" w:type="dxa"/>
          </w:tcPr>
          <w:p w14:paraId="56C4B3A5" w14:textId="77777777" w:rsidR="007B0BC3" w:rsidRPr="00433001" w:rsidRDefault="0021723F">
            <w:r w:rsidRPr="00433001">
              <w:rPr>
                <w:rFonts w:ascii="Arial" w:hAnsi="Arial"/>
                <w:sz w:val="16"/>
              </w:rPr>
              <w:t>Scorer selection</w:t>
            </w:r>
          </w:p>
        </w:tc>
        <w:tc>
          <w:tcPr>
            <w:tcW w:w="4025" w:type="dxa"/>
          </w:tcPr>
          <w:p w14:paraId="532CAFC2" w14:textId="77777777" w:rsidR="007B0BC3" w:rsidRPr="00433001" w:rsidRDefault="0021723F">
            <w:r w:rsidRPr="00433001">
              <w:rPr>
                <w:rFonts w:ascii="Arial" w:hAnsi="Arial"/>
                <w:sz w:val="16"/>
              </w:rPr>
              <w:t>AraBERT primary, mBERT sensitivity check</w:t>
            </w:r>
          </w:p>
        </w:tc>
      </w:tr>
      <w:tr w:rsidR="007B0BC3" w:rsidRPr="00433001" w14:paraId="3961B7DB" w14:textId="77777777">
        <w:tc>
          <w:tcPr>
            <w:tcW w:w="680" w:type="dxa"/>
          </w:tcPr>
          <w:p w14:paraId="125B8D4B" w14:textId="77777777" w:rsidR="007B0BC3" w:rsidRPr="00433001" w:rsidRDefault="0021723F">
            <w:r w:rsidRPr="00433001">
              <w:rPr>
                <w:rFonts w:ascii="Arial" w:hAnsi="Arial"/>
                <w:sz w:val="16"/>
              </w:rPr>
              <w:t>02</w:t>
            </w:r>
          </w:p>
        </w:tc>
        <w:tc>
          <w:tcPr>
            <w:tcW w:w="3175" w:type="dxa"/>
          </w:tcPr>
          <w:p w14:paraId="5D483A5B" w14:textId="77777777" w:rsidR="007B0BC3" w:rsidRPr="00433001" w:rsidRDefault="0021723F">
            <w:r w:rsidRPr="00433001">
              <w:rPr>
                <w:rFonts w:ascii="Arial" w:hAnsi="Arial"/>
                <w:sz w:val="16"/>
              </w:rPr>
              <w:t>Compression vertical slice</w:t>
            </w:r>
          </w:p>
        </w:tc>
        <w:tc>
          <w:tcPr>
            <w:tcW w:w="4025" w:type="dxa"/>
          </w:tcPr>
          <w:p w14:paraId="36F3932B" w14:textId="77777777" w:rsidR="007B0BC3" w:rsidRPr="00433001" w:rsidRDefault="0021723F">
            <w:r w:rsidRPr="00433001">
              <w:rPr>
                <w:rFonts w:ascii="Arial" w:hAnsi="Arial"/>
                <w:sz w:val="16"/>
              </w:rPr>
              <w:t>GPT-2 scorer unusable on Arabic; Qwen2.5-0.5B adopted</w:t>
            </w:r>
          </w:p>
        </w:tc>
      </w:tr>
      <w:tr w:rsidR="007B0BC3" w:rsidRPr="00433001" w14:paraId="3EE3ED8C" w14:textId="77777777">
        <w:tc>
          <w:tcPr>
            <w:tcW w:w="680" w:type="dxa"/>
          </w:tcPr>
          <w:p w14:paraId="74D7213A" w14:textId="77777777" w:rsidR="007B0BC3" w:rsidRPr="00433001" w:rsidRDefault="0021723F">
            <w:r w:rsidRPr="00433001">
              <w:rPr>
                <w:rFonts w:ascii="Arial" w:hAnsi="Arial"/>
                <w:sz w:val="16"/>
              </w:rPr>
              <w:t>03</w:t>
            </w:r>
          </w:p>
        </w:tc>
        <w:tc>
          <w:tcPr>
            <w:tcW w:w="3175" w:type="dxa"/>
          </w:tcPr>
          <w:p w14:paraId="7C2291A6" w14:textId="77777777" w:rsidR="007B0BC3" w:rsidRPr="00433001" w:rsidRDefault="0021723F">
            <w:r w:rsidRPr="00433001">
              <w:rPr>
                <w:rFonts w:ascii="Arial" w:hAnsi="Arial"/>
                <w:sz w:val="16"/>
              </w:rPr>
              <w:t>Local benchmark</w:t>
            </w:r>
          </w:p>
        </w:tc>
        <w:tc>
          <w:tcPr>
            <w:tcW w:w="4025" w:type="dxa"/>
          </w:tcPr>
          <w:p w14:paraId="553A7694" w14:textId="77777777" w:rsidR="007B0BC3" w:rsidRPr="00433001" w:rsidRDefault="0021723F">
            <w:r w:rsidRPr="00433001">
              <w:rPr>
                <w:rFonts w:ascii="Arial" w:hAnsi="Arial"/>
                <w:sz w:val="16"/>
              </w:rPr>
              <w:t>Prompt-level F1 ranks random above LLMLingua-2</w:t>
            </w:r>
          </w:p>
        </w:tc>
      </w:tr>
      <w:tr w:rsidR="007B0BC3" w:rsidRPr="00433001" w14:paraId="713D4C80" w14:textId="77777777">
        <w:tc>
          <w:tcPr>
            <w:tcW w:w="680" w:type="dxa"/>
          </w:tcPr>
          <w:p w14:paraId="491CEF46" w14:textId="77777777" w:rsidR="007B0BC3" w:rsidRPr="00433001" w:rsidRDefault="0021723F">
            <w:r w:rsidRPr="00433001">
              <w:rPr>
                <w:rFonts w:ascii="Arial" w:hAnsi="Arial"/>
                <w:sz w:val="16"/>
              </w:rPr>
              <w:t>04</w:t>
            </w:r>
          </w:p>
        </w:tc>
        <w:tc>
          <w:tcPr>
            <w:tcW w:w="3175" w:type="dxa"/>
          </w:tcPr>
          <w:p w14:paraId="76141AFB" w14:textId="77777777" w:rsidR="007B0BC3" w:rsidRPr="00433001" w:rsidRDefault="0021723F">
            <w:r w:rsidRPr="00433001">
              <w:rPr>
                <w:rFonts w:ascii="Arial" w:hAnsi="Arial"/>
                <w:sz w:val="16"/>
              </w:rPr>
              <w:t>Output-level evaluation</w:t>
            </w:r>
          </w:p>
        </w:tc>
        <w:tc>
          <w:tcPr>
            <w:tcW w:w="4025" w:type="dxa"/>
          </w:tcPr>
          <w:p w14:paraId="7C5C051E" w14:textId="77777777" w:rsidR="007B0BC3" w:rsidRPr="00433001" w:rsidRDefault="0021723F">
            <w:r w:rsidRPr="00433001">
              <w:rPr>
                <w:rFonts w:ascii="Arial" w:hAnsi="Arial"/>
                <w:sz w:val="16"/>
              </w:rPr>
              <w:t>Ranking flips at output level</w:t>
            </w:r>
          </w:p>
        </w:tc>
      </w:tr>
      <w:tr w:rsidR="007B0BC3" w:rsidRPr="00433001" w14:paraId="7247824E" w14:textId="77777777">
        <w:tc>
          <w:tcPr>
            <w:tcW w:w="680" w:type="dxa"/>
          </w:tcPr>
          <w:p w14:paraId="57ACCD66" w14:textId="77777777" w:rsidR="007B0BC3" w:rsidRPr="00433001" w:rsidRDefault="0021723F">
            <w:r w:rsidRPr="00433001">
              <w:rPr>
                <w:rFonts w:ascii="Arial" w:hAnsi="Arial"/>
                <w:sz w:val="16"/>
              </w:rPr>
              <w:t>05</w:t>
            </w:r>
          </w:p>
        </w:tc>
        <w:tc>
          <w:tcPr>
            <w:tcW w:w="3175" w:type="dxa"/>
          </w:tcPr>
          <w:p w14:paraId="1B50A87C" w14:textId="77777777" w:rsidR="007B0BC3" w:rsidRPr="00433001" w:rsidRDefault="0021723F">
            <w:r w:rsidRPr="00433001">
              <w:rPr>
                <w:rFonts w:ascii="Arial" w:hAnsi="Arial"/>
                <w:sz w:val="16"/>
              </w:rPr>
              <w:t>Feature analysis (erratum 05e)</w:t>
            </w:r>
          </w:p>
        </w:tc>
        <w:tc>
          <w:tcPr>
            <w:tcW w:w="4025" w:type="dxa"/>
          </w:tcPr>
          <w:p w14:paraId="005C5C24" w14:textId="77777777" w:rsidR="007B0BC3" w:rsidRPr="00433001" w:rsidRDefault="0021723F">
            <w:r w:rsidRPr="00433001">
              <w:rPr>
                <w:rFonts w:ascii="Arial" w:hAnsi="Arial"/>
                <w:sz w:val="16"/>
              </w:rPr>
              <w:t>Length dominant in pilot; morphology weak</w:t>
            </w:r>
          </w:p>
        </w:tc>
      </w:tr>
      <w:tr w:rsidR="007B0BC3" w:rsidRPr="00433001" w14:paraId="49C2D691" w14:textId="77777777">
        <w:tc>
          <w:tcPr>
            <w:tcW w:w="680" w:type="dxa"/>
          </w:tcPr>
          <w:p w14:paraId="3C5ED124" w14:textId="77777777" w:rsidR="007B0BC3" w:rsidRPr="00433001" w:rsidRDefault="0021723F">
            <w:r w:rsidRPr="00433001">
              <w:rPr>
                <w:rFonts w:ascii="Arial" w:hAnsi="Arial"/>
                <w:sz w:val="16"/>
              </w:rPr>
              <w:t>06</w:t>
            </w:r>
          </w:p>
        </w:tc>
        <w:tc>
          <w:tcPr>
            <w:tcW w:w="3175" w:type="dxa"/>
          </w:tcPr>
          <w:p w14:paraId="1C8A1C09" w14:textId="77777777" w:rsidR="007B0BC3" w:rsidRPr="00433001" w:rsidRDefault="0021723F">
            <w:r w:rsidRPr="00433001">
              <w:rPr>
                <w:rFonts w:ascii="Arial" w:hAnsi="Arial"/>
                <w:sz w:val="16"/>
              </w:rPr>
              <w:t>APCS calibration (pilot)</w:t>
            </w:r>
          </w:p>
        </w:tc>
        <w:tc>
          <w:tcPr>
            <w:tcW w:w="4025" w:type="dxa"/>
          </w:tcPr>
          <w:p w14:paraId="79624375" w14:textId="77777777" w:rsidR="007B0BC3" w:rsidRPr="00433001" w:rsidRDefault="0021723F">
            <w:r w:rsidRPr="00433001">
              <w:rPr>
                <w:rFonts w:ascii="Arial" w:hAnsi="Arial"/>
                <w:sz w:val="16"/>
              </w:rPr>
              <w:t>41.2% in-sample; Pareto-hit degenerate</w:t>
            </w:r>
          </w:p>
        </w:tc>
      </w:tr>
      <w:tr w:rsidR="007B0BC3" w:rsidRPr="00433001" w14:paraId="643471A7" w14:textId="77777777">
        <w:tc>
          <w:tcPr>
            <w:tcW w:w="680" w:type="dxa"/>
          </w:tcPr>
          <w:p w14:paraId="52AE4447" w14:textId="77777777" w:rsidR="007B0BC3" w:rsidRPr="00433001" w:rsidRDefault="0021723F">
            <w:r w:rsidRPr="00433001">
              <w:rPr>
                <w:rFonts w:ascii="Arial" w:hAnsi="Arial"/>
                <w:sz w:val="16"/>
              </w:rPr>
              <w:t>07</w:t>
            </w:r>
          </w:p>
        </w:tc>
        <w:tc>
          <w:tcPr>
            <w:tcW w:w="3175" w:type="dxa"/>
          </w:tcPr>
          <w:p w14:paraId="027E3C33" w14:textId="77777777" w:rsidR="007B0BC3" w:rsidRPr="00433001" w:rsidRDefault="0021723F">
            <w:r w:rsidRPr="00433001">
              <w:rPr>
                <w:rFonts w:ascii="Arial" w:hAnsi="Arial"/>
                <w:sz w:val="16"/>
              </w:rPr>
              <w:t>Protocol checks</w:t>
            </w:r>
          </w:p>
        </w:tc>
        <w:tc>
          <w:tcPr>
            <w:tcW w:w="4025" w:type="dxa"/>
          </w:tcPr>
          <w:p w14:paraId="3FD8334A" w14:textId="77777777" w:rsidR="007B0BC3" w:rsidRPr="00433001" w:rsidRDefault="0021723F">
            <w:r w:rsidRPr="00433001">
              <w:rPr>
                <w:rFonts w:ascii="Arial" w:hAnsi="Arial"/>
                <w:sz w:val="16"/>
              </w:rPr>
              <w:t>Noise ceiling; 0.85 threshold retired</w:t>
            </w:r>
          </w:p>
        </w:tc>
      </w:tr>
      <w:tr w:rsidR="007B0BC3" w:rsidRPr="00433001" w14:paraId="12958519" w14:textId="77777777">
        <w:tc>
          <w:tcPr>
            <w:tcW w:w="680" w:type="dxa"/>
          </w:tcPr>
          <w:p w14:paraId="4AF9075B" w14:textId="77777777" w:rsidR="007B0BC3" w:rsidRPr="00433001" w:rsidRDefault="0021723F">
            <w:r w:rsidRPr="00433001">
              <w:rPr>
                <w:rFonts w:ascii="Arial" w:hAnsi="Arial"/>
                <w:sz w:val="16"/>
              </w:rPr>
              <w:t>08</w:t>
            </w:r>
          </w:p>
        </w:tc>
        <w:tc>
          <w:tcPr>
            <w:tcW w:w="3175" w:type="dxa"/>
          </w:tcPr>
          <w:p w14:paraId="4E9C1948" w14:textId="77777777" w:rsidR="007B0BC3" w:rsidRPr="00433001" w:rsidRDefault="0021723F">
            <w:r w:rsidRPr="00433001">
              <w:rPr>
                <w:rFonts w:ascii="Arial" w:hAnsi="Arial"/>
                <w:sz w:val="16"/>
              </w:rPr>
              <w:t>AraPromptBench v2</w:t>
            </w:r>
          </w:p>
        </w:tc>
        <w:tc>
          <w:tcPr>
            <w:tcW w:w="4025" w:type="dxa"/>
          </w:tcPr>
          <w:p w14:paraId="5582B639" w14:textId="77777777" w:rsidR="007B0BC3" w:rsidRPr="00433001" w:rsidRDefault="0021723F">
            <w:r w:rsidRPr="00433001">
              <w:rPr>
                <w:rFonts w:ascii="Arial" w:hAnsi="Arial"/>
                <w:sz w:val="16"/>
              </w:rPr>
              <w:t>1,000 prompts frozen, 800/200 split</w:t>
            </w:r>
          </w:p>
        </w:tc>
      </w:tr>
      <w:tr w:rsidR="007B0BC3" w:rsidRPr="00433001" w14:paraId="0CC6D18B" w14:textId="77777777">
        <w:tc>
          <w:tcPr>
            <w:tcW w:w="680" w:type="dxa"/>
          </w:tcPr>
          <w:p w14:paraId="0D1FC223" w14:textId="77777777" w:rsidR="007B0BC3" w:rsidRPr="00433001" w:rsidRDefault="0021723F">
            <w:r w:rsidRPr="00433001">
              <w:rPr>
                <w:rFonts w:ascii="Arial" w:hAnsi="Arial"/>
                <w:sz w:val="16"/>
              </w:rPr>
              <w:t>09</w:t>
            </w:r>
          </w:p>
        </w:tc>
        <w:tc>
          <w:tcPr>
            <w:tcW w:w="3175" w:type="dxa"/>
          </w:tcPr>
          <w:p w14:paraId="16677915" w14:textId="77777777" w:rsidR="007B0BC3" w:rsidRPr="00433001" w:rsidRDefault="0021723F">
            <w:r w:rsidRPr="00433001">
              <w:rPr>
                <w:rFonts w:ascii="Arial" w:hAnsi="Arial"/>
                <w:sz w:val="16"/>
              </w:rPr>
              <w:t>Synthetic-data sensitivity</w:t>
            </w:r>
          </w:p>
        </w:tc>
        <w:tc>
          <w:tcPr>
            <w:tcW w:w="4025" w:type="dxa"/>
          </w:tcPr>
          <w:p w14:paraId="1A9CCF3B" w14:textId="77777777" w:rsidR="007B0BC3" w:rsidRPr="00433001" w:rsidRDefault="0021723F">
            <w:r w:rsidRPr="00433001">
              <w:rPr>
                <w:rFonts w:ascii="Arial" w:hAnsi="Arial"/>
                <w:sz w:val="16"/>
              </w:rPr>
              <w:t>Safe for calibration, not for fidelity measurement</w:t>
            </w:r>
          </w:p>
        </w:tc>
      </w:tr>
      <w:tr w:rsidR="007B0BC3" w:rsidRPr="00433001" w14:paraId="573A8399" w14:textId="77777777">
        <w:tc>
          <w:tcPr>
            <w:tcW w:w="680" w:type="dxa"/>
          </w:tcPr>
          <w:p w14:paraId="4261836F" w14:textId="77777777" w:rsidR="007B0BC3" w:rsidRPr="00433001" w:rsidRDefault="0021723F">
            <w:r w:rsidRPr="00433001">
              <w:rPr>
                <w:rFonts w:ascii="Arial" w:hAnsi="Arial"/>
                <w:sz w:val="16"/>
              </w:rPr>
              <w:t>10</w:t>
            </w:r>
          </w:p>
        </w:tc>
        <w:tc>
          <w:tcPr>
            <w:tcW w:w="3175" w:type="dxa"/>
          </w:tcPr>
          <w:p w14:paraId="31FC0D2C" w14:textId="77777777" w:rsidR="007B0BC3" w:rsidRPr="00433001" w:rsidRDefault="0021723F">
            <w:r w:rsidRPr="00433001">
              <w:rPr>
                <w:rFonts w:ascii="Arial" w:hAnsi="Arial"/>
                <w:sz w:val="16"/>
              </w:rPr>
              <w:t>Final benchmark</w:t>
            </w:r>
          </w:p>
        </w:tc>
        <w:tc>
          <w:tcPr>
            <w:tcW w:w="4025" w:type="dxa"/>
          </w:tcPr>
          <w:p w14:paraId="2D920E47" w14:textId="77777777" w:rsidR="007B0BC3" w:rsidRPr="00433001" w:rsidRDefault="0021723F">
            <w:r w:rsidRPr="00433001">
              <w:rPr>
                <w:rFonts w:ascii="Arial" w:hAnsi="Arial"/>
                <w:sz w:val="16"/>
              </w:rPr>
              <w:t>RQ1/RQ2 answered; cost penalty; APCS 1.0.0 31.0% on test</w:t>
            </w:r>
          </w:p>
        </w:tc>
      </w:tr>
      <w:tr w:rsidR="007B0BC3" w:rsidRPr="00433001" w14:paraId="535BDADC" w14:textId="77777777">
        <w:tc>
          <w:tcPr>
            <w:tcW w:w="680" w:type="dxa"/>
          </w:tcPr>
          <w:p w14:paraId="7AD75B32" w14:textId="77777777" w:rsidR="007B0BC3" w:rsidRPr="00433001" w:rsidRDefault="0021723F">
            <w:r w:rsidRPr="00433001">
              <w:rPr>
                <w:rFonts w:ascii="Arial" w:hAnsi="Arial"/>
                <w:sz w:val="16"/>
              </w:rPr>
              <w:t>11</w:t>
            </w:r>
          </w:p>
        </w:tc>
        <w:tc>
          <w:tcPr>
            <w:tcW w:w="3175" w:type="dxa"/>
          </w:tcPr>
          <w:p w14:paraId="32D28C78" w14:textId="77777777" w:rsidR="007B0BC3" w:rsidRPr="00433001" w:rsidRDefault="0021723F">
            <w:r w:rsidRPr="00433001">
              <w:rPr>
                <w:rFonts w:ascii="Arial" w:hAnsi="Arial"/>
                <w:sz w:val="16"/>
              </w:rPr>
              <w:t>Fresh exam</w:t>
            </w:r>
          </w:p>
        </w:tc>
        <w:tc>
          <w:tcPr>
            <w:tcW w:w="4025" w:type="dxa"/>
          </w:tcPr>
          <w:p w14:paraId="5263A272" w14:textId="77777777" w:rsidR="007B0BC3" w:rsidRPr="00433001" w:rsidRDefault="0021723F">
            <w:r w:rsidRPr="00433001">
              <w:rPr>
                <w:rFonts w:ascii="Arial" w:hAnsi="Arial"/>
                <w:sz w:val="16"/>
              </w:rPr>
              <w:t>APCS-v2 38.5%; H1–H3 supported</w:t>
            </w:r>
          </w:p>
        </w:tc>
      </w:tr>
      <w:tr w:rsidR="007B0BC3" w:rsidRPr="00433001" w14:paraId="1282777B" w14:textId="77777777">
        <w:tc>
          <w:tcPr>
            <w:tcW w:w="680" w:type="dxa"/>
          </w:tcPr>
          <w:p w14:paraId="05E815E6" w14:textId="77777777" w:rsidR="007B0BC3" w:rsidRPr="00433001" w:rsidRDefault="0021723F">
            <w:r w:rsidRPr="00433001">
              <w:rPr>
                <w:rFonts w:ascii="Arial" w:hAnsi="Arial"/>
                <w:sz w:val="16"/>
              </w:rPr>
              <w:t>12</w:t>
            </w:r>
          </w:p>
        </w:tc>
        <w:tc>
          <w:tcPr>
            <w:tcW w:w="3175" w:type="dxa"/>
          </w:tcPr>
          <w:p w14:paraId="339CC237" w14:textId="77777777" w:rsidR="007B0BC3" w:rsidRPr="00433001" w:rsidRDefault="0021723F">
            <w:r w:rsidRPr="00433001">
              <w:rPr>
                <w:rFonts w:ascii="Arial" w:hAnsi="Arial"/>
                <w:sz w:val="16"/>
              </w:rPr>
              <w:t>Compression overhead (supplementary)</w:t>
            </w:r>
          </w:p>
        </w:tc>
        <w:tc>
          <w:tcPr>
            <w:tcW w:w="4025" w:type="dxa"/>
          </w:tcPr>
          <w:p w14:paraId="1FD39186" w14:textId="77777777" w:rsidR="007B0BC3" w:rsidRPr="00433001" w:rsidRDefault="0021723F">
            <w:r w:rsidRPr="00433001">
              <w:rPr>
                <w:rFonts w:ascii="Arial" w:hAnsi="Arial"/>
                <w:sz w:val="16"/>
              </w:rPr>
              <w:t>Selector ≈0.05 ms; LLMLingua-2 ≈30 ms (GPU), ≈0.4 s (CPU)</w:t>
            </w:r>
          </w:p>
        </w:tc>
      </w:tr>
      <w:tr w:rsidR="007B0BC3" w:rsidRPr="00433001" w14:paraId="007320CC" w14:textId="77777777">
        <w:tc>
          <w:tcPr>
            <w:tcW w:w="680" w:type="dxa"/>
          </w:tcPr>
          <w:p w14:paraId="322E6D32" w14:textId="77777777" w:rsidR="007B0BC3" w:rsidRPr="00433001" w:rsidRDefault="0021723F">
            <w:r>
              <w:rPr>
                <w:rFonts w:ascii="Arial" w:hAnsi="Arial"/>
                <w:sz w:val="16"/>
              </w:rPr>
              <w:t>13</w:t>
            </w:r>
          </w:p>
        </w:tc>
        <w:tc>
          <w:tcPr>
            <w:tcW w:w="3175" w:type="dxa"/>
          </w:tcPr>
          <w:p w14:paraId="3A1FE3E4" w14:textId="77777777" w:rsidR="007B0BC3" w:rsidRPr="00433001" w:rsidRDefault="0021723F">
            <w:r>
              <w:rPr>
                <w:rFonts w:ascii="Arial" w:hAnsi="Arial"/>
                <w:sz w:val="16"/>
              </w:rPr>
              <w:t>Supplementary analyses (post hoc)</w:t>
            </w:r>
          </w:p>
        </w:tc>
        <w:tc>
          <w:tcPr>
            <w:tcW w:w="4025" w:type="dxa"/>
          </w:tcPr>
          <w:p w14:paraId="74767BAA" w14:textId="77777777" w:rsidR="007B0BC3" w:rsidRPr="00433001" w:rsidRDefault="0021723F">
            <w:r>
              <w:rPr>
                <w:rFonts w:ascii="Arial" w:hAnsi="Arial"/>
                <w:sz w:val="16"/>
              </w:rPr>
              <w:t>Scorer tokenisers, noise by category, QA answer retention, τ, tokeniser and cost checks; no new API calls</w:t>
            </w:r>
          </w:p>
        </w:tc>
      </w:tr>
    </w:tbl>
    <w:p w14:paraId="5BBDE549" w14:textId="05AC970D" w:rsidR="007B0BC3" w:rsidRPr="00433001" w:rsidRDefault="0021723F">
      <w:pPr>
        <w:pStyle w:val="Caption"/>
        <w:rPr>
          <w:lang w:val="en-GB"/>
        </w:rPr>
      </w:pPr>
      <w:bookmarkStart w:id="106" w:name="_Toc243768841"/>
      <w:r w:rsidRPr="00433001">
        <w:rPr>
          <w:lang w:val="en-GB"/>
        </w:rPr>
        <w:t xml:space="preserve">Table </w:t>
      </w:r>
      <w:r w:rsidRPr="00433001">
        <w:rPr>
          <w:lang w:val="en-GB"/>
        </w:rPr>
        <w:fldChar w:fldCharType="begin"/>
      </w:r>
      <w:r w:rsidRPr="00433001">
        <w:rPr>
          <w:lang w:val="en-GB"/>
        </w:rPr>
        <w:instrText xml:space="preserve"> SEQ Table \* ARABIC </w:instrText>
      </w:r>
      <w:r w:rsidRPr="00433001">
        <w:rPr>
          <w:lang w:val="en-GB"/>
        </w:rPr>
        <w:fldChar w:fldCharType="separate"/>
      </w:r>
      <w:r w:rsidR="005D12A3">
        <w:rPr>
          <w:noProof/>
          <w:lang w:val="en-GB"/>
        </w:rPr>
        <w:t>23</w:t>
      </w:r>
      <w:r w:rsidRPr="00433001">
        <w:rPr>
          <w:lang w:val="en-GB"/>
        </w:rPr>
        <w:fldChar w:fldCharType="end"/>
      </w:r>
      <w:r w:rsidRPr="00433001">
        <w:rPr>
          <w:lang w:val="en-GB"/>
        </w:rPr>
        <w:t>. Experiment log summary</w:t>
      </w:r>
      <w:bookmarkEnd w:id="106"/>
    </w:p>
    <w:p w14:paraId="1F11FDAF" w14:textId="77777777" w:rsidR="007B0BC3" w:rsidRPr="00433001" w:rsidRDefault="0021723F">
      <w:pPr>
        <w:pStyle w:val="Heading7"/>
        <w:rPr>
          <w:lang w:val="en-GB"/>
        </w:rPr>
      </w:pPr>
      <w:r w:rsidRPr="00433001">
        <w:rPr>
          <w:lang w:val="en-GB"/>
        </w:rPr>
        <w:lastRenderedPageBreak/>
        <w:t>Source code of the APCS package</w:t>
      </w:r>
    </w:p>
    <w:p w14:paraId="103DF18D" w14:textId="77777777" w:rsidR="007B0BC3" w:rsidRPr="00433001" w:rsidRDefault="0021723F">
      <w:pPr>
        <w:pStyle w:val="BodyText"/>
      </w:pPr>
      <w:r w:rsidRPr="00433001">
        <w:rPr>
          <w:b/>
        </w:rPr>
        <w:t>Listing: apcs/apcs/features.py</w:t>
      </w:r>
    </w:p>
    <w:p w14:paraId="336872EF" w14:textId="77777777" w:rsidR="007B0BC3" w:rsidRPr="00433001" w:rsidRDefault="0021723F">
      <w:r>
        <w:rPr>
          <w:rFonts w:ascii="Consolas" w:hAnsi="Consolas"/>
          <w:sz w:val="15"/>
        </w:rPr>
        <w:t>"""Feature extraction for Arabic prompts (APCS Feature Extraction Module).</w:t>
      </w:r>
    </w:p>
    <w:p w14:paraId="490E03F4" w14:textId="77777777" w:rsidR="007B0BC3" w:rsidRPr="00433001" w:rsidRDefault="0021723F">
      <w:r>
        <w:rPr>
          <w:rFonts w:ascii="Consolas" w:hAnsi="Consolas"/>
          <w:sz w:val="15"/>
        </w:rPr>
        <w:t xml:space="preserve"> </w:t>
      </w:r>
    </w:p>
    <w:p w14:paraId="39BA8C45" w14:textId="77777777" w:rsidR="007B0BC3" w:rsidRPr="00433001" w:rsidRDefault="0021723F">
      <w:r>
        <w:rPr>
          <w:rFonts w:ascii="Consolas" w:hAnsi="Consolas"/>
          <w:sz w:val="15"/>
        </w:rPr>
        <w:t>Mirrors the definitions used throughout the AraPromptBench experiments</w:t>
      </w:r>
    </w:p>
    <w:p w14:paraId="44A40ABC" w14:textId="77777777" w:rsidR="007B0BC3" w:rsidRPr="00433001" w:rsidRDefault="0021723F">
      <w:r>
        <w:rPr>
          <w:rFonts w:ascii="Consolas" w:hAnsi="Consolas"/>
          <w:sz w:val="15"/>
        </w:rPr>
        <w:t>(Experiment 05): the same code path produced the calibration data, so</w:t>
      </w:r>
    </w:p>
    <w:p w14:paraId="643C95B4" w14:textId="77777777" w:rsidR="007B0BC3" w:rsidRPr="00433001" w:rsidRDefault="0021723F">
      <w:r>
        <w:rPr>
          <w:rFonts w:ascii="Consolas" w:hAnsi="Consolas"/>
          <w:sz w:val="15"/>
        </w:rPr>
        <w:t>inference-time features are consistent with the rules by construction.</w:t>
      </w:r>
    </w:p>
    <w:p w14:paraId="0347F834" w14:textId="77777777" w:rsidR="007B0BC3" w:rsidRPr="00433001" w:rsidRDefault="0021723F">
      <w:r>
        <w:rPr>
          <w:rFonts w:ascii="Consolas" w:hAnsi="Consolas"/>
          <w:sz w:val="15"/>
        </w:rPr>
        <w:t>"""</w:t>
      </w:r>
    </w:p>
    <w:p w14:paraId="7B09A63F" w14:textId="77777777" w:rsidR="007B0BC3" w:rsidRPr="00433001" w:rsidRDefault="0021723F">
      <w:r>
        <w:rPr>
          <w:rFonts w:ascii="Consolas" w:hAnsi="Consolas"/>
          <w:sz w:val="15"/>
        </w:rPr>
        <w:t xml:space="preserve"> </w:t>
      </w:r>
    </w:p>
    <w:p w14:paraId="3C3BCA68" w14:textId="77777777" w:rsidR="007B0BC3" w:rsidRPr="00433001" w:rsidRDefault="0021723F">
      <w:r>
        <w:rPr>
          <w:rFonts w:ascii="Consolas" w:hAnsi="Consolas"/>
          <w:sz w:val="15"/>
        </w:rPr>
        <w:t>from __future__ import annotations</w:t>
      </w:r>
    </w:p>
    <w:p w14:paraId="5CD0CA93" w14:textId="77777777" w:rsidR="007B0BC3" w:rsidRPr="00433001" w:rsidRDefault="0021723F">
      <w:r>
        <w:rPr>
          <w:rFonts w:ascii="Consolas" w:hAnsi="Consolas"/>
          <w:sz w:val="15"/>
        </w:rPr>
        <w:t xml:space="preserve"> </w:t>
      </w:r>
    </w:p>
    <w:p w14:paraId="50F85E97" w14:textId="77777777" w:rsidR="007B0BC3" w:rsidRPr="00433001" w:rsidRDefault="0021723F">
      <w:r>
        <w:rPr>
          <w:rFonts w:ascii="Consolas" w:hAnsi="Consolas"/>
          <w:sz w:val="15"/>
        </w:rPr>
        <w:t>import re</w:t>
      </w:r>
    </w:p>
    <w:p w14:paraId="6351A3FD" w14:textId="77777777" w:rsidR="007B0BC3" w:rsidRPr="00433001" w:rsidRDefault="0021723F">
      <w:r>
        <w:rPr>
          <w:rFonts w:ascii="Consolas" w:hAnsi="Consolas"/>
          <w:sz w:val="15"/>
        </w:rPr>
        <w:t>import unicodedata</w:t>
      </w:r>
    </w:p>
    <w:p w14:paraId="4E0D18A5" w14:textId="77777777" w:rsidR="007B0BC3" w:rsidRPr="00433001" w:rsidRDefault="0021723F">
      <w:r>
        <w:rPr>
          <w:rFonts w:ascii="Consolas" w:hAnsi="Consolas"/>
          <w:sz w:val="15"/>
        </w:rPr>
        <w:t>from dataclasses import dataclass, asdict</w:t>
      </w:r>
    </w:p>
    <w:p w14:paraId="677755D2" w14:textId="77777777" w:rsidR="007B0BC3" w:rsidRPr="00433001" w:rsidRDefault="0021723F">
      <w:r>
        <w:rPr>
          <w:rFonts w:ascii="Consolas" w:hAnsi="Consolas"/>
          <w:sz w:val="15"/>
        </w:rPr>
        <w:t xml:space="preserve"> </w:t>
      </w:r>
    </w:p>
    <w:p w14:paraId="682437FF" w14:textId="77777777" w:rsidR="007B0BC3" w:rsidRPr="00433001" w:rsidRDefault="0021723F">
      <w:r>
        <w:rPr>
          <w:rFonts w:ascii="Consolas" w:hAnsi="Consolas"/>
          <w:sz w:val="15"/>
        </w:rPr>
        <w:t>import tiktoken</w:t>
      </w:r>
    </w:p>
    <w:p w14:paraId="50852241" w14:textId="77777777" w:rsidR="007B0BC3" w:rsidRPr="00433001" w:rsidRDefault="0021723F">
      <w:r>
        <w:rPr>
          <w:rFonts w:ascii="Consolas" w:hAnsi="Consolas"/>
          <w:sz w:val="15"/>
        </w:rPr>
        <w:t xml:space="preserve"> </w:t>
      </w:r>
    </w:p>
    <w:p w14:paraId="1E7FF1AE" w14:textId="77777777" w:rsidR="007B0BC3" w:rsidRPr="00433001" w:rsidRDefault="0021723F">
      <w:r>
        <w:rPr>
          <w:rFonts w:ascii="Consolas" w:hAnsi="Consolas"/>
          <w:sz w:val="15"/>
        </w:rPr>
        <w:t>_ENC = tiktoken.get_encoding("cl100k_base")</w:t>
      </w:r>
    </w:p>
    <w:p w14:paraId="2D67606D" w14:textId="77777777" w:rsidR="007B0BC3" w:rsidRPr="00433001" w:rsidRDefault="0021723F">
      <w:r>
        <w:rPr>
          <w:rFonts w:ascii="Consolas" w:hAnsi="Consolas"/>
          <w:sz w:val="15"/>
        </w:rPr>
        <w:t xml:space="preserve"> </w:t>
      </w:r>
    </w:p>
    <w:p w14:paraId="71EB029F" w14:textId="77777777" w:rsidR="007B0BC3" w:rsidRPr="00433001" w:rsidRDefault="0021723F">
      <w:r>
        <w:rPr>
          <w:rFonts w:ascii="Consolas" w:hAnsi="Consolas"/>
          <w:sz w:val="15"/>
        </w:rPr>
        <w:t>_STRUCT_PATTERNS = [</w:t>
      </w:r>
    </w:p>
    <w:p w14:paraId="5FD08379" w14:textId="77777777" w:rsidR="007B0BC3" w:rsidRPr="00433001" w:rsidRDefault="0021723F">
      <w:r>
        <w:rPr>
          <w:rFonts w:ascii="Consolas" w:hAnsi="Consolas"/>
          <w:sz w:val="15"/>
        </w:rPr>
        <w:t xml:space="preserve">    r"\n",               # line breaks</w:t>
      </w:r>
    </w:p>
    <w:p w14:paraId="5D50A095" w14:textId="77777777" w:rsidR="007B0BC3" w:rsidRPr="00433001" w:rsidRDefault="0021723F">
      <w:r>
        <w:rPr>
          <w:rFonts w:ascii="Consolas" w:hAnsi="Consolas"/>
          <w:sz w:val="15"/>
        </w:rPr>
        <w:t xml:space="preserve">    r"[:：]",             # colons (list/definition markers)</w:t>
      </w:r>
    </w:p>
    <w:p w14:paraId="792D55FB" w14:textId="77777777" w:rsidR="007B0BC3" w:rsidRPr="00433001" w:rsidRDefault="0021723F">
      <w:r>
        <w:rPr>
          <w:rFonts w:ascii="Consolas" w:hAnsi="Consolas"/>
          <w:sz w:val="15"/>
        </w:rPr>
        <w:t xml:space="preserve">    r"«[^»]*»",          # quoted blocks</w:t>
      </w:r>
    </w:p>
    <w:p w14:paraId="5B4886ED" w14:textId="77777777" w:rsidR="007B0BC3" w:rsidRPr="00433001" w:rsidRDefault="0021723F">
      <w:r>
        <w:rPr>
          <w:rFonts w:ascii="Consolas" w:hAnsi="Consolas"/>
          <w:sz w:val="15"/>
        </w:rPr>
        <w:t xml:space="preserve">    r"[\(\)\[\]]",       # parentheses/brackets</w:t>
      </w:r>
    </w:p>
    <w:p w14:paraId="086D1EF9" w14:textId="77777777" w:rsidR="007B0BC3" w:rsidRPr="00433001" w:rsidRDefault="0021723F">
      <w:r>
        <w:rPr>
          <w:rFonts w:ascii="Consolas" w:hAnsi="Consolas"/>
          <w:sz w:val="15"/>
        </w:rPr>
        <w:t xml:space="preserve">    r"^\s*[-•*]\s",      # bullets</w:t>
      </w:r>
    </w:p>
    <w:p w14:paraId="5D49E702" w14:textId="77777777" w:rsidR="007B0BC3" w:rsidRPr="00433001" w:rsidRDefault="0021723F">
      <w:r>
        <w:rPr>
          <w:rFonts w:ascii="Consolas" w:hAnsi="Consolas"/>
          <w:sz w:val="15"/>
        </w:rPr>
        <w:t xml:space="preserve">    r"^\s*\d+[\.\)]\s",  # enumerations</w:t>
      </w:r>
    </w:p>
    <w:p w14:paraId="77302C89" w14:textId="77777777" w:rsidR="007B0BC3" w:rsidRPr="00433001" w:rsidRDefault="0021723F">
      <w:r>
        <w:rPr>
          <w:rFonts w:ascii="Consolas" w:hAnsi="Consolas"/>
          <w:sz w:val="15"/>
        </w:rPr>
        <w:t>]</w:t>
      </w:r>
    </w:p>
    <w:p w14:paraId="0E298ACB" w14:textId="77777777" w:rsidR="007B0BC3" w:rsidRPr="00433001" w:rsidRDefault="0021723F">
      <w:r>
        <w:rPr>
          <w:rFonts w:ascii="Consolas" w:hAnsi="Consolas"/>
          <w:sz w:val="15"/>
        </w:rPr>
        <w:t xml:space="preserve"> </w:t>
      </w:r>
    </w:p>
    <w:p w14:paraId="6ABE4D82" w14:textId="77777777" w:rsidR="007B0BC3" w:rsidRPr="00433001" w:rsidRDefault="0021723F">
      <w:r>
        <w:rPr>
          <w:rFonts w:ascii="Consolas" w:hAnsi="Consolas"/>
          <w:sz w:val="15"/>
        </w:rPr>
        <w:t xml:space="preserve"> </w:t>
      </w:r>
    </w:p>
    <w:p w14:paraId="21B0642C" w14:textId="77777777" w:rsidR="007B0BC3" w:rsidRPr="00433001" w:rsidRDefault="0021723F">
      <w:r>
        <w:rPr>
          <w:rFonts w:ascii="Consolas" w:hAnsi="Consolas"/>
          <w:sz w:val="15"/>
        </w:rPr>
        <w:t># explicit answer-length instructions ("briefly", "in three sentences",</w:t>
      </w:r>
    </w:p>
    <w:p w14:paraId="06FFADB3" w14:textId="77777777" w:rsidR="007B0BC3" w:rsidRPr="00433001" w:rsidRDefault="0021723F">
      <w:r>
        <w:rPr>
          <w:rFonts w:ascii="Consolas" w:hAnsi="Consolas"/>
          <w:sz w:val="15"/>
        </w:rPr>
        <w:t># "no more than N words"); compressors that delete them make answers longer</w:t>
      </w:r>
    </w:p>
    <w:p w14:paraId="19B76AF8" w14:textId="77777777" w:rsidR="007B0BC3" w:rsidRPr="00433001" w:rsidRDefault="0021723F">
      <w:r>
        <w:rPr>
          <w:rFonts w:ascii="Consolas" w:hAnsi="Consolas"/>
          <w:sz w:val="15"/>
        </w:rPr>
        <w:t># (Experiment 10, F5)</w:t>
      </w:r>
    </w:p>
    <w:p w14:paraId="2C8F75C0" w14:textId="77777777" w:rsidR="007B0BC3" w:rsidRPr="00433001" w:rsidRDefault="0021723F">
      <w:r>
        <w:rPr>
          <w:rFonts w:ascii="Consolas" w:hAnsi="Consolas"/>
          <w:sz w:val="15"/>
        </w:rPr>
        <w:t>LENGTH_MARKERS = re.compile(</w:t>
      </w:r>
    </w:p>
    <w:p w14:paraId="16A50F6F" w14:textId="77777777" w:rsidR="007B0BC3" w:rsidRPr="00433001" w:rsidRDefault="0021723F">
      <w:r>
        <w:rPr>
          <w:rFonts w:ascii="Consolas" w:hAnsi="Consolas"/>
          <w:sz w:val="15"/>
        </w:rPr>
        <w:t xml:space="preserve">    r"بإيجاز|موجز|جملتين|ثلاث جمل|جملة واحدة|فقرة واحدة|لا يتجاوز|كلمة")</w:t>
      </w:r>
    </w:p>
    <w:p w14:paraId="554DD024" w14:textId="77777777" w:rsidR="007B0BC3" w:rsidRPr="00433001" w:rsidRDefault="0021723F">
      <w:r>
        <w:rPr>
          <w:rFonts w:ascii="Consolas" w:hAnsi="Consolas"/>
          <w:sz w:val="15"/>
        </w:rPr>
        <w:t xml:space="preserve"> </w:t>
      </w:r>
    </w:p>
    <w:p w14:paraId="2536E579" w14:textId="77777777" w:rsidR="007B0BC3" w:rsidRPr="00433001" w:rsidRDefault="0021723F">
      <w:r>
        <w:rPr>
          <w:rFonts w:ascii="Consolas" w:hAnsi="Consolas"/>
          <w:sz w:val="15"/>
        </w:rPr>
        <w:t xml:space="preserve"> </w:t>
      </w:r>
    </w:p>
    <w:p w14:paraId="460E181E" w14:textId="77777777" w:rsidR="007B0BC3" w:rsidRPr="00433001" w:rsidRDefault="0021723F">
      <w:r>
        <w:rPr>
          <w:rFonts w:ascii="Consolas" w:hAnsi="Consolas"/>
          <w:sz w:val="15"/>
        </w:rPr>
        <w:t>@dataclass(frozen=True)</w:t>
      </w:r>
    </w:p>
    <w:p w14:paraId="25C0037A" w14:textId="77777777" w:rsidR="007B0BC3" w:rsidRPr="00433001" w:rsidRDefault="0021723F">
      <w:r>
        <w:rPr>
          <w:rFonts w:ascii="Consolas" w:hAnsi="Consolas"/>
          <w:sz w:val="15"/>
        </w:rPr>
        <w:t>class PromptFeatures:</w:t>
      </w:r>
    </w:p>
    <w:p w14:paraId="52522B39" w14:textId="77777777" w:rsidR="007B0BC3" w:rsidRPr="00433001" w:rsidRDefault="0021723F">
      <w:r>
        <w:rPr>
          <w:rFonts w:ascii="Consolas" w:hAnsi="Consolas"/>
          <w:sz w:val="15"/>
        </w:rPr>
        <w:t xml:space="preserve">    character_length: int</w:t>
      </w:r>
    </w:p>
    <w:p w14:paraId="3551039F" w14:textId="77777777" w:rsidR="007B0BC3" w:rsidRPr="00433001" w:rsidRDefault="0021723F">
      <w:r>
        <w:rPr>
          <w:rFonts w:ascii="Consolas" w:hAnsi="Consolas"/>
          <w:sz w:val="15"/>
        </w:rPr>
        <w:t xml:space="preserve">    token_count: int</w:t>
      </w:r>
    </w:p>
    <w:p w14:paraId="0004C368" w14:textId="77777777" w:rsidR="007B0BC3" w:rsidRPr="00433001" w:rsidRDefault="0021723F">
      <w:r>
        <w:rPr>
          <w:rFonts w:ascii="Consolas" w:hAnsi="Consolas"/>
          <w:sz w:val="15"/>
        </w:rPr>
        <w:t xml:space="preserve">    word_count: int</w:t>
      </w:r>
    </w:p>
    <w:p w14:paraId="51C91BB0" w14:textId="77777777" w:rsidR="007B0BC3" w:rsidRPr="00433001" w:rsidRDefault="0021723F">
      <w:r>
        <w:rPr>
          <w:rFonts w:ascii="Consolas" w:hAnsi="Consolas"/>
          <w:sz w:val="15"/>
        </w:rPr>
        <w:t xml:space="preserve">    fragmentation_ratio: float</w:t>
      </w:r>
    </w:p>
    <w:p w14:paraId="2B37FD8A" w14:textId="77777777" w:rsidR="007B0BC3" w:rsidRPr="00433001" w:rsidRDefault="0021723F">
      <w:r>
        <w:rPr>
          <w:rFonts w:ascii="Consolas" w:hAnsi="Consolas"/>
          <w:sz w:val="15"/>
        </w:rPr>
        <w:t xml:space="preserve">    structural_complexity: int</w:t>
      </w:r>
    </w:p>
    <w:p w14:paraId="1E066D3A" w14:textId="77777777" w:rsidR="007B0BC3" w:rsidRPr="00433001" w:rsidRDefault="0021723F">
      <w:r>
        <w:rPr>
          <w:rFonts w:ascii="Consolas" w:hAnsi="Consolas"/>
          <w:sz w:val="15"/>
        </w:rPr>
        <w:t xml:space="preserve">    morphological_density: float | None  # requires optional Farasa/Java</w:t>
      </w:r>
    </w:p>
    <w:p w14:paraId="77991898" w14:textId="77777777" w:rsidR="007B0BC3" w:rsidRPr="00433001" w:rsidRDefault="0021723F">
      <w:r>
        <w:rPr>
          <w:rFonts w:ascii="Consolas" w:hAnsi="Consolas"/>
          <w:sz w:val="15"/>
        </w:rPr>
        <w:t xml:space="preserve">    has_length_instruction: bool = False</w:t>
      </w:r>
    </w:p>
    <w:p w14:paraId="475166D8" w14:textId="77777777" w:rsidR="007B0BC3" w:rsidRPr="00433001" w:rsidRDefault="0021723F">
      <w:r>
        <w:rPr>
          <w:rFonts w:ascii="Consolas" w:hAnsi="Consolas"/>
          <w:sz w:val="15"/>
        </w:rPr>
        <w:t xml:space="preserve"> </w:t>
      </w:r>
    </w:p>
    <w:p w14:paraId="18E34E67" w14:textId="77777777" w:rsidR="007B0BC3" w:rsidRPr="00433001" w:rsidRDefault="0021723F">
      <w:r>
        <w:rPr>
          <w:rFonts w:ascii="Consolas" w:hAnsi="Consolas"/>
          <w:sz w:val="15"/>
        </w:rPr>
        <w:t xml:space="preserve">    def as_dict(self) -&gt; dict:</w:t>
      </w:r>
    </w:p>
    <w:p w14:paraId="63438867" w14:textId="77777777" w:rsidR="007B0BC3" w:rsidRPr="00433001" w:rsidRDefault="0021723F">
      <w:r>
        <w:rPr>
          <w:rFonts w:ascii="Consolas" w:hAnsi="Consolas"/>
          <w:sz w:val="15"/>
        </w:rPr>
        <w:t xml:space="preserve">        return asdict(self)</w:t>
      </w:r>
    </w:p>
    <w:p w14:paraId="30D4C018" w14:textId="77777777" w:rsidR="007B0BC3" w:rsidRPr="00433001" w:rsidRDefault="0021723F">
      <w:r>
        <w:rPr>
          <w:rFonts w:ascii="Consolas" w:hAnsi="Consolas"/>
          <w:sz w:val="15"/>
        </w:rPr>
        <w:t xml:space="preserve"> </w:t>
      </w:r>
    </w:p>
    <w:p w14:paraId="6CDA290A" w14:textId="77777777" w:rsidR="007B0BC3" w:rsidRPr="00433001" w:rsidRDefault="0021723F">
      <w:r>
        <w:rPr>
          <w:rFonts w:ascii="Consolas" w:hAnsi="Consolas"/>
          <w:sz w:val="15"/>
        </w:rPr>
        <w:t xml:space="preserve"> </w:t>
      </w:r>
    </w:p>
    <w:p w14:paraId="08655A0D" w14:textId="77777777" w:rsidR="007B0BC3" w:rsidRPr="00433001" w:rsidRDefault="0021723F">
      <w:r>
        <w:rPr>
          <w:rFonts w:ascii="Consolas" w:hAnsi="Consolas"/>
          <w:sz w:val="15"/>
        </w:rPr>
        <w:t>_ARABIC = re.compile(r"[؀-ۿݐ-ݿ]")</w:t>
      </w:r>
    </w:p>
    <w:p w14:paraId="333C4A1D" w14:textId="77777777" w:rsidR="007B0BC3" w:rsidRPr="00433001" w:rsidRDefault="0021723F">
      <w:r>
        <w:rPr>
          <w:rFonts w:ascii="Consolas" w:hAnsi="Consolas"/>
          <w:sz w:val="15"/>
        </w:rPr>
        <w:t>_LETTER = re.compile(r"[^\W\d_]")</w:t>
      </w:r>
    </w:p>
    <w:p w14:paraId="2AF40684" w14:textId="77777777" w:rsidR="007B0BC3" w:rsidRPr="00433001" w:rsidRDefault="0021723F">
      <w:r>
        <w:rPr>
          <w:rFonts w:ascii="Consolas" w:hAnsi="Consolas"/>
          <w:sz w:val="15"/>
        </w:rPr>
        <w:t xml:space="preserve"> </w:t>
      </w:r>
    </w:p>
    <w:p w14:paraId="6EAAB078" w14:textId="77777777" w:rsidR="007B0BC3" w:rsidRPr="00433001" w:rsidRDefault="0021723F">
      <w:r>
        <w:rPr>
          <w:rFonts w:ascii="Consolas" w:hAnsi="Consolas"/>
          <w:sz w:val="15"/>
        </w:rPr>
        <w:t xml:space="preserve"> </w:t>
      </w:r>
    </w:p>
    <w:p w14:paraId="2540E67A" w14:textId="77777777" w:rsidR="007B0BC3" w:rsidRPr="00433001" w:rsidRDefault="0021723F">
      <w:r>
        <w:rPr>
          <w:rFonts w:ascii="Consolas" w:hAnsi="Consolas"/>
          <w:sz w:val="15"/>
        </w:rPr>
        <w:t>def arabic_letter_share(text: str) -&gt; float:</w:t>
      </w:r>
    </w:p>
    <w:p w14:paraId="45D6ABF7" w14:textId="77777777" w:rsidR="007B0BC3" w:rsidRPr="00433001" w:rsidRDefault="0021723F">
      <w:r>
        <w:rPr>
          <w:rFonts w:ascii="Consolas" w:hAnsi="Consolas"/>
          <w:sz w:val="15"/>
        </w:rPr>
        <w:t xml:space="preserve">    """Share of letters that are Arabic (1.0 for an all-Arabic prompt)."""</w:t>
      </w:r>
    </w:p>
    <w:p w14:paraId="578FEDCF" w14:textId="77777777" w:rsidR="007B0BC3" w:rsidRPr="00433001" w:rsidRDefault="0021723F">
      <w:r>
        <w:rPr>
          <w:rFonts w:ascii="Consolas" w:hAnsi="Consolas"/>
          <w:sz w:val="15"/>
        </w:rPr>
        <w:t xml:space="preserve">    letters = _LETTER.findall(text)</w:t>
      </w:r>
    </w:p>
    <w:p w14:paraId="47A2F830" w14:textId="77777777" w:rsidR="007B0BC3" w:rsidRPr="00433001" w:rsidRDefault="0021723F">
      <w:r>
        <w:rPr>
          <w:rFonts w:ascii="Consolas" w:hAnsi="Consolas"/>
          <w:sz w:val="15"/>
        </w:rPr>
        <w:t xml:space="preserve">    return len(_ARABIC.findall(text)) / len(letters) if letters else 0.0</w:t>
      </w:r>
    </w:p>
    <w:p w14:paraId="5218290C" w14:textId="77777777" w:rsidR="007B0BC3" w:rsidRPr="00433001" w:rsidRDefault="0021723F">
      <w:r>
        <w:rPr>
          <w:rFonts w:ascii="Consolas" w:hAnsi="Consolas"/>
          <w:sz w:val="15"/>
        </w:rPr>
        <w:t xml:space="preserve"> </w:t>
      </w:r>
    </w:p>
    <w:p w14:paraId="03EB8283" w14:textId="77777777" w:rsidR="007B0BC3" w:rsidRPr="00433001" w:rsidRDefault="0021723F">
      <w:r>
        <w:rPr>
          <w:rFonts w:ascii="Consolas" w:hAnsi="Consolas"/>
          <w:sz w:val="15"/>
        </w:rPr>
        <w:t xml:space="preserve"> </w:t>
      </w:r>
    </w:p>
    <w:p w14:paraId="7CFA8433" w14:textId="77777777" w:rsidR="007B0BC3" w:rsidRPr="00433001" w:rsidRDefault="0021723F">
      <w:r>
        <w:rPr>
          <w:rFonts w:ascii="Consolas" w:hAnsi="Consolas"/>
          <w:sz w:val="15"/>
        </w:rPr>
        <w:t>def has_length_instruction(text: str) -&gt; bool:</w:t>
      </w:r>
    </w:p>
    <w:p w14:paraId="31AE839A" w14:textId="77777777" w:rsidR="007B0BC3" w:rsidRPr="00433001" w:rsidRDefault="0021723F">
      <w:r>
        <w:rPr>
          <w:rFonts w:ascii="Consolas" w:hAnsi="Consolas"/>
          <w:sz w:val="15"/>
        </w:rPr>
        <w:t xml:space="preserve">    return bool(LENGTH_MARKERS.search(text))</w:t>
      </w:r>
    </w:p>
    <w:p w14:paraId="0EFB7427" w14:textId="77777777" w:rsidR="007B0BC3" w:rsidRPr="00433001" w:rsidRDefault="0021723F">
      <w:r>
        <w:rPr>
          <w:rFonts w:ascii="Consolas" w:hAnsi="Consolas"/>
          <w:sz w:val="15"/>
        </w:rPr>
        <w:t xml:space="preserve"> </w:t>
      </w:r>
    </w:p>
    <w:p w14:paraId="5FA3C166" w14:textId="77777777" w:rsidR="007B0BC3" w:rsidRPr="00433001" w:rsidRDefault="0021723F">
      <w:r>
        <w:rPr>
          <w:rFonts w:ascii="Consolas" w:hAnsi="Consolas"/>
          <w:sz w:val="15"/>
        </w:rPr>
        <w:t xml:space="preserve"> </w:t>
      </w:r>
    </w:p>
    <w:p w14:paraId="283F5FF7" w14:textId="77777777" w:rsidR="007B0BC3" w:rsidRPr="00433001" w:rsidRDefault="0021723F">
      <w:r>
        <w:rPr>
          <w:rFonts w:ascii="Consolas" w:hAnsi="Consolas"/>
          <w:sz w:val="15"/>
        </w:rPr>
        <w:t>def structural_complexity(text: str) -&gt; int:</w:t>
      </w:r>
    </w:p>
    <w:p w14:paraId="22514E84" w14:textId="77777777" w:rsidR="007B0BC3" w:rsidRPr="00433001" w:rsidRDefault="0021723F">
      <w:r>
        <w:rPr>
          <w:rFonts w:ascii="Consolas" w:hAnsi="Consolas"/>
          <w:sz w:val="15"/>
        </w:rPr>
        <w:t xml:space="preserve">    return sum(len(re.findall(p, text, flags=re.MULTILINE))</w:t>
      </w:r>
    </w:p>
    <w:p w14:paraId="243DD1E1" w14:textId="77777777" w:rsidR="007B0BC3" w:rsidRPr="00433001" w:rsidRDefault="0021723F">
      <w:r>
        <w:rPr>
          <w:rFonts w:ascii="Consolas" w:hAnsi="Consolas"/>
          <w:sz w:val="15"/>
        </w:rPr>
        <w:t xml:space="preserve">               for p in _STRUCT_PATTERNS)</w:t>
      </w:r>
    </w:p>
    <w:p w14:paraId="72A979DB" w14:textId="77777777" w:rsidR="007B0BC3" w:rsidRPr="00433001" w:rsidRDefault="0021723F">
      <w:r>
        <w:rPr>
          <w:rFonts w:ascii="Consolas" w:hAnsi="Consolas"/>
          <w:sz w:val="15"/>
        </w:rPr>
        <w:t xml:space="preserve"> </w:t>
      </w:r>
    </w:p>
    <w:p w14:paraId="6AB4AD95" w14:textId="77777777" w:rsidR="007B0BC3" w:rsidRPr="00433001" w:rsidRDefault="0021723F">
      <w:r>
        <w:rPr>
          <w:rFonts w:ascii="Consolas" w:hAnsi="Consolas"/>
          <w:sz w:val="15"/>
        </w:rPr>
        <w:lastRenderedPageBreak/>
        <w:t xml:space="preserve"> </w:t>
      </w:r>
    </w:p>
    <w:p w14:paraId="3074240B" w14:textId="77777777" w:rsidR="007B0BC3" w:rsidRPr="00433001" w:rsidRDefault="0021723F">
      <w:r>
        <w:rPr>
          <w:rFonts w:ascii="Consolas" w:hAnsi="Consolas"/>
          <w:sz w:val="15"/>
        </w:rPr>
        <w:t>def extract_features(text: str, *, morphology: bool = False) -&gt; PromptFeatures:</w:t>
      </w:r>
    </w:p>
    <w:p w14:paraId="72977796" w14:textId="77777777" w:rsidR="007B0BC3" w:rsidRPr="00433001" w:rsidRDefault="0021723F">
      <w:r>
        <w:rPr>
          <w:rFonts w:ascii="Consolas" w:hAnsi="Consolas"/>
          <w:sz w:val="15"/>
        </w:rPr>
        <w:t xml:space="preserve">    """Compute the APCS feature vector for one prompt.</w:t>
      </w:r>
    </w:p>
    <w:p w14:paraId="37D39B2C" w14:textId="77777777" w:rsidR="007B0BC3" w:rsidRPr="00433001" w:rsidRDefault="0021723F">
      <w:r>
        <w:rPr>
          <w:rFonts w:ascii="Consolas" w:hAnsi="Consolas"/>
          <w:sz w:val="15"/>
        </w:rPr>
        <w:t xml:space="preserve"> </w:t>
      </w:r>
    </w:p>
    <w:p w14:paraId="4BF4AD31" w14:textId="77777777" w:rsidR="007B0BC3" w:rsidRPr="00433001" w:rsidRDefault="0021723F">
      <w:r>
        <w:rPr>
          <w:rFonts w:ascii="Consolas" w:hAnsi="Consolas"/>
          <w:sz w:val="15"/>
        </w:rPr>
        <w:t xml:space="preserve">    morphology=True computes Farasa morphological density (requires the</w:t>
      </w:r>
    </w:p>
    <w:p w14:paraId="04A51236" w14:textId="77777777" w:rsidR="007B0BC3" w:rsidRPr="00433001" w:rsidRDefault="0021723F">
      <w:r>
        <w:rPr>
          <w:rFonts w:ascii="Consolas" w:hAnsi="Consolas"/>
          <w:sz w:val="15"/>
        </w:rPr>
        <w:t xml:space="preserve">    'morphology' extra and a Java runtime; adds noticeable latency). The</w:t>
      </w:r>
    </w:p>
    <w:p w14:paraId="4BB85A30" w14:textId="77777777" w:rsidR="007B0BC3" w:rsidRPr="00433001" w:rsidRDefault="0021723F">
      <w:r>
        <w:rPr>
          <w:rFonts w:ascii="Consolas" w:hAnsi="Consolas"/>
          <w:sz w:val="15"/>
        </w:rPr>
        <w:t xml:space="preserve">    shipped decision rules do not use it (Experiment 05: weak predictor),</w:t>
      </w:r>
    </w:p>
    <w:p w14:paraId="7A68C298" w14:textId="77777777" w:rsidR="007B0BC3" w:rsidRPr="00433001" w:rsidRDefault="0021723F">
      <w:r>
        <w:rPr>
          <w:rFonts w:ascii="Consolas" w:hAnsi="Consolas"/>
          <w:sz w:val="15"/>
        </w:rPr>
        <w:t xml:space="preserve">    so it defaults to off.</w:t>
      </w:r>
    </w:p>
    <w:p w14:paraId="1FFE3549" w14:textId="77777777" w:rsidR="007B0BC3" w:rsidRPr="00433001" w:rsidRDefault="0021723F">
      <w:r>
        <w:rPr>
          <w:rFonts w:ascii="Consolas" w:hAnsi="Consolas"/>
          <w:sz w:val="15"/>
        </w:rPr>
        <w:t xml:space="preserve">    """</w:t>
      </w:r>
    </w:p>
    <w:p w14:paraId="764EF2EE" w14:textId="77777777" w:rsidR="007B0BC3" w:rsidRPr="00433001" w:rsidRDefault="0021723F">
      <w:r>
        <w:rPr>
          <w:rFonts w:ascii="Consolas" w:hAnsi="Consolas"/>
          <w:sz w:val="15"/>
        </w:rPr>
        <w:t xml:space="preserve">    if not isinstance(text, str) or not text.strip():</w:t>
      </w:r>
    </w:p>
    <w:p w14:paraId="4DCA8441" w14:textId="77777777" w:rsidR="007B0BC3" w:rsidRPr="00433001" w:rsidRDefault="0021723F">
      <w:r>
        <w:rPr>
          <w:rFonts w:ascii="Consolas" w:hAnsi="Consolas"/>
          <w:sz w:val="15"/>
        </w:rPr>
        <w:t xml:space="preserve">        raise ValueError("prompt must be a non-empty string")</w:t>
      </w:r>
    </w:p>
    <w:p w14:paraId="6D408BC0" w14:textId="77777777" w:rsidR="007B0BC3" w:rsidRPr="00433001" w:rsidRDefault="0021723F">
      <w:r>
        <w:rPr>
          <w:rFonts w:ascii="Consolas" w:hAnsi="Consolas"/>
          <w:sz w:val="15"/>
        </w:rPr>
        <w:t xml:space="preserve">    text = unicodedata.normalize("NFC", text)</w:t>
      </w:r>
    </w:p>
    <w:p w14:paraId="603E324B" w14:textId="77777777" w:rsidR="007B0BC3" w:rsidRPr="00433001" w:rsidRDefault="0021723F">
      <w:r>
        <w:rPr>
          <w:rFonts w:ascii="Consolas" w:hAnsi="Consolas"/>
          <w:sz w:val="15"/>
        </w:rPr>
        <w:t xml:space="preserve">    words = text.split()</w:t>
      </w:r>
    </w:p>
    <w:p w14:paraId="4D1C56AA" w14:textId="77777777" w:rsidR="007B0BC3" w:rsidRPr="00433001" w:rsidRDefault="0021723F">
      <w:r>
        <w:rPr>
          <w:rFonts w:ascii="Consolas" w:hAnsi="Consolas"/>
          <w:sz w:val="15"/>
        </w:rPr>
        <w:t xml:space="preserve">    n_tok = len(_ENC.encode(text))</w:t>
      </w:r>
    </w:p>
    <w:p w14:paraId="5335956B" w14:textId="77777777" w:rsidR="007B0BC3" w:rsidRPr="00433001" w:rsidRDefault="0021723F">
      <w:r>
        <w:rPr>
          <w:rFonts w:ascii="Consolas" w:hAnsi="Consolas"/>
          <w:sz w:val="15"/>
        </w:rPr>
        <w:t xml:space="preserve">    density = _morphological_density(text) if morphology else None</w:t>
      </w:r>
    </w:p>
    <w:p w14:paraId="49B205A8" w14:textId="77777777" w:rsidR="007B0BC3" w:rsidRPr="00433001" w:rsidRDefault="0021723F">
      <w:r>
        <w:rPr>
          <w:rFonts w:ascii="Consolas" w:hAnsi="Consolas"/>
          <w:sz w:val="15"/>
        </w:rPr>
        <w:t xml:space="preserve">    return PromptFeatures(</w:t>
      </w:r>
    </w:p>
    <w:p w14:paraId="4D8FEB6D" w14:textId="77777777" w:rsidR="007B0BC3" w:rsidRPr="00433001" w:rsidRDefault="0021723F">
      <w:r>
        <w:rPr>
          <w:rFonts w:ascii="Consolas" w:hAnsi="Consolas"/>
          <w:sz w:val="15"/>
        </w:rPr>
        <w:t xml:space="preserve">        character_length=len(text),</w:t>
      </w:r>
    </w:p>
    <w:p w14:paraId="254795EE" w14:textId="77777777" w:rsidR="007B0BC3" w:rsidRPr="00433001" w:rsidRDefault="0021723F">
      <w:r>
        <w:rPr>
          <w:rFonts w:ascii="Consolas" w:hAnsi="Consolas"/>
          <w:sz w:val="15"/>
        </w:rPr>
        <w:t xml:space="preserve">        token_count=n_tok,</w:t>
      </w:r>
    </w:p>
    <w:p w14:paraId="464FA36D" w14:textId="77777777" w:rsidR="007B0BC3" w:rsidRPr="00433001" w:rsidRDefault="0021723F">
      <w:r>
        <w:rPr>
          <w:rFonts w:ascii="Consolas" w:hAnsi="Consolas"/>
          <w:sz w:val="15"/>
        </w:rPr>
        <w:t xml:space="preserve">        word_count=len(words),</w:t>
      </w:r>
    </w:p>
    <w:p w14:paraId="783D6FE0" w14:textId="77777777" w:rsidR="007B0BC3" w:rsidRPr="00433001" w:rsidRDefault="0021723F">
      <w:r>
        <w:rPr>
          <w:rFonts w:ascii="Consolas" w:hAnsi="Consolas"/>
          <w:sz w:val="15"/>
        </w:rPr>
        <w:t xml:space="preserve">        fragmentation_ratio=round(n_tok / len(words), 4),</w:t>
      </w:r>
    </w:p>
    <w:p w14:paraId="67F9D810" w14:textId="77777777" w:rsidR="007B0BC3" w:rsidRPr="00433001" w:rsidRDefault="0021723F">
      <w:r>
        <w:rPr>
          <w:rFonts w:ascii="Consolas" w:hAnsi="Consolas"/>
          <w:sz w:val="15"/>
        </w:rPr>
        <w:t xml:space="preserve">        structural_complexity=structural_complexity(text),</w:t>
      </w:r>
    </w:p>
    <w:p w14:paraId="76E2C908" w14:textId="77777777" w:rsidR="007B0BC3" w:rsidRPr="00433001" w:rsidRDefault="0021723F">
      <w:r>
        <w:rPr>
          <w:rFonts w:ascii="Consolas" w:hAnsi="Consolas"/>
          <w:sz w:val="15"/>
        </w:rPr>
        <w:t xml:space="preserve">        morphological_density=density,</w:t>
      </w:r>
    </w:p>
    <w:p w14:paraId="75473555" w14:textId="77777777" w:rsidR="007B0BC3" w:rsidRPr="00433001" w:rsidRDefault="0021723F">
      <w:r>
        <w:rPr>
          <w:rFonts w:ascii="Consolas" w:hAnsi="Consolas"/>
          <w:sz w:val="15"/>
        </w:rPr>
        <w:t xml:space="preserve">        has_length_instruction=has_length_instruction(text),</w:t>
      </w:r>
    </w:p>
    <w:p w14:paraId="47D600C7" w14:textId="77777777" w:rsidR="007B0BC3" w:rsidRPr="00433001" w:rsidRDefault="0021723F">
      <w:r>
        <w:rPr>
          <w:rFonts w:ascii="Consolas" w:hAnsi="Consolas"/>
          <w:sz w:val="15"/>
        </w:rPr>
        <w:t xml:space="preserve">    )</w:t>
      </w:r>
    </w:p>
    <w:p w14:paraId="77E8B8B8" w14:textId="77777777" w:rsidR="007B0BC3" w:rsidRPr="00433001" w:rsidRDefault="0021723F">
      <w:r>
        <w:rPr>
          <w:rFonts w:ascii="Consolas" w:hAnsi="Consolas"/>
          <w:sz w:val="15"/>
        </w:rPr>
        <w:t xml:space="preserve"> </w:t>
      </w:r>
    </w:p>
    <w:p w14:paraId="3603504C" w14:textId="77777777" w:rsidR="007B0BC3" w:rsidRPr="00433001" w:rsidRDefault="0021723F">
      <w:r>
        <w:rPr>
          <w:rFonts w:ascii="Consolas" w:hAnsi="Consolas"/>
          <w:sz w:val="15"/>
        </w:rPr>
        <w:t xml:space="preserve"> </w:t>
      </w:r>
    </w:p>
    <w:p w14:paraId="382C4B5A" w14:textId="77777777" w:rsidR="007B0BC3" w:rsidRPr="00433001" w:rsidRDefault="0021723F">
      <w:r>
        <w:rPr>
          <w:rFonts w:ascii="Consolas" w:hAnsi="Consolas"/>
          <w:sz w:val="15"/>
        </w:rPr>
        <w:t>_ARABIC_LETTER = re.compile(r"[ء-غف-يٱ-ۓ]")</w:t>
      </w:r>
    </w:p>
    <w:p w14:paraId="16538A13" w14:textId="77777777" w:rsidR="007B0BC3" w:rsidRPr="00433001" w:rsidRDefault="0021723F">
      <w:r>
        <w:rPr>
          <w:rFonts w:ascii="Consolas" w:hAnsi="Consolas"/>
          <w:sz w:val="15"/>
        </w:rPr>
        <w:t xml:space="preserve"> </w:t>
      </w:r>
    </w:p>
    <w:p w14:paraId="1DE4AE3B" w14:textId="77777777" w:rsidR="007B0BC3" w:rsidRPr="00433001" w:rsidRDefault="0021723F">
      <w:r>
        <w:rPr>
          <w:rFonts w:ascii="Consolas" w:hAnsi="Consolas"/>
          <w:sz w:val="15"/>
        </w:rPr>
        <w:t xml:space="preserve"> </w:t>
      </w:r>
    </w:p>
    <w:p w14:paraId="68FCD12B" w14:textId="77777777" w:rsidR="007B0BC3" w:rsidRPr="00433001" w:rsidRDefault="0021723F">
      <w:r>
        <w:rPr>
          <w:rFonts w:ascii="Consolas" w:hAnsi="Consolas"/>
          <w:sz w:val="15"/>
        </w:rPr>
        <w:t>def density_from_segmented(segmented: str) -&gt; float | None:</w:t>
      </w:r>
    </w:p>
    <w:p w14:paraId="45F14041" w14:textId="77777777" w:rsidR="007B0BC3" w:rsidRPr="00433001" w:rsidRDefault="0021723F">
      <w:r>
        <w:rPr>
          <w:rFonts w:ascii="Consolas" w:hAnsi="Consolas"/>
          <w:sz w:val="15"/>
        </w:rPr>
        <w:t xml:space="preserve">    """Farasa segments per Arabic word, from one segmented line.</w:t>
      </w:r>
    </w:p>
    <w:p w14:paraId="533ACB17" w14:textId="77777777" w:rsidR="007B0BC3" w:rsidRPr="00433001" w:rsidRDefault="0021723F">
      <w:r>
        <w:rPr>
          <w:rFonts w:ascii="Consolas" w:hAnsi="Consolas"/>
          <w:sz w:val="15"/>
        </w:rPr>
        <w:t xml:space="preserve"> </w:t>
      </w:r>
    </w:p>
    <w:p w14:paraId="118E0428" w14:textId="77777777" w:rsidR="007B0BC3" w:rsidRPr="00433001" w:rsidRDefault="0021723F">
      <w:r>
        <w:rPr>
          <w:rFonts w:ascii="Consolas" w:hAnsi="Consolas"/>
          <w:sz w:val="15"/>
        </w:rPr>
        <w:t xml:space="preserve">    Farasa emits punctuation and numerals as separate tokens; only tokens</w:t>
      </w:r>
    </w:p>
    <w:p w14:paraId="10421AFF" w14:textId="77777777" w:rsidR="007B0BC3" w:rsidRPr="00433001" w:rsidRDefault="0021723F">
      <w:r>
        <w:rPr>
          <w:rFonts w:ascii="Consolas" w:hAnsi="Consolas"/>
          <w:sz w:val="15"/>
        </w:rPr>
        <w:t xml:space="preserve">    containing an Arabic letter count as words, otherwise punctuation</w:t>
      </w:r>
    </w:p>
    <w:p w14:paraId="53125F69" w14:textId="77777777" w:rsidR="007B0BC3" w:rsidRPr="00433001" w:rsidRDefault="0021723F">
      <w:r>
        <w:rPr>
          <w:rFonts w:ascii="Consolas" w:hAnsi="Consolas"/>
          <w:sz w:val="15"/>
        </w:rPr>
        <w:t xml:space="preserve">    inflates or deflates the measure depending on the denominator."""</w:t>
      </w:r>
    </w:p>
    <w:p w14:paraId="02E31085" w14:textId="77777777" w:rsidR="007B0BC3" w:rsidRPr="00433001" w:rsidRDefault="0021723F">
      <w:r>
        <w:rPr>
          <w:rFonts w:ascii="Consolas" w:hAnsi="Consolas"/>
          <w:sz w:val="15"/>
        </w:rPr>
        <w:t xml:space="preserve">    words = [t for t in segmented.split() if _ARABIC_LETTER.search(t)]</w:t>
      </w:r>
    </w:p>
    <w:p w14:paraId="5BFD7BD5" w14:textId="77777777" w:rsidR="007B0BC3" w:rsidRPr="00433001" w:rsidRDefault="0021723F">
      <w:r>
        <w:rPr>
          <w:rFonts w:ascii="Consolas" w:hAnsi="Consolas"/>
          <w:sz w:val="15"/>
        </w:rPr>
        <w:t xml:space="preserve">    if not words:</w:t>
      </w:r>
    </w:p>
    <w:p w14:paraId="26847918" w14:textId="77777777" w:rsidR="007B0BC3" w:rsidRPr="00433001" w:rsidRDefault="0021723F">
      <w:r>
        <w:rPr>
          <w:rFonts w:ascii="Consolas" w:hAnsi="Consolas"/>
          <w:sz w:val="15"/>
        </w:rPr>
        <w:t xml:space="preserve">        return None</w:t>
      </w:r>
    </w:p>
    <w:p w14:paraId="4326489D" w14:textId="77777777" w:rsidR="007B0BC3" w:rsidRPr="00433001" w:rsidRDefault="0021723F">
      <w:r>
        <w:rPr>
          <w:rFonts w:ascii="Consolas" w:hAnsi="Consolas"/>
          <w:sz w:val="15"/>
        </w:rPr>
        <w:t xml:space="preserve">    return round(sum(w.count("+") + 1 for w in words) / len(words), 4)</w:t>
      </w:r>
    </w:p>
    <w:p w14:paraId="2EBC8009" w14:textId="77777777" w:rsidR="007B0BC3" w:rsidRPr="00433001" w:rsidRDefault="0021723F">
      <w:r>
        <w:rPr>
          <w:rFonts w:ascii="Consolas" w:hAnsi="Consolas"/>
          <w:sz w:val="15"/>
        </w:rPr>
        <w:t xml:space="preserve"> </w:t>
      </w:r>
    </w:p>
    <w:p w14:paraId="10889A4F" w14:textId="77777777" w:rsidR="007B0BC3" w:rsidRPr="00433001" w:rsidRDefault="0021723F">
      <w:r>
        <w:rPr>
          <w:rFonts w:ascii="Consolas" w:hAnsi="Consolas"/>
          <w:sz w:val="15"/>
        </w:rPr>
        <w:t xml:space="preserve"> </w:t>
      </w:r>
    </w:p>
    <w:p w14:paraId="639495A6" w14:textId="77777777" w:rsidR="007B0BC3" w:rsidRPr="00433001" w:rsidRDefault="0021723F">
      <w:r>
        <w:rPr>
          <w:rFonts w:ascii="Consolas" w:hAnsi="Consolas"/>
          <w:sz w:val="15"/>
        </w:rPr>
        <w:t>def _morphological_density(text: str) -&gt; float | None:</w:t>
      </w:r>
    </w:p>
    <w:p w14:paraId="563DF00C" w14:textId="77777777" w:rsidR="007B0BC3" w:rsidRPr="00433001" w:rsidRDefault="0021723F">
      <w:r>
        <w:rPr>
          <w:rFonts w:ascii="Consolas" w:hAnsi="Consolas"/>
          <w:sz w:val="15"/>
        </w:rPr>
        <w:t xml:space="preserve">    # standalone mode: farasapy's interactive mode corrupts Arabic through</w:t>
      </w:r>
    </w:p>
    <w:p w14:paraId="212EE809" w14:textId="77777777" w:rsidR="007B0BC3" w:rsidRPr="00433001" w:rsidRDefault="0021723F">
      <w:r>
        <w:rPr>
          <w:rFonts w:ascii="Consolas" w:hAnsi="Consolas"/>
          <w:sz w:val="15"/>
        </w:rPr>
        <w:t xml:space="preserve">    # the Windows process pipe (AraPromptBench Experiment 05 finding)</w:t>
      </w:r>
    </w:p>
    <w:p w14:paraId="1F88556C" w14:textId="77777777" w:rsidR="007B0BC3" w:rsidRPr="00433001" w:rsidRDefault="0021723F">
      <w:r>
        <w:rPr>
          <w:rFonts w:ascii="Consolas" w:hAnsi="Consolas"/>
          <w:sz w:val="15"/>
        </w:rPr>
        <w:t xml:space="preserve">    from farasa.segmenter import FarasaSegmenter</w:t>
      </w:r>
    </w:p>
    <w:p w14:paraId="4C41D3E5" w14:textId="77777777" w:rsidR="007B0BC3" w:rsidRPr="00433001" w:rsidRDefault="0021723F">
      <w:r>
        <w:rPr>
          <w:rFonts w:ascii="Consolas" w:hAnsi="Consolas"/>
          <w:sz w:val="15"/>
        </w:rPr>
        <w:t xml:space="preserve">    seg = FarasaSegmenter(interactive=False).segment(" ".join(text.split()))</w:t>
      </w:r>
    </w:p>
    <w:p w14:paraId="146AD2DC" w14:textId="77777777" w:rsidR="007B0BC3" w:rsidRPr="00433001" w:rsidRDefault="0021723F">
      <w:r>
        <w:rPr>
          <w:rFonts w:ascii="Consolas" w:hAnsi="Consolas"/>
          <w:sz w:val="15"/>
        </w:rPr>
        <w:t xml:space="preserve">    return density_from_segmented(seg)</w:t>
      </w:r>
    </w:p>
    <w:p w14:paraId="6127ED27" w14:textId="77777777" w:rsidR="007B0BC3" w:rsidRPr="00433001" w:rsidRDefault="0021723F">
      <w:pPr>
        <w:pStyle w:val="BodyText"/>
      </w:pPr>
      <w:r w:rsidRPr="00433001">
        <w:rPr>
          <w:b/>
        </w:rPr>
        <w:t>Listing: apcs/apcs/selector.py</w:t>
      </w:r>
    </w:p>
    <w:p w14:paraId="53C1E9F4" w14:textId="77777777" w:rsidR="007B0BC3" w:rsidRPr="00433001" w:rsidRDefault="0021723F">
      <w:r>
        <w:rPr>
          <w:rFonts w:ascii="Consolas" w:hAnsi="Consolas"/>
          <w:sz w:val="15"/>
        </w:rPr>
        <w:t>"""APCS decision engine.</w:t>
      </w:r>
    </w:p>
    <w:p w14:paraId="513907FC" w14:textId="77777777" w:rsidR="007B0BC3" w:rsidRPr="00433001" w:rsidRDefault="0021723F">
      <w:r>
        <w:rPr>
          <w:rFonts w:ascii="Consolas" w:hAnsi="Consolas"/>
          <w:sz w:val="15"/>
        </w:rPr>
        <w:t xml:space="preserve"> </w:t>
      </w:r>
    </w:p>
    <w:p w14:paraId="13F4404B" w14:textId="77777777" w:rsidR="007B0BC3" w:rsidRPr="00433001" w:rsidRDefault="0021723F">
      <w:r>
        <w:rPr>
          <w:rFonts w:ascii="Consolas" w:hAnsi="Consolas"/>
          <w:sz w:val="15"/>
        </w:rPr>
        <w:t>Three selectors, all calibrated on the AraPromptBench v2 dev split (800</w:t>
      </w:r>
    </w:p>
    <w:p w14:paraId="1C532662" w14:textId="77777777" w:rsidR="007B0BC3" w:rsidRPr="00433001" w:rsidRDefault="0021723F">
      <w:r>
        <w:rPr>
          <w:rFonts w:ascii="Consolas" w:hAnsi="Consolas"/>
          <w:sz w:val="15"/>
        </w:rPr>
        <w:t>prompts) and frozen as data files:</w:t>
      </w:r>
    </w:p>
    <w:p w14:paraId="3CF44CBA" w14:textId="77777777" w:rsidR="007B0BC3" w:rsidRPr="00433001" w:rsidRDefault="0021723F">
      <w:r>
        <w:rPr>
          <w:rFonts w:ascii="Consolas" w:hAnsi="Consolas"/>
          <w:sz w:val="15"/>
        </w:rPr>
        <w:t xml:space="preserve"> </w:t>
      </w:r>
    </w:p>
    <w:p w14:paraId="03304E38" w14:textId="77777777" w:rsidR="007B0BC3" w:rsidRPr="00433001" w:rsidRDefault="0021723F">
      <w:r>
        <w:rPr>
          <w:rFonts w:ascii="Consolas" w:hAnsi="Consolas"/>
          <w:sz w:val="15"/>
        </w:rPr>
        <w:t>- "v1"   (APCS 1.0.0, rules_default.json): ordered token-count rules</w:t>
      </w:r>
    </w:p>
    <w:p w14:paraId="6F357B3B" w14:textId="77777777" w:rsidR="007B0BC3" w:rsidRPr="00433001" w:rsidRDefault="0021723F">
      <w:r>
        <w:rPr>
          <w:rFonts w:ascii="Consolas" w:hAnsi="Consolas"/>
          <w:sz w:val="15"/>
        </w:rPr>
        <w:t xml:space="preserve">         (Experiment 10). Needs only the prompt.</w:t>
      </w:r>
    </w:p>
    <w:p w14:paraId="71C56BD0" w14:textId="77777777" w:rsidR="007B0BC3" w:rsidRPr="00433001" w:rsidRDefault="0021723F">
      <w:r>
        <w:rPr>
          <w:rFonts w:ascii="Consolas" w:hAnsi="Consolas"/>
          <w:sz w:val="15"/>
        </w:rPr>
        <w:t>- "v2"   (APCS-v2, selectors/apcs_v2.json): depth-4 decision tree over the</w:t>
      </w:r>
    </w:p>
    <w:p w14:paraId="3DC5F230" w14:textId="77777777" w:rsidR="007B0BC3" w:rsidRPr="00433001" w:rsidRDefault="0021723F">
      <w:r>
        <w:rPr>
          <w:rFonts w:ascii="Consolas" w:hAnsi="Consolas"/>
          <w:sz w:val="15"/>
        </w:rPr>
        <w:t xml:space="preserve">         feature vector and the task category, maximising best-balance</w:t>
      </w:r>
    </w:p>
    <w:p w14:paraId="6DE8FD5E" w14:textId="77777777" w:rsidR="007B0BC3" w:rsidRPr="00433001" w:rsidRDefault="0021723F">
      <w:r>
        <w:rPr>
          <w:rFonts w:ascii="Consolas" w:hAnsi="Consolas"/>
          <w:sz w:val="15"/>
        </w:rPr>
        <w:t xml:space="preserve">         accuracy (Experiment 11, H1/H2 supported on the fresh exam).</w:t>
      </w:r>
    </w:p>
    <w:p w14:paraId="1E4CE880" w14:textId="77777777" w:rsidR="007B0BC3" w:rsidRPr="00433001" w:rsidRDefault="0021723F">
      <w:r>
        <w:rPr>
          <w:rFonts w:ascii="Consolas" w:hAnsi="Consolas"/>
          <w:sz w:val="15"/>
        </w:rPr>
        <w:t>- "cost" (APCS-cost, selectors/apcs_cost.json): depth-3 tree choosing the</w:t>
      </w:r>
    </w:p>
    <w:p w14:paraId="078038F7" w14:textId="77777777" w:rsidR="007B0BC3" w:rsidRPr="00433001" w:rsidRDefault="0021723F">
      <w:r>
        <w:rPr>
          <w:rFonts w:ascii="Consolas" w:hAnsi="Consolas"/>
          <w:sz w:val="15"/>
        </w:rPr>
        <w:t xml:space="preserve">         cheapest strategy that keeps output fidelity above tau, including</w:t>
      </w:r>
    </w:p>
    <w:p w14:paraId="5D1613A0" w14:textId="77777777" w:rsidR="007B0BC3" w:rsidRPr="00433001" w:rsidRDefault="0021723F">
      <w:r>
        <w:rPr>
          <w:rFonts w:ascii="Consolas" w:hAnsi="Consolas"/>
          <w:sz w:val="15"/>
        </w:rPr>
        <w:t xml:space="preserve">         the length-protected LLMLingua-2 variant (Experiment 11, H3).</w:t>
      </w:r>
    </w:p>
    <w:p w14:paraId="32FBCE4C" w14:textId="77777777" w:rsidR="007B0BC3" w:rsidRPr="00433001" w:rsidRDefault="0021723F">
      <w:r>
        <w:rPr>
          <w:rFonts w:ascii="Consolas" w:hAnsi="Consolas"/>
          <w:sz w:val="15"/>
        </w:rPr>
        <w:t xml:space="preserve"> </w:t>
      </w:r>
    </w:p>
    <w:p w14:paraId="0126060A" w14:textId="77777777" w:rsidR="007B0BC3" w:rsidRPr="00433001" w:rsidRDefault="0021723F">
      <w:r>
        <w:rPr>
          <w:rFonts w:ascii="Consolas" w:hAnsi="Consolas"/>
          <w:sz w:val="15"/>
        </w:rPr>
        <w:t>The tree selectors need the prompt's task category, one of</w:t>
      </w:r>
    </w:p>
    <w:p w14:paraId="2AC26B9A" w14:textId="77777777" w:rsidR="007B0BC3" w:rsidRPr="00433001" w:rsidRDefault="0021723F">
      <w:r>
        <w:rPr>
          <w:rFonts w:ascii="Consolas" w:hAnsi="Consolas"/>
          <w:sz w:val="15"/>
        </w:rPr>
        <w:t>instruction / summarisation / qa / creative.</w:t>
      </w:r>
    </w:p>
    <w:p w14:paraId="7FA6AEBC" w14:textId="77777777" w:rsidR="007B0BC3" w:rsidRPr="00433001" w:rsidRDefault="0021723F">
      <w:r>
        <w:rPr>
          <w:rFonts w:ascii="Consolas" w:hAnsi="Consolas"/>
          <w:sz w:val="15"/>
        </w:rPr>
        <w:t>"""</w:t>
      </w:r>
    </w:p>
    <w:p w14:paraId="388A6C0E" w14:textId="77777777" w:rsidR="007B0BC3" w:rsidRPr="00433001" w:rsidRDefault="0021723F">
      <w:r>
        <w:rPr>
          <w:rFonts w:ascii="Consolas" w:hAnsi="Consolas"/>
          <w:sz w:val="15"/>
        </w:rPr>
        <w:t xml:space="preserve"> </w:t>
      </w:r>
    </w:p>
    <w:p w14:paraId="316019CC" w14:textId="77777777" w:rsidR="007B0BC3" w:rsidRPr="00433001" w:rsidRDefault="0021723F">
      <w:r>
        <w:rPr>
          <w:rFonts w:ascii="Consolas" w:hAnsi="Consolas"/>
          <w:sz w:val="15"/>
        </w:rPr>
        <w:t>from __future__ import annotations</w:t>
      </w:r>
    </w:p>
    <w:p w14:paraId="4ECA703D" w14:textId="77777777" w:rsidR="007B0BC3" w:rsidRPr="00433001" w:rsidRDefault="0021723F">
      <w:r>
        <w:rPr>
          <w:rFonts w:ascii="Consolas" w:hAnsi="Consolas"/>
          <w:sz w:val="15"/>
        </w:rPr>
        <w:t xml:space="preserve"> </w:t>
      </w:r>
    </w:p>
    <w:p w14:paraId="4740B8CA" w14:textId="77777777" w:rsidR="007B0BC3" w:rsidRPr="00433001" w:rsidRDefault="0021723F">
      <w:r>
        <w:rPr>
          <w:rFonts w:ascii="Consolas" w:hAnsi="Consolas"/>
          <w:sz w:val="15"/>
        </w:rPr>
        <w:t>import json</w:t>
      </w:r>
    </w:p>
    <w:p w14:paraId="18FDF50D" w14:textId="77777777" w:rsidR="007B0BC3" w:rsidRPr="00433001" w:rsidRDefault="0021723F">
      <w:r>
        <w:rPr>
          <w:rFonts w:ascii="Consolas" w:hAnsi="Consolas"/>
          <w:sz w:val="15"/>
        </w:rPr>
        <w:t>from dataclasses import dataclass</w:t>
      </w:r>
    </w:p>
    <w:p w14:paraId="61AEBB21" w14:textId="77777777" w:rsidR="007B0BC3" w:rsidRPr="00433001" w:rsidRDefault="0021723F">
      <w:r>
        <w:rPr>
          <w:rFonts w:ascii="Consolas" w:hAnsi="Consolas"/>
          <w:sz w:val="15"/>
        </w:rPr>
        <w:t>from functools import lru_cache</w:t>
      </w:r>
    </w:p>
    <w:p w14:paraId="074DBECD" w14:textId="77777777" w:rsidR="007B0BC3" w:rsidRPr="00433001" w:rsidRDefault="0021723F">
      <w:r>
        <w:rPr>
          <w:rFonts w:ascii="Consolas" w:hAnsi="Consolas"/>
          <w:sz w:val="15"/>
        </w:rPr>
        <w:t>from importlib import resources</w:t>
      </w:r>
    </w:p>
    <w:p w14:paraId="4C9D81D5" w14:textId="77777777" w:rsidR="007B0BC3" w:rsidRPr="00433001" w:rsidRDefault="0021723F">
      <w:r>
        <w:rPr>
          <w:rFonts w:ascii="Consolas" w:hAnsi="Consolas"/>
          <w:sz w:val="15"/>
        </w:rPr>
        <w:lastRenderedPageBreak/>
        <w:t>from pathlib import Path</w:t>
      </w:r>
    </w:p>
    <w:p w14:paraId="518AAD88" w14:textId="77777777" w:rsidR="007B0BC3" w:rsidRPr="00433001" w:rsidRDefault="0021723F">
      <w:r>
        <w:rPr>
          <w:rFonts w:ascii="Consolas" w:hAnsi="Consolas"/>
          <w:sz w:val="15"/>
        </w:rPr>
        <w:t xml:space="preserve"> </w:t>
      </w:r>
    </w:p>
    <w:p w14:paraId="50301C7D" w14:textId="77777777" w:rsidR="007B0BC3" w:rsidRPr="00433001" w:rsidRDefault="0021723F">
      <w:r>
        <w:rPr>
          <w:rFonts w:ascii="Consolas" w:hAnsi="Consolas"/>
          <w:sz w:val="15"/>
        </w:rPr>
        <w:t>from .features import PromptFeatures, arabic_letter_share, extract_features</w:t>
      </w:r>
    </w:p>
    <w:p w14:paraId="60C1B855" w14:textId="77777777" w:rsidR="007B0BC3" w:rsidRPr="00433001" w:rsidRDefault="0021723F">
      <w:r>
        <w:rPr>
          <w:rFonts w:ascii="Consolas" w:hAnsi="Consolas"/>
          <w:sz w:val="15"/>
        </w:rPr>
        <w:t xml:space="preserve"> </w:t>
      </w:r>
    </w:p>
    <w:p w14:paraId="02C97551" w14:textId="77777777" w:rsidR="007B0BC3" w:rsidRPr="00433001" w:rsidRDefault="0021723F">
      <w:r>
        <w:rPr>
          <w:rFonts w:ascii="Consolas" w:hAnsi="Consolas"/>
          <w:sz w:val="15"/>
        </w:rPr>
        <w:t>CATEGORIES = ("instruction", "summarisation", "qa", "creative")</w:t>
      </w:r>
    </w:p>
    <w:p w14:paraId="05A64F24" w14:textId="77777777" w:rsidR="007B0BC3" w:rsidRPr="00433001" w:rsidRDefault="0021723F">
      <w:r>
        <w:rPr>
          <w:rFonts w:ascii="Consolas" w:hAnsi="Consolas"/>
          <w:sz w:val="15"/>
        </w:rPr>
        <w:t>_TREE_FILES = {"v2": "apcs_v2.json", "cost": "apcs_cost.json"}</w:t>
      </w:r>
    </w:p>
    <w:p w14:paraId="5836B9B9" w14:textId="77777777" w:rsidR="007B0BC3" w:rsidRPr="00433001" w:rsidRDefault="0021723F">
      <w:r>
        <w:rPr>
          <w:rFonts w:ascii="Consolas" w:hAnsi="Consolas"/>
          <w:sz w:val="15"/>
        </w:rPr>
        <w:t>_METHOD_NAMES = {"noop": "none", "llmlingua2": "llmlingua2",</w:t>
      </w:r>
    </w:p>
    <w:p w14:paraId="467FCE08" w14:textId="77777777" w:rsidR="007B0BC3" w:rsidRPr="00433001" w:rsidRDefault="0021723F">
      <w:r>
        <w:rPr>
          <w:rFonts w:ascii="Consolas" w:hAnsi="Consolas"/>
          <w:sz w:val="15"/>
        </w:rPr>
        <w:t xml:space="preserve">                 "llmlingua2_protected": "llmlingua2_protected",</w:t>
      </w:r>
    </w:p>
    <w:p w14:paraId="300FDFAD" w14:textId="77777777" w:rsidR="007B0BC3" w:rsidRPr="00433001" w:rsidRDefault="0021723F">
      <w:r>
        <w:rPr>
          <w:rFonts w:ascii="Consolas" w:hAnsi="Consolas"/>
          <w:sz w:val="15"/>
        </w:rPr>
        <w:t xml:space="preserve">                 "llmlingua_qwen": "llmlingua"}</w:t>
      </w:r>
    </w:p>
    <w:p w14:paraId="6C04B05C" w14:textId="77777777" w:rsidR="007B0BC3" w:rsidRPr="00433001" w:rsidRDefault="0021723F">
      <w:r>
        <w:rPr>
          <w:rFonts w:ascii="Consolas" w:hAnsi="Consolas"/>
          <w:sz w:val="15"/>
        </w:rPr>
        <w:t xml:space="preserve"> </w:t>
      </w:r>
    </w:p>
    <w:p w14:paraId="0AEEA253" w14:textId="77777777" w:rsidR="007B0BC3" w:rsidRPr="00433001" w:rsidRDefault="0021723F">
      <w:r>
        <w:rPr>
          <w:rFonts w:ascii="Consolas" w:hAnsi="Consolas"/>
          <w:sz w:val="15"/>
        </w:rPr>
        <w:t xml:space="preserve"> </w:t>
      </w:r>
    </w:p>
    <w:p w14:paraId="7FD60903" w14:textId="77777777" w:rsidR="007B0BC3" w:rsidRPr="00433001" w:rsidRDefault="0021723F">
      <w:r>
        <w:rPr>
          <w:rFonts w:ascii="Consolas" w:hAnsi="Consolas"/>
          <w:sz w:val="15"/>
        </w:rPr>
        <w:t>@dataclass(frozen=True)</w:t>
      </w:r>
    </w:p>
    <w:p w14:paraId="5124C780" w14:textId="77777777" w:rsidR="007B0BC3" w:rsidRPr="00433001" w:rsidRDefault="0021723F">
      <w:r>
        <w:rPr>
          <w:rFonts w:ascii="Consolas" w:hAnsi="Consolas"/>
          <w:sz w:val="15"/>
        </w:rPr>
        <w:t>class Recommendation:</w:t>
      </w:r>
    </w:p>
    <w:p w14:paraId="0B066CD1" w14:textId="77777777" w:rsidR="007B0BC3" w:rsidRPr="00433001" w:rsidRDefault="0021723F">
      <w:r>
        <w:rPr>
          <w:rFonts w:ascii="Consolas" w:hAnsi="Consolas"/>
          <w:sz w:val="15"/>
        </w:rPr>
        <w:t xml:space="preserve">    method: str          # "none" | "llmlingua2" | "llmlingua2_protected" | "llmlingua"</w:t>
      </w:r>
    </w:p>
    <w:p w14:paraId="1089564F" w14:textId="77777777" w:rsidR="007B0BC3" w:rsidRPr="00433001" w:rsidRDefault="0021723F">
      <w:r>
        <w:rPr>
          <w:rFonts w:ascii="Consolas" w:hAnsi="Consolas"/>
          <w:sz w:val="15"/>
        </w:rPr>
        <w:t xml:space="preserve">    rate: float          # target keep-rate (1.0 for "none")</w:t>
      </w:r>
    </w:p>
    <w:p w14:paraId="7FC0DA01" w14:textId="77777777" w:rsidR="007B0BC3" w:rsidRPr="00433001" w:rsidRDefault="0021723F">
      <w:r>
        <w:rPr>
          <w:rFonts w:ascii="Consolas" w:hAnsi="Consolas"/>
          <w:sz w:val="15"/>
        </w:rPr>
        <w:t xml:space="preserve">    rule: str            # human-readable guard(s) that fired</w:t>
      </w:r>
    </w:p>
    <w:p w14:paraId="2478593E" w14:textId="77777777" w:rsidR="007B0BC3" w:rsidRPr="00433001" w:rsidRDefault="0021723F">
      <w:r>
        <w:rPr>
          <w:rFonts w:ascii="Consolas" w:hAnsi="Consolas"/>
          <w:sz w:val="15"/>
        </w:rPr>
        <w:t xml:space="preserve">    features: PromptFeatures</w:t>
      </w:r>
    </w:p>
    <w:p w14:paraId="3804632F" w14:textId="77777777" w:rsidR="007B0BC3" w:rsidRPr="00433001" w:rsidRDefault="0021723F">
      <w:r>
        <w:rPr>
          <w:rFonts w:ascii="Consolas" w:hAnsi="Consolas"/>
          <w:sz w:val="15"/>
        </w:rPr>
        <w:t xml:space="preserve">    rules_version: str</w:t>
      </w:r>
    </w:p>
    <w:p w14:paraId="1B5DDCBD" w14:textId="77777777" w:rsidR="007B0BC3" w:rsidRPr="00433001" w:rsidRDefault="0021723F">
      <w:r>
        <w:rPr>
          <w:rFonts w:ascii="Consolas" w:hAnsi="Consolas"/>
          <w:sz w:val="15"/>
        </w:rPr>
        <w:t xml:space="preserve"> </w:t>
      </w:r>
    </w:p>
    <w:p w14:paraId="7AEA1041" w14:textId="77777777" w:rsidR="007B0BC3" w:rsidRPr="00433001" w:rsidRDefault="0021723F">
      <w:r>
        <w:rPr>
          <w:rFonts w:ascii="Consolas" w:hAnsi="Consolas"/>
          <w:sz w:val="15"/>
        </w:rPr>
        <w:t xml:space="preserve">    def as_dict(self) -&gt; dict:</w:t>
      </w:r>
    </w:p>
    <w:p w14:paraId="007E8667" w14:textId="77777777" w:rsidR="007B0BC3" w:rsidRPr="00433001" w:rsidRDefault="0021723F">
      <w:r>
        <w:rPr>
          <w:rFonts w:ascii="Consolas" w:hAnsi="Consolas"/>
          <w:sz w:val="15"/>
        </w:rPr>
        <w:t xml:space="preserve">        d = {"method": self.method, "rate": self.rate, "rule": self.rule,</w:t>
      </w:r>
    </w:p>
    <w:p w14:paraId="10F6C967" w14:textId="77777777" w:rsidR="007B0BC3" w:rsidRPr="00433001" w:rsidRDefault="0021723F">
      <w:r>
        <w:rPr>
          <w:rFonts w:ascii="Consolas" w:hAnsi="Consolas"/>
          <w:sz w:val="15"/>
        </w:rPr>
        <w:t xml:space="preserve">             "rules_version": self.rules_version}</w:t>
      </w:r>
    </w:p>
    <w:p w14:paraId="66993FCC" w14:textId="77777777" w:rsidR="007B0BC3" w:rsidRPr="00433001" w:rsidRDefault="0021723F">
      <w:r>
        <w:rPr>
          <w:rFonts w:ascii="Consolas" w:hAnsi="Consolas"/>
          <w:sz w:val="15"/>
        </w:rPr>
        <w:t xml:space="preserve">        d["features"] = self.features.as_dict()</w:t>
      </w:r>
    </w:p>
    <w:p w14:paraId="2031501D" w14:textId="77777777" w:rsidR="007B0BC3" w:rsidRPr="00433001" w:rsidRDefault="0021723F">
      <w:r>
        <w:rPr>
          <w:rFonts w:ascii="Consolas" w:hAnsi="Consolas"/>
          <w:sz w:val="15"/>
        </w:rPr>
        <w:t xml:space="preserve">        return d</w:t>
      </w:r>
    </w:p>
    <w:p w14:paraId="1EDB1FFC" w14:textId="77777777" w:rsidR="007B0BC3" w:rsidRPr="00433001" w:rsidRDefault="0021723F">
      <w:r>
        <w:rPr>
          <w:rFonts w:ascii="Consolas" w:hAnsi="Consolas"/>
          <w:sz w:val="15"/>
        </w:rPr>
        <w:t xml:space="preserve"> </w:t>
      </w:r>
    </w:p>
    <w:p w14:paraId="5766C9E8" w14:textId="77777777" w:rsidR="007B0BC3" w:rsidRPr="00433001" w:rsidRDefault="0021723F">
      <w:r>
        <w:rPr>
          <w:rFonts w:ascii="Consolas" w:hAnsi="Consolas"/>
          <w:sz w:val="15"/>
        </w:rPr>
        <w:t xml:space="preserve"> </w:t>
      </w:r>
    </w:p>
    <w:p w14:paraId="1D5CAE70" w14:textId="77777777" w:rsidR="007B0BC3" w:rsidRPr="00433001" w:rsidRDefault="0021723F">
      <w:r>
        <w:rPr>
          <w:rFonts w:ascii="Consolas" w:hAnsi="Consolas"/>
          <w:sz w:val="15"/>
        </w:rPr>
        <w:t>def _load(rules_path, package_file):</w:t>
      </w:r>
    </w:p>
    <w:p w14:paraId="079CBA69" w14:textId="77777777" w:rsidR="007B0BC3" w:rsidRPr="00433001" w:rsidRDefault="0021723F">
      <w:r>
        <w:rPr>
          <w:rFonts w:ascii="Consolas" w:hAnsi="Consolas"/>
          <w:sz w:val="15"/>
        </w:rPr>
        <w:t xml:space="preserve">    if rules_path is not None:</w:t>
      </w:r>
    </w:p>
    <w:p w14:paraId="22A7F8B5" w14:textId="77777777" w:rsidR="007B0BC3" w:rsidRPr="00433001" w:rsidRDefault="0021723F">
      <w:r>
        <w:rPr>
          <w:rFonts w:ascii="Consolas" w:hAnsi="Consolas"/>
          <w:sz w:val="15"/>
        </w:rPr>
        <w:t xml:space="preserve">        return json.loads(Path(rules_path).read_text(encoding="utf-8"))</w:t>
      </w:r>
    </w:p>
    <w:p w14:paraId="20FCF1D3" w14:textId="77777777" w:rsidR="007B0BC3" w:rsidRPr="00433001" w:rsidRDefault="0021723F">
      <w:r>
        <w:rPr>
          <w:rFonts w:ascii="Consolas" w:hAnsi="Consolas"/>
          <w:sz w:val="15"/>
        </w:rPr>
        <w:t xml:space="preserve">    src = resources.files("apcs")</w:t>
      </w:r>
    </w:p>
    <w:p w14:paraId="22D5FCBA" w14:textId="77777777" w:rsidR="007B0BC3" w:rsidRPr="00433001" w:rsidRDefault="0021723F">
      <w:r>
        <w:rPr>
          <w:rFonts w:ascii="Consolas" w:hAnsi="Consolas"/>
          <w:sz w:val="15"/>
        </w:rPr>
        <w:t xml:space="preserve">    for part in package_file.split("/"):</w:t>
      </w:r>
    </w:p>
    <w:p w14:paraId="064D3395" w14:textId="77777777" w:rsidR="007B0BC3" w:rsidRPr="00433001" w:rsidRDefault="0021723F">
      <w:r>
        <w:rPr>
          <w:rFonts w:ascii="Consolas" w:hAnsi="Consolas"/>
          <w:sz w:val="15"/>
        </w:rPr>
        <w:t xml:space="preserve">        src = src.joinpath(part)</w:t>
      </w:r>
    </w:p>
    <w:p w14:paraId="5AC07D98" w14:textId="77777777" w:rsidR="007B0BC3" w:rsidRPr="00433001" w:rsidRDefault="0021723F">
      <w:r>
        <w:rPr>
          <w:rFonts w:ascii="Consolas" w:hAnsi="Consolas"/>
          <w:sz w:val="15"/>
        </w:rPr>
        <w:t xml:space="preserve">    return json.loads(src.read_text(encoding="utf-8"))</w:t>
      </w:r>
    </w:p>
    <w:p w14:paraId="259F1F57" w14:textId="77777777" w:rsidR="007B0BC3" w:rsidRPr="00433001" w:rsidRDefault="0021723F">
      <w:r>
        <w:rPr>
          <w:rFonts w:ascii="Consolas" w:hAnsi="Consolas"/>
          <w:sz w:val="15"/>
        </w:rPr>
        <w:t xml:space="preserve"> </w:t>
      </w:r>
    </w:p>
    <w:p w14:paraId="64820E64" w14:textId="77777777" w:rsidR="007B0BC3" w:rsidRPr="00433001" w:rsidRDefault="0021723F">
      <w:r>
        <w:rPr>
          <w:rFonts w:ascii="Consolas" w:hAnsi="Consolas"/>
          <w:sz w:val="15"/>
        </w:rPr>
        <w:t xml:space="preserve"> </w:t>
      </w:r>
    </w:p>
    <w:p w14:paraId="6C6EFE99" w14:textId="77777777" w:rsidR="007B0BC3" w:rsidRPr="00433001" w:rsidRDefault="0021723F">
      <w:r>
        <w:rPr>
          <w:rFonts w:ascii="Consolas" w:hAnsi="Consolas"/>
          <w:sz w:val="15"/>
        </w:rPr>
        <w:t>def tree_inputs(f: PromptFeatures, category: str) -&gt; dict:</w:t>
      </w:r>
    </w:p>
    <w:p w14:paraId="792A1F7A" w14:textId="77777777" w:rsidR="007B0BC3" w:rsidRPr="00433001" w:rsidRDefault="0021723F">
      <w:r>
        <w:rPr>
          <w:rFonts w:ascii="Consolas" w:hAnsi="Consolas"/>
          <w:sz w:val="15"/>
        </w:rPr>
        <w:t xml:space="preserve">    """Feature dictionary in the form the frozen trees were trained on."""</w:t>
      </w:r>
    </w:p>
    <w:p w14:paraId="60067ABD" w14:textId="77777777" w:rsidR="007B0BC3" w:rsidRPr="00433001" w:rsidRDefault="0021723F">
      <w:r>
        <w:rPr>
          <w:rFonts w:ascii="Consolas" w:hAnsi="Consolas"/>
          <w:sz w:val="15"/>
        </w:rPr>
        <w:t xml:space="preserve">    if category not in CATEGORIES:</w:t>
      </w:r>
    </w:p>
    <w:p w14:paraId="739F8265" w14:textId="77777777" w:rsidR="007B0BC3" w:rsidRPr="00433001" w:rsidRDefault="0021723F">
      <w:r>
        <w:rPr>
          <w:rFonts w:ascii="Consolas" w:hAnsi="Consolas"/>
          <w:sz w:val="15"/>
        </w:rPr>
        <w:t xml:space="preserve">        raise ValueError(f"category must be one of {CATEGORIES}")</w:t>
      </w:r>
    </w:p>
    <w:p w14:paraId="495A3F72" w14:textId="77777777" w:rsidR="007B0BC3" w:rsidRPr="00433001" w:rsidRDefault="0021723F">
      <w:r>
        <w:rPr>
          <w:rFonts w:ascii="Consolas" w:hAnsi="Consolas"/>
          <w:sz w:val="15"/>
        </w:rPr>
        <w:t xml:space="preserve">    x = {"token_count": f.token_count,</w:t>
      </w:r>
    </w:p>
    <w:p w14:paraId="2640E1D7" w14:textId="77777777" w:rsidR="007B0BC3" w:rsidRPr="00433001" w:rsidRDefault="0021723F">
      <w:r>
        <w:rPr>
          <w:rFonts w:ascii="Consolas" w:hAnsi="Consolas"/>
          <w:sz w:val="15"/>
        </w:rPr>
        <w:t xml:space="preserve">         "structural_complexity": f.structural_complexity,</w:t>
      </w:r>
    </w:p>
    <w:p w14:paraId="2224BE63" w14:textId="77777777" w:rsidR="007B0BC3" w:rsidRPr="00433001" w:rsidRDefault="0021723F">
      <w:r>
        <w:rPr>
          <w:rFonts w:ascii="Consolas" w:hAnsi="Consolas"/>
          <w:sz w:val="15"/>
        </w:rPr>
        <w:t xml:space="preserve">         "fragmentation_ratio": f.fragmentation_ratio,</w:t>
      </w:r>
    </w:p>
    <w:p w14:paraId="76A8A82A" w14:textId="77777777" w:rsidR="007B0BC3" w:rsidRPr="00433001" w:rsidRDefault="0021723F">
      <w:r>
        <w:rPr>
          <w:rFonts w:ascii="Consolas" w:hAnsi="Consolas"/>
          <w:sz w:val="15"/>
        </w:rPr>
        <w:t xml:space="preserve">         "morphological_density": f.morphological_density,</w:t>
      </w:r>
    </w:p>
    <w:p w14:paraId="3F48490C" w14:textId="77777777" w:rsidR="007B0BC3" w:rsidRPr="00433001" w:rsidRDefault="0021723F">
      <w:r>
        <w:rPr>
          <w:rFonts w:ascii="Consolas" w:hAnsi="Consolas"/>
          <w:sz w:val="15"/>
        </w:rPr>
        <w:t xml:space="preserve">         "has_length_instruction": int(f.has_length_instruction)}</w:t>
      </w:r>
    </w:p>
    <w:p w14:paraId="53271984" w14:textId="77777777" w:rsidR="007B0BC3" w:rsidRPr="00433001" w:rsidRDefault="0021723F">
      <w:r>
        <w:rPr>
          <w:rFonts w:ascii="Consolas" w:hAnsi="Consolas"/>
          <w:sz w:val="15"/>
        </w:rPr>
        <w:t xml:space="preserve">    x.update({f"cat_{c}": int(c == category) for c in CATEGORIES})</w:t>
      </w:r>
    </w:p>
    <w:p w14:paraId="1E0AB3B9" w14:textId="77777777" w:rsidR="007B0BC3" w:rsidRPr="00433001" w:rsidRDefault="0021723F">
      <w:r>
        <w:rPr>
          <w:rFonts w:ascii="Consolas" w:hAnsi="Consolas"/>
          <w:sz w:val="15"/>
        </w:rPr>
        <w:t xml:space="preserve">    return x</w:t>
      </w:r>
    </w:p>
    <w:p w14:paraId="1B9D80B9" w14:textId="77777777" w:rsidR="007B0BC3" w:rsidRPr="00433001" w:rsidRDefault="0021723F">
      <w:r>
        <w:rPr>
          <w:rFonts w:ascii="Consolas" w:hAnsi="Consolas"/>
          <w:sz w:val="15"/>
        </w:rPr>
        <w:t xml:space="preserve"> </w:t>
      </w:r>
    </w:p>
    <w:p w14:paraId="045FFBBF" w14:textId="77777777" w:rsidR="007B0BC3" w:rsidRPr="00433001" w:rsidRDefault="0021723F">
      <w:r>
        <w:rPr>
          <w:rFonts w:ascii="Consolas" w:hAnsi="Consolas"/>
          <w:sz w:val="15"/>
        </w:rPr>
        <w:t xml:space="preserve"> </w:t>
      </w:r>
    </w:p>
    <w:p w14:paraId="71498D40" w14:textId="77777777" w:rsidR="007B0BC3" w:rsidRPr="00433001" w:rsidRDefault="0021723F">
      <w:r>
        <w:rPr>
          <w:rFonts w:ascii="Consolas" w:hAnsi="Consolas"/>
          <w:sz w:val="15"/>
        </w:rPr>
        <w:t>@lru_cache(maxsize=2)</w:t>
      </w:r>
    </w:p>
    <w:p w14:paraId="2DBCB94D" w14:textId="77777777" w:rsidR="007B0BC3" w:rsidRPr="00433001" w:rsidRDefault="0021723F">
      <w:r>
        <w:rPr>
          <w:rFonts w:ascii="Consolas" w:hAnsi="Consolas"/>
          <w:sz w:val="15"/>
        </w:rPr>
        <w:t>def _compressor(model_name: str, llmlingua2: bool):</w:t>
      </w:r>
    </w:p>
    <w:p w14:paraId="3C1D8BED" w14:textId="77777777" w:rsidR="007B0BC3" w:rsidRPr="00433001" w:rsidRDefault="0021723F">
      <w:r>
        <w:rPr>
          <w:rFonts w:ascii="Consolas" w:hAnsi="Consolas"/>
          <w:sz w:val="15"/>
        </w:rPr>
        <w:t xml:space="preserve">    """Load each compression model once per process, not once per call."""</w:t>
      </w:r>
    </w:p>
    <w:p w14:paraId="548DCB7A" w14:textId="77777777" w:rsidR="007B0BC3" w:rsidRPr="00433001" w:rsidRDefault="0021723F">
      <w:r>
        <w:rPr>
          <w:rFonts w:ascii="Consolas" w:hAnsi="Consolas"/>
          <w:sz w:val="15"/>
        </w:rPr>
        <w:t xml:space="preserve">    from llmlingua import PromptCompressor  # lazy heavy import</w:t>
      </w:r>
    </w:p>
    <w:p w14:paraId="5EC3F2FE" w14:textId="77777777" w:rsidR="007B0BC3" w:rsidRPr="00433001" w:rsidRDefault="0021723F">
      <w:r>
        <w:rPr>
          <w:rFonts w:ascii="Consolas" w:hAnsi="Consolas"/>
          <w:sz w:val="15"/>
        </w:rPr>
        <w:t xml:space="preserve">    return PromptCompressor(model_name=model_name, use_llmlingua2=llmlingua2)</w:t>
      </w:r>
    </w:p>
    <w:p w14:paraId="1E4DD4CA" w14:textId="77777777" w:rsidR="007B0BC3" w:rsidRPr="00433001" w:rsidRDefault="0021723F">
      <w:r>
        <w:rPr>
          <w:rFonts w:ascii="Consolas" w:hAnsi="Consolas"/>
          <w:sz w:val="15"/>
        </w:rPr>
        <w:t xml:space="preserve"> </w:t>
      </w:r>
    </w:p>
    <w:p w14:paraId="2AE90D0B" w14:textId="77777777" w:rsidR="007B0BC3" w:rsidRPr="00433001" w:rsidRDefault="0021723F">
      <w:r>
        <w:rPr>
          <w:rFonts w:ascii="Consolas" w:hAnsi="Consolas"/>
          <w:sz w:val="15"/>
        </w:rPr>
        <w:t xml:space="preserve"> </w:t>
      </w:r>
    </w:p>
    <w:p w14:paraId="49A639A9" w14:textId="77777777" w:rsidR="007B0BC3" w:rsidRPr="00433001" w:rsidRDefault="0021723F">
      <w:r>
        <w:rPr>
          <w:rFonts w:ascii="Consolas" w:hAnsi="Consolas"/>
          <w:sz w:val="15"/>
        </w:rPr>
        <w:t>def walk_tree(node: dict, x: dict) -&gt; tuple[str, list[str]]:</w:t>
      </w:r>
    </w:p>
    <w:p w14:paraId="08FED9FF" w14:textId="77777777" w:rsidR="007B0BC3" w:rsidRPr="00433001" w:rsidRDefault="0021723F">
      <w:r>
        <w:rPr>
          <w:rFonts w:ascii="Consolas" w:hAnsi="Consolas"/>
          <w:sz w:val="15"/>
        </w:rPr>
        <w:t xml:space="preserve">    """Return (leaf label, path of guards). A missing feature value (only</w:t>
      </w:r>
    </w:p>
    <w:p w14:paraId="33FDB7B2" w14:textId="77777777" w:rsidR="007B0BC3" w:rsidRPr="00433001" w:rsidRDefault="0021723F">
      <w:r>
        <w:rPr>
          <w:rFonts w:ascii="Consolas" w:hAnsi="Consolas"/>
          <w:sz w:val="15"/>
        </w:rPr>
        <w:t xml:space="preserve">    morphological density, which is optional) follows the &lt;= branch; in the</w:t>
      </w:r>
    </w:p>
    <w:p w14:paraId="277CFA03" w14:textId="77777777" w:rsidR="007B0BC3" w:rsidRPr="00433001" w:rsidRDefault="0021723F">
      <w:r>
        <w:rPr>
          <w:rFonts w:ascii="Consolas" w:hAnsi="Consolas"/>
          <w:sz w:val="15"/>
        </w:rPr>
        <w:t xml:space="preserve">    shipped trees both of its branches lead to the same strategy."""</w:t>
      </w:r>
    </w:p>
    <w:p w14:paraId="00901079" w14:textId="77777777" w:rsidR="007B0BC3" w:rsidRPr="00433001" w:rsidRDefault="0021723F">
      <w:r>
        <w:rPr>
          <w:rFonts w:ascii="Consolas" w:hAnsi="Consolas"/>
          <w:sz w:val="15"/>
        </w:rPr>
        <w:t xml:space="preserve">    path = []</w:t>
      </w:r>
    </w:p>
    <w:p w14:paraId="31D49B18" w14:textId="77777777" w:rsidR="007B0BC3" w:rsidRPr="00433001" w:rsidRDefault="0021723F">
      <w:r>
        <w:rPr>
          <w:rFonts w:ascii="Consolas" w:hAnsi="Consolas"/>
          <w:sz w:val="15"/>
        </w:rPr>
        <w:t xml:space="preserve">    while "leaf" not in node:</w:t>
      </w:r>
    </w:p>
    <w:p w14:paraId="444EB6D8" w14:textId="77777777" w:rsidR="007B0BC3" w:rsidRPr="00433001" w:rsidRDefault="0021723F">
      <w:r>
        <w:rPr>
          <w:rFonts w:ascii="Consolas" w:hAnsi="Consolas"/>
          <w:sz w:val="15"/>
        </w:rPr>
        <w:t xml:space="preserve">        name, thr = node["feature"], node["threshold"]</w:t>
      </w:r>
    </w:p>
    <w:p w14:paraId="1AC95A9E" w14:textId="77777777" w:rsidR="007B0BC3" w:rsidRPr="00433001" w:rsidRDefault="0021723F">
      <w:r>
        <w:rPr>
          <w:rFonts w:ascii="Consolas" w:hAnsi="Consolas"/>
          <w:sz w:val="15"/>
        </w:rPr>
        <w:t xml:space="preserve">        v = x[name]</w:t>
      </w:r>
    </w:p>
    <w:p w14:paraId="39A62EF9" w14:textId="77777777" w:rsidR="007B0BC3" w:rsidRPr="00433001" w:rsidRDefault="0021723F">
      <w:r>
        <w:rPr>
          <w:rFonts w:ascii="Consolas" w:hAnsi="Consolas"/>
          <w:sz w:val="15"/>
        </w:rPr>
        <w:t xml:space="preserve">        if v is None or v &lt;= thr:</w:t>
      </w:r>
    </w:p>
    <w:p w14:paraId="3764DC8D" w14:textId="77777777" w:rsidR="007B0BC3" w:rsidRPr="00433001" w:rsidRDefault="0021723F">
      <w:r>
        <w:rPr>
          <w:rFonts w:ascii="Consolas" w:hAnsi="Consolas"/>
          <w:sz w:val="15"/>
        </w:rPr>
        <w:t xml:space="preserve">            path.append(f"{name} &lt;= {thr:g}")</w:t>
      </w:r>
    </w:p>
    <w:p w14:paraId="336DDBC0" w14:textId="77777777" w:rsidR="007B0BC3" w:rsidRPr="00433001" w:rsidRDefault="0021723F">
      <w:r>
        <w:rPr>
          <w:rFonts w:ascii="Consolas" w:hAnsi="Consolas"/>
          <w:sz w:val="15"/>
        </w:rPr>
        <w:t xml:space="preserve">            node = node["le"]</w:t>
      </w:r>
    </w:p>
    <w:p w14:paraId="18941604" w14:textId="77777777" w:rsidR="007B0BC3" w:rsidRPr="00433001" w:rsidRDefault="0021723F">
      <w:r>
        <w:rPr>
          <w:rFonts w:ascii="Consolas" w:hAnsi="Consolas"/>
          <w:sz w:val="15"/>
        </w:rPr>
        <w:t xml:space="preserve">        else:</w:t>
      </w:r>
    </w:p>
    <w:p w14:paraId="041D52F3" w14:textId="77777777" w:rsidR="007B0BC3" w:rsidRPr="00433001" w:rsidRDefault="0021723F">
      <w:r>
        <w:rPr>
          <w:rFonts w:ascii="Consolas" w:hAnsi="Consolas"/>
          <w:sz w:val="15"/>
        </w:rPr>
        <w:t xml:space="preserve">            path.append(f"{name} &gt; {thr:g}")</w:t>
      </w:r>
    </w:p>
    <w:p w14:paraId="7403F04B" w14:textId="77777777" w:rsidR="007B0BC3" w:rsidRPr="00433001" w:rsidRDefault="0021723F">
      <w:r>
        <w:rPr>
          <w:rFonts w:ascii="Consolas" w:hAnsi="Consolas"/>
          <w:sz w:val="15"/>
        </w:rPr>
        <w:t xml:space="preserve">            node = node["gt"]</w:t>
      </w:r>
    </w:p>
    <w:p w14:paraId="56265A0A" w14:textId="77777777" w:rsidR="007B0BC3" w:rsidRPr="00433001" w:rsidRDefault="0021723F">
      <w:r>
        <w:rPr>
          <w:rFonts w:ascii="Consolas" w:hAnsi="Consolas"/>
          <w:sz w:val="15"/>
        </w:rPr>
        <w:t xml:space="preserve">    return node["leaf"], path</w:t>
      </w:r>
    </w:p>
    <w:p w14:paraId="185927F3" w14:textId="77777777" w:rsidR="007B0BC3" w:rsidRPr="00433001" w:rsidRDefault="0021723F">
      <w:r>
        <w:rPr>
          <w:rFonts w:ascii="Consolas" w:hAnsi="Consolas"/>
          <w:sz w:val="15"/>
        </w:rPr>
        <w:t xml:space="preserve"> </w:t>
      </w:r>
    </w:p>
    <w:p w14:paraId="2F5E417D" w14:textId="77777777" w:rsidR="007B0BC3" w:rsidRPr="00433001" w:rsidRDefault="0021723F">
      <w:r>
        <w:rPr>
          <w:rFonts w:ascii="Consolas" w:hAnsi="Consolas"/>
          <w:sz w:val="15"/>
        </w:rPr>
        <w:t xml:space="preserve"> </w:t>
      </w:r>
    </w:p>
    <w:p w14:paraId="4E031254" w14:textId="77777777" w:rsidR="007B0BC3" w:rsidRPr="00433001" w:rsidRDefault="0021723F">
      <w:r>
        <w:rPr>
          <w:rFonts w:ascii="Consolas" w:hAnsi="Consolas"/>
          <w:sz w:val="15"/>
        </w:rPr>
        <w:t>class APCSSelector:</w:t>
      </w:r>
    </w:p>
    <w:p w14:paraId="66E30A03" w14:textId="77777777" w:rsidR="007B0BC3" w:rsidRPr="00433001" w:rsidRDefault="0021723F">
      <w:r>
        <w:rPr>
          <w:rFonts w:ascii="Consolas" w:hAnsi="Consolas"/>
          <w:sz w:val="15"/>
        </w:rPr>
        <w:t xml:space="preserve">    """Arabic prompt-compression selector.</w:t>
      </w:r>
    </w:p>
    <w:p w14:paraId="2F040BB4" w14:textId="77777777" w:rsidR="007B0BC3" w:rsidRPr="00433001" w:rsidRDefault="0021723F">
      <w:r>
        <w:rPr>
          <w:rFonts w:ascii="Consolas" w:hAnsi="Consolas"/>
          <w:sz w:val="15"/>
        </w:rPr>
        <w:lastRenderedPageBreak/>
        <w:t xml:space="preserve"> </w:t>
      </w:r>
    </w:p>
    <w:p w14:paraId="4941C079" w14:textId="77777777" w:rsidR="007B0BC3" w:rsidRPr="00433001" w:rsidRDefault="0021723F">
      <w:r>
        <w:rPr>
          <w:rFonts w:ascii="Consolas" w:hAnsi="Consolas"/>
          <w:sz w:val="15"/>
        </w:rPr>
        <w:t xml:space="preserve">    &gt;&gt;&gt; APCSSelector().recommend("...").method                    # APCS 1.0.0</w:t>
      </w:r>
    </w:p>
    <w:p w14:paraId="7A81B1C1" w14:textId="77777777" w:rsidR="007B0BC3" w:rsidRPr="00433001" w:rsidRDefault="0021723F">
      <w:r>
        <w:rPr>
          <w:rFonts w:ascii="Consolas" w:hAnsi="Consolas"/>
          <w:sz w:val="15"/>
        </w:rPr>
        <w:t xml:space="preserve">    &gt;&gt;&gt; APCSSelector("v2").recommend("...", category="qa").method  # APCS-v2</w:t>
      </w:r>
    </w:p>
    <w:p w14:paraId="5C8D241C" w14:textId="77777777" w:rsidR="007B0BC3" w:rsidRPr="00433001" w:rsidRDefault="0021723F">
      <w:r>
        <w:rPr>
          <w:rFonts w:ascii="Consolas" w:hAnsi="Consolas"/>
          <w:sz w:val="15"/>
        </w:rPr>
        <w:t xml:space="preserve">    """</w:t>
      </w:r>
    </w:p>
    <w:p w14:paraId="2DAF2EB3" w14:textId="77777777" w:rsidR="007B0BC3" w:rsidRPr="00433001" w:rsidRDefault="0021723F">
      <w:r>
        <w:rPr>
          <w:rFonts w:ascii="Consolas" w:hAnsi="Consolas"/>
          <w:sz w:val="15"/>
        </w:rPr>
        <w:t xml:space="preserve"> </w:t>
      </w:r>
    </w:p>
    <w:p w14:paraId="349F4B6A" w14:textId="77777777" w:rsidR="007B0BC3" w:rsidRPr="00433001" w:rsidRDefault="0021723F">
      <w:r>
        <w:rPr>
          <w:rFonts w:ascii="Consolas" w:hAnsi="Consolas"/>
          <w:sz w:val="15"/>
        </w:rPr>
        <w:t xml:space="preserve">    def __init__(self, selector: str = "v1", rules_path: str | Path | None = None):</w:t>
      </w:r>
    </w:p>
    <w:p w14:paraId="5E1CF8CC" w14:textId="77777777" w:rsidR="007B0BC3" w:rsidRPr="00433001" w:rsidRDefault="0021723F">
      <w:r>
        <w:rPr>
          <w:rFonts w:ascii="Consolas" w:hAnsi="Consolas"/>
          <w:sz w:val="15"/>
        </w:rPr>
        <w:t xml:space="preserve">        if selector not in ("v1", "v2", "cost"):</w:t>
      </w:r>
    </w:p>
    <w:p w14:paraId="18819B67" w14:textId="77777777" w:rsidR="007B0BC3" w:rsidRPr="00433001" w:rsidRDefault="0021723F">
      <w:r>
        <w:rPr>
          <w:rFonts w:ascii="Consolas" w:hAnsi="Consolas"/>
          <w:sz w:val="15"/>
        </w:rPr>
        <w:t xml:space="preserve">            raise ValueError("selector must be 'v1', 'v2' or 'cost'")</w:t>
      </w:r>
    </w:p>
    <w:p w14:paraId="3F338A78" w14:textId="77777777" w:rsidR="007B0BC3" w:rsidRPr="00433001" w:rsidRDefault="0021723F">
      <w:r>
        <w:rPr>
          <w:rFonts w:ascii="Consolas" w:hAnsi="Consolas"/>
          <w:sz w:val="15"/>
        </w:rPr>
        <w:t xml:space="preserve">        self.selector = selector</w:t>
      </w:r>
    </w:p>
    <w:p w14:paraId="37540572" w14:textId="77777777" w:rsidR="007B0BC3" w:rsidRPr="00433001" w:rsidRDefault="0021723F">
      <w:r>
        <w:rPr>
          <w:rFonts w:ascii="Consolas" w:hAnsi="Consolas"/>
          <w:sz w:val="15"/>
        </w:rPr>
        <w:t xml:space="preserve">        if selector == "v1":</w:t>
      </w:r>
    </w:p>
    <w:p w14:paraId="2D61B6D0" w14:textId="77777777" w:rsidR="007B0BC3" w:rsidRPr="00433001" w:rsidRDefault="0021723F">
      <w:r>
        <w:rPr>
          <w:rFonts w:ascii="Consolas" w:hAnsi="Consolas"/>
          <w:sz w:val="15"/>
        </w:rPr>
        <w:t xml:space="preserve">            cfg = _load(rules_path, "rules_default.json")</w:t>
      </w:r>
    </w:p>
    <w:p w14:paraId="18AF1F95" w14:textId="77777777" w:rsidR="007B0BC3" w:rsidRPr="00433001" w:rsidRDefault="0021723F">
      <w:r>
        <w:rPr>
          <w:rFonts w:ascii="Consolas" w:hAnsi="Consolas"/>
          <w:sz w:val="15"/>
        </w:rPr>
        <w:t xml:space="preserve">            self.version = cfg["version"]</w:t>
      </w:r>
    </w:p>
    <w:p w14:paraId="115B5EB0" w14:textId="77777777" w:rsidR="007B0BC3" w:rsidRPr="00433001" w:rsidRDefault="0021723F">
      <w:r>
        <w:rPr>
          <w:rFonts w:ascii="Consolas" w:hAnsi="Consolas"/>
          <w:sz w:val="15"/>
        </w:rPr>
        <w:t xml:space="preserve">            self.tau = cfg["fidelity_threshold_tau"]</w:t>
      </w:r>
    </w:p>
    <w:p w14:paraId="794C4B51" w14:textId="77777777" w:rsidR="007B0BC3" w:rsidRPr="00433001" w:rsidRDefault="0021723F">
      <w:r>
        <w:rPr>
          <w:rFonts w:ascii="Consolas" w:hAnsi="Consolas"/>
          <w:sz w:val="15"/>
        </w:rPr>
        <w:t xml:space="preserve">            t = cfg["thresholds"]</w:t>
      </w:r>
    </w:p>
    <w:p w14:paraId="7EF26A44" w14:textId="77777777" w:rsidR="007B0BC3" w:rsidRPr="00433001" w:rsidRDefault="0021723F">
      <w:r>
        <w:rPr>
          <w:rFonts w:ascii="Consolas" w:hAnsi="Consolas"/>
          <w:sz w:val="15"/>
        </w:rPr>
        <w:t xml:space="preserve">            self.t1, self.t2 = t["T1"], t["T2"]</w:t>
      </w:r>
    </w:p>
    <w:p w14:paraId="34E3BF0B" w14:textId="77777777" w:rsidR="007B0BC3" w:rsidRPr="00433001" w:rsidRDefault="0021723F">
      <w:r>
        <w:rPr>
          <w:rFonts w:ascii="Consolas" w:hAnsi="Consolas"/>
          <w:sz w:val="15"/>
        </w:rPr>
        <w:t xml:space="preserve">            self.r_mid, self.r_long = t["r_mid"], t["r_long"]</w:t>
      </w:r>
    </w:p>
    <w:p w14:paraId="2024EB14" w14:textId="77777777" w:rsidR="007B0BC3" w:rsidRPr="00433001" w:rsidRDefault="0021723F">
      <w:r>
        <w:rPr>
          <w:rFonts w:ascii="Consolas" w:hAnsi="Consolas"/>
          <w:sz w:val="15"/>
        </w:rPr>
        <w:t xml:space="preserve">        else:</w:t>
      </w:r>
    </w:p>
    <w:p w14:paraId="435B2F30" w14:textId="77777777" w:rsidR="007B0BC3" w:rsidRPr="00433001" w:rsidRDefault="0021723F">
      <w:r>
        <w:rPr>
          <w:rFonts w:ascii="Consolas" w:hAnsi="Consolas"/>
          <w:sz w:val="15"/>
        </w:rPr>
        <w:t xml:space="preserve">            cfg = _load(rules_path, "selectors/" + _TREE_FILES[selector])</w:t>
      </w:r>
    </w:p>
    <w:p w14:paraId="1C2E24DF" w14:textId="77777777" w:rsidR="007B0BC3" w:rsidRPr="00433001" w:rsidRDefault="0021723F">
      <w:r>
        <w:rPr>
          <w:rFonts w:ascii="Consolas" w:hAnsi="Consolas"/>
          <w:sz w:val="15"/>
        </w:rPr>
        <w:t xml:space="preserve">            self.version = cfg["name"]</w:t>
      </w:r>
    </w:p>
    <w:p w14:paraId="31495016" w14:textId="77777777" w:rsidR="007B0BC3" w:rsidRPr="00433001" w:rsidRDefault="0021723F">
      <w:r>
        <w:rPr>
          <w:rFonts w:ascii="Consolas" w:hAnsi="Consolas"/>
          <w:sz w:val="15"/>
        </w:rPr>
        <w:t xml:space="preserve">            self.tau = cfg["tau"]</w:t>
      </w:r>
    </w:p>
    <w:p w14:paraId="649223FF" w14:textId="77777777" w:rsidR="007B0BC3" w:rsidRPr="00433001" w:rsidRDefault="0021723F">
      <w:r>
        <w:rPr>
          <w:rFonts w:ascii="Consolas" w:hAnsi="Consolas"/>
          <w:sz w:val="15"/>
        </w:rPr>
        <w:t xml:space="preserve">            self.tree = cfg["tree"]</w:t>
      </w:r>
    </w:p>
    <w:p w14:paraId="557BDCD4" w14:textId="77777777" w:rsidR="007B0BC3" w:rsidRPr="00433001" w:rsidRDefault="0021723F">
      <w:r>
        <w:rPr>
          <w:rFonts w:ascii="Consolas" w:hAnsi="Consolas"/>
          <w:sz w:val="15"/>
        </w:rPr>
        <w:t xml:space="preserve"> </w:t>
      </w:r>
    </w:p>
    <w:p w14:paraId="0BD3A023" w14:textId="77777777" w:rsidR="007B0BC3" w:rsidRPr="00433001" w:rsidRDefault="0021723F">
      <w:r>
        <w:rPr>
          <w:rFonts w:ascii="Consolas" w:hAnsi="Consolas"/>
          <w:sz w:val="15"/>
        </w:rPr>
        <w:t xml:space="preserve">    def recommend(self, prompt: str, category: str | None = None) -&gt; Recommendation:</w:t>
      </w:r>
    </w:p>
    <w:p w14:paraId="50B32080" w14:textId="77777777" w:rsidR="007B0BC3" w:rsidRPr="00433001" w:rsidRDefault="0021723F">
      <w:r>
        <w:rPr>
          <w:rFonts w:ascii="Consolas" w:hAnsi="Consolas"/>
          <w:sz w:val="15"/>
        </w:rPr>
        <w:t xml:space="preserve">        """Fail-safe behaviour: a non-string or empty prompt raises ValueError</w:t>
      </w:r>
    </w:p>
    <w:p w14:paraId="02F2BAC7" w14:textId="77777777" w:rsidR="007B0BC3" w:rsidRPr="00433001" w:rsidRDefault="0021723F">
      <w:r>
        <w:rPr>
          <w:rFonts w:ascii="Consolas" w:hAnsi="Consolas"/>
          <w:sz w:val="15"/>
        </w:rPr>
        <w:t xml:space="preserve">        (there is nothing to compress). Text with encoding damage (U+FFFD</w:t>
      </w:r>
    </w:p>
    <w:p w14:paraId="34F40377" w14:textId="77777777" w:rsidR="007B0BC3" w:rsidRPr="00433001" w:rsidRDefault="0021723F">
      <w:r>
        <w:rPr>
          <w:rFonts w:ascii="Consolas" w:hAnsi="Consolas"/>
          <w:sz w:val="15"/>
        </w:rPr>
        <w:t xml:space="preserve">        replacement characters) or with fewer than half of its letters in</w:t>
      </w:r>
    </w:p>
    <w:p w14:paraId="1035B54B" w14:textId="77777777" w:rsidR="007B0BC3" w:rsidRPr="00433001" w:rsidRDefault="0021723F">
      <w:r>
        <w:rPr>
          <w:rFonts w:ascii="Consolas" w:hAnsi="Consolas"/>
          <w:sz w:val="15"/>
        </w:rPr>
        <w:t xml:space="preserve">        Arabic script lies outside the calibration domain, so the selector</w:t>
      </w:r>
    </w:p>
    <w:p w14:paraId="7778A62E" w14:textId="77777777" w:rsidR="007B0BC3" w:rsidRPr="00433001" w:rsidRDefault="0021723F">
      <w:r>
        <w:rPr>
          <w:rFonts w:ascii="Consolas" w:hAnsi="Consolas"/>
          <w:sz w:val="15"/>
        </w:rPr>
        <w:t xml:space="preserve">        falls back to no compression instead of guessing."""</w:t>
      </w:r>
    </w:p>
    <w:p w14:paraId="6A8C2BCB" w14:textId="77777777" w:rsidR="007B0BC3" w:rsidRPr="00433001" w:rsidRDefault="0021723F">
      <w:r>
        <w:rPr>
          <w:rFonts w:ascii="Consolas" w:hAnsi="Consolas"/>
          <w:sz w:val="15"/>
        </w:rPr>
        <w:t xml:space="preserve">        f = extract_features(prompt)</w:t>
      </w:r>
    </w:p>
    <w:p w14:paraId="1E78F8F8" w14:textId="77777777" w:rsidR="007B0BC3" w:rsidRPr="00433001" w:rsidRDefault="0021723F">
      <w:r>
        <w:rPr>
          <w:rFonts w:ascii="Consolas" w:hAnsi="Consolas"/>
          <w:sz w:val="15"/>
        </w:rPr>
        <w:t xml:space="preserve">        if "�" in prompt:</w:t>
      </w:r>
    </w:p>
    <w:p w14:paraId="21F3FCFD" w14:textId="77777777" w:rsidR="007B0BC3" w:rsidRPr="00433001" w:rsidRDefault="0021723F">
      <w:r>
        <w:rPr>
          <w:rFonts w:ascii="Consolas" w:hAnsi="Consolas"/>
          <w:sz w:val="15"/>
        </w:rPr>
        <w:t xml:space="preserve">            return Recommendation("none", 1.0, "fallback: encoding damage (U+FFFD) "</w:t>
      </w:r>
    </w:p>
    <w:p w14:paraId="283D46E9" w14:textId="77777777" w:rsidR="007B0BC3" w:rsidRPr="00433001" w:rsidRDefault="0021723F">
      <w:r>
        <w:rPr>
          <w:rFonts w:ascii="Consolas" w:hAnsi="Consolas"/>
          <w:sz w:val="15"/>
        </w:rPr>
        <w:t xml:space="preserve">                                  "-&gt; no compression", f, self.version)</w:t>
      </w:r>
    </w:p>
    <w:p w14:paraId="51D619AE" w14:textId="77777777" w:rsidR="007B0BC3" w:rsidRPr="00433001" w:rsidRDefault="0021723F">
      <w:r>
        <w:rPr>
          <w:rFonts w:ascii="Consolas" w:hAnsi="Consolas"/>
          <w:sz w:val="15"/>
        </w:rPr>
        <w:t xml:space="preserve">        share = arabic_letter_share(prompt)</w:t>
      </w:r>
    </w:p>
    <w:p w14:paraId="1DA41B87" w14:textId="77777777" w:rsidR="007B0BC3" w:rsidRPr="00433001" w:rsidRDefault="0021723F">
      <w:r>
        <w:rPr>
          <w:rFonts w:ascii="Consolas" w:hAnsi="Consolas"/>
          <w:sz w:val="15"/>
        </w:rPr>
        <w:t xml:space="preserve">        if share &lt; 0.5:</w:t>
      </w:r>
    </w:p>
    <w:p w14:paraId="3BC0D26D" w14:textId="77777777" w:rsidR="007B0BC3" w:rsidRPr="00433001" w:rsidRDefault="0021723F">
      <w:r>
        <w:rPr>
          <w:rFonts w:ascii="Consolas" w:hAnsi="Consolas"/>
          <w:sz w:val="15"/>
        </w:rPr>
        <w:t xml:space="preserve">            return Recommendation("none", 1.0, f"fallback: Arabic letter share "</w:t>
      </w:r>
    </w:p>
    <w:p w14:paraId="6F5564E7" w14:textId="77777777" w:rsidR="007B0BC3" w:rsidRPr="00433001" w:rsidRDefault="0021723F">
      <w:r>
        <w:rPr>
          <w:rFonts w:ascii="Consolas" w:hAnsi="Consolas"/>
          <w:sz w:val="15"/>
        </w:rPr>
        <w:t xml:space="preserve">                                  f"{share:.2f} &lt; 0.5 -&gt; no compression", f, self.version)</w:t>
      </w:r>
    </w:p>
    <w:p w14:paraId="3A0CF2CC" w14:textId="77777777" w:rsidR="007B0BC3" w:rsidRPr="00433001" w:rsidRDefault="0021723F">
      <w:r>
        <w:rPr>
          <w:rFonts w:ascii="Consolas" w:hAnsi="Consolas"/>
          <w:sz w:val="15"/>
        </w:rPr>
        <w:t xml:space="preserve">        if self.selector == "v1":</w:t>
      </w:r>
    </w:p>
    <w:p w14:paraId="1DCB3FC6" w14:textId="77777777" w:rsidR="007B0BC3" w:rsidRPr="00433001" w:rsidRDefault="0021723F">
      <w:r>
        <w:rPr>
          <w:rFonts w:ascii="Consolas" w:hAnsi="Consolas"/>
          <w:sz w:val="15"/>
        </w:rPr>
        <w:t xml:space="preserve">            method, rate, rule = self._rules_v1(f)</w:t>
      </w:r>
    </w:p>
    <w:p w14:paraId="195A433B" w14:textId="77777777" w:rsidR="007B0BC3" w:rsidRPr="00433001" w:rsidRDefault="0021723F">
      <w:r>
        <w:rPr>
          <w:rFonts w:ascii="Consolas" w:hAnsi="Consolas"/>
          <w:sz w:val="15"/>
        </w:rPr>
        <w:t xml:space="preserve">        else:</w:t>
      </w:r>
    </w:p>
    <w:p w14:paraId="36D20008" w14:textId="77777777" w:rsidR="007B0BC3" w:rsidRPr="00433001" w:rsidRDefault="0021723F">
      <w:r>
        <w:rPr>
          <w:rFonts w:ascii="Consolas" w:hAnsi="Consolas"/>
          <w:sz w:val="15"/>
        </w:rPr>
        <w:t xml:space="preserve">            if category is None:</w:t>
      </w:r>
    </w:p>
    <w:p w14:paraId="31580554" w14:textId="77777777" w:rsidR="007B0BC3" w:rsidRPr="00433001" w:rsidRDefault="0021723F">
      <w:r>
        <w:rPr>
          <w:rFonts w:ascii="Consolas" w:hAnsi="Consolas"/>
          <w:sz w:val="15"/>
        </w:rPr>
        <w:t xml:space="preserve">                raise ValueError(f"selector '{self.selector}' needs the task "</w:t>
      </w:r>
    </w:p>
    <w:p w14:paraId="18D139DD" w14:textId="77777777" w:rsidR="007B0BC3" w:rsidRPr="00433001" w:rsidRDefault="0021723F">
      <w:r>
        <w:rPr>
          <w:rFonts w:ascii="Consolas" w:hAnsi="Consolas"/>
          <w:sz w:val="15"/>
        </w:rPr>
        <w:t xml:space="preserve">                                 f"category, one of {CATEGORIES}")</w:t>
      </w:r>
    </w:p>
    <w:p w14:paraId="2DA59EAA" w14:textId="77777777" w:rsidR="007B0BC3" w:rsidRPr="00433001" w:rsidRDefault="0021723F">
      <w:r>
        <w:rPr>
          <w:rFonts w:ascii="Consolas" w:hAnsi="Consolas"/>
          <w:sz w:val="15"/>
        </w:rPr>
        <w:t xml:space="preserve">            leaf, path = walk_tree(self.tree, tree_inputs(f, category))</w:t>
      </w:r>
    </w:p>
    <w:p w14:paraId="45C4AF42" w14:textId="77777777" w:rsidR="007B0BC3" w:rsidRPr="00433001" w:rsidRDefault="0021723F">
      <w:r>
        <w:rPr>
          <w:rFonts w:ascii="Consolas" w:hAnsi="Consolas"/>
          <w:sz w:val="15"/>
        </w:rPr>
        <w:t xml:space="preserve">            name, r = leaf.split("@")</w:t>
      </w:r>
    </w:p>
    <w:p w14:paraId="2584461A" w14:textId="77777777" w:rsidR="007B0BC3" w:rsidRPr="00433001" w:rsidRDefault="0021723F">
      <w:r>
        <w:rPr>
          <w:rFonts w:ascii="Consolas" w:hAnsi="Consolas"/>
          <w:sz w:val="15"/>
        </w:rPr>
        <w:t xml:space="preserve">            method, rate, rule = _METHOD_NAMES[name], float(r), " and ".join(path)</w:t>
      </w:r>
    </w:p>
    <w:p w14:paraId="5E822617" w14:textId="77777777" w:rsidR="007B0BC3" w:rsidRPr="00433001" w:rsidRDefault="0021723F">
      <w:r>
        <w:rPr>
          <w:rFonts w:ascii="Consolas" w:hAnsi="Consolas"/>
          <w:sz w:val="15"/>
        </w:rPr>
        <w:t xml:space="preserve">        return Recommendation(method=method, rate=rate, rule=rule,</w:t>
      </w:r>
    </w:p>
    <w:p w14:paraId="41FC279B" w14:textId="77777777" w:rsidR="007B0BC3" w:rsidRPr="00433001" w:rsidRDefault="0021723F">
      <w:r>
        <w:rPr>
          <w:rFonts w:ascii="Consolas" w:hAnsi="Consolas"/>
          <w:sz w:val="15"/>
        </w:rPr>
        <w:t xml:space="preserve">                              features=f, rules_version=self.version)</w:t>
      </w:r>
    </w:p>
    <w:p w14:paraId="01884AB1" w14:textId="77777777" w:rsidR="007B0BC3" w:rsidRPr="00433001" w:rsidRDefault="0021723F">
      <w:r>
        <w:rPr>
          <w:rFonts w:ascii="Consolas" w:hAnsi="Consolas"/>
          <w:sz w:val="15"/>
        </w:rPr>
        <w:t xml:space="preserve"> </w:t>
      </w:r>
    </w:p>
    <w:p w14:paraId="64A6128F" w14:textId="77777777" w:rsidR="007B0BC3" w:rsidRPr="00433001" w:rsidRDefault="0021723F">
      <w:r>
        <w:rPr>
          <w:rFonts w:ascii="Consolas" w:hAnsi="Consolas"/>
          <w:sz w:val="15"/>
        </w:rPr>
        <w:t xml:space="preserve">    def _rules_v1(self, f):</w:t>
      </w:r>
    </w:p>
    <w:p w14:paraId="5222E2DF" w14:textId="77777777" w:rsidR="007B0BC3" w:rsidRPr="00433001" w:rsidRDefault="0021723F">
      <w:r>
        <w:rPr>
          <w:rFonts w:ascii="Consolas" w:hAnsi="Consolas"/>
          <w:sz w:val="15"/>
        </w:rPr>
        <w:t xml:space="preserve">        if f.token_count &lt; self.t1:</w:t>
      </w:r>
    </w:p>
    <w:p w14:paraId="1F667209" w14:textId="77777777" w:rsidR="007B0BC3" w:rsidRPr="00433001" w:rsidRDefault="0021723F">
      <w:r>
        <w:rPr>
          <w:rFonts w:ascii="Consolas" w:hAnsi="Consolas"/>
          <w:sz w:val="15"/>
        </w:rPr>
        <w:t xml:space="preserve">            return "none", 1.0, f"token_count {f.token_count} &lt; {self.t1}"</w:t>
      </w:r>
    </w:p>
    <w:p w14:paraId="383181C3" w14:textId="77777777" w:rsidR="007B0BC3" w:rsidRPr="00433001" w:rsidRDefault="0021723F">
      <w:r>
        <w:rPr>
          <w:rFonts w:ascii="Consolas" w:hAnsi="Consolas"/>
          <w:sz w:val="15"/>
        </w:rPr>
        <w:t xml:space="preserve">        if f.token_count &gt;= self.t2:</w:t>
      </w:r>
    </w:p>
    <w:p w14:paraId="5E4BDC0C" w14:textId="77777777" w:rsidR="007B0BC3" w:rsidRPr="00433001" w:rsidRDefault="0021723F">
      <w:r>
        <w:rPr>
          <w:rFonts w:ascii="Consolas" w:hAnsi="Consolas"/>
          <w:sz w:val="15"/>
        </w:rPr>
        <w:t xml:space="preserve">            return ("llmlingua2", self.r_long,</w:t>
      </w:r>
    </w:p>
    <w:p w14:paraId="1F4599C5" w14:textId="77777777" w:rsidR="007B0BC3" w:rsidRPr="00433001" w:rsidRDefault="0021723F">
      <w:r>
        <w:rPr>
          <w:rFonts w:ascii="Consolas" w:hAnsi="Consolas"/>
          <w:sz w:val="15"/>
        </w:rPr>
        <w:t xml:space="preserve">                    f"token_count {f.token_count} &gt;= {self.t2}")</w:t>
      </w:r>
    </w:p>
    <w:p w14:paraId="4C28D323" w14:textId="77777777" w:rsidR="007B0BC3" w:rsidRPr="00433001" w:rsidRDefault="0021723F">
      <w:r>
        <w:rPr>
          <w:rFonts w:ascii="Consolas" w:hAnsi="Consolas"/>
          <w:sz w:val="15"/>
        </w:rPr>
        <w:t xml:space="preserve">        return ("llmlingua2", self.r_mid,</w:t>
      </w:r>
    </w:p>
    <w:p w14:paraId="5538C4DF" w14:textId="77777777" w:rsidR="007B0BC3" w:rsidRPr="00433001" w:rsidRDefault="0021723F">
      <w:r>
        <w:rPr>
          <w:rFonts w:ascii="Consolas" w:hAnsi="Consolas"/>
          <w:sz w:val="15"/>
        </w:rPr>
        <w:t xml:space="preserve">                f"{self.t1} &lt;= token_count {f.token_count} &lt; {self.t2}")</w:t>
      </w:r>
    </w:p>
    <w:p w14:paraId="7DE59312" w14:textId="77777777" w:rsidR="007B0BC3" w:rsidRPr="00433001" w:rsidRDefault="0021723F">
      <w:r>
        <w:rPr>
          <w:rFonts w:ascii="Consolas" w:hAnsi="Consolas"/>
          <w:sz w:val="15"/>
        </w:rPr>
        <w:t xml:space="preserve"> </w:t>
      </w:r>
    </w:p>
    <w:p w14:paraId="6B48279A" w14:textId="77777777" w:rsidR="007B0BC3" w:rsidRPr="00433001" w:rsidRDefault="0021723F">
      <w:r>
        <w:rPr>
          <w:rFonts w:ascii="Consolas" w:hAnsi="Consolas"/>
          <w:sz w:val="15"/>
        </w:rPr>
        <w:t xml:space="preserve">    def compress(self, prompt: str, category: str | None = None) -&gt; str:</w:t>
      </w:r>
    </w:p>
    <w:p w14:paraId="4A2427C5" w14:textId="77777777" w:rsidR="007B0BC3" w:rsidRPr="00433001" w:rsidRDefault="0021723F">
      <w:r>
        <w:rPr>
          <w:rFonts w:ascii="Consolas" w:hAnsi="Consolas"/>
          <w:sz w:val="15"/>
        </w:rPr>
        <w:t xml:space="preserve">        """Recommend and apply (requires the 'compression' extra)."""</w:t>
      </w:r>
    </w:p>
    <w:p w14:paraId="68168EE6" w14:textId="77777777" w:rsidR="007B0BC3" w:rsidRPr="00433001" w:rsidRDefault="0021723F">
      <w:r>
        <w:rPr>
          <w:rFonts w:ascii="Consolas" w:hAnsi="Consolas"/>
          <w:sz w:val="15"/>
        </w:rPr>
        <w:t xml:space="preserve">        rec = self.recommend(prompt, category)</w:t>
      </w:r>
    </w:p>
    <w:p w14:paraId="447501B2" w14:textId="77777777" w:rsidR="007B0BC3" w:rsidRPr="00433001" w:rsidRDefault="0021723F">
      <w:r>
        <w:rPr>
          <w:rFonts w:ascii="Consolas" w:hAnsi="Consolas"/>
          <w:sz w:val="15"/>
        </w:rPr>
        <w:t xml:space="preserve">        if rec.method == "none":</w:t>
      </w:r>
    </w:p>
    <w:p w14:paraId="57CED1F8" w14:textId="77777777" w:rsidR="007B0BC3" w:rsidRPr="00433001" w:rsidRDefault="0021723F">
      <w:r>
        <w:rPr>
          <w:rFonts w:ascii="Consolas" w:hAnsi="Consolas"/>
          <w:sz w:val="15"/>
        </w:rPr>
        <w:t xml:space="preserve">            return prompt</w:t>
      </w:r>
    </w:p>
    <w:p w14:paraId="3459FBCC" w14:textId="77777777" w:rsidR="007B0BC3" w:rsidRPr="00433001" w:rsidRDefault="0021723F">
      <w:r>
        <w:rPr>
          <w:rFonts w:ascii="Consolas" w:hAnsi="Consolas"/>
          <w:sz w:val="15"/>
        </w:rPr>
        <w:t xml:space="preserve">        if rec.method == "llmlingua":</w:t>
      </w:r>
    </w:p>
    <w:p w14:paraId="7B1D9FBE" w14:textId="77777777" w:rsidR="007B0BC3" w:rsidRPr="00433001" w:rsidRDefault="0021723F">
      <w:r>
        <w:rPr>
          <w:rFonts w:ascii="Consolas" w:hAnsi="Consolas"/>
          <w:sz w:val="15"/>
        </w:rPr>
        <w:t xml:space="preserve">            pc = _compressor("Qwen/Qwen2.5-0.5B", False)</w:t>
      </w:r>
    </w:p>
    <w:p w14:paraId="3A8625AC" w14:textId="77777777" w:rsidR="007B0BC3" w:rsidRPr="00433001" w:rsidRDefault="0021723F">
      <w:r>
        <w:rPr>
          <w:rFonts w:ascii="Consolas" w:hAnsi="Consolas"/>
          <w:sz w:val="15"/>
        </w:rPr>
        <w:t xml:space="preserve">            return pc.compress_prompt(prompt, rate=rec.rate)["compressed_prompt"]</w:t>
      </w:r>
    </w:p>
    <w:p w14:paraId="476015D2" w14:textId="77777777" w:rsidR="007B0BC3" w:rsidRPr="00433001" w:rsidRDefault="0021723F">
      <w:r>
        <w:rPr>
          <w:rFonts w:ascii="Consolas" w:hAnsi="Consolas"/>
          <w:sz w:val="15"/>
        </w:rPr>
        <w:t xml:space="preserve">        pc = _compressor("microsoft/llmlingua-2-xlm-roberta-large-meetingbank", True)</w:t>
      </w:r>
    </w:p>
    <w:p w14:paraId="4C31E710" w14:textId="77777777" w:rsidR="007B0BC3" w:rsidRPr="00433001" w:rsidRDefault="0021723F">
      <w:r>
        <w:rPr>
          <w:rFonts w:ascii="Consolas" w:hAnsi="Consolas"/>
          <w:sz w:val="15"/>
        </w:rPr>
        <w:t xml:space="preserve">        if rec.method == "llmlingua2_protected":</w:t>
      </w:r>
    </w:p>
    <w:p w14:paraId="317A3F7C" w14:textId="77777777" w:rsidR="007B0BC3" w:rsidRPr="00433001" w:rsidRDefault="0021723F">
      <w:r>
        <w:rPr>
          <w:rFonts w:ascii="Consolas" w:hAnsi="Consolas"/>
          <w:sz w:val="15"/>
        </w:rPr>
        <w:t xml:space="preserve">            from .protect import compress_protected</w:t>
      </w:r>
    </w:p>
    <w:p w14:paraId="39E23663" w14:textId="77777777" w:rsidR="007B0BC3" w:rsidRPr="00433001" w:rsidRDefault="0021723F">
      <w:r>
        <w:rPr>
          <w:rFonts w:ascii="Consolas" w:hAnsi="Consolas"/>
          <w:sz w:val="15"/>
        </w:rPr>
        <w:t xml:space="preserve">            return compress_protected(pc, prompt, rec.rate)</w:t>
      </w:r>
    </w:p>
    <w:p w14:paraId="364D529A" w14:textId="77777777" w:rsidR="007B0BC3" w:rsidRPr="00433001" w:rsidRDefault="0021723F">
      <w:r>
        <w:rPr>
          <w:rFonts w:ascii="Consolas" w:hAnsi="Consolas"/>
          <w:sz w:val="15"/>
        </w:rPr>
        <w:t xml:space="preserve">        return pc.compress_prompt(prompt, rate=rec.rate)["compressed_prompt"]</w:t>
      </w:r>
    </w:p>
    <w:p w14:paraId="4F66A13B" w14:textId="77777777" w:rsidR="007B0BC3" w:rsidRPr="00433001" w:rsidRDefault="0021723F">
      <w:pPr>
        <w:pStyle w:val="BodyText"/>
      </w:pPr>
      <w:r w:rsidRPr="00433001">
        <w:rPr>
          <w:b/>
        </w:rPr>
        <w:t>Listing: apcs/apcs/protect.py</w:t>
      </w:r>
    </w:p>
    <w:p w14:paraId="2F44329F" w14:textId="77777777" w:rsidR="007B0BC3" w:rsidRPr="00433001" w:rsidRDefault="0021723F">
      <w:r w:rsidRPr="00433001">
        <w:rPr>
          <w:rFonts w:ascii="Consolas" w:hAnsi="Consolas"/>
          <w:sz w:val="15"/>
        </w:rPr>
        <w:t>"""LLMLingua-2 with length instructions protected (Experiment 11).</w:t>
      </w:r>
    </w:p>
    <w:p w14:paraId="6656BD99" w14:textId="77777777" w:rsidR="007B0BC3" w:rsidRPr="00433001" w:rsidRDefault="0021723F">
      <w:r w:rsidRPr="00433001">
        <w:rPr>
          <w:rFonts w:ascii="Consolas" w:hAnsi="Consolas"/>
          <w:sz w:val="15"/>
        </w:rPr>
        <w:t xml:space="preserve"> </w:t>
      </w:r>
    </w:p>
    <w:p w14:paraId="28B48D7F" w14:textId="77777777" w:rsidR="007B0BC3" w:rsidRPr="00433001" w:rsidRDefault="0021723F">
      <w:r w:rsidRPr="00433001">
        <w:rPr>
          <w:rFonts w:ascii="Consolas" w:hAnsi="Consolas"/>
          <w:sz w:val="15"/>
        </w:rPr>
        <w:t>Splits the prompt into sentence-like segments, keeps every segment that</w:t>
      </w:r>
    </w:p>
    <w:p w14:paraId="31A4FEBB" w14:textId="77777777" w:rsidR="007B0BC3" w:rsidRPr="00433001" w:rsidRDefault="0021723F">
      <w:r w:rsidRPr="00433001">
        <w:rPr>
          <w:rFonts w:ascii="Consolas" w:hAnsi="Consolas"/>
          <w:sz w:val="15"/>
        </w:rPr>
        <w:lastRenderedPageBreak/>
        <w:t>contains a length instruction verbatim, compresses the remaining text with</w:t>
      </w:r>
    </w:p>
    <w:p w14:paraId="21CD0B40" w14:textId="77777777" w:rsidR="007B0BC3" w:rsidRPr="00433001" w:rsidRDefault="0021723F">
      <w:r w:rsidRPr="00433001">
        <w:rPr>
          <w:rFonts w:ascii="Consolas" w:hAnsi="Consolas"/>
          <w:sz w:val="15"/>
        </w:rPr>
        <w:t>LLMLingua-2 at the target rate and reassembles it in the original order.</w:t>
      </w:r>
    </w:p>
    <w:p w14:paraId="52355C62" w14:textId="77777777" w:rsidR="007B0BC3" w:rsidRPr="00433001" w:rsidRDefault="0021723F">
      <w:r w:rsidRPr="00433001">
        <w:rPr>
          <w:rFonts w:ascii="Consolas" w:hAnsi="Consolas"/>
          <w:sz w:val="15"/>
        </w:rPr>
        <w:t>Prompts without a length instruction are compressed exactly as plain</w:t>
      </w:r>
    </w:p>
    <w:p w14:paraId="6425F60A" w14:textId="77777777" w:rsidR="007B0BC3" w:rsidRPr="00433001" w:rsidRDefault="0021723F">
      <w:r w:rsidRPr="00433001">
        <w:rPr>
          <w:rFonts w:ascii="Consolas" w:hAnsi="Consolas"/>
          <w:sz w:val="15"/>
        </w:rPr>
        <w:t>LLMLingua-2 would compress them.</w:t>
      </w:r>
    </w:p>
    <w:p w14:paraId="1F5CC0B1" w14:textId="77777777" w:rsidR="007B0BC3" w:rsidRPr="00433001" w:rsidRDefault="0021723F">
      <w:r w:rsidRPr="00433001">
        <w:rPr>
          <w:rFonts w:ascii="Consolas" w:hAnsi="Consolas"/>
          <w:sz w:val="15"/>
        </w:rPr>
        <w:t>"""</w:t>
      </w:r>
    </w:p>
    <w:p w14:paraId="4458FEB9" w14:textId="77777777" w:rsidR="007B0BC3" w:rsidRPr="00433001" w:rsidRDefault="0021723F">
      <w:r w:rsidRPr="00433001">
        <w:rPr>
          <w:rFonts w:ascii="Consolas" w:hAnsi="Consolas"/>
          <w:sz w:val="15"/>
        </w:rPr>
        <w:t xml:space="preserve"> </w:t>
      </w:r>
    </w:p>
    <w:p w14:paraId="2530D06E" w14:textId="77777777" w:rsidR="007B0BC3" w:rsidRPr="00433001" w:rsidRDefault="0021723F">
      <w:r w:rsidRPr="00433001">
        <w:rPr>
          <w:rFonts w:ascii="Consolas" w:hAnsi="Consolas"/>
          <w:sz w:val="15"/>
        </w:rPr>
        <w:t>from __future__ import annotations</w:t>
      </w:r>
    </w:p>
    <w:p w14:paraId="5CB8E1E7" w14:textId="77777777" w:rsidR="007B0BC3" w:rsidRPr="00433001" w:rsidRDefault="0021723F">
      <w:r w:rsidRPr="00433001">
        <w:rPr>
          <w:rFonts w:ascii="Consolas" w:hAnsi="Consolas"/>
          <w:sz w:val="15"/>
        </w:rPr>
        <w:t xml:space="preserve"> </w:t>
      </w:r>
    </w:p>
    <w:p w14:paraId="3BBF41DF" w14:textId="77777777" w:rsidR="007B0BC3" w:rsidRPr="00433001" w:rsidRDefault="0021723F">
      <w:r w:rsidRPr="00433001">
        <w:rPr>
          <w:rFonts w:ascii="Consolas" w:hAnsi="Consolas"/>
          <w:sz w:val="15"/>
        </w:rPr>
        <w:t>import re</w:t>
      </w:r>
    </w:p>
    <w:p w14:paraId="334ED184" w14:textId="77777777" w:rsidR="007B0BC3" w:rsidRPr="00433001" w:rsidRDefault="0021723F">
      <w:r w:rsidRPr="00433001">
        <w:rPr>
          <w:rFonts w:ascii="Consolas" w:hAnsi="Consolas"/>
          <w:sz w:val="15"/>
        </w:rPr>
        <w:t xml:space="preserve"> </w:t>
      </w:r>
    </w:p>
    <w:p w14:paraId="71C8960F" w14:textId="77777777" w:rsidR="007B0BC3" w:rsidRPr="00433001" w:rsidRDefault="0021723F">
      <w:r w:rsidRPr="00433001">
        <w:rPr>
          <w:rFonts w:ascii="Consolas" w:hAnsi="Consolas"/>
          <w:sz w:val="15"/>
        </w:rPr>
        <w:t>from .features import LENGTH_MARKERS</w:t>
      </w:r>
    </w:p>
    <w:p w14:paraId="3731A6E0" w14:textId="77777777" w:rsidR="007B0BC3" w:rsidRPr="00433001" w:rsidRDefault="0021723F">
      <w:r w:rsidRPr="00433001">
        <w:rPr>
          <w:rFonts w:ascii="Consolas" w:hAnsi="Consolas"/>
          <w:sz w:val="15"/>
        </w:rPr>
        <w:t xml:space="preserve"> </w:t>
      </w:r>
    </w:p>
    <w:p w14:paraId="06DBA8BC" w14:textId="77777777" w:rsidR="007B0BC3" w:rsidRPr="00433001" w:rsidRDefault="0021723F">
      <w:r w:rsidRPr="00433001">
        <w:rPr>
          <w:rFonts w:ascii="Consolas" w:hAnsi="Consolas"/>
          <w:sz w:val="15"/>
        </w:rPr>
        <w:t># split after sentence punctuation, colons and newlines, keeping delimiters</w:t>
      </w:r>
    </w:p>
    <w:p w14:paraId="33E4E11B" w14:textId="77777777" w:rsidR="007B0BC3" w:rsidRPr="00433001" w:rsidRDefault="0021723F">
      <w:r w:rsidRPr="00433001">
        <w:rPr>
          <w:rFonts w:ascii="Consolas" w:hAnsi="Consolas"/>
          <w:sz w:val="15"/>
        </w:rPr>
        <w:t>_SPLIT = re.compile(r"(?&lt;=[.؟!:\n])")</w:t>
      </w:r>
    </w:p>
    <w:p w14:paraId="6E9C941C" w14:textId="77777777" w:rsidR="007B0BC3" w:rsidRPr="00433001" w:rsidRDefault="0021723F">
      <w:r w:rsidRPr="00433001">
        <w:rPr>
          <w:rFonts w:ascii="Consolas" w:hAnsi="Consolas"/>
          <w:sz w:val="15"/>
        </w:rPr>
        <w:t xml:space="preserve"> </w:t>
      </w:r>
    </w:p>
    <w:p w14:paraId="07EAE512" w14:textId="77777777" w:rsidR="007B0BC3" w:rsidRPr="00433001" w:rsidRDefault="0021723F">
      <w:r w:rsidRPr="00433001">
        <w:rPr>
          <w:rFonts w:ascii="Consolas" w:hAnsi="Consolas"/>
          <w:sz w:val="15"/>
        </w:rPr>
        <w:t xml:space="preserve"> </w:t>
      </w:r>
    </w:p>
    <w:p w14:paraId="5962906B" w14:textId="77777777" w:rsidR="007B0BC3" w:rsidRPr="00433001" w:rsidRDefault="0021723F">
      <w:r w:rsidRPr="00433001">
        <w:rPr>
          <w:rFonts w:ascii="Consolas" w:hAnsi="Consolas"/>
          <w:sz w:val="15"/>
        </w:rPr>
        <w:t>def compress_protected(pc, text: str, rate: float) -&gt; str:</w:t>
      </w:r>
    </w:p>
    <w:p w14:paraId="354B5182" w14:textId="77777777" w:rsidR="007B0BC3" w:rsidRPr="00433001" w:rsidRDefault="0021723F">
      <w:r w:rsidRPr="00433001">
        <w:rPr>
          <w:rFonts w:ascii="Consolas" w:hAnsi="Consolas"/>
          <w:sz w:val="15"/>
        </w:rPr>
        <w:t xml:space="preserve">    """pc: an llmlingua PromptCompressor configured for LLMLingua-2."""</w:t>
      </w:r>
    </w:p>
    <w:p w14:paraId="2582ACA3" w14:textId="77777777" w:rsidR="007B0BC3" w:rsidRPr="00433001" w:rsidRDefault="0021723F">
      <w:r w:rsidRPr="00433001">
        <w:rPr>
          <w:rFonts w:ascii="Consolas" w:hAnsi="Consolas"/>
          <w:sz w:val="15"/>
        </w:rPr>
        <w:t xml:space="preserve">    if not LENGTH_MARKERS.search(text):</w:t>
      </w:r>
    </w:p>
    <w:p w14:paraId="2125BCD6" w14:textId="77777777" w:rsidR="007B0BC3" w:rsidRPr="00433001" w:rsidRDefault="0021723F">
      <w:r w:rsidRPr="00433001">
        <w:rPr>
          <w:rFonts w:ascii="Consolas" w:hAnsi="Consolas"/>
          <w:sz w:val="15"/>
        </w:rPr>
        <w:t xml:space="preserve">        return pc.compress_prompt(text, rate=rate)["compressed_prompt"]</w:t>
      </w:r>
    </w:p>
    <w:p w14:paraId="3FCA2C7E" w14:textId="77777777" w:rsidR="007B0BC3" w:rsidRPr="00433001" w:rsidRDefault="0021723F">
      <w:r w:rsidRPr="00433001">
        <w:rPr>
          <w:rFonts w:ascii="Consolas" w:hAnsi="Consolas"/>
          <w:sz w:val="15"/>
        </w:rPr>
        <w:t xml:space="preserve">    out, buffer = [], []</w:t>
      </w:r>
    </w:p>
    <w:p w14:paraId="4A19B3F1" w14:textId="77777777" w:rsidR="007B0BC3" w:rsidRPr="00433001" w:rsidRDefault="0021723F">
      <w:r w:rsidRPr="00433001">
        <w:rPr>
          <w:rFonts w:ascii="Consolas" w:hAnsi="Consolas"/>
          <w:sz w:val="15"/>
        </w:rPr>
        <w:t xml:space="preserve"> </w:t>
      </w:r>
    </w:p>
    <w:p w14:paraId="5718FA0B" w14:textId="77777777" w:rsidR="007B0BC3" w:rsidRPr="00433001" w:rsidRDefault="0021723F">
      <w:r w:rsidRPr="00433001">
        <w:rPr>
          <w:rFonts w:ascii="Consolas" w:hAnsi="Consolas"/>
          <w:sz w:val="15"/>
        </w:rPr>
        <w:t xml:space="preserve">    def flush():</w:t>
      </w:r>
    </w:p>
    <w:p w14:paraId="743D5B7F" w14:textId="77777777" w:rsidR="007B0BC3" w:rsidRPr="00433001" w:rsidRDefault="0021723F">
      <w:r w:rsidRPr="00433001">
        <w:rPr>
          <w:rFonts w:ascii="Consolas" w:hAnsi="Consolas"/>
          <w:sz w:val="15"/>
        </w:rPr>
        <w:t xml:space="preserve">        if buffer:</w:t>
      </w:r>
    </w:p>
    <w:p w14:paraId="70EC1FBA" w14:textId="77777777" w:rsidR="007B0BC3" w:rsidRPr="00433001" w:rsidRDefault="0021723F">
      <w:r w:rsidRPr="00433001">
        <w:rPr>
          <w:rFonts w:ascii="Consolas" w:hAnsi="Consolas"/>
          <w:sz w:val="15"/>
        </w:rPr>
        <w:t xml:space="preserve">            chunk = "".join(buffer)</w:t>
      </w:r>
    </w:p>
    <w:p w14:paraId="2D8A27DF" w14:textId="77777777" w:rsidR="007B0BC3" w:rsidRPr="00433001" w:rsidRDefault="0021723F">
      <w:r w:rsidRPr="00433001">
        <w:rPr>
          <w:rFonts w:ascii="Consolas" w:hAnsi="Consolas"/>
          <w:sz w:val="15"/>
        </w:rPr>
        <w:t xml:space="preserve">            out.append(pc.compress_prompt(chunk, rate=rate)["compressed_prompt"]</w:t>
      </w:r>
    </w:p>
    <w:p w14:paraId="28284EE2" w14:textId="77777777" w:rsidR="007B0BC3" w:rsidRPr="00433001" w:rsidRDefault="0021723F">
      <w:r w:rsidRPr="00433001">
        <w:rPr>
          <w:rFonts w:ascii="Consolas" w:hAnsi="Consolas"/>
          <w:sz w:val="15"/>
        </w:rPr>
        <w:t xml:space="preserve">                       if chunk.strip() else chunk)</w:t>
      </w:r>
    </w:p>
    <w:p w14:paraId="2D6708C6" w14:textId="77777777" w:rsidR="007B0BC3" w:rsidRPr="00433001" w:rsidRDefault="0021723F">
      <w:r w:rsidRPr="00433001">
        <w:rPr>
          <w:rFonts w:ascii="Consolas" w:hAnsi="Consolas"/>
          <w:sz w:val="15"/>
        </w:rPr>
        <w:t xml:space="preserve">            buffer.clear()</w:t>
      </w:r>
    </w:p>
    <w:p w14:paraId="64C85125" w14:textId="77777777" w:rsidR="007B0BC3" w:rsidRPr="00433001" w:rsidRDefault="0021723F">
      <w:r w:rsidRPr="00433001">
        <w:rPr>
          <w:rFonts w:ascii="Consolas" w:hAnsi="Consolas"/>
          <w:sz w:val="15"/>
        </w:rPr>
        <w:t xml:space="preserve"> </w:t>
      </w:r>
    </w:p>
    <w:p w14:paraId="73DDE1A3" w14:textId="77777777" w:rsidR="007B0BC3" w:rsidRPr="00433001" w:rsidRDefault="0021723F">
      <w:r w:rsidRPr="00433001">
        <w:rPr>
          <w:rFonts w:ascii="Consolas" w:hAnsi="Consolas"/>
          <w:sz w:val="15"/>
        </w:rPr>
        <w:t xml:space="preserve">    for seg in (s for s in _SPLIT.split(text) if s.strip()):</w:t>
      </w:r>
    </w:p>
    <w:p w14:paraId="22262B52" w14:textId="77777777" w:rsidR="007B0BC3" w:rsidRPr="00433001" w:rsidRDefault="0021723F">
      <w:r w:rsidRPr="00433001">
        <w:rPr>
          <w:rFonts w:ascii="Consolas" w:hAnsi="Consolas"/>
          <w:sz w:val="15"/>
        </w:rPr>
        <w:t xml:space="preserve">        if LENGTH_MARKERS.search(seg):</w:t>
      </w:r>
    </w:p>
    <w:p w14:paraId="2D589B11" w14:textId="77777777" w:rsidR="007B0BC3" w:rsidRPr="00433001" w:rsidRDefault="0021723F">
      <w:r w:rsidRPr="00433001">
        <w:rPr>
          <w:rFonts w:ascii="Consolas" w:hAnsi="Consolas"/>
          <w:sz w:val="15"/>
        </w:rPr>
        <w:t xml:space="preserve">            flush()</w:t>
      </w:r>
    </w:p>
    <w:p w14:paraId="3B41B072" w14:textId="77777777" w:rsidR="007B0BC3" w:rsidRPr="00433001" w:rsidRDefault="0021723F">
      <w:r w:rsidRPr="00433001">
        <w:rPr>
          <w:rFonts w:ascii="Consolas" w:hAnsi="Consolas"/>
          <w:sz w:val="15"/>
        </w:rPr>
        <w:t xml:space="preserve">            out.append(seg.strip())</w:t>
      </w:r>
    </w:p>
    <w:p w14:paraId="621AD403" w14:textId="77777777" w:rsidR="007B0BC3" w:rsidRPr="00433001" w:rsidRDefault="0021723F">
      <w:r w:rsidRPr="00433001">
        <w:rPr>
          <w:rFonts w:ascii="Consolas" w:hAnsi="Consolas"/>
          <w:sz w:val="15"/>
        </w:rPr>
        <w:t xml:space="preserve">        else:</w:t>
      </w:r>
    </w:p>
    <w:p w14:paraId="3A4465AF" w14:textId="77777777" w:rsidR="007B0BC3" w:rsidRPr="00433001" w:rsidRDefault="0021723F">
      <w:r w:rsidRPr="00433001">
        <w:rPr>
          <w:rFonts w:ascii="Consolas" w:hAnsi="Consolas"/>
          <w:sz w:val="15"/>
        </w:rPr>
        <w:t xml:space="preserve">            buffer.append(seg)</w:t>
      </w:r>
    </w:p>
    <w:p w14:paraId="6CFDC84F" w14:textId="77777777" w:rsidR="007B0BC3" w:rsidRPr="00433001" w:rsidRDefault="0021723F">
      <w:r w:rsidRPr="00433001">
        <w:rPr>
          <w:rFonts w:ascii="Consolas" w:hAnsi="Consolas"/>
          <w:sz w:val="15"/>
        </w:rPr>
        <w:t xml:space="preserve">    flush()</w:t>
      </w:r>
    </w:p>
    <w:p w14:paraId="5EFA6174" w14:textId="77777777" w:rsidR="007B0BC3" w:rsidRDefault="0021723F">
      <w:r w:rsidRPr="00433001">
        <w:rPr>
          <w:rFonts w:ascii="Consolas" w:hAnsi="Consolas"/>
          <w:sz w:val="15"/>
        </w:rPr>
        <w:t xml:space="preserve">    return " ".join(s for s in out if s)</w:t>
      </w:r>
    </w:p>
    <w:sectPr w:rsidR="007B0BC3" w:rsidSect="00B12F5B">
      <w:headerReference w:type="first" r:id="rId49"/>
      <w:footerReference w:type="first" r:id="rId50"/>
      <w:endnotePr>
        <w:numFmt w:val="lowerLetter"/>
      </w:endnotePr>
      <w:type w:val="nextColumn"/>
      <w:pgSz w:w="11907" w:h="16840" w:code="9"/>
      <w:pgMar w:top="1440" w:right="2160" w:bottom="1440"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3A8E1" w14:textId="77777777" w:rsidR="00F24F43" w:rsidRPr="00433001" w:rsidRDefault="00F24F43">
      <w:r w:rsidRPr="00433001">
        <w:separator/>
      </w:r>
    </w:p>
  </w:endnote>
  <w:endnote w:type="continuationSeparator" w:id="0">
    <w:p w14:paraId="7C99EC8C" w14:textId="77777777" w:rsidR="00F24F43" w:rsidRPr="00433001" w:rsidRDefault="00F24F43">
      <w:r w:rsidRPr="004330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563C" w14:textId="77777777" w:rsidR="00A740BE" w:rsidRPr="00433001" w:rsidRDefault="00A740BE">
    <w:pPr>
      <w:pStyle w:val="Footer"/>
      <w:framePr w:wrap="around" w:vAnchor="text" w:hAnchor="margin" w:xAlign="center" w:y="1"/>
      <w:rPr>
        <w:rStyle w:val="PageNumber"/>
      </w:rPr>
    </w:pPr>
    <w:r w:rsidRPr="00433001">
      <w:rPr>
        <w:rStyle w:val="PageNumber"/>
      </w:rPr>
      <w:fldChar w:fldCharType="begin"/>
    </w:r>
    <w:r w:rsidRPr="00433001">
      <w:rPr>
        <w:rStyle w:val="PageNumber"/>
      </w:rPr>
      <w:instrText xml:space="preserve">PAGE  </w:instrText>
    </w:r>
    <w:r w:rsidRPr="00433001">
      <w:rPr>
        <w:rStyle w:val="PageNumber"/>
      </w:rPr>
      <w:fldChar w:fldCharType="separate"/>
    </w:r>
    <w:r w:rsidRPr="00433001">
      <w:rPr>
        <w:rStyle w:val="PageNumber"/>
      </w:rPr>
      <w:t>16</w:t>
    </w:r>
    <w:r w:rsidRPr="00433001">
      <w:rPr>
        <w:rStyle w:val="PageNumber"/>
      </w:rPr>
      <w:fldChar w:fldCharType="end"/>
    </w:r>
  </w:p>
  <w:p w14:paraId="6FE8FF74" w14:textId="77777777" w:rsidR="00A740BE" w:rsidRPr="00433001" w:rsidRDefault="00A740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715F" w14:textId="77777777" w:rsidR="00A740BE" w:rsidRPr="00433001" w:rsidRDefault="00A740BE">
    <w:pPr>
      <w:pStyle w:val="Footer"/>
      <w:jc w:val="center"/>
    </w:pPr>
    <w:r w:rsidRPr="00433001">
      <w:fldChar w:fldCharType="begin"/>
    </w:r>
    <w:r w:rsidRPr="00433001">
      <w:instrText xml:space="preserve"> PAGE   \* MERGEFORMAT </w:instrText>
    </w:r>
    <w:r w:rsidRPr="00433001">
      <w:fldChar w:fldCharType="separate"/>
    </w:r>
    <w:r w:rsidRPr="00433001">
      <w:t>ii</w:t>
    </w:r>
    <w:r w:rsidRPr="00433001">
      <w:fldChar w:fldCharType="end"/>
    </w:r>
  </w:p>
  <w:p w14:paraId="47C40382" w14:textId="77777777" w:rsidR="00A740BE" w:rsidRPr="00433001" w:rsidRDefault="00A74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F502" w14:textId="77777777" w:rsidR="00A740BE" w:rsidRPr="00433001" w:rsidRDefault="00A740BE">
    <w:pPr>
      <w:pStyle w:val="Footer"/>
      <w:framePr w:wrap="around" w:vAnchor="text" w:hAnchor="margin" w:xAlign="center" w:y="1"/>
      <w:rPr>
        <w:rStyle w:val="PageNumber"/>
      </w:rPr>
    </w:pPr>
  </w:p>
  <w:p w14:paraId="5A1D162E" w14:textId="77777777" w:rsidR="00A740BE" w:rsidRPr="00433001" w:rsidRDefault="00A740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C578" w14:textId="77777777" w:rsidR="00A740BE" w:rsidRPr="00433001" w:rsidRDefault="00A740BE">
    <w:pPr>
      <w:pStyle w:val="Footer"/>
      <w:framePr w:wrap="around" w:vAnchor="text" w:hAnchor="margin" w:xAlign="center" w:y="1"/>
      <w:rPr>
        <w:rStyle w:val="PageNumber"/>
      </w:rPr>
    </w:pPr>
  </w:p>
  <w:p w14:paraId="4C496FF3" w14:textId="77777777" w:rsidR="00A740BE" w:rsidRPr="00433001" w:rsidRDefault="00A740BE">
    <w:pPr>
      <w:pStyle w:val="Footer"/>
      <w:rPr>
        <w:rFonts w:ascii="Arial" w:hAnsi="Arial" w:cs="Arial"/>
        <w:i/>
        <w:iCs/>
        <w:sz w:val="18"/>
      </w:rPr>
    </w:pPr>
    <w:r w:rsidRPr="00433001">
      <w:rPr>
        <w:rFonts w:ascii="Arial" w:hAnsi="Arial" w:cs="Arial"/>
        <w:i/>
        <w:iCs/>
        <w:sz w:val="18"/>
      </w:rPr>
      <w:fldChar w:fldCharType="begin"/>
    </w:r>
    <w:r w:rsidRPr="00433001">
      <w:rPr>
        <w:rFonts w:ascii="Arial" w:hAnsi="Arial" w:cs="Arial"/>
        <w:i/>
        <w:iCs/>
        <w:sz w:val="18"/>
      </w:rPr>
      <w:instrText xml:space="preserve"> FILENAME  \* MERGEFORMAT </w:instrText>
    </w:r>
    <w:r w:rsidRPr="00433001">
      <w:rPr>
        <w:rFonts w:ascii="Arial" w:hAnsi="Arial" w:cs="Arial"/>
        <w:i/>
        <w:iCs/>
        <w:sz w:val="18"/>
      </w:rPr>
      <w:fldChar w:fldCharType="separate"/>
    </w:r>
    <w:r w:rsidRPr="00433001">
      <w:rPr>
        <w:rFonts w:ascii="Arial" w:hAnsi="Arial" w:cs="Arial"/>
        <w:i/>
        <w:iCs/>
        <w:sz w:val="18"/>
      </w:rPr>
      <w:t>Document2</w:t>
    </w:r>
    <w:r w:rsidRPr="00433001">
      <w:rPr>
        <w:rFonts w:ascii="Arial" w:hAnsi="Arial" w:cs="Arial"/>
        <w:i/>
        <w:iCs/>
        <w:sz w:val="18"/>
      </w:rPr>
      <w:fldChar w:fldCharType="end"/>
    </w:r>
    <w:r w:rsidRPr="00433001">
      <w:rPr>
        <w:rFonts w:ascii="Arial" w:hAnsi="Arial" w:cs="Arial"/>
        <w:i/>
        <w:iCs/>
        <w:sz w:val="18"/>
      </w:rPr>
      <w:tab/>
    </w:r>
    <w:r w:rsidRPr="00433001">
      <w:rPr>
        <w:rFonts w:ascii="Arial" w:hAnsi="Arial" w:cs="Arial"/>
        <w:i/>
        <w:iCs/>
        <w:sz w:val="18"/>
      </w:rPr>
      <w:tab/>
      <w:t>dh:</w:t>
    </w:r>
    <w:r w:rsidRPr="00433001">
      <w:rPr>
        <w:rFonts w:ascii="Arial" w:hAnsi="Arial" w:cs="Arial"/>
        <w:i/>
        <w:iCs/>
        <w:sz w:val="18"/>
      </w:rPr>
      <w:fldChar w:fldCharType="begin"/>
    </w:r>
    <w:r w:rsidRPr="00433001">
      <w:rPr>
        <w:rFonts w:ascii="Arial" w:hAnsi="Arial" w:cs="Arial"/>
        <w:i/>
        <w:iCs/>
        <w:sz w:val="18"/>
      </w:rPr>
      <w:instrText xml:space="preserve"> SAVEDATE \@ "yyyy-MM-dd-HH:mm" \* MERGEFORMAT </w:instrText>
    </w:r>
    <w:r w:rsidRPr="00433001">
      <w:rPr>
        <w:rFonts w:ascii="Arial" w:hAnsi="Arial" w:cs="Arial"/>
        <w:i/>
        <w:iCs/>
        <w:sz w:val="18"/>
      </w:rPr>
      <w:fldChar w:fldCharType="separate"/>
    </w:r>
    <w:r w:rsidR="005D12A3">
      <w:rPr>
        <w:rFonts w:ascii="Arial" w:hAnsi="Arial" w:cs="Arial"/>
        <w:i/>
        <w:iCs/>
        <w:noProof/>
        <w:sz w:val="18"/>
      </w:rPr>
      <w:t>2026-10-17-20:00</w:t>
    </w:r>
    <w:r w:rsidRPr="00433001">
      <w:rPr>
        <w:rFonts w:ascii="Arial" w:hAnsi="Arial" w:cs="Arial"/>
        <w:i/>
        <w:iCs/>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702F" w14:textId="77777777" w:rsidR="00A740BE" w:rsidRPr="00433001" w:rsidRDefault="00A740BE">
    <w:pPr>
      <w:pStyle w:val="Footer"/>
      <w:framePr w:wrap="around" w:vAnchor="text" w:hAnchor="margin" w:xAlign="center" w:y="1"/>
      <w:rPr>
        <w:rStyle w:val="PageNumber"/>
      </w:rPr>
    </w:pPr>
  </w:p>
  <w:p w14:paraId="1DB67F09" w14:textId="77777777" w:rsidR="00A740BE" w:rsidRPr="00433001" w:rsidRDefault="00A740BE">
    <w:pPr>
      <w:pStyle w:val="Footer"/>
      <w:rPr>
        <w:rFonts w:ascii="Arial" w:hAnsi="Arial" w:cs="Arial"/>
        <w:i/>
        <w:iCs/>
        <w:sz w:val="18"/>
      </w:rPr>
    </w:pPr>
    <w:r w:rsidRPr="00433001">
      <w:rPr>
        <w:rFonts w:ascii="Arial" w:hAnsi="Arial" w:cs="Arial"/>
        <w:i/>
        <w:iCs/>
        <w:sz w:val="18"/>
      </w:rPr>
      <w:fldChar w:fldCharType="begin"/>
    </w:r>
    <w:r w:rsidRPr="00433001">
      <w:rPr>
        <w:rFonts w:ascii="Arial" w:hAnsi="Arial" w:cs="Arial"/>
        <w:i/>
        <w:iCs/>
        <w:sz w:val="18"/>
      </w:rPr>
      <w:instrText xml:space="preserve"> FILENAME  \* MERGEFORMAT </w:instrText>
    </w:r>
    <w:r w:rsidRPr="00433001">
      <w:rPr>
        <w:rFonts w:ascii="Arial" w:hAnsi="Arial" w:cs="Arial"/>
        <w:i/>
        <w:iCs/>
        <w:sz w:val="18"/>
      </w:rPr>
      <w:fldChar w:fldCharType="separate"/>
    </w:r>
    <w:r w:rsidRPr="00433001">
      <w:rPr>
        <w:rFonts w:ascii="Arial" w:hAnsi="Arial" w:cs="Arial"/>
        <w:i/>
        <w:iCs/>
        <w:sz w:val="18"/>
      </w:rPr>
      <w:t>Document2</w:t>
    </w:r>
    <w:r w:rsidRPr="00433001">
      <w:rPr>
        <w:rFonts w:ascii="Arial" w:hAnsi="Arial" w:cs="Arial"/>
        <w:i/>
        <w:iCs/>
        <w:sz w:val="18"/>
      </w:rPr>
      <w:fldChar w:fldCharType="end"/>
    </w:r>
    <w:r w:rsidRPr="00433001">
      <w:rPr>
        <w:rFonts w:ascii="Arial" w:hAnsi="Arial" w:cs="Arial"/>
        <w:i/>
        <w:iCs/>
        <w:sz w:val="18"/>
      </w:rPr>
      <w:tab/>
    </w:r>
    <w:r w:rsidRPr="00433001">
      <w:rPr>
        <w:rFonts w:ascii="Arial" w:hAnsi="Arial" w:cs="Arial"/>
        <w:i/>
        <w:iCs/>
        <w:sz w:val="18"/>
      </w:rPr>
      <w:tab/>
      <w:t>dh:</w:t>
    </w:r>
    <w:r w:rsidRPr="00433001">
      <w:rPr>
        <w:rFonts w:ascii="Arial" w:hAnsi="Arial" w:cs="Arial"/>
        <w:i/>
        <w:iCs/>
        <w:sz w:val="18"/>
      </w:rPr>
      <w:fldChar w:fldCharType="begin"/>
    </w:r>
    <w:r w:rsidRPr="00433001">
      <w:rPr>
        <w:rFonts w:ascii="Arial" w:hAnsi="Arial" w:cs="Arial"/>
        <w:i/>
        <w:iCs/>
        <w:sz w:val="18"/>
      </w:rPr>
      <w:instrText xml:space="preserve"> SAVEDATE \@ "yyyy-MM-dd-HH:mm" \* MERGEFORMAT </w:instrText>
    </w:r>
    <w:r w:rsidRPr="00433001">
      <w:rPr>
        <w:rFonts w:ascii="Arial" w:hAnsi="Arial" w:cs="Arial"/>
        <w:i/>
        <w:iCs/>
        <w:sz w:val="18"/>
      </w:rPr>
      <w:fldChar w:fldCharType="separate"/>
    </w:r>
    <w:r w:rsidR="005D12A3">
      <w:rPr>
        <w:rFonts w:ascii="Arial" w:hAnsi="Arial" w:cs="Arial"/>
        <w:i/>
        <w:iCs/>
        <w:noProof/>
        <w:sz w:val="18"/>
      </w:rPr>
      <w:t>2026-10-17-20:00</w:t>
    </w:r>
    <w:r w:rsidRPr="00433001">
      <w:rPr>
        <w:rFonts w:ascii="Arial" w:hAnsi="Arial" w:cs="Arial"/>
        <w:i/>
        <w:i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F68D1" w14:textId="77777777" w:rsidR="00F24F43" w:rsidRPr="00433001" w:rsidRDefault="00F24F43">
      <w:r w:rsidRPr="00433001">
        <w:separator/>
      </w:r>
    </w:p>
  </w:footnote>
  <w:footnote w:type="continuationSeparator" w:id="0">
    <w:p w14:paraId="4F9E843C" w14:textId="77777777" w:rsidR="00F24F43" w:rsidRPr="00433001" w:rsidRDefault="00F24F43">
      <w:r w:rsidRPr="004330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2921F" w14:textId="77777777" w:rsidR="00A740BE" w:rsidRPr="00433001" w:rsidRDefault="00A740B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125D" w14:textId="77777777" w:rsidR="00A740BE" w:rsidRPr="00433001" w:rsidRDefault="00A740BE">
    <w:pPr>
      <w:widowControl w:val="0"/>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B417" w14:textId="77777777" w:rsidR="00A740BE" w:rsidRPr="00433001" w:rsidRDefault="00A740BE">
    <w:pPr>
      <w:pStyle w:val="Header"/>
      <w:tabs>
        <w:tab w:val="clear" w:pos="8640"/>
        <w:tab w:val="right" w:pos="8222"/>
      </w:tabs>
      <w:ind w:right="-52"/>
      <w:rPr>
        <w:rFonts w:ascii="Arial" w:hAnsi="Arial" w:cs="Arial"/>
        <w:i/>
        <w:iCs/>
        <w:sz w:val="18"/>
      </w:rPr>
    </w:pPr>
    <w:r w:rsidRPr="00433001">
      <w:rPr>
        <w:rFonts w:ascii="Arial" w:hAnsi="Arial" w:cs="Arial"/>
        <w:i/>
        <w:iCs/>
        <w:sz w:val="18"/>
      </w:rPr>
      <w:t>TROST: Templates for Raising Open-System Trustworthiness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7524" w14:textId="77777777" w:rsidR="00A740BE" w:rsidRPr="00433001" w:rsidRDefault="00A740BE">
    <w:pPr>
      <w:pStyle w:val="Header"/>
      <w:tabs>
        <w:tab w:val="clear" w:pos="8640"/>
        <w:tab w:val="right" w:pos="8222"/>
      </w:tabs>
      <w:ind w:right="-52"/>
      <w:rPr>
        <w:rFonts w:ascii="Arial" w:hAnsi="Arial" w:cs="Arial"/>
        <w:i/>
        <w:iCs/>
        <w:sz w:val="18"/>
      </w:rPr>
    </w:pPr>
    <w:r w:rsidRPr="00433001">
      <w:rPr>
        <w:rFonts w:ascii="Arial" w:hAnsi="Arial" w:cs="Arial"/>
        <w:i/>
        <w:iCs/>
        <w:sz w:val="18"/>
      </w:rPr>
      <w:t>TROST: Templates for Raising Open-System Trustworthiness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E081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E4A7C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062621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9785DB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19C4D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465F1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84C6E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89C2A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F1AE6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050C32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A76A3"/>
    <w:multiLevelType w:val="hybridMultilevel"/>
    <w:tmpl w:val="4352F8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C75234D"/>
    <w:multiLevelType w:val="multilevel"/>
    <w:tmpl w:val="99EA369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DB87DD0"/>
    <w:multiLevelType w:val="hybridMultilevel"/>
    <w:tmpl w:val="B9EE68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7352C2"/>
    <w:multiLevelType w:val="hybridMultilevel"/>
    <w:tmpl w:val="264CB4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6208B2"/>
    <w:multiLevelType w:val="multilevel"/>
    <w:tmpl w:val="7D1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62594"/>
    <w:multiLevelType w:val="multilevel"/>
    <w:tmpl w:val="A6BABDE8"/>
    <w:lvl w:ilvl="0">
      <w:start w:val="1"/>
      <w:numFmt w:val="decimal"/>
      <w:suff w:val="nothing"/>
      <w:lvlText w:val="%1.  "/>
      <w:lvlJc w:val="left"/>
      <w:pPr>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0D0959"/>
    <w:multiLevelType w:val="multilevel"/>
    <w:tmpl w:val="289A21B6"/>
    <w:lvl w:ilvl="0">
      <w:start w:val="1"/>
      <w:numFmt w:val="decimal"/>
      <w:pStyle w:val="Heading1"/>
      <w:suff w:val="nothing"/>
      <w:lvlText w:val="Chapter %1.  "/>
      <w:lvlJc w:val="left"/>
      <w:rPr>
        <w:rFonts w:ascii="Times New Roman" w:hAnsi="Times New Roman" w:cs="Times New Roman" w:hint="default"/>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upperLetter"/>
      <w:pStyle w:val="Heading6"/>
      <w:suff w:val="nothing"/>
      <w:lvlText w:val="Appendix %6. "/>
      <w:lvlJc w:val="left"/>
      <w:rPr>
        <w:rFonts w:ascii="Times New Roman" w:hAnsi="Times New Roman" w:cs="Times New Roman" w:hint="default"/>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suff w:val="space"/>
      <w:lvlText w:val="%6.%7"/>
      <w:lvlJc w:val="left"/>
      <w:pPr>
        <w:ind w:left="1440" w:hanging="1440"/>
      </w:pPr>
      <w:rPr>
        <w:rFonts w:hint="default"/>
      </w:rPr>
    </w:lvl>
    <w:lvl w:ilvl="7">
      <w:start w:val="1"/>
      <w:numFmt w:val="decimal"/>
      <w:pStyle w:val="Heading8"/>
      <w:lvlText w:val="%6.%7.%8 "/>
      <w:lvlJc w:val="left"/>
      <w:pPr>
        <w:tabs>
          <w:tab w:val="num" w:pos="90"/>
        </w:tabs>
        <w:ind w:left="153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28657243"/>
    <w:multiLevelType w:val="multilevel"/>
    <w:tmpl w:val="A64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E2AA1"/>
    <w:multiLevelType w:val="multilevel"/>
    <w:tmpl w:val="C6ECC03E"/>
    <w:lvl w:ilvl="0">
      <w:start w:val="1"/>
      <w:numFmt w:val="decimal"/>
      <w:suff w:val="nothing"/>
      <w:lvlText w:val="Chapter %1    "/>
      <w:lvlJc w:val="left"/>
      <w:pPr>
        <w:ind w:left="0" w:firstLine="0"/>
      </w:pPr>
      <w:rPr>
        <w:rFonts w:hint="default"/>
      </w:rPr>
    </w:lvl>
    <w:lvl w:ilvl="1">
      <w:start w:val="1"/>
      <w:numFmt w:val="decimal"/>
      <w:lvlText w:val="%1.%2"/>
      <w:lvlJc w:val="left"/>
      <w:pPr>
        <w:tabs>
          <w:tab w:val="num" w:pos="846"/>
        </w:tabs>
        <w:ind w:left="84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6.%7.%8 "/>
      <w:lvlJc w:val="left"/>
      <w:pPr>
        <w:tabs>
          <w:tab w:val="num" w:pos="90"/>
        </w:tabs>
        <w:ind w:left="153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2C3B164C"/>
    <w:multiLevelType w:val="hybridMultilevel"/>
    <w:tmpl w:val="1084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C81328"/>
    <w:multiLevelType w:val="multilevel"/>
    <w:tmpl w:val="BF1298E0"/>
    <w:lvl w:ilvl="0">
      <w:start w:val="1"/>
      <w:numFmt w:val="decimal"/>
      <w:suff w:val="nothing"/>
      <w:lvlText w:val="%1.  "/>
      <w:lvlJc w:val="left"/>
      <w:pPr>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B823827"/>
    <w:multiLevelType w:val="hybridMultilevel"/>
    <w:tmpl w:val="F5C06E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264939"/>
    <w:multiLevelType w:val="hybridMultilevel"/>
    <w:tmpl w:val="C24A17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0D4F3A"/>
    <w:multiLevelType w:val="hybridMultilevel"/>
    <w:tmpl w:val="79F2DE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5A3188"/>
    <w:multiLevelType w:val="hybridMultilevel"/>
    <w:tmpl w:val="A2A4FC38"/>
    <w:lvl w:ilvl="0" w:tplc="73948AA0">
      <w:numFmt w:val="bullet"/>
      <w:lvlText w:val="—"/>
      <w:lvlJc w:val="left"/>
      <w:pPr>
        <w:tabs>
          <w:tab w:val="num" w:pos="2520"/>
        </w:tabs>
        <w:ind w:left="2520" w:hanging="360"/>
      </w:pPr>
      <w:rPr>
        <w:rFonts w:ascii="Times New Roman" w:eastAsia="Times New Roman" w:hAnsi="Times New Roman" w:cs="Times New Roman" w:hint="default"/>
        <w:i/>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15:restartNumberingAfterBreak="0">
    <w:nsid w:val="486922E1"/>
    <w:multiLevelType w:val="hybridMultilevel"/>
    <w:tmpl w:val="A9CC80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94A6D95"/>
    <w:multiLevelType w:val="multilevel"/>
    <w:tmpl w:val="7B3EA118"/>
    <w:lvl w:ilvl="0">
      <w:start w:val="1"/>
      <w:numFmt w:val="upperLetter"/>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4EDC08CE"/>
    <w:multiLevelType w:val="multilevel"/>
    <w:tmpl w:val="DA8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006FB"/>
    <w:multiLevelType w:val="hybridMultilevel"/>
    <w:tmpl w:val="0D5E13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36D46C0"/>
    <w:multiLevelType w:val="multilevel"/>
    <w:tmpl w:val="1486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294247"/>
    <w:multiLevelType w:val="hybridMultilevel"/>
    <w:tmpl w:val="C51A1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E313925"/>
    <w:multiLevelType w:val="hybridMultilevel"/>
    <w:tmpl w:val="08560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A64CB8"/>
    <w:multiLevelType w:val="multilevel"/>
    <w:tmpl w:val="670CA346"/>
    <w:lvl w:ilvl="0">
      <w:start w:val="1"/>
      <w:numFmt w:val="decimal"/>
      <w:suff w:val="nothing"/>
      <w:lvlText w:val="%1.  "/>
      <w:lvlJc w:val="left"/>
      <w:pPr>
        <w:ind w:left="0" w:firstLine="0"/>
      </w:pPr>
      <w:rPr>
        <w:rFonts w:hint="default"/>
      </w:rPr>
    </w:lvl>
    <w:lvl w:ilvl="1">
      <w:start w:val="1"/>
      <w:numFmt w:val="decimal"/>
      <w:lvlText w:val="%1.%2"/>
      <w:lvlJc w:val="left"/>
      <w:pPr>
        <w:tabs>
          <w:tab w:val="num" w:pos="846"/>
        </w:tabs>
        <w:ind w:left="84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6.%7.%8 "/>
      <w:lvlJc w:val="left"/>
      <w:pPr>
        <w:tabs>
          <w:tab w:val="num" w:pos="90"/>
        </w:tabs>
        <w:ind w:left="153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66B628E6"/>
    <w:multiLevelType w:val="multilevel"/>
    <w:tmpl w:val="96B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77360"/>
    <w:multiLevelType w:val="multilevel"/>
    <w:tmpl w:val="FA88B8D6"/>
    <w:lvl w:ilvl="0">
      <w:start w:val="1"/>
      <w:numFmt w:val="decimal"/>
      <w:suff w:val="nothing"/>
      <w:lvlText w:val="%1.  "/>
      <w:lvlJc w:val="left"/>
      <w:pPr>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C5E2C4F"/>
    <w:multiLevelType w:val="multilevel"/>
    <w:tmpl w:val="F078D8F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CE71B7B"/>
    <w:multiLevelType w:val="hybridMultilevel"/>
    <w:tmpl w:val="D25A7C2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FA5AD2"/>
    <w:multiLevelType w:val="multilevel"/>
    <w:tmpl w:val="0CA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00560"/>
    <w:multiLevelType w:val="hybridMultilevel"/>
    <w:tmpl w:val="BA80515A"/>
    <w:lvl w:ilvl="0" w:tplc="0409000F">
      <w:start w:val="1"/>
      <w:numFmt w:val="decimal"/>
      <w:lvlText w:val="%1."/>
      <w:lvlJc w:val="left"/>
      <w:pPr>
        <w:tabs>
          <w:tab w:val="num" w:pos="840"/>
        </w:tabs>
        <w:ind w:left="840" w:hanging="360"/>
      </w:p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9" w15:restartNumberingAfterBreak="0">
    <w:nsid w:val="78714EF8"/>
    <w:multiLevelType w:val="multilevel"/>
    <w:tmpl w:val="C8B4282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789538A5"/>
    <w:multiLevelType w:val="multilevel"/>
    <w:tmpl w:val="21C624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347095341">
    <w:abstractNumId w:val="9"/>
  </w:num>
  <w:num w:numId="2" w16cid:durableId="142546248">
    <w:abstractNumId w:val="7"/>
  </w:num>
  <w:num w:numId="3" w16cid:durableId="42220863">
    <w:abstractNumId w:val="6"/>
  </w:num>
  <w:num w:numId="4" w16cid:durableId="27487427">
    <w:abstractNumId w:val="5"/>
  </w:num>
  <w:num w:numId="5" w16cid:durableId="2107917376">
    <w:abstractNumId w:val="4"/>
  </w:num>
  <w:num w:numId="6" w16cid:durableId="1906068480">
    <w:abstractNumId w:val="8"/>
  </w:num>
  <w:num w:numId="7" w16cid:durableId="1672027511">
    <w:abstractNumId w:val="3"/>
  </w:num>
  <w:num w:numId="8" w16cid:durableId="97876569">
    <w:abstractNumId w:val="2"/>
  </w:num>
  <w:num w:numId="9" w16cid:durableId="679821930">
    <w:abstractNumId w:val="1"/>
  </w:num>
  <w:num w:numId="10" w16cid:durableId="559289460">
    <w:abstractNumId w:val="0"/>
  </w:num>
  <w:num w:numId="11" w16cid:durableId="806167099">
    <w:abstractNumId w:val="31"/>
  </w:num>
  <w:num w:numId="12" w16cid:durableId="128399088">
    <w:abstractNumId w:val="21"/>
  </w:num>
  <w:num w:numId="13" w16cid:durableId="716927249">
    <w:abstractNumId w:val="24"/>
  </w:num>
  <w:num w:numId="14" w16cid:durableId="1820145279">
    <w:abstractNumId w:val="35"/>
  </w:num>
  <w:num w:numId="15" w16cid:durableId="1308439569">
    <w:abstractNumId w:val="26"/>
  </w:num>
  <w:num w:numId="16" w16cid:durableId="642202683">
    <w:abstractNumId w:val="40"/>
  </w:num>
  <w:num w:numId="17" w16cid:durableId="1274701856">
    <w:abstractNumId w:val="20"/>
  </w:num>
  <w:num w:numId="18" w16cid:durableId="941228219">
    <w:abstractNumId w:val="15"/>
  </w:num>
  <w:num w:numId="19" w16cid:durableId="1723554927">
    <w:abstractNumId w:val="39"/>
  </w:num>
  <w:num w:numId="20" w16cid:durableId="940721007">
    <w:abstractNumId w:val="16"/>
  </w:num>
  <w:num w:numId="21" w16cid:durableId="794983170">
    <w:abstractNumId w:val="11"/>
  </w:num>
  <w:num w:numId="22" w16cid:durableId="133260684">
    <w:abstractNumId w:val="37"/>
  </w:num>
  <w:num w:numId="23" w16cid:durableId="1607927228">
    <w:abstractNumId w:val="34"/>
  </w:num>
  <w:num w:numId="24" w16cid:durableId="677149368">
    <w:abstractNumId w:val="29"/>
  </w:num>
  <w:num w:numId="25" w16cid:durableId="277298211">
    <w:abstractNumId w:val="25"/>
  </w:num>
  <w:num w:numId="26" w16cid:durableId="2115634231">
    <w:abstractNumId w:val="33"/>
  </w:num>
  <w:num w:numId="27" w16cid:durableId="674496611">
    <w:abstractNumId w:val="30"/>
  </w:num>
  <w:num w:numId="28" w16cid:durableId="1232160473">
    <w:abstractNumId w:val="28"/>
  </w:num>
  <w:num w:numId="29" w16cid:durableId="1341202802">
    <w:abstractNumId w:val="19"/>
  </w:num>
  <w:num w:numId="30" w16cid:durableId="1969236427">
    <w:abstractNumId w:val="36"/>
  </w:num>
  <w:num w:numId="31" w16cid:durableId="950665437">
    <w:abstractNumId w:val="22"/>
  </w:num>
  <w:num w:numId="32" w16cid:durableId="1879973459">
    <w:abstractNumId w:val="10"/>
  </w:num>
  <w:num w:numId="33" w16cid:durableId="510216432">
    <w:abstractNumId w:val="38"/>
  </w:num>
  <w:num w:numId="34" w16cid:durableId="522475480">
    <w:abstractNumId w:val="14"/>
  </w:num>
  <w:num w:numId="35" w16cid:durableId="500394164">
    <w:abstractNumId w:val="17"/>
  </w:num>
  <w:num w:numId="36" w16cid:durableId="166331097">
    <w:abstractNumId w:val="27"/>
  </w:num>
  <w:num w:numId="37" w16cid:durableId="1868637902">
    <w:abstractNumId w:val="13"/>
  </w:num>
  <w:num w:numId="38" w16cid:durableId="1195773965">
    <w:abstractNumId w:val="23"/>
  </w:num>
  <w:num w:numId="39" w16cid:durableId="560136860">
    <w:abstractNumId w:val="12"/>
  </w:num>
  <w:num w:numId="40" w16cid:durableId="129710491">
    <w:abstractNumId w:val="32"/>
  </w:num>
  <w:num w:numId="41" w16cid:durableId="237323997">
    <w:abstractNumId w:val="18"/>
  </w:num>
  <w:num w:numId="42" w16cid:durableId="7079468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7642712">
    <w:abstractNumId w:val="16"/>
  </w:num>
  <w:num w:numId="44" w16cid:durableId="1091664185">
    <w:abstractNumId w:val="16"/>
  </w:num>
  <w:num w:numId="45" w16cid:durableId="557743792">
    <w:abstractNumId w:val="16"/>
  </w:num>
  <w:num w:numId="46" w16cid:durableId="1701932622">
    <w:abstractNumId w:val="16"/>
  </w:num>
  <w:num w:numId="47" w16cid:durableId="1014920362">
    <w:abstractNumId w:val="16"/>
  </w:num>
  <w:num w:numId="48" w16cid:durableId="14544453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319909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clickAndTypeStyle w:val="BodyText"/>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MjW2MDW1MLcwNTNS0lEKTi0uzszPAykwqQUAgSwnmCwAAAA="/>
  </w:docVars>
  <w:rsids>
    <w:rsidRoot w:val="002744B8"/>
    <w:rsid w:val="0000792D"/>
    <w:rsid w:val="00013669"/>
    <w:rsid w:val="00015967"/>
    <w:rsid w:val="00021C8B"/>
    <w:rsid w:val="000228ED"/>
    <w:rsid w:val="00023BD4"/>
    <w:rsid w:val="00023DDF"/>
    <w:rsid w:val="00024800"/>
    <w:rsid w:val="00041EC9"/>
    <w:rsid w:val="00041F90"/>
    <w:rsid w:val="00051DB0"/>
    <w:rsid w:val="00063BD7"/>
    <w:rsid w:val="00064F9A"/>
    <w:rsid w:val="00072071"/>
    <w:rsid w:val="00077CCF"/>
    <w:rsid w:val="00080FCE"/>
    <w:rsid w:val="00094502"/>
    <w:rsid w:val="000A19ED"/>
    <w:rsid w:val="000B4A38"/>
    <w:rsid w:val="000C7E37"/>
    <w:rsid w:val="000E3448"/>
    <w:rsid w:val="0010025E"/>
    <w:rsid w:val="00102022"/>
    <w:rsid w:val="00105B11"/>
    <w:rsid w:val="0010611F"/>
    <w:rsid w:val="00106C21"/>
    <w:rsid w:val="00131C2C"/>
    <w:rsid w:val="00135CFB"/>
    <w:rsid w:val="001451FC"/>
    <w:rsid w:val="0015193F"/>
    <w:rsid w:val="00154A4D"/>
    <w:rsid w:val="001619DF"/>
    <w:rsid w:val="00165212"/>
    <w:rsid w:val="001727AB"/>
    <w:rsid w:val="001800B6"/>
    <w:rsid w:val="00193637"/>
    <w:rsid w:val="001A6A1C"/>
    <w:rsid w:val="001B061C"/>
    <w:rsid w:val="001B63B3"/>
    <w:rsid w:val="001B7C6A"/>
    <w:rsid w:val="001C0FEE"/>
    <w:rsid w:val="001C2446"/>
    <w:rsid w:val="001C61A2"/>
    <w:rsid w:val="001D2DC4"/>
    <w:rsid w:val="001D397C"/>
    <w:rsid w:val="001D4EE6"/>
    <w:rsid w:val="001D5F15"/>
    <w:rsid w:val="00207C87"/>
    <w:rsid w:val="002120BA"/>
    <w:rsid w:val="002148DA"/>
    <w:rsid w:val="00214FA0"/>
    <w:rsid w:val="00215666"/>
    <w:rsid w:val="0021723F"/>
    <w:rsid w:val="00227ED6"/>
    <w:rsid w:val="0023198B"/>
    <w:rsid w:val="00261216"/>
    <w:rsid w:val="00265369"/>
    <w:rsid w:val="0026661F"/>
    <w:rsid w:val="00271580"/>
    <w:rsid w:val="002744B8"/>
    <w:rsid w:val="002A1398"/>
    <w:rsid w:val="002A3F0F"/>
    <w:rsid w:val="002A48F6"/>
    <w:rsid w:val="002A78C8"/>
    <w:rsid w:val="002C3C48"/>
    <w:rsid w:val="002C61D0"/>
    <w:rsid w:val="002C6D7C"/>
    <w:rsid w:val="002D71E5"/>
    <w:rsid w:val="00300270"/>
    <w:rsid w:val="003004CA"/>
    <w:rsid w:val="0031467A"/>
    <w:rsid w:val="00321472"/>
    <w:rsid w:val="00321E48"/>
    <w:rsid w:val="00324C4B"/>
    <w:rsid w:val="003329E5"/>
    <w:rsid w:val="0033400D"/>
    <w:rsid w:val="00336595"/>
    <w:rsid w:val="003375CF"/>
    <w:rsid w:val="00340A31"/>
    <w:rsid w:val="00350607"/>
    <w:rsid w:val="00352540"/>
    <w:rsid w:val="00353251"/>
    <w:rsid w:val="00353264"/>
    <w:rsid w:val="00355E1B"/>
    <w:rsid w:val="0036173D"/>
    <w:rsid w:val="0037093D"/>
    <w:rsid w:val="00370B4C"/>
    <w:rsid w:val="00371D10"/>
    <w:rsid w:val="00374F87"/>
    <w:rsid w:val="00380F90"/>
    <w:rsid w:val="003859C8"/>
    <w:rsid w:val="003A042C"/>
    <w:rsid w:val="003A1876"/>
    <w:rsid w:val="003A4167"/>
    <w:rsid w:val="003B0DC9"/>
    <w:rsid w:val="003B4489"/>
    <w:rsid w:val="003D4E16"/>
    <w:rsid w:val="003F18D4"/>
    <w:rsid w:val="003F1944"/>
    <w:rsid w:val="00413629"/>
    <w:rsid w:val="00416069"/>
    <w:rsid w:val="00433001"/>
    <w:rsid w:val="00434622"/>
    <w:rsid w:val="00443685"/>
    <w:rsid w:val="00465261"/>
    <w:rsid w:val="00483E8B"/>
    <w:rsid w:val="00487C6C"/>
    <w:rsid w:val="00493E44"/>
    <w:rsid w:val="00494648"/>
    <w:rsid w:val="004A1C11"/>
    <w:rsid w:val="004A4C2F"/>
    <w:rsid w:val="004A4CFA"/>
    <w:rsid w:val="004A4D73"/>
    <w:rsid w:val="004A61BB"/>
    <w:rsid w:val="004C4CE5"/>
    <w:rsid w:val="004C4D9F"/>
    <w:rsid w:val="004D7211"/>
    <w:rsid w:val="00505600"/>
    <w:rsid w:val="00507006"/>
    <w:rsid w:val="0051126E"/>
    <w:rsid w:val="00517477"/>
    <w:rsid w:val="00521B69"/>
    <w:rsid w:val="00531212"/>
    <w:rsid w:val="0053502F"/>
    <w:rsid w:val="00553B8E"/>
    <w:rsid w:val="0055498C"/>
    <w:rsid w:val="00555C71"/>
    <w:rsid w:val="005560EE"/>
    <w:rsid w:val="005619C8"/>
    <w:rsid w:val="00572E99"/>
    <w:rsid w:val="005739E3"/>
    <w:rsid w:val="00581A84"/>
    <w:rsid w:val="005829D6"/>
    <w:rsid w:val="00591063"/>
    <w:rsid w:val="005A69FF"/>
    <w:rsid w:val="005C2F38"/>
    <w:rsid w:val="005D03F4"/>
    <w:rsid w:val="005D12A3"/>
    <w:rsid w:val="005D7B74"/>
    <w:rsid w:val="005E010C"/>
    <w:rsid w:val="005E189A"/>
    <w:rsid w:val="005E6012"/>
    <w:rsid w:val="005E779C"/>
    <w:rsid w:val="005F5B8E"/>
    <w:rsid w:val="006027AB"/>
    <w:rsid w:val="006035EC"/>
    <w:rsid w:val="006156C7"/>
    <w:rsid w:val="00624722"/>
    <w:rsid w:val="00635E9B"/>
    <w:rsid w:val="00636A0D"/>
    <w:rsid w:val="0064383A"/>
    <w:rsid w:val="0064538D"/>
    <w:rsid w:val="00656A59"/>
    <w:rsid w:val="00670A2B"/>
    <w:rsid w:val="00685515"/>
    <w:rsid w:val="00693584"/>
    <w:rsid w:val="006A0466"/>
    <w:rsid w:val="006A275F"/>
    <w:rsid w:val="006A74D5"/>
    <w:rsid w:val="006C01AD"/>
    <w:rsid w:val="006C4769"/>
    <w:rsid w:val="006E027C"/>
    <w:rsid w:val="006E74AF"/>
    <w:rsid w:val="00703C1F"/>
    <w:rsid w:val="00705235"/>
    <w:rsid w:val="00707802"/>
    <w:rsid w:val="00710285"/>
    <w:rsid w:val="00711B8E"/>
    <w:rsid w:val="00713C5C"/>
    <w:rsid w:val="0072112D"/>
    <w:rsid w:val="00724FAE"/>
    <w:rsid w:val="0074769E"/>
    <w:rsid w:val="00756D3E"/>
    <w:rsid w:val="0075709A"/>
    <w:rsid w:val="00763C63"/>
    <w:rsid w:val="0077128C"/>
    <w:rsid w:val="00771429"/>
    <w:rsid w:val="0077374A"/>
    <w:rsid w:val="00773CC5"/>
    <w:rsid w:val="007767F2"/>
    <w:rsid w:val="00780587"/>
    <w:rsid w:val="0078481A"/>
    <w:rsid w:val="007968C8"/>
    <w:rsid w:val="007A13A8"/>
    <w:rsid w:val="007A29B5"/>
    <w:rsid w:val="007A4430"/>
    <w:rsid w:val="007A4496"/>
    <w:rsid w:val="007A4DC6"/>
    <w:rsid w:val="007B0BC3"/>
    <w:rsid w:val="007B5B8C"/>
    <w:rsid w:val="007C317C"/>
    <w:rsid w:val="007C4F76"/>
    <w:rsid w:val="007C57FD"/>
    <w:rsid w:val="007D1878"/>
    <w:rsid w:val="007D6E5B"/>
    <w:rsid w:val="007D6F94"/>
    <w:rsid w:val="007D74CC"/>
    <w:rsid w:val="0080010B"/>
    <w:rsid w:val="008076A4"/>
    <w:rsid w:val="00807D84"/>
    <w:rsid w:val="008107C3"/>
    <w:rsid w:val="00812639"/>
    <w:rsid w:val="00812A21"/>
    <w:rsid w:val="00813F1B"/>
    <w:rsid w:val="00825A6B"/>
    <w:rsid w:val="00846D98"/>
    <w:rsid w:val="00865895"/>
    <w:rsid w:val="00880C7E"/>
    <w:rsid w:val="00885900"/>
    <w:rsid w:val="008917FF"/>
    <w:rsid w:val="008928BF"/>
    <w:rsid w:val="00893690"/>
    <w:rsid w:val="00896625"/>
    <w:rsid w:val="00897799"/>
    <w:rsid w:val="008A0B8F"/>
    <w:rsid w:val="008A1F3F"/>
    <w:rsid w:val="008A244C"/>
    <w:rsid w:val="008A5975"/>
    <w:rsid w:val="008B11AC"/>
    <w:rsid w:val="008C6D5F"/>
    <w:rsid w:val="008D38C2"/>
    <w:rsid w:val="008E226A"/>
    <w:rsid w:val="008E4C4B"/>
    <w:rsid w:val="008E6E40"/>
    <w:rsid w:val="008F6E3E"/>
    <w:rsid w:val="008F71DE"/>
    <w:rsid w:val="00900BFA"/>
    <w:rsid w:val="00907380"/>
    <w:rsid w:val="009152C0"/>
    <w:rsid w:val="009202F0"/>
    <w:rsid w:val="009243DD"/>
    <w:rsid w:val="009251C0"/>
    <w:rsid w:val="00931DEB"/>
    <w:rsid w:val="00932768"/>
    <w:rsid w:val="009352F6"/>
    <w:rsid w:val="00940A99"/>
    <w:rsid w:val="00944379"/>
    <w:rsid w:val="00952462"/>
    <w:rsid w:val="00960E8F"/>
    <w:rsid w:val="00970570"/>
    <w:rsid w:val="00973982"/>
    <w:rsid w:val="00976676"/>
    <w:rsid w:val="009817CF"/>
    <w:rsid w:val="009942C9"/>
    <w:rsid w:val="009A2E6B"/>
    <w:rsid w:val="009A591E"/>
    <w:rsid w:val="009B50BE"/>
    <w:rsid w:val="009C3513"/>
    <w:rsid w:val="009D45D2"/>
    <w:rsid w:val="009D6D00"/>
    <w:rsid w:val="00A00B60"/>
    <w:rsid w:val="00A14CA4"/>
    <w:rsid w:val="00A155B4"/>
    <w:rsid w:val="00A2360E"/>
    <w:rsid w:val="00A30615"/>
    <w:rsid w:val="00A306D2"/>
    <w:rsid w:val="00A309FA"/>
    <w:rsid w:val="00A45632"/>
    <w:rsid w:val="00A50A17"/>
    <w:rsid w:val="00A5221E"/>
    <w:rsid w:val="00A52B3B"/>
    <w:rsid w:val="00A5660E"/>
    <w:rsid w:val="00A605DC"/>
    <w:rsid w:val="00A715A5"/>
    <w:rsid w:val="00A72A8F"/>
    <w:rsid w:val="00A73EE4"/>
    <w:rsid w:val="00A740BE"/>
    <w:rsid w:val="00A75579"/>
    <w:rsid w:val="00A7781F"/>
    <w:rsid w:val="00A947D4"/>
    <w:rsid w:val="00A96977"/>
    <w:rsid w:val="00A96C4C"/>
    <w:rsid w:val="00AA119A"/>
    <w:rsid w:val="00AA21E1"/>
    <w:rsid w:val="00AB0DCA"/>
    <w:rsid w:val="00AB2A16"/>
    <w:rsid w:val="00AC5A1A"/>
    <w:rsid w:val="00AC7F4C"/>
    <w:rsid w:val="00AD3B32"/>
    <w:rsid w:val="00AD6ABF"/>
    <w:rsid w:val="00AE256D"/>
    <w:rsid w:val="00AE2C0D"/>
    <w:rsid w:val="00B075D6"/>
    <w:rsid w:val="00B12F5B"/>
    <w:rsid w:val="00B27B9C"/>
    <w:rsid w:val="00B32DB7"/>
    <w:rsid w:val="00B41BA8"/>
    <w:rsid w:val="00B41D1F"/>
    <w:rsid w:val="00B5521F"/>
    <w:rsid w:val="00B615DC"/>
    <w:rsid w:val="00B72A84"/>
    <w:rsid w:val="00B735BF"/>
    <w:rsid w:val="00B753FC"/>
    <w:rsid w:val="00B75557"/>
    <w:rsid w:val="00B80F5F"/>
    <w:rsid w:val="00B923F9"/>
    <w:rsid w:val="00B92CE0"/>
    <w:rsid w:val="00BA0DA0"/>
    <w:rsid w:val="00BB16EA"/>
    <w:rsid w:val="00BB5E8F"/>
    <w:rsid w:val="00BC0796"/>
    <w:rsid w:val="00BC180C"/>
    <w:rsid w:val="00BD2F51"/>
    <w:rsid w:val="00BD352F"/>
    <w:rsid w:val="00BD56DE"/>
    <w:rsid w:val="00BE006B"/>
    <w:rsid w:val="00BE29CB"/>
    <w:rsid w:val="00BE54CD"/>
    <w:rsid w:val="00BF42E6"/>
    <w:rsid w:val="00BF4657"/>
    <w:rsid w:val="00BF7A28"/>
    <w:rsid w:val="00C0234F"/>
    <w:rsid w:val="00C10E3A"/>
    <w:rsid w:val="00C1649A"/>
    <w:rsid w:val="00C26D32"/>
    <w:rsid w:val="00C3055A"/>
    <w:rsid w:val="00C378C5"/>
    <w:rsid w:val="00C6274C"/>
    <w:rsid w:val="00C673FA"/>
    <w:rsid w:val="00C72FF2"/>
    <w:rsid w:val="00C90029"/>
    <w:rsid w:val="00CA0D06"/>
    <w:rsid w:val="00CA64F7"/>
    <w:rsid w:val="00CB60A9"/>
    <w:rsid w:val="00CD1891"/>
    <w:rsid w:val="00CE1B31"/>
    <w:rsid w:val="00CE75C1"/>
    <w:rsid w:val="00CF1236"/>
    <w:rsid w:val="00CF6A4B"/>
    <w:rsid w:val="00CF77E7"/>
    <w:rsid w:val="00D045BE"/>
    <w:rsid w:val="00D13D2F"/>
    <w:rsid w:val="00D17522"/>
    <w:rsid w:val="00D22433"/>
    <w:rsid w:val="00D303E9"/>
    <w:rsid w:val="00D34D72"/>
    <w:rsid w:val="00D50E7A"/>
    <w:rsid w:val="00D701D1"/>
    <w:rsid w:val="00D729BB"/>
    <w:rsid w:val="00D800B9"/>
    <w:rsid w:val="00D805DD"/>
    <w:rsid w:val="00D860B3"/>
    <w:rsid w:val="00D875FD"/>
    <w:rsid w:val="00D91F64"/>
    <w:rsid w:val="00D97CB0"/>
    <w:rsid w:val="00DA3C9C"/>
    <w:rsid w:val="00DB1AC2"/>
    <w:rsid w:val="00DD4274"/>
    <w:rsid w:val="00DD7BDA"/>
    <w:rsid w:val="00DE2983"/>
    <w:rsid w:val="00DE5E6A"/>
    <w:rsid w:val="00DE6A3B"/>
    <w:rsid w:val="00E00D64"/>
    <w:rsid w:val="00E016B6"/>
    <w:rsid w:val="00E02B63"/>
    <w:rsid w:val="00E04621"/>
    <w:rsid w:val="00E06772"/>
    <w:rsid w:val="00E1371B"/>
    <w:rsid w:val="00E23D8C"/>
    <w:rsid w:val="00E35177"/>
    <w:rsid w:val="00E46706"/>
    <w:rsid w:val="00E46C6C"/>
    <w:rsid w:val="00E563A0"/>
    <w:rsid w:val="00E65B59"/>
    <w:rsid w:val="00E66E2D"/>
    <w:rsid w:val="00E776C2"/>
    <w:rsid w:val="00E81C61"/>
    <w:rsid w:val="00E90614"/>
    <w:rsid w:val="00E9085A"/>
    <w:rsid w:val="00ED0F29"/>
    <w:rsid w:val="00ED5BBB"/>
    <w:rsid w:val="00EE21D9"/>
    <w:rsid w:val="00EE79BF"/>
    <w:rsid w:val="00EF6C83"/>
    <w:rsid w:val="00EF7E60"/>
    <w:rsid w:val="00F02DE2"/>
    <w:rsid w:val="00F23778"/>
    <w:rsid w:val="00F23E4C"/>
    <w:rsid w:val="00F24F43"/>
    <w:rsid w:val="00F2606C"/>
    <w:rsid w:val="00F34018"/>
    <w:rsid w:val="00F35589"/>
    <w:rsid w:val="00F36995"/>
    <w:rsid w:val="00F53A8C"/>
    <w:rsid w:val="00F70AE1"/>
    <w:rsid w:val="00F711EA"/>
    <w:rsid w:val="00F84B3F"/>
    <w:rsid w:val="00F85E2C"/>
    <w:rsid w:val="00F95669"/>
    <w:rsid w:val="00FA13F4"/>
    <w:rsid w:val="00FA5FCB"/>
    <w:rsid w:val="00FB28AC"/>
    <w:rsid w:val="00FC054D"/>
    <w:rsid w:val="00FC31B3"/>
    <w:rsid w:val="00FC3A5D"/>
    <w:rsid w:val="00FC49F5"/>
    <w:rsid w:val="00FC4C64"/>
    <w:rsid w:val="00FC75E8"/>
    <w:rsid w:val="00FD0721"/>
    <w:rsid w:val="00FE7432"/>
    <w:rsid w:val="00FF09F1"/>
    <w:rsid w:val="00FF6D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D8E1A9"/>
  <w14:defaultImageDpi w14:val="330"/>
  <w15:chartTrackingRefBased/>
  <w15:docId w15:val="{74B92DE7-CC8D-48BF-A9B2-90B8F961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23F9"/>
    <w:rPr>
      <w:lang w:eastAsia="he-IL" w:bidi="he-IL"/>
    </w:rPr>
  </w:style>
  <w:style w:type="paragraph" w:styleId="Heading1">
    <w:name w:val="heading 1"/>
    <w:basedOn w:val="Normal"/>
    <w:next w:val="BodyText"/>
    <w:qFormat/>
    <w:pPr>
      <w:keepNext/>
      <w:numPr>
        <w:numId w:val="20"/>
      </w:numPr>
      <w:spacing w:before="240" w:after="60"/>
      <w:ind w:right="432"/>
      <w:jc w:val="center"/>
      <w:outlineLvl w:val="0"/>
    </w:pPr>
    <w:rPr>
      <w:b/>
      <w:bCs/>
      <w:smallCaps/>
      <w:kern w:val="28"/>
      <w:sz w:val="28"/>
      <w:szCs w:val="28"/>
    </w:rPr>
  </w:style>
  <w:style w:type="paragraph" w:styleId="Heading2">
    <w:name w:val="heading 2"/>
    <w:basedOn w:val="Normal"/>
    <w:next w:val="BodyText"/>
    <w:qFormat/>
    <w:pPr>
      <w:keepNext/>
      <w:numPr>
        <w:ilvl w:val="1"/>
        <w:numId w:val="20"/>
      </w:numPr>
      <w:spacing w:before="720" w:line="360" w:lineRule="auto"/>
      <w:ind w:right="576"/>
      <w:outlineLvl w:val="1"/>
    </w:pPr>
    <w:rPr>
      <w:b/>
      <w:bCs/>
      <w:sz w:val="24"/>
      <w:szCs w:val="24"/>
    </w:rPr>
  </w:style>
  <w:style w:type="paragraph" w:styleId="Heading3">
    <w:name w:val="heading 3"/>
    <w:basedOn w:val="Normal"/>
    <w:next w:val="BodyText"/>
    <w:qFormat/>
    <w:pPr>
      <w:keepNext/>
      <w:numPr>
        <w:ilvl w:val="2"/>
        <w:numId w:val="20"/>
      </w:numPr>
      <w:spacing w:before="480" w:line="360" w:lineRule="auto"/>
      <w:ind w:right="432"/>
      <w:outlineLvl w:val="2"/>
    </w:pPr>
    <w:rPr>
      <w:b/>
      <w:bCs/>
      <w:sz w:val="24"/>
      <w:szCs w:val="24"/>
    </w:rPr>
  </w:style>
  <w:style w:type="paragraph" w:styleId="Heading4">
    <w:name w:val="heading 4"/>
    <w:basedOn w:val="Heading3"/>
    <w:next w:val="BodyText"/>
    <w:qFormat/>
    <w:pPr>
      <w:numPr>
        <w:ilvl w:val="3"/>
      </w:numPr>
      <w:spacing w:before="360" w:line="240" w:lineRule="auto"/>
      <w:ind w:right="864"/>
      <w:outlineLvl w:val="3"/>
    </w:pPr>
    <w:rPr>
      <w:bCs w:val="0"/>
      <w:i/>
      <w:lang w:eastAsia="en-US"/>
    </w:rPr>
  </w:style>
  <w:style w:type="paragraph" w:styleId="Heading5">
    <w:name w:val="heading 5"/>
    <w:basedOn w:val="Normal"/>
    <w:next w:val="Normal"/>
    <w:qFormat/>
    <w:pPr>
      <w:keepNext/>
      <w:numPr>
        <w:ilvl w:val="4"/>
        <w:numId w:val="20"/>
      </w:numPr>
      <w:tabs>
        <w:tab w:val="left" w:pos="8640"/>
      </w:tabs>
      <w:autoSpaceDE w:val="0"/>
      <w:autoSpaceDN w:val="0"/>
      <w:adjustRightInd w:val="0"/>
      <w:ind w:right="1008"/>
      <w:outlineLvl w:val="4"/>
    </w:pPr>
    <w:rPr>
      <w:b/>
      <w:bCs/>
      <w:sz w:val="24"/>
      <w:szCs w:val="24"/>
      <w:lang w:eastAsia="en-US"/>
    </w:rPr>
  </w:style>
  <w:style w:type="paragraph" w:styleId="Heading6">
    <w:name w:val="heading 6"/>
    <w:next w:val="BodyText"/>
    <w:qFormat/>
    <w:pPr>
      <w:numPr>
        <w:ilvl w:val="5"/>
        <w:numId w:val="20"/>
      </w:numPr>
      <w:outlineLvl w:val="5"/>
    </w:pPr>
    <w:rPr>
      <w:b/>
      <w:bCs/>
      <w:smallCaps/>
      <w:kern w:val="28"/>
      <w:sz w:val="28"/>
      <w:szCs w:val="32"/>
      <w:lang w:val="en-US" w:eastAsia="he-IL" w:bidi="he-IL"/>
    </w:rPr>
  </w:style>
  <w:style w:type="paragraph" w:styleId="Heading7">
    <w:name w:val="heading 7"/>
    <w:basedOn w:val="Heading6"/>
    <w:next w:val="BodyText"/>
    <w:qFormat/>
    <w:pPr>
      <w:keepNext/>
      <w:keepLines/>
      <w:numPr>
        <w:ilvl w:val="6"/>
      </w:numPr>
      <w:spacing w:before="720" w:line="360" w:lineRule="auto"/>
      <w:ind w:right="1296"/>
      <w:outlineLvl w:val="6"/>
    </w:pPr>
    <w:rPr>
      <w:smallCaps w:val="0"/>
      <w:sz w:val="24"/>
      <w:szCs w:val="28"/>
    </w:rPr>
  </w:style>
  <w:style w:type="paragraph" w:styleId="Heading8">
    <w:name w:val="heading 8"/>
    <w:basedOn w:val="Heading7"/>
    <w:next w:val="BodyText"/>
    <w:qFormat/>
    <w:pPr>
      <w:numPr>
        <w:ilvl w:val="7"/>
      </w:numPr>
      <w:tabs>
        <w:tab w:val="left" w:pos="864"/>
      </w:tabs>
      <w:spacing w:before="480" w:after="60"/>
      <w:ind w:right="432"/>
      <w:outlineLvl w:val="7"/>
    </w:pPr>
    <w:rPr>
      <w:iCs/>
      <w:szCs w:val="24"/>
    </w:rPr>
  </w:style>
  <w:style w:type="paragraph" w:styleId="Heading9">
    <w:name w:val="heading 9"/>
    <w:basedOn w:val="Normal"/>
    <w:next w:val="Normal"/>
    <w:qFormat/>
    <w:pPr>
      <w:numPr>
        <w:ilvl w:val="8"/>
        <w:numId w:val="20"/>
      </w:numPr>
      <w:spacing w:before="240" w:after="60"/>
      <w:ind w:right="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autoSpaceDE w:val="0"/>
      <w:autoSpaceDN w:val="0"/>
      <w:spacing w:before="100" w:after="100"/>
    </w:pPr>
    <w:rPr>
      <w:sz w:val="24"/>
      <w:szCs w:val="24"/>
    </w:rPr>
  </w:style>
  <w:style w:type="paragraph" w:styleId="BodyText">
    <w:name w:val="Body Text"/>
    <w:basedOn w:val="Normal"/>
    <w:pPr>
      <w:spacing w:before="240" w:line="480" w:lineRule="auto"/>
      <w:jc w:val="both"/>
    </w:pPr>
    <w:rPr>
      <w:rFonts w:ascii="Arial" w:hAnsi="Arial"/>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Arial" w:hAnsi="Arial" w:cs="Arial"/>
      <w:b/>
      <w:bCs/>
      <w:smallCaps/>
      <w:sz w:val="28"/>
      <w:szCs w:val="28"/>
      <w:lang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uiPriority w:val="39"/>
    <w:pPr>
      <w:keepNext/>
      <w:keepLines/>
      <w:tabs>
        <w:tab w:val="left" w:pos="600"/>
        <w:tab w:val="right" w:pos="8280"/>
      </w:tabs>
      <w:spacing w:before="360"/>
      <w:outlineLvl w:val="0"/>
    </w:pPr>
    <w:rPr>
      <w:rFonts w:cs="Arial"/>
      <w:b/>
      <w:bCs/>
      <w:noProof/>
      <w:color w:val="000000"/>
      <w:sz w:val="24"/>
      <w:lang w:eastAsia="en-US"/>
    </w:rPr>
  </w:style>
  <w:style w:type="paragraph" w:styleId="TOC2">
    <w:name w:val="toc 2"/>
    <w:basedOn w:val="TOC1"/>
    <w:next w:val="Normal"/>
    <w:uiPriority w:val="39"/>
    <w:pPr>
      <w:keepNext w:val="0"/>
      <w:tabs>
        <w:tab w:val="left" w:pos="1134"/>
      </w:tabs>
      <w:spacing w:before="120"/>
      <w:ind w:left="605"/>
      <w:outlineLvl w:val="1"/>
    </w:pPr>
    <w:rPr>
      <w:rFonts w:cs="Times New Roman"/>
      <w:bCs w:val="0"/>
      <w:color w:val="auto"/>
      <w:sz w:val="22"/>
      <w:szCs w:val="28"/>
      <w:lang w:bidi="ar-SA"/>
    </w:rPr>
  </w:style>
  <w:style w:type="paragraph" w:styleId="TOC3">
    <w:name w:val="toc 3"/>
    <w:basedOn w:val="TOC2"/>
    <w:next w:val="Normal"/>
    <w:uiPriority w:val="39"/>
    <w:pPr>
      <w:tabs>
        <w:tab w:val="clear" w:pos="8280"/>
        <w:tab w:val="left" w:pos="1843"/>
        <w:tab w:val="right" w:leader="dot" w:pos="8296"/>
      </w:tabs>
      <w:spacing w:before="0"/>
      <w:ind w:left="1138"/>
      <w:outlineLvl w:val="2"/>
    </w:pPr>
    <w:rPr>
      <w:b w:val="0"/>
      <w:sz w:val="20"/>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uiPriority w:val="99"/>
    <w:rPr>
      <w:color w:val="auto"/>
      <w:u w:val="non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spacing w:line="480" w:lineRule="auto"/>
      <w:ind w:left="6"/>
    </w:pPr>
    <w:rPr>
      <w:rFonts w:ascii="Arial" w:hAnsi="Arial" w:cs="Arial"/>
      <w:color w:val="FF0000"/>
      <w:sz w:val="24"/>
      <w:szCs w:val="24"/>
      <w:lang w:eastAsia="en-US" w:bidi="ar-SA"/>
    </w:rPr>
  </w:style>
  <w:style w:type="character" w:styleId="FollowedHyperlink">
    <w:name w:val="FollowedHyperlink"/>
    <w:rPr>
      <w:color w:val="auto"/>
      <w:u w:val="none"/>
    </w:rPr>
  </w:style>
  <w:style w:type="paragraph" w:styleId="BodyTextIndent3">
    <w:name w:val="Body Text Indent 3"/>
    <w:basedOn w:val="Normal"/>
    <w:pPr>
      <w:widowControl w:val="0"/>
      <w:ind w:firstLine="1440"/>
      <w:jc w:val="both"/>
    </w:pPr>
    <w:rPr>
      <w:sz w:val="24"/>
      <w:szCs w:val="24"/>
    </w:rPr>
  </w:style>
  <w:style w:type="paragraph" w:styleId="TableofFigures">
    <w:name w:val="table of figures"/>
    <w:basedOn w:val="Normal"/>
    <w:next w:val="Normal"/>
    <w:autoRedefine/>
    <w:uiPriority w:val="99"/>
    <w:pPr>
      <w:tabs>
        <w:tab w:val="right" w:leader="dot" w:pos="8280"/>
      </w:tabs>
      <w:ind w:left="400" w:hanging="400"/>
    </w:pPr>
    <w:rPr>
      <w:sz w:val="24"/>
    </w:rPr>
  </w:style>
  <w:style w:type="paragraph" w:styleId="DocumentMap">
    <w:name w:val="Document Map"/>
    <w:basedOn w:val="Normal"/>
    <w:semiHidden/>
    <w:pPr>
      <w:shd w:val="clear" w:color="auto" w:fill="000080"/>
    </w:pPr>
    <w:rPr>
      <w:rFonts w:ascii="Tahoma" w:hAnsi="Tahoma" w:cs="Tahoma"/>
    </w:rPr>
  </w:style>
  <w:style w:type="paragraph" w:customStyle="1" w:styleId="AuthorNote">
    <w:name w:val="AuthorNote"/>
    <w:basedOn w:val="BodyText"/>
    <w:pPr>
      <w:spacing w:line="240" w:lineRule="auto"/>
    </w:pPr>
    <w:rPr>
      <w:color w:val="800080"/>
      <w:sz w:val="18"/>
    </w:rPr>
  </w:style>
  <w:style w:type="paragraph" w:styleId="BlockText">
    <w:name w:val="Block Text"/>
    <w:basedOn w:val="Normal"/>
    <w:pPr>
      <w:spacing w:after="120"/>
      <w:ind w:left="1440" w:right="1440"/>
    </w:pPr>
  </w:style>
  <w:style w:type="paragraph" w:styleId="BodyTextFirstIndent">
    <w:name w:val="Body Text First Indent"/>
    <w:basedOn w:val="BodyText"/>
    <w:pPr>
      <w:spacing w:before="0" w:after="120" w:line="240" w:lineRule="auto"/>
      <w:ind w:firstLine="210"/>
    </w:pPr>
    <w:rPr>
      <w:szCs w:val="20"/>
    </w:rPr>
  </w:style>
  <w:style w:type="paragraph" w:styleId="BodyTextFirstIndent2">
    <w:name w:val="Body Text First Indent 2"/>
    <w:basedOn w:val="BodyTextIndent"/>
    <w:pPr>
      <w:autoSpaceDE/>
      <w:autoSpaceDN/>
      <w:spacing w:before="0" w:after="120"/>
      <w:ind w:left="360" w:firstLine="210"/>
    </w:pPr>
    <w:rPr>
      <w:color w:val="auto"/>
      <w:sz w:val="20"/>
      <w:szCs w:val="20"/>
    </w:rPr>
  </w:style>
  <w:style w:type="paragraph" w:styleId="Closing">
    <w:name w:val="Closing"/>
    <w:basedOn w:val="Normal"/>
    <w:pPr>
      <w:ind w:left="4320"/>
    </w:pPr>
  </w:style>
  <w:style w:type="paragraph" w:styleId="CommentSubject">
    <w:name w:val="annotation subject"/>
    <w:basedOn w:val="CommentText"/>
    <w:next w:val="CommentText"/>
    <w:semiHidden/>
    <w:rPr>
      <w:b/>
      <w:bCs/>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paragraph" w:styleId="List">
    <w:name w:val="List"/>
    <w:basedOn w:val="Normal"/>
    <w:pPr>
      <w:keepLines/>
      <w:spacing w:before="120"/>
      <w:ind w:left="360" w:hanging="360"/>
    </w:pPr>
    <w:rPr>
      <w:rFonts w:ascii="Arial" w:hAnsi="Arial"/>
      <w:szCs w:val="24"/>
    </w:r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numPr>
        <w:numId w:val="1"/>
      </w:numPr>
      <w:spacing w:line="480" w:lineRule="auto"/>
    </w:pPr>
    <w:rPr>
      <w:rFonts w:ascii="Arial" w:hAnsi="Arial"/>
    </w:r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he-IL" w:bidi="he-IL"/>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b/>
      <w:bCs/>
      <w:sz w:val="28"/>
      <w:szCs w:val="28"/>
    </w:rPr>
  </w:style>
  <w:style w:type="character" w:customStyle="1" w:styleId="Heading2Char">
    <w:name w:val="Heading 2 Char"/>
    <w:rPr>
      <w:b/>
      <w:bCs/>
      <w:sz w:val="24"/>
      <w:szCs w:val="24"/>
      <w:lang w:val="en-US" w:eastAsia="he-IL" w:bidi="he-IL"/>
    </w:rPr>
  </w:style>
  <w:style w:type="paragraph" w:customStyle="1" w:styleId="LeadQuote">
    <w:name w:val="LeadQuote"/>
    <w:basedOn w:val="BodyText"/>
    <w:next w:val="LeadReference"/>
    <w:pPr>
      <w:ind w:left="2160"/>
    </w:pPr>
  </w:style>
  <w:style w:type="paragraph" w:customStyle="1" w:styleId="LeadReference">
    <w:name w:val="LeadReference"/>
    <w:basedOn w:val="LeadQuote"/>
    <w:next w:val="BodyText"/>
    <w:pPr>
      <w:spacing w:before="0"/>
      <w:jc w:val="right"/>
    </w:pPr>
    <w:rPr>
      <w:i/>
    </w:rPr>
  </w:style>
  <w:style w:type="table" w:styleId="TableGrid">
    <w:name w:val="Table Grid"/>
    <w:basedOn w:val="TableNormal"/>
    <w:rsid w:val="00BE00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Keyboard">
    <w:name w:val="HTML Keyboard"/>
    <w:rPr>
      <w:rFonts w:ascii="Courier New" w:eastAsia="Times New Roman" w:hAnsi="Courier New" w:cs="Courier New"/>
      <w:sz w:val="20"/>
      <w:szCs w:val="20"/>
    </w:rPr>
  </w:style>
  <w:style w:type="character" w:customStyle="1" w:styleId="FooterChar">
    <w:name w:val="Footer Char"/>
    <w:link w:val="Footer"/>
    <w:uiPriority w:val="99"/>
    <w:rsid w:val="009817CF"/>
    <w:rPr>
      <w:lang w:eastAsia="he-IL"/>
    </w:rPr>
  </w:style>
  <w:style w:type="paragraph" w:customStyle="1" w:styleId="Style1">
    <w:name w:val="Style1"/>
    <w:basedOn w:val="Normal"/>
    <w:next w:val="BodyText"/>
    <w:autoRedefine/>
  </w:style>
  <w:style w:type="character" w:customStyle="1" w:styleId="BodyTextChar">
    <w:name w:val="Body Text Char"/>
    <w:rPr>
      <w:rFonts w:ascii="Arial" w:hAnsi="Arial"/>
      <w:szCs w:val="24"/>
      <w:lang w:val="en-US" w:eastAsia="he-IL" w:bidi="he-IL"/>
    </w:rPr>
  </w:style>
  <w:style w:type="character" w:customStyle="1" w:styleId="Heading6Char">
    <w:name w:val="Heading 6 Char"/>
    <w:rPr>
      <w:b/>
      <w:bCs/>
      <w:smallCaps/>
      <w:kern w:val="28"/>
      <w:sz w:val="28"/>
      <w:szCs w:val="32"/>
      <w:lang w:val="en-US" w:eastAsia="he-IL" w:bidi="he-IL"/>
    </w:rPr>
  </w:style>
  <w:style w:type="character" w:customStyle="1" w:styleId="Heading7Char">
    <w:name w:val="Heading 7 Char"/>
    <w:rPr>
      <w:b/>
      <w:bCs/>
      <w:smallCaps/>
      <w:kern w:val="28"/>
      <w:sz w:val="24"/>
      <w:szCs w:val="28"/>
      <w:lang w:val="en-US" w:eastAsia="he-IL" w:bidi="he-IL"/>
    </w:rPr>
  </w:style>
  <w:style w:type="character" w:customStyle="1" w:styleId="Heading8Char">
    <w:name w:val="Heading 8 Char"/>
    <w:rPr>
      <w:b/>
      <w:bCs/>
      <w:iCs/>
      <w:smallCaps/>
      <w:kern w:val="28"/>
      <w:sz w:val="24"/>
      <w:szCs w:val="24"/>
      <w:lang w:val="en-US" w:eastAsia="he-IL" w:bidi="he-IL"/>
    </w:rPr>
  </w:style>
  <w:style w:type="paragraph" w:customStyle="1" w:styleId="1stpage12">
    <w:name w:val="1st page 12"/>
    <w:basedOn w:val="Normal"/>
    <w:pPr>
      <w:widowControl w:val="0"/>
      <w:tabs>
        <w:tab w:val="center" w:pos="4320"/>
      </w:tabs>
      <w:jc w:val="center"/>
    </w:pPr>
    <w:rPr>
      <w:rFonts w:ascii="Arial" w:hAnsi="Arial"/>
      <w:sz w:val="24"/>
      <w:szCs w:val="28"/>
    </w:rPr>
  </w:style>
  <w:style w:type="paragraph" w:customStyle="1" w:styleId="AuthorDate">
    <w:name w:val="AuthorDate"/>
    <w:basedOn w:val="Normal"/>
    <w:pPr>
      <w:widowControl w:val="0"/>
      <w:tabs>
        <w:tab w:val="center" w:pos="4320"/>
      </w:tabs>
      <w:jc w:val="center"/>
    </w:pPr>
    <w:rPr>
      <w:rFonts w:ascii="Arial" w:hAnsi="Arial"/>
      <w:b/>
      <w:bCs/>
      <w:sz w:val="28"/>
      <w:szCs w:val="28"/>
    </w:rPr>
  </w:style>
  <w:style w:type="paragraph" w:customStyle="1" w:styleId="Heading1st">
    <w:name w:val="Heading 1st"/>
    <w:basedOn w:val="Normal"/>
    <w:pPr>
      <w:widowControl w:val="0"/>
      <w:tabs>
        <w:tab w:val="center" w:pos="4320"/>
      </w:tabs>
      <w:jc w:val="center"/>
    </w:pPr>
    <w:rPr>
      <w:rFonts w:ascii="Arial" w:hAnsi="Arial"/>
      <w:sz w:val="28"/>
      <w:szCs w:val="24"/>
    </w:rPr>
  </w:style>
  <w:style w:type="paragraph" w:customStyle="1" w:styleId="StyleAuthorNote10ptItalicBlue">
    <w:name w:val="Style AuthorNote + 10 pt Italic Blue"/>
    <w:basedOn w:val="AuthorNote"/>
    <w:rPr>
      <w:rFonts w:eastAsia="Arial Unicode MS" w:cs="Arial"/>
      <w:i/>
      <w:iCs/>
      <w:color w:val="0000FF"/>
      <w:szCs w:val="20"/>
    </w:rPr>
  </w:style>
  <w:style w:type="character" w:customStyle="1" w:styleId="StyleAuthorNote10ptItalicBlueChar">
    <w:name w:val="Style AuthorNote + 10 pt Italic Blue Char"/>
    <w:rPr>
      <w:rFonts w:ascii="Arial" w:eastAsia="Arial Unicode MS" w:hAnsi="Arial" w:cs="Arial"/>
      <w:i/>
      <w:iCs/>
      <w:color w:val="0000FF"/>
      <w:sz w:val="18"/>
      <w:lang w:val="en-US" w:eastAsia="he-IL" w:bidi="he-IL"/>
    </w:rPr>
  </w:style>
  <w:style w:type="paragraph" w:customStyle="1" w:styleId="StyleStyleAuthorNote9ptItalicBlueLeft">
    <w:name w:val="Style Style AuthorNote + 9 pt Italic Blue + Left"/>
    <w:basedOn w:val="StyleAuthorNote10ptItalicBlue"/>
    <w:pPr>
      <w:jc w:val="left"/>
    </w:pPr>
  </w:style>
  <w:style w:type="paragraph" w:customStyle="1" w:styleId="StyleHeading2Underline">
    <w:name w:val="Style Heading 2 + Underline"/>
    <w:basedOn w:val="Heading2"/>
    <w:rPr>
      <w:u w:val="single"/>
    </w:rPr>
  </w:style>
  <w:style w:type="character" w:customStyle="1" w:styleId="StyleStyleAuthorNote9ptItalicBlueLeftCharChar">
    <w:name w:val="Style Style AuthorNote + 9 pt Italic Blue + Left Char Char"/>
    <w:rPr>
      <w:rFonts w:ascii="Arial" w:eastAsia="Arial Unicode MS" w:hAnsi="Arial" w:cs="Arial"/>
      <w:i/>
      <w:iCs/>
      <w:color w:val="0000FF"/>
      <w:sz w:val="18"/>
      <w:lang w:val="en-US" w:eastAsia="he-IL" w:bidi="he-IL"/>
    </w:rPr>
  </w:style>
  <w:style w:type="paragraph" w:customStyle="1" w:styleId="TRHeaders">
    <w:name w:val="TR Headers"/>
    <w:basedOn w:val="AuthorDate"/>
    <w:rPr>
      <w:rFonts w:ascii="Times New Roman" w:hAnsi="Times New Roman"/>
    </w:rPr>
  </w:style>
  <w:style w:type="character" w:styleId="Strong">
    <w:name w:val="Strong"/>
    <w:qFormat/>
    <w:rsid w:val="00C0234F"/>
    <w:rPr>
      <w:b/>
      <w:bCs/>
    </w:rPr>
  </w:style>
  <w:style w:type="character" w:styleId="Emphasis">
    <w:name w:val="Emphasis"/>
    <w:qFormat/>
    <w:rsid w:val="00C0234F"/>
    <w:rPr>
      <w:i/>
      <w:iCs/>
    </w:rPr>
  </w:style>
  <w:style w:type="paragraph" w:customStyle="1" w:styleId="Default">
    <w:name w:val="Default"/>
    <w:rsid w:val="00711B8E"/>
    <w:pPr>
      <w:autoSpaceDE w:val="0"/>
      <w:autoSpaceDN w:val="0"/>
      <w:adjustRightInd w:val="0"/>
    </w:pPr>
    <w:rPr>
      <w:rFonts w:ascii="Arial" w:hAnsi="Arial" w:cs="Arial"/>
      <w:color w:val="000000"/>
      <w:sz w:val="24"/>
      <w:szCs w:val="24"/>
      <w:lang w:eastAsia="en-US"/>
    </w:rPr>
  </w:style>
  <w:style w:type="paragraph" w:customStyle="1" w:styleId="Heading1-NoChapter">
    <w:name w:val="Heading 1 - No Chapter"/>
    <w:basedOn w:val="Heading1"/>
    <w:qFormat/>
    <w:rsid w:val="00B92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Embanet\DM\DS%20Changes\Version%2015\Final%20Versions\D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0EABDA1-4ADE-4491-B546-6D4B57A96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DS Template</Template>
  <TotalTime>145</TotalTime>
  <Pages>113</Pages>
  <Words>26391</Words>
  <Characters>150432</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Computing - Final Dissertation - Template</vt:lpstr>
    </vt:vector>
  </TitlesOfParts>
  <Company/>
  <LinksUpToDate>false</LinksUpToDate>
  <CharactersWithSpaces>176471</CharactersWithSpaces>
  <SharedDoc>false</SharedDoc>
  <HLinks>
    <vt:vector size="672" baseType="variant">
      <vt:variant>
        <vt:i4>3670128</vt:i4>
      </vt:variant>
      <vt:variant>
        <vt:i4>486</vt:i4>
      </vt:variant>
      <vt:variant>
        <vt:i4>0</vt:i4>
      </vt:variant>
      <vt:variant>
        <vt:i4>5</vt:i4>
      </vt:variant>
      <vt:variant>
        <vt:lpwstr>http://compagno/TROST/info/2005/08/i050809c.htm</vt:lpwstr>
      </vt:variant>
      <vt:variant>
        <vt:lpwstr/>
      </vt:variant>
      <vt:variant>
        <vt:i4>3670129</vt:i4>
      </vt:variant>
      <vt:variant>
        <vt:i4>483</vt:i4>
      </vt:variant>
      <vt:variant>
        <vt:i4>0</vt:i4>
      </vt:variant>
      <vt:variant>
        <vt:i4>5</vt:i4>
      </vt:variant>
      <vt:variant>
        <vt:lpwstr>http://compagno/TROST/info/2005/08/i050809b.htm</vt:lpwstr>
      </vt:variant>
      <vt:variant>
        <vt:lpwstr/>
      </vt:variant>
      <vt:variant>
        <vt:i4>1114142</vt:i4>
      </vt:variant>
      <vt:variant>
        <vt:i4>480</vt:i4>
      </vt:variant>
      <vt:variant>
        <vt:i4>0</vt:i4>
      </vt:variant>
      <vt:variant>
        <vt:i4>5</vt:i4>
      </vt:variant>
      <vt:variant>
        <vt:lpwstr>http://compagno/TROST/info/2005/08/i050803c.htm</vt:lpwstr>
      </vt:variant>
      <vt:variant>
        <vt:lpwstr>Attribution#Attribution</vt:lpwstr>
      </vt:variant>
      <vt:variant>
        <vt:i4>3276832</vt:i4>
      </vt:variant>
      <vt:variant>
        <vt:i4>477</vt:i4>
      </vt:variant>
      <vt:variant>
        <vt:i4>0</vt:i4>
      </vt:variant>
      <vt:variant>
        <vt:i4>5</vt:i4>
      </vt:variant>
      <vt:variant>
        <vt:lpwstr>http://compagno/TROST/info/2005/08/i050803c.htm</vt:lpwstr>
      </vt:variant>
      <vt:variant>
        <vt:lpwstr>Contributors#Contributors</vt:lpwstr>
      </vt:variant>
      <vt:variant>
        <vt:i4>2752568</vt:i4>
      </vt:variant>
      <vt:variant>
        <vt:i4>474</vt:i4>
      </vt:variant>
      <vt:variant>
        <vt:i4>0</vt:i4>
      </vt:variant>
      <vt:variant>
        <vt:i4>5</vt:i4>
      </vt:variant>
      <vt:variant>
        <vt:lpwstr>http://compagno/TROST/info/2005/08/i050803c.htm</vt:lpwstr>
      </vt:variant>
      <vt:variant>
        <vt:lpwstr>References#References</vt:lpwstr>
      </vt:variant>
      <vt:variant>
        <vt:i4>1114115</vt:i4>
      </vt:variant>
      <vt:variant>
        <vt:i4>471</vt:i4>
      </vt:variant>
      <vt:variant>
        <vt:i4>0</vt:i4>
      </vt:variant>
      <vt:variant>
        <vt:i4>5</vt:i4>
      </vt:variant>
      <vt:variant>
        <vt:lpwstr>http://compagno/TROST/info/2005/08/i050803c.htm</vt:lpwstr>
      </vt:variant>
      <vt:variant>
        <vt:lpwstr>Sources#Sources</vt:lpwstr>
      </vt:variant>
      <vt:variant>
        <vt:i4>1638411</vt:i4>
      </vt:variant>
      <vt:variant>
        <vt:i4>468</vt:i4>
      </vt:variant>
      <vt:variant>
        <vt:i4>0</vt:i4>
      </vt:variant>
      <vt:variant>
        <vt:i4>5</vt:i4>
      </vt:variant>
      <vt:variant>
        <vt:lpwstr>http://compagno/TROST/info/2005/08/i050803c.htm</vt:lpwstr>
      </vt:variant>
      <vt:variant>
        <vt:lpwstr>Related_Patterns#Related_Patterns</vt:lpwstr>
      </vt:variant>
      <vt:variant>
        <vt:i4>3538980</vt:i4>
      </vt:variant>
      <vt:variant>
        <vt:i4>465</vt:i4>
      </vt:variant>
      <vt:variant>
        <vt:i4>0</vt:i4>
      </vt:variant>
      <vt:variant>
        <vt:i4>5</vt:i4>
      </vt:variant>
      <vt:variant>
        <vt:lpwstr>http://compagno/TROST/info/2005/08/i050803c.htm</vt:lpwstr>
      </vt:variant>
      <vt:variant>
        <vt:lpwstr>Variants#Variants</vt:lpwstr>
      </vt:variant>
      <vt:variant>
        <vt:i4>327703</vt:i4>
      </vt:variant>
      <vt:variant>
        <vt:i4>462</vt:i4>
      </vt:variant>
      <vt:variant>
        <vt:i4>0</vt:i4>
      </vt:variant>
      <vt:variant>
        <vt:i4>5</vt:i4>
      </vt:variant>
      <vt:variant>
        <vt:lpwstr>http://compagno/TROST/info/2005/08/i050803c.htm</vt:lpwstr>
      </vt:variant>
      <vt:variant>
        <vt:lpwstr>Known_Examples#Known_Examples</vt:lpwstr>
      </vt:variant>
      <vt:variant>
        <vt:i4>1114133</vt:i4>
      </vt:variant>
      <vt:variant>
        <vt:i4>459</vt:i4>
      </vt:variant>
      <vt:variant>
        <vt:i4>0</vt:i4>
      </vt:variant>
      <vt:variant>
        <vt:i4>5</vt:i4>
      </vt:variant>
      <vt:variant>
        <vt:lpwstr>http://compagno/TROST/info/2005/08/i050803c.htm</vt:lpwstr>
      </vt:variant>
      <vt:variant>
        <vt:lpwstr>Usage#Usage</vt:lpwstr>
      </vt:variant>
      <vt:variant>
        <vt:i4>1114115</vt:i4>
      </vt:variant>
      <vt:variant>
        <vt:i4>456</vt:i4>
      </vt:variant>
      <vt:variant>
        <vt:i4>0</vt:i4>
      </vt:variant>
      <vt:variant>
        <vt:i4>5</vt:i4>
      </vt:variant>
      <vt:variant>
        <vt:lpwstr>http://compagno/TROST/info/2005/08/i050803c.htm</vt:lpwstr>
      </vt:variant>
      <vt:variant>
        <vt:lpwstr>Next_Challenges#Next_Challenges</vt:lpwstr>
      </vt:variant>
      <vt:variant>
        <vt:i4>1114115</vt:i4>
      </vt:variant>
      <vt:variant>
        <vt:i4>453</vt:i4>
      </vt:variant>
      <vt:variant>
        <vt:i4>0</vt:i4>
      </vt:variant>
      <vt:variant>
        <vt:i4>5</vt:i4>
      </vt:variant>
      <vt:variant>
        <vt:lpwstr>http://compagno/TROST/info/2005/08/i050803c.htm</vt:lpwstr>
      </vt:variant>
      <vt:variant>
        <vt:lpwstr>Risks#Risks</vt:lpwstr>
      </vt:variant>
      <vt:variant>
        <vt:i4>6619255</vt:i4>
      </vt:variant>
      <vt:variant>
        <vt:i4>450</vt:i4>
      </vt:variant>
      <vt:variant>
        <vt:i4>0</vt:i4>
      </vt:variant>
      <vt:variant>
        <vt:i4>5</vt:i4>
      </vt:variant>
      <vt:variant>
        <vt:lpwstr>http://compagno/TROST/info/2005/08/i050803c.htm</vt:lpwstr>
      </vt:variant>
      <vt:variant>
        <vt:lpwstr>Trade-Offs#Trade-Offs</vt:lpwstr>
      </vt:variant>
      <vt:variant>
        <vt:i4>1114115</vt:i4>
      </vt:variant>
      <vt:variant>
        <vt:i4>447</vt:i4>
      </vt:variant>
      <vt:variant>
        <vt:i4>0</vt:i4>
      </vt:variant>
      <vt:variant>
        <vt:i4>5</vt:i4>
      </vt:variant>
      <vt:variant>
        <vt:lpwstr>http://compagno/TROST/info/2005/08/i050803c.htm</vt:lpwstr>
      </vt:variant>
      <vt:variant>
        <vt:lpwstr>Limitations#Limitations</vt:lpwstr>
      </vt:variant>
      <vt:variant>
        <vt:i4>3538980</vt:i4>
      </vt:variant>
      <vt:variant>
        <vt:i4>444</vt:i4>
      </vt:variant>
      <vt:variant>
        <vt:i4>0</vt:i4>
      </vt:variant>
      <vt:variant>
        <vt:i4>5</vt:i4>
      </vt:variant>
      <vt:variant>
        <vt:lpwstr>http://compagno/TROST/info/2005/08/i050803c.htm</vt:lpwstr>
      </vt:variant>
      <vt:variant>
        <vt:lpwstr>Benefits#Benefits</vt:lpwstr>
      </vt:variant>
      <vt:variant>
        <vt:i4>3932206</vt:i4>
      </vt:variant>
      <vt:variant>
        <vt:i4>441</vt:i4>
      </vt:variant>
      <vt:variant>
        <vt:i4>0</vt:i4>
      </vt:variant>
      <vt:variant>
        <vt:i4>5</vt:i4>
      </vt:variant>
      <vt:variant>
        <vt:lpwstr>http://compagno/TROST/info/2005/08/i050803c.htm</vt:lpwstr>
      </vt:variant>
      <vt:variant>
        <vt:lpwstr>Consequences#Consequences</vt:lpwstr>
      </vt:variant>
      <vt:variant>
        <vt:i4>1114115</vt:i4>
      </vt:variant>
      <vt:variant>
        <vt:i4>438</vt:i4>
      </vt:variant>
      <vt:variant>
        <vt:i4>0</vt:i4>
      </vt:variant>
      <vt:variant>
        <vt:i4>5</vt:i4>
      </vt:variant>
      <vt:variant>
        <vt:lpwstr>http://compagno/TROST/info/2005/08/i050803c.htm</vt:lpwstr>
      </vt:variant>
      <vt:variant>
        <vt:lpwstr>Trustworthiness#Trustworthiness</vt:lpwstr>
      </vt:variant>
      <vt:variant>
        <vt:i4>1114133</vt:i4>
      </vt:variant>
      <vt:variant>
        <vt:i4>435</vt:i4>
      </vt:variant>
      <vt:variant>
        <vt:i4>0</vt:i4>
      </vt:variant>
      <vt:variant>
        <vt:i4>5</vt:i4>
      </vt:variant>
      <vt:variant>
        <vt:lpwstr>http://compagno/TROST/info/2005/08/i050803c.htm</vt:lpwstr>
      </vt:variant>
      <vt:variant>
        <vt:lpwstr>Performance/Scale#Performance/Scale</vt:lpwstr>
      </vt:variant>
      <vt:variant>
        <vt:i4>7274620</vt:i4>
      </vt:variant>
      <vt:variant>
        <vt:i4>432</vt:i4>
      </vt:variant>
      <vt:variant>
        <vt:i4>0</vt:i4>
      </vt:variant>
      <vt:variant>
        <vt:i4>5</vt:i4>
      </vt:variant>
      <vt:variant>
        <vt:lpwstr>http://compagno/TROST/info/2005/08/i050803c.htm</vt:lpwstr>
      </vt:variant>
      <vt:variant>
        <vt:lpwstr>Support/Repair#Support/Repair</vt:lpwstr>
      </vt:variant>
      <vt:variant>
        <vt:i4>1114121</vt:i4>
      </vt:variant>
      <vt:variant>
        <vt:i4>429</vt:i4>
      </vt:variant>
      <vt:variant>
        <vt:i4>0</vt:i4>
      </vt:variant>
      <vt:variant>
        <vt:i4>5</vt:i4>
      </vt:variant>
      <vt:variant>
        <vt:lpwstr>http://compagno/TROST/info/2005/08/i050803c.htm</vt:lpwstr>
      </vt:variant>
      <vt:variant>
        <vt:lpwstr>Usability#Usability</vt:lpwstr>
      </vt:variant>
      <vt:variant>
        <vt:i4>3407910</vt:i4>
      </vt:variant>
      <vt:variant>
        <vt:i4>426</vt:i4>
      </vt:variant>
      <vt:variant>
        <vt:i4>0</vt:i4>
      </vt:variant>
      <vt:variant>
        <vt:i4>5</vt:i4>
      </vt:variant>
      <vt:variant>
        <vt:lpwstr>http://compagno/TROST/info/2005/08/i050803c.htm</vt:lpwstr>
      </vt:variant>
      <vt:variant>
        <vt:lpwstr>Operations#Operations</vt:lpwstr>
      </vt:variant>
      <vt:variant>
        <vt:i4>2359356</vt:i4>
      </vt:variant>
      <vt:variant>
        <vt:i4>423</vt:i4>
      </vt:variant>
      <vt:variant>
        <vt:i4>0</vt:i4>
      </vt:variant>
      <vt:variant>
        <vt:i4>5</vt:i4>
      </vt:variant>
      <vt:variant>
        <vt:lpwstr>http://compagno/TROST/info/2005/08/i050803c.htm</vt:lpwstr>
      </vt:variant>
      <vt:variant>
        <vt:lpwstr>Security#Security</vt:lpwstr>
      </vt:variant>
      <vt:variant>
        <vt:i4>2818110</vt:i4>
      </vt:variant>
      <vt:variant>
        <vt:i4>420</vt:i4>
      </vt:variant>
      <vt:variant>
        <vt:i4>0</vt:i4>
      </vt:variant>
      <vt:variant>
        <vt:i4>5</vt:i4>
      </vt:variant>
      <vt:variant>
        <vt:lpwstr>http://compagno/TROST/info/2005/08/i050803c.htm</vt:lpwstr>
      </vt:variant>
      <vt:variant>
        <vt:lpwstr>Deployment#Deployment</vt:lpwstr>
      </vt:variant>
      <vt:variant>
        <vt:i4>6357093</vt:i4>
      </vt:variant>
      <vt:variant>
        <vt:i4>417</vt:i4>
      </vt:variant>
      <vt:variant>
        <vt:i4>0</vt:i4>
      </vt:variant>
      <vt:variant>
        <vt:i4>5</vt:i4>
      </vt:variant>
      <vt:variant>
        <vt:lpwstr>http://compagno/TROST/info/2005/08/i050803c.htm</vt:lpwstr>
      </vt:variant>
      <vt:variant>
        <vt:lpwstr>Safety/Failure#Safety/Failure</vt:lpwstr>
      </vt:variant>
      <vt:variant>
        <vt:i4>1114135</vt:i4>
      </vt:variant>
      <vt:variant>
        <vt:i4>414</vt:i4>
      </vt:variant>
      <vt:variant>
        <vt:i4>0</vt:i4>
      </vt:variant>
      <vt:variant>
        <vt:i4>5</vt:i4>
      </vt:variant>
      <vt:variant>
        <vt:lpwstr>http://compagno/TROST/info/2005/08/i050803c.htm</vt:lpwstr>
      </vt:variant>
      <vt:variant>
        <vt:lpwstr>Testing#Testing</vt:lpwstr>
      </vt:variant>
      <vt:variant>
        <vt:i4>3604517</vt:i4>
      </vt:variant>
      <vt:variant>
        <vt:i4>411</vt:i4>
      </vt:variant>
      <vt:variant>
        <vt:i4>0</vt:i4>
      </vt:variant>
      <vt:variant>
        <vt:i4>5</vt:i4>
      </vt:variant>
      <vt:variant>
        <vt:lpwstr>http://compagno/TROST/info/2005/08/i050803c.htm</vt:lpwstr>
      </vt:variant>
      <vt:variant>
        <vt:lpwstr>Considerations#Considerations</vt:lpwstr>
      </vt:variant>
      <vt:variant>
        <vt:i4>1114142</vt:i4>
      </vt:variant>
      <vt:variant>
        <vt:i4>408</vt:i4>
      </vt:variant>
      <vt:variant>
        <vt:i4>0</vt:i4>
      </vt:variant>
      <vt:variant>
        <vt:i4>5</vt:i4>
      </vt:variant>
      <vt:variant>
        <vt:lpwstr>http://compagno/TROST/info/2005/08/i050803c.htm</vt:lpwstr>
      </vt:variant>
      <vt:variant>
        <vt:lpwstr>Realization#Realization</vt:lpwstr>
      </vt:variant>
      <vt:variant>
        <vt:i4>3407910</vt:i4>
      </vt:variant>
      <vt:variant>
        <vt:i4>405</vt:i4>
      </vt:variant>
      <vt:variant>
        <vt:i4>0</vt:i4>
      </vt:variant>
      <vt:variant>
        <vt:i4>5</vt:i4>
      </vt:variant>
      <vt:variant>
        <vt:lpwstr>http://compagno/TROST/info/2005/08/i050803c.htm</vt:lpwstr>
      </vt:variant>
      <vt:variant>
        <vt:lpwstr>Diagrams#Diagrams</vt:lpwstr>
      </vt:variant>
      <vt:variant>
        <vt:i4>3014716</vt:i4>
      </vt:variant>
      <vt:variant>
        <vt:i4>402</vt:i4>
      </vt:variant>
      <vt:variant>
        <vt:i4>0</vt:i4>
      </vt:variant>
      <vt:variant>
        <vt:i4>5</vt:i4>
      </vt:variant>
      <vt:variant>
        <vt:lpwstr>http://compagno/TROST/info/2005/08/i050803c.htm</vt:lpwstr>
      </vt:variant>
      <vt:variant>
        <vt:lpwstr>Models#Models</vt:lpwstr>
      </vt:variant>
      <vt:variant>
        <vt:i4>2293806</vt:i4>
      </vt:variant>
      <vt:variant>
        <vt:i4>399</vt:i4>
      </vt:variant>
      <vt:variant>
        <vt:i4>0</vt:i4>
      </vt:variant>
      <vt:variant>
        <vt:i4>5</vt:i4>
      </vt:variant>
      <vt:variant>
        <vt:lpwstr>http://compagno/TROST/info/2005/08/i050803c.htm</vt:lpwstr>
      </vt:variant>
      <vt:variant>
        <vt:lpwstr>Detail#Detail</vt:lpwstr>
      </vt:variant>
      <vt:variant>
        <vt:i4>2490420</vt:i4>
      </vt:variant>
      <vt:variant>
        <vt:i4>396</vt:i4>
      </vt:variant>
      <vt:variant>
        <vt:i4>0</vt:i4>
      </vt:variant>
      <vt:variant>
        <vt:i4>5</vt:i4>
      </vt:variant>
      <vt:variant>
        <vt:lpwstr>http://compagno/TROST/info/2005/08/i050803c.htm</vt:lpwstr>
      </vt:variant>
      <vt:variant>
        <vt:lpwstr>Sketches#Sketches</vt:lpwstr>
      </vt:variant>
      <vt:variant>
        <vt:i4>1114115</vt:i4>
      </vt:variant>
      <vt:variant>
        <vt:i4>393</vt:i4>
      </vt:variant>
      <vt:variant>
        <vt:i4>0</vt:i4>
      </vt:variant>
      <vt:variant>
        <vt:i4>5</vt:i4>
      </vt:variant>
      <vt:variant>
        <vt:lpwstr>http://compagno/TROST/info/2005/08/i050803c.htm</vt:lpwstr>
      </vt:variant>
      <vt:variant>
        <vt:lpwstr>Prerequisites#Prerequisites</vt:lpwstr>
      </vt:variant>
      <vt:variant>
        <vt:i4>1114133</vt:i4>
      </vt:variant>
      <vt:variant>
        <vt:i4>390</vt:i4>
      </vt:variant>
      <vt:variant>
        <vt:i4>0</vt:i4>
      </vt:variant>
      <vt:variant>
        <vt:i4>5</vt:i4>
      </vt:variant>
      <vt:variant>
        <vt:lpwstr>http://compagno/TROST/info/2005/08/i050803c.htm</vt:lpwstr>
      </vt:variant>
      <vt:variant>
        <vt:lpwstr>Rationale#Rationale</vt:lpwstr>
      </vt:variant>
      <vt:variant>
        <vt:i4>1114116</vt:i4>
      </vt:variant>
      <vt:variant>
        <vt:i4>387</vt:i4>
      </vt:variant>
      <vt:variant>
        <vt:i4>0</vt:i4>
      </vt:variant>
      <vt:variant>
        <vt:i4>5</vt:i4>
      </vt:variant>
      <vt:variant>
        <vt:lpwstr>http://compagno/TROST/info/2005/08/i050803c.htm</vt:lpwstr>
      </vt:variant>
      <vt:variant>
        <vt:lpwstr>Key_Statement#Key_Statement</vt:lpwstr>
      </vt:variant>
      <vt:variant>
        <vt:i4>2359341</vt:i4>
      </vt:variant>
      <vt:variant>
        <vt:i4>384</vt:i4>
      </vt:variant>
      <vt:variant>
        <vt:i4>0</vt:i4>
      </vt:variant>
      <vt:variant>
        <vt:i4>5</vt:i4>
      </vt:variant>
      <vt:variant>
        <vt:lpwstr>http://compagno/TROST/info/2005/08/i050803c.htm</vt:lpwstr>
      </vt:variant>
      <vt:variant>
        <vt:lpwstr>Approach#Approach</vt:lpwstr>
      </vt:variant>
      <vt:variant>
        <vt:i4>3735595</vt:i4>
      </vt:variant>
      <vt:variant>
        <vt:i4>381</vt:i4>
      </vt:variant>
      <vt:variant>
        <vt:i4>0</vt:i4>
      </vt:variant>
      <vt:variant>
        <vt:i4>5</vt:i4>
      </vt:variant>
      <vt:variant>
        <vt:lpwstr>http://compagno/TROST/info/2005/08/i050803c.htm</vt:lpwstr>
      </vt:variant>
      <vt:variant>
        <vt:lpwstr>Concerns#Concerns</vt:lpwstr>
      </vt:variant>
      <vt:variant>
        <vt:i4>3932217</vt:i4>
      </vt:variant>
      <vt:variant>
        <vt:i4>378</vt:i4>
      </vt:variant>
      <vt:variant>
        <vt:i4>0</vt:i4>
      </vt:variant>
      <vt:variant>
        <vt:i4>5</vt:i4>
      </vt:variant>
      <vt:variant>
        <vt:lpwstr>http://compagno/TROST/info/2005/08/i050803c.htm</vt:lpwstr>
      </vt:variant>
      <vt:variant>
        <vt:lpwstr>Background#Background</vt:lpwstr>
      </vt:variant>
      <vt:variant>
        <vt:i4>4063275</vt:i4>
      </vt:variant>
      <vt:variant>
        <vt:i4>375</vt:i4>
      </vt:variant>
      <vt:variant>
        <vt:i4>0</vt:i4>
      </vt:variant>
      <vt:variant>
        <vt:i4>5</vt:i4>
      </vt:variant>
      <vt:variant>
        <vt:lpwstr>http://compagno/TROST/info/2005/08/i050803c.htm</vt:lpwstr>
      </vt:variant>
      <vt:variant>
        <vt:lpwstr>Intent#Intent</vt:lpwstr>
      </vt:variant>
      <vt:variant>
        <vt:i4>1114142</vt:i4>
      </vt:variant>
      <vt:variant>
        <vt:i4>372</vt:i4>
      </vt:variant>
      <vt:variant>
        <vt:i4>0</vt:i4>
      </vt:variant>
      <vt:variant>
        <vt:i4>5</vt:i4>
      </vt:variant>
      <vt:variant>
        <vt:lpwstr>http://compagno/TROST/info/2005/08/i050803c.htm</vt:lpwstr>
      </vt:variant>
      <vt:variant>
        <vt:lpwstr>Intention#Intention</vt:lpwstr>
      </vt:variant>
      <vt:variant>
        <vt:i4>1114115</vt:i4>
      </vt:variant>
      <vt:variant>
        <vt:i4>369</vt:i4>
      </vt:variant>
      <vt:variant>
        <vt:i4>0</vt:i4>
      </vt:variant>
      <vt:variant>
        <vt:i4>5</vt:i4>
      </vt:variant>
      <vt:variant>
        <vt:lpwstr>http://compagno/TROST/info/2005/08/i050803c.htm</vt:lpwstr>
      </vt:variant>
      <vt:variant>
        <vt:lpwstr>Indications#Indications</vt:lpwstr>
      </vt:variant>
      <vt:variant>
        <vt:i4>1114121</vt:i4>
      </vt:variant>
      <vt:variant>
        <vt:i4>366</vt:i4>
      </vt:variant>
      <vt:variant>
        <vt:i4>0</vt:i4>
      </vt:variant>
      <vt:variant>
        <vt:i4>5</vt:i4>
      </vt:variant>
      <vt:variant>
        <vt:lpwstr>http://compagno/TROST/info/2005/08/i050803c.htm</vt:lpwstr>
      </vt:variant>
      <vt:variant>
        <vt:lpwstr>Applicability#Applicability</vt:lpwstr>
      </vt:variant>
      <vt:variant>
        <vt:i4>1114116</vt:i4>
      </vt:variant>
      <vt:variant>
        <vt:i4>363</vt:i4>
      </vt:variant>
      <vt:variant>
        <vt:i4>0</vt:i4>
      </vt:variant>
      <vt:variant>
        <vt:i4>5</vt:i4>
      </vt:variant>
      <vt:variant>
        <vt:lpwstr>http://compagno/TROST/info/2005/08/i050803c.htm</vt:lpwstr>
      </vt:variant>
      <vt:variant>
        <vt:lpwstr>Context#Context</vt:lpwstr>
      </vt:variant>
      <vt:variant>
        <vt:i4>2949183</vt:i4>
      </vt:variant>
      <vt:variant>
        <vt:i4>360</vt:i4>
      </vt:variant>
      <vt:variant>
        <vt:i4>0</vt:i4>
      </vt:variant>
      <vt:variant>
        <vt:i4>5</vt:i4>
      </vt:variant>
      <vt:variant>
        <vt:lpwstr>http://compagno/TROST/info/2005/08/i050803c.htm</vt:lpwstr>
      </vt:variant>
      <vt:variant>
        <vt:lpwstr>Perspectives#Perspectives</vt:lpwstr>
      </vt:variant>
      <vt:variant>
        <vt:i4>1114142</vt:i4>
      </vt:variant>
      <vt:variant>
        <vt:i4>357</vt:i4>
      </vt:variant>
      <vt:variant>
        <vt:i4>0</vt:i4>
      </vt:variant>
      <vt:variant>
        <vt:i4>5</vt:i4>
      </vt:variant>
      <vt:variant>
        <vt:lpwstr>http://compagno/TROST/info/2005/08/i050803c.htm</vt:lpwstr>
      </vt:variant>
      <vt:variant>
        <vt:lpwstr>Situation#Situation</vt:lpwstr>
      </vt:variant>
      <vt:variant>
        <vt:i4>3670058</vt:i4>
      </vt:variant>
      <vt:variant>
        <vt:i4>354</vt:i4>
      </vt:variant>
      <vt:variant>
        <vt:i4>0</vt:i4>
      </vt:variant>
      <vt:variant>
        <vt:i4>5</vt:i4>
      </vt:variant>
      <vt:variant>
        <vt:lpwstr>http://compagno/TROST/info/2005/08/i050803c.htm</vt:lpwstr>
      </vt:variant>
      <vt:variant>
        <vt:lpwstr>Keywords#Keywords</vt:lpwstr>
      </vt:variant>
      <vt:variant>
        <vt:i4>1114133</vt:i4>
      </vt:variant>
      <vt:variant>
        <vt:i4>351</vt:i4>
      </vt:variant>
      <vt:variant>
        <vt:i4>0</vt:i4>
      </vt:variant>
      <vt:variant>
        <vt:i4>5</vt:i4>
      </vt:variant>
      <vt:variant>
        <vt:lpwstr>http://compagno/TROST/info/2005/08/i050803c.htm</vt:lpwstr>
      </vt:variant>
      <vt:variant>
        <vt:lpwstr>Archetype#Archetype</vt:lpwstr>
      </vt:variant>
      <vt:variant>
        <vt:i4>2752558</vt:i4>
      </vt:variant>
      <vt:variant>
        <vt:i4>348</vt:i4>
      </vt:variant>
      <vt:variant>
        <vt:i4>0</vt:i4>
      </vt:variant>
      <vt:variant>
        <vt:i4>5</vt:i4>
      </vt:variant>
      <vt:variant>
        <vt:lpwstr>http://compagno/TROST/info/2005/08/i050803c.htm</vt:lpwstr>
      </vt:variant>
      <vt:variant>
        <vt:lpwstr>Type#Type</vt:lpwstr>
      </vt:variant>
      <vt:variant>
        <vt:i4>1114115</vt:i4>
      </vt:variant>
      <vt:variant>
        <vt:i4>345</vt:i4>
      </vt:variant>
      <vt:variant>
        <vt:i4>0</vt:i4>
      </vt:variant>
      <vt:variant>
        <vt:i4>5</vt:i4>
      </vt:variant>
      <vt:variant>
        <vt:lpwstr>http://compagno/TROST/info/2005/08/i050803c.htm</vt:lpwstr>
      </vt:variant>
      <vt:variant>
        <vt:lpwstr>Also_Known_As#Also_Known_As</vt:lpwstr>
      </vt:variant>
      <vt:variant>
        <vt:i4>1114121</vt:i4>
      </vt:variant>
      <vt:variant>
        <vt:i4>342</vt:i4>
      </vt:variant>
      <vt:variant>
        <vt:i4>0</vt:i4>
      </vt:variant>
      <vt:variant>
        <vt:i4>5</vt:i4>
      </vt:variant>
      <vt:variant>
        <vt:lpwstr>http://compagno/TROST/info/2005/08/i050803c.htm</vt:lpwstr>
      </vt:variant>
      <vt:variant>
        <vt:lpwstr>Summary#Summary</vt:lpwstr>
      </vt:variant>
      <vt:variant>
        <vt:i4>1114142</vt:i4>
      </vt:variant>
      <vt:variant>
        <vt:i4>339</vt:i4>
      </vt:variant>
      <vt:variant>
        <vt:i4>0</vt:i4>
      </vt:variant>
      <vt:variant>
        <vt:i4>5</vt:i4>
      </vt:variant>
      <vt:variant>
        <vt:lpwstr>http://compagno/TROST/info/2005/08/i050803c.htm</vt:lpwstr>
      </vt:variant>
      <vt:variant>
        <vt:lpwstr>Version#Version</vt:lpwstr>
      </vt:variant>
      <vt:variant>
        <vt:i4>3473457</vt:i4>
      </vt:variant>
      <vt:variant>
        <vt:i4>336</vt:i4>
      </vt:variant>
      <vt:variant>
        <vt:i4>0</vt:i4>
      </vt:variant>
      <vt:variant>
        <vt:i4>5</vt:i4>
      </vt:variant>
      <vt:variant>
        <vt:lpwstr>http://compagno/TROST/info/2005/08/i050803c.htm</vt:lpwstr>
      </vt:variant>
      <vt:variant>
        <vt:lpwstr>Name#Name</vt:lpwstr>
      </vt:variant>
      <vt:variant>
        <vt:i4>3670071</vt:i4>
      </vt:variant>
      <vt:variant>
        <vt:i4>333</vt:i4>
      </vt:variant>
      <vt:variant>
        <vt:i4>0</vt:i4>
      </vt:variant>
      <vt:variant>
        <vt:i4>5</vt:i4>
      </vt:variant>
      <vt:variant>
        <vt:lpwstr>http://compagno/TROST/info/2005/08/i050803c.htm</vt:lpwstr>
      </vt:variant>
      <vt:variant>
        <vt:lpwstr>Identification#Identification</vt:lpwstr>
      </vt:variant>
      <vt:variant>
        <vt:i4>1441831</vt:i4>
      </vt:variant>
      <vt:variant>
        <vt:i4>327</vt:i4>
      </vt:variant>
      <vt:variant>
        <vt:i4>0</vt:i4>
      </vt:variant>
      <vt:variant>
        <vt:i4>5</vt:i4>
      </vt:variant>
      <vt:variant>
        <vt:lpwstr/>
      </vt:variant>
      <vt:variant>
        <vt:lpwstr>_Sources</vt:lpwstr>
      </vt:variant>
      <vt:variant>
        <vt:i4>7405643</vt:i4>
      </vt:variant>
      <vt:variant>
        <vt:i4>324</vt:i4>
      </vt:variant>
      <vt:variant>
        <vt:i4>0</vt:i4>
      </vt:variant>
      <vt:variant>
        <vt:i4>5</vt:i4>
      </vt:variant>
      <vt:variant>
        <vt:lpwstr/>
      </vt:variant>
      <vt:variant>
        <vt:lpwstr>_Usage</vt:lpwstr>
      </vt:variant>
      <vt:variant>
        <vt:i4>1441844</vt:i4>
      </vt:variant>
      <vt:variant>
        <vt:i4>321</vt:i4>
      </vt:variant>
      <vt:variant>
        <vt:i4>0</vt:i4>
      </vt:variant>
      <vt:variant>
        <vt:i4>5</vt:i4>
      </vt:variant>
      <vt:variant>
        <vt:lpwstr/>
      </vt:variant>
      <vt:variant>
        <vt:lpwstr>_Consequences</vt:lpwstr>
      </vt:variant>
      <vt:variant>
        <vt:i4>6750286</vt:i4>
      </vt:variant>
      <vt:variant>
        <vt:i4>318</vt:i4>
      </vt:variant>
      <vt:variant>
        <vt:i4>0</vt:i4>
      </vt:variant>
      <vt:variant>
        <vt:i4>5</vt:i4>
      </vt:variant>
      <vt:variant>
        <vt:lpwstr/>
      </vt:variant>
      <vt:variant>
        <vt:lpwstr>_Considerations</vt:lpwstr>
      </vt:variant>
      <vt:variant>
        <vt:i4>1835063</vt:i4>
      </vt:variant>
      <vt:variant>
        <vt:i4>315</vt:i4>
      </vt:variant>
      <vt:variant>
        <vt:i4>0</vt:i4>
      </vt:variant>
      <vt:variant>
        <vt:i4>5</vt:i4>
      </vt:variant>
      <vt:variant>
        <vt:lpwstr/>
      </vt:variant>
      <vt:variant>
        <vt:lpwstr>_Realization</vt:lpwstr>
      </vt:variant>
      <vt:variant>
        <vt:i4>1900604</vt:i4>
      </vt:variant>
      <vt:variant>
        <vt:i4>312</vt:i4>
      </vt:variant>
      <vt:variant>
        <vt:i4>0</vt:i4>
      </vt:variant>
      <vt:variant>
        <vt:i4>5</vt:i4>
      </vt:variant>
      <vt:variant>
        <vt:lpwstr/>
      </vt:variant>
      <vt:variant>
        <vt:lpwstr>_Approach</vt:lpwstr>
      </vt:variant>
      <vt:variant>
        <vt:i4>393249</vt:i4>
      </vt:variant>
      <vt:variant>
        <vt:i4>309</vt:i4>
      </vt:variant>
      <vt:variant>
        <vt:i4>0</vt:i4>
      </vt:variant>
      <vt:variant>
        <vt:i4>5</vt:i4>
      </vt:variant>
      <vt:variant>
        <vt:lpwstr/>
      </vt:variant>
      <vt:variant>
        <vt:lpwstr>_Concerns</vt:lpwstr>
      </vt:variant>
      <vt:variant>
        <vt:i4>7602255</vt:i4>
      </vt:variant>
      <vt:variant>
        <vt:i4>306</vt:i4>
      </vt:variant>
      <vt:variant>
        <vt:i4>0</vt:i4>
      </vt:variant>
      <vt:variant>
        <vt:i4>5</vt:i4>
      </vt:variant>
      <vt:variant>
        <vt:lpwstr/>
      </vt:variant>
      <vt:variant>
        <vt:lpwstr>_Intention</vt:lpwstr>
      </vt:variant>
      <vt:variant>
        <vt:i4>6357080</vt:i4>
      </vt:variant>
      <vt:variant>
        <vt:i4>303</vt:i4>
      </vt:variant>
      <vt:variant>
        <vt:i4>0</vt:i4>
      </vt:variant>
      <vt:variant>
        <vt:i4>5</vt:i4>
      </vt:variant>
      <vt:variant>
        <vt:lpwstr/>
      </vt:variant>
      <vt:variant>
        <vt:lpwstr>_Situation</vt:lpwstr>
      </vt:variant>
      <vt:variant>
        <vt:i4>6684765</vt:i4>
      </vt:variant>
      <vt:variant>
        <vt:i4>300</vt:i4>
      </vt:variant>
      <vt:variant>
        <vt:i4>0</vt:i4>
      </vt:variant>
      <vt:variant>
        <vt:i4>5</vt:i4>
      </vt:variant>
      <vt:variant>
        <vt:lpwstr/>
      </vt:variant>
      <vt:variant>
        <vt:lpwstr>_Identification</vt:lpwstr>
      </vt:variant>
      <vt:variant>
        <vt:i4>4194313</vt:i4>
      </vt:variant>
      <vt:variant>
        <vt:i4>291</vt:i4>
      </vt:variant>
      <vt:variant>
        <vt:i4>0</vt:i4>
      </vt:variant>
      <vt:variant>
        <vt:i4>5</vt:i4>
      </vt:variant>
      <vt:variant>
        <vt:lpwstr>http://trosting.org/info/2005/08/i050803e.htm</vt:lpwstr>
      </vt:variant>
      <vt:variant>
        <vt:lpwstr/>
      </vt:variant>
      <vt:variant>
        <vt:i4>4194318</vt:i4>
      </vt:variant>
      <vt:variant>
        <vt:i4>288</vt:i4>
      </vt:variant>
      <vt:variant>
        <vt:i4>0</vt:i4>
      </vt:variant>
      <vt:variant>
        <vt:i4>5</vt:i4>
      </vt:variant>
      <vt:variant>
        <vt:lpwstr>http://trosting.org/info/2005/08/i050803b.htm</vt:lpwstr>
      </vt:variant>
      <vt:variant>
        <vt:lpwstr/>
      </vt:variant>
      <vt:variant>
        <vt:i4>4128888</vt:i4>
      </vt:variant>
      <vt:variant>
        <vt:i4>285</vt:i4>
      </vt:variant>
      <vt:variant>
        <vt:i4>0</vt:i4>
      </vt:variant>
      <vt:variant>
        <vt:i4>5</vt:i4>
      </vt:variant>
      <vt:variant>
        <vt:lpwstr>http://halpierson.blogspot.com/2004/05/models.html</vt:lpwstr>
      </vt:variant>
      <vt:variant>
        <vt:lpwstr/>
      </vt:variant>
      <vt:variant>
        <vt:i4>6619178</vt:i4>
      </vt:variant>
      <vt:variant>
        <vt:i4>282</vt:i4>
      </vt:variant>
      <vt:variant>
        <vt:i4>0</vt:i4>
      </vt:variant>
      <vt:variant>
        <vt:i4>5</vt:i4>
      </vt:variant>
      <vt:variant>
        <vt:lpwstr>http://www.simpson.net/thesis/</vt:lpwstr>
      </vt:variant>
      <vt:variant>
        <vt:lpwstr/>
      </vt:variant>
      <vt:variant>
        <vt:i4>2621452</vt:i4>
      </vt:variant>
      <vt:variant>
        <vt:i4>279</vt:i4>
      </vt:variant>
      <vt:variant>
        <vt:i4>0</vt:i4>
      </vt:variant>
      <vt:variant>
        <vt:i4>5</vt:i4>
      </vt:variant>
      <vt:variant>
        <vt:lpwstr>mailto:webmaster@cardsatyourfingertips.co.uk?subject=M.Sc%20thesis%20-%20maximizing%20consumer%20trust</vt:lpwstr>
      </vt:variant>
      <vt:variant>
        <vt:lpwstr/>
      </vt:variant>
      <vt:variant>
        <vt:i4>1572913</vt:i4>
      </vt:variant>
      <vt:variant>
        <vt:i4>272</vt:i4>
      </vt:variant>
      <vt:variant>
        <vt:i4>0</vt:i4>
      </vt:variant>
      <vt:variant>
        <vt:i4>5</vt:i4>
      </vt:variant>
      <vt:variant>
        <vt:lpwstr/>
      </vt:variant>
      <vt:variant>
        <vt:lpwstr>_Toc120440499</vt:lpwstr>
      </vt:variant>
      <vt:variant>
        <vt:i4>1572913</vt:i4>
      </vt:variant>
      <vt:variant>
        <vt:i4>266</vt:i4>
      </vt:variant>
      <vt:variant>
        <vt:i4>0</vt:i4>
      </vt:variant>
      <vt:variant>
        <vt:i4>5</vt:i4>
      </vt:variant>
      <vt:variant>
        <vt:lpwstr/>
      </vt:variant>
      <vt:variant>
        <vt:lpwstr>_Toc120440498</vt:lpwstr>
      </vt:variant>
      <vt:variant>
        <vt:i4>1245247</vt:i4>
      </vt:variant>
      <vt:variant>
        <vt:i4>257</vt:i4>
      </vt:variant>
      <vt:variant>
        <vt:i4>0</vt:i4>
      </vt:variant>
      <vt:variant>
        <vt:i4>5</vt:i4>
      </vt:variant>
      <vt:variant>
        <vt:lpwstr/>
      </vt:variant>
      <vt:variant>
        <vt:lpwstr>_Toc342662845</vt:lpwstr>
      </vt:variant>
      <vt:variant>
        <vt:i4>1245247</vt:i4>
      </vt:variant>
      <vt:variant>
        <vt:i4>251</vt:i4>
      </vt:variant>
      <vt:variant>
        <vt:i4>0</vt:i4>
      </vt:variant>
      <vt:variant>
        <vt:i4>5</vt:i4>
      </vt:variant>
      <vt:variant>
        <vt:lpwstr/>
      </vt:variant>
      <vt:variant>
        <vt:lpwstr>_Toc342662844</vt:lpwstr>
      </vt:variant>
      <vt:variant>
        <vt:i4>2097164</vt:i4>
      </vt:variant>
      <vt:variant>
        <vt:i4>242</vt:i4>
      </vt:variant>
      <vt:variant>
        <vt:i4>0</vt:i4>
      </vt:variant>
      <vt:variant>
        <vt:i4>5</vt:i4>
      </vt:variant>
      <vt:variant>
        <vt:lpwstr/>
      </vt:variant>
      <vt:variant>
        <vt:lpwstr>_Toc9415467</vt:lpwstr>
      </vt:variant>
      <vt:variant>
        <vt:i4>2097164</vt:i4>
      </vt:variant>
      <vt:variant>
        <vt:i4>236</vt:i4>
      </vt:variant>
      <vt:variant>
        <vt:i4>0</vt:i4>
      </vt:variant>
      <vt:variant>
        <vt:i4>5</vt:i4>
      </vt:variant>
      <vt:variant>
        <vt:lpwstr/>
      </vt:variant>
      <vt:variant>
        <vt:lpwstr>_Toc9415466</vt:lpwstr>
      </vt:variant>
      <vt:variant>
        <vt:i4>2097164</vt:i4>
      </vt:variant>
      <vt:variant>
        <vt:i4>230</vt:i4>
      </vt:variant>
      <vt:variant>
        <vt:i4>0</vt:i4>
      </vt:variant>
      <vt:variant>
        <vt:i4>5</vt:i4>
      </vt:variant>
      <vt:variant>
        <vt:lpwstr/>
      </vt:variant>
      <vt:variant>
        <vt:lpwstr>_Toc9415465</vt:lpwstr>
      </vt:variant>
      <vt:variant>
        <vt:i4>2097164</vt:i4>
      </vt:variant>
      <vt:variant>
        <vt:i4>224</vt:i4>
      </vt:variant>
      <vt:variant>
        <vt:i4>0</vt:i4>
      </vt:variant>
      <vt:variant>
        <vt:i4>5</vt:i4>
      </vt:variant>
      <vt:variant>
        <vt:lpwstr/>
      </vt:variant>
      <vt:variant>
        <vt:lpwstr>_Toc9415464</vt:lpwstr>
      </vt:variant>
      <vt:variant>
        <vt:i4>2097164</vt:i4>
      </vt:variant>
      <vt:variant>
        <vt:i4>218</vt:i4>
      </vt:variant>
      <vt:variant>
        <vt:i4>0</vt:i4>
      </vt:variant>
      <vt:variant>
        <vt:i4>5</vt:i4>
      </vt:variant>
      <vt:variant>
        <vt:lpwstr/>
      </vt:variant>
      <vt:variant>
        <vt:lpwstr>_Toc9415463</vt:lpwstr>
      </vt:variant>
      <vt:variant>
        <vt:i4>2097164</vt:i4>
      </vt:variant>
      <vt:variant>
        <vt:i4>212</vt:i4>
      </vt:variant>
      <vt:variant>
        <vt:i4>0</vt:i4>
      </vt:variant>
      <vt:variant>
        <vt:i4>5</vt:i4>
      </vt:variant>
      <vt:variant>
        <vt:lpwstr/>
      </vt:variant>
      <vt:variant>
        <vt:lpwstr>_Toc9415462</vt:lpwstr>
      </vt:variant>
      <vt:variant>
        <vt:i4>2097164</vt:i4>
      </vt:variant>
      <vt:variant>
        <vt:i4>206</vt:i4>
      </vt:variant>
      <vt:variant>
        <vt:i4>0</vt:i4>
      </vt:variant>
      <vt:variant>
        <vt:i4>5</vt:i4>
      </vt:variant>
      <vt:variant>
        <vt:lpwstr/>
      </vt:variant>
      <vt:variant>
        <vt:lpwstr>_Toc9415461</vt:lpwstr>
      </vt:variant>
      <vt:variant>
        <vt:i4>2097164</vt:i4>
      </vt:variant>
      <vt:variant>
        <vt:i4>200</vt:i4>
      </vt:variant>
      <vt:variant>
        <vt:i4>0</vt:i4>
      </vt:variant>
      <vt:variant>
        <vt:i4>5</vt:i4>
      </vt:variant>
      <vt:variant>
        <vt:lpwstr/>
      </vt:variant>
      <vt:variant>
        <vt:lpwstr>_Toc9415460</vt:lpwstr>
      </vt:variant>
      <vt:variant>
        <vt:i4>2293772</vt:i4>
      </vt:variant>
      <vt:variant>
        <vt:i4>194</vt:i4>
      </vt:variant>
      <vt:variant>
        <vt:i4>0</vt:i4>
      </vt:variant>
      <vt:variant>
        <vt:i4>5</vt:i4>
      </vt:variant>
      <vt:variant>
        <vt:lpwstr/>
      </vt:variant>
      <vt:variant>
        <vt:lpwstr>_Toc9415459</vt:lpwstr>
      </vt:variant>
      <vt:variant>
        <vt:i4>2293772</vt:i4>
      </vt:variant>
      <vt:variant>
        <vt:i4>188</vt:i4>
      </vt:variant>
      <vt:variant>
        <vt:i4>0</vt:i4>
      </vt:variant>
      <vt:variant>
        <vt:i4>5</vt:i4>
      </vt:variant>
      <vt:variant>
        <vt:lpwstr/>
      </vt:variant>
      <vt:variant>
        <vt:lpwstr>_Toc9415458</vt:lpwstr>
      </vt:variant>
      <vt:variant>
        <vt:i4>2293772</vt:i4>
      </vt:variant>
      <vt:variant>
        <vt:i4>182</vt:i4>
      </vt:variant>
      <vt:variant>
        <vt:i4>0</vt:i4>
      </vt:variant>
      <vt:variant>
        <vt:i4>5</vt:i4>
      </vt:variant>
      <vt:variant>
        <vt:lpwstr/>
      </vt:variant>
      <vt:variant>
        <vt:lpwstr>_Toc9415457</vt:lpwstr>
      </vt:variant>
      <vt:variant>
        <vt:i4>2293772</vt:i4>
      </vt:variant>
      <vt:variant>
        <vt:i4>176</vt:i4>
      </vt:variant>
      <vt:variant>
        <vt:i4>0</vt:i4>
      </vt:variant>
      <vt:variant>
        <vt:i4>5</vt:i4>
      </vt:variant>
      <vt:variant>
        <vt:lpwstr/>
      </vt:variant>
      <vt:variant>
        <vt:lpwstr>_Toc9415456</vt:lpwstr>
      </vt:variant>
      <vt:variant>
        <vt:i4>2293772</vt:i4>
      </vt:variant>
      <vt:variant>
        <vt:i4>170</vt:i4>
      </vt:variant>
      <vt:variant>
        <vt:i4>0</vt:i4>
      </vt:variant>
      <vt:variant>
        <vt:i4>5</vt:i4>
      </vt:variant>
      <vt:variant>
        <vt:lpwstr/>
      </vt:variant>
      <vt:variant>
        <vt:lpwstr>_Toc9415455</vt:lpwstr>
      </vt:variant>
      <vt:variant>
        <vt:i4>2293772</vt:i4>
      </vt:variant>
      <vt:variant>
        <vt:i4>164</vt:i4>
      </vt:variant>
      <vt:variant>
        <vt:i4>0</vt:i4>
      </vt:variant>
      <vt:variant>
        <vt:i4>5</vt:i4>
      </vt:variant>
      <vt:variant>
        <vt:lpwstr/>
      </vt:variant>
      <vt:variant>
        <vt:lpwstr>_Toc9415454</vt:lpwstr>
      </vt:variant>
      <vt:variant>
        <vt:i4>2293772</vt:i4>
      </vt:variant>
      <vt:variant>
        <vt:i4>158</vt:i4>
      </vt:variant>
      <vt:variant>
        <vt:i4>0</vt:i4>
      </vt:variant>
      <vt:variant>
        <vt:i4>5</vt:i4>
      </vt:variant>
      <vt:variant>
        <vt:lpwstr/>
      </vt:variant>
      <vt:variant>
        <vt:lpwstr>_Toc9415453</vt:lpwstr>
      </vt:variant>
      <vt:variant>
        <vt:i4>2293772</vt:i4>
      </vt:variant>
      <vt:variant>
        <vt:i4>152</vt:i4>
      </vt:variant>
      <vt:variant>
        <vt:i4>0</vt:i4>
      </vt:variant>
      <vt:variant>
        <vt:i4>5</vt:i4>
      </vt:variant>
      <vt:variant>
        <vt:lpwstr/>
      </vt:variant>
      <vt:variant>
        <vt:lpwstr>_Toc9415452</vt:lpwstr>
      </vt:variant>
      <vt:variant>
        <vt:i4>2293772</vt:i4>
      </vt:variant>
      <vt:variant>
        <vt:i4>146</vt:i4>
      </vt:variant>
      <vt:variant>
        <vt:i4>0</vt:i4>
      </vt:variant>
      <vt:variant>
        <vt:i4>5</vt:i4>
      </vt:variant>
      <vt:variant>
        <vt:lpwstr/>
      </vt:variant>
      <vt:variant>
        <vt:lpwstr>_Toc9415451</vt:lpwstr>
      </vt:variant>
      <vt:variant>
        <vt:i4>2293772</vt:i4>
      </vt:variant>
      <vt:variant>
        <vt:i4>140</vt:i4>
      </vt:variant>
      <vt:variant>
        <vt:i4>0</vt:i4>
      </vt:variant>
      <vt:variant>
        <vt:i4>5</vt:i4>
      </vt:variant>
      <vt:variant>
        <vt:lpwstr/>
      </vt:variant>
      <vt:variant>
        <vt:lpwstr>_Toc9415450</vt:lpwstr>
      </vt:variant>
      <vt:variant>
        <vt:i4>2228236</vt:i4>
      </vt:variant>
      <vt:variant>
        <vt:i4>134</vt:i4>
      </vt:variant>
      <vt:variant>
        <vt:i4>0</vt:i4>
      </vt:variant>
      <vt:variant>
        <vt:i4>5</vt:i4>
      </vt:variant>
      <vt:variant>
        <vt:lpwstr/>
      </vt:variant>
      <vt:variant>
        <vt:lpwstr>_Toc9415449</vt:lpwstr>
      </vt:variant>
      <vt:variant>
        <vt:i4>2228236</vt:i4>
      </vt:variant>
      <vt:variant>
        <vt:i4>128</vt:i4>
      </vt:variant>
      <vt:variant>
        <vt:i4>0</vt:i4>
      </vt:variant>
      <vt:variant>
        <vt:i4>5</vt:i4>
      </vt:variant>
      <vt:variant>
        <vt:lpwstr/>
      </vt:variant>
      <vt:variant>
        <vt:lpwstr>_Toc9415448</vt:lpwstr>
      </vt:variant>
      <vt:variant>
        <vt:i4>2228236</vt:i4>
      </vt:variant>
      <vt:variant>
        <vt:i4>122</vt:i4>
      </vt:variant>
      <vt:variant>
        <vt:i4>0</vt:i4>
      </vt:variant>
      <vt:variant>
        <vt:i4>5</vt:i4>
      </vt:variant>
      <vt:variant>
        <vt:lpwstr/>
      </vt:variant>
      <vt:variant>
        <vt:lpwstr>_Toc9415447</vt:lpwstr>
      </vt:variant>
      <vt:variant>
        <vt:i4>2228236</vt:i4>
      </vt:variant>
      <vt:variant>
        <vt:i4>116</vt:i4>
      </vt:variant>
      <vt:variant>
        <vt:i4>0</vt:i4>
      </vt:variant>
      <vt:variant>
        <vt:i4>5</vt:i4>
      </vt:variant>
      <vt:variant>
        <vt:lpwstr/>
      </vt:variant>
      <vt:variant>
        <vt:lpwstr>_Toc9415446</vt:lpwstr>
      </vt:variant>
      <vt:variant>
        <vt:i4>2228236</vt:i4>
      </vt:variant>
      <vt:variant>
        <vt:i4>110</vt:i4>
      </vt:variant>
      <vt:variant>
        <vt:i4>0</vt:i4>
      </vt:variant>
      <vt:variant>
        <vt:i4>5</vt:i4>
      </vt:variant>
      <vt:variant>
        <vt:lpwstr/>
      </vt:variant>
      <vt:variant>
        <vt:lpwstr>_Toc9415445</vt:lpwstr>
      </vt:variant>
      <vt:variant>
        <vt:i4>2228236</vt:i4>
      </vt:variant>
      <vt:variant>
        <vt:i4>104</vt:i4>
      </vt:variant>
      <vt:variant>
        <vt:i4>0</vt:i4>
      </vt:variant>
      <vt:variant>
        <vt:i4>5</vt:i4>
      </vt:variant>
      <vt:variant>
        <vt:lpwstr/>
      </vt:variant>
      <vt:variant>
        <vt:lpwstr>_Toc9415444</vt:lpwstr>
      </vt:variant>
      <vt:variant>
        <vt:i4>2228236</vt:i4>
      </vt:variant>
      <vt:variant>
        <vt:i4>98</vt:i4>
      </vt:variant>
      <vt:variant>
        <vt:i4>0</vt:i4>
      </vt:variant>
      <vt:variant>
        <vt:i4>5</vt:i4>
      </vt:variant>
      <vt:variant>
        <vt:lpwstr/>
      </vt:variant>
      <vt:variant>
        <vt:lpwstr>_Toc9415443</vt:lpwstr>
      </vt:variant>
      <vt:variant>
        <vt:i4>2228236</vt:i4>
      </vt:variant>
      <vt:variant>
        <vt:i4>92</vt:i4>
      </vt:variant>
      <vt:variant>
        <vt:i4>0</vt:i4>
      </vt:variant>
      <vt:variant>
        <vt:i4>5</vt:i4>
      </vt:variant>
      <vt:variant>
        <vt:lpwstr/>
      </vt:variant>
      <vt:variant>
        <vt:lpwstr>_Toc9415442</vt:lpwstr>
      </vt:variant>
      <vt:variant>
        <vt:i4>2228236</vt:i4>
      </vt:variant>
      <vt:variant>
        <vt:i4>86</vt:i4>
      </vt:variant>
      <vt:variant>
        <vt:i4>0</vt:i4>
      </vt:variant>
      <vt:variant>
        <vt:i4>5</vt:i4>
      </vt:variant>
      <vt:variant>
        <vt:lpwstr/>
      </vt:variant>
      <vt:variant>
        <vt:lpwstr>_Toc9415441</vt:lpwstr>
      </vt:variant>
      <vt:variant>
        <vt:i4>2228236</vt:i4>
      </vt:variant>
      <vt:variant>
        <vt:i4>80</vt:i4>
      </vt:variant>
      <vt:variant>
        <vt:i4>0</vt:i4>
      </vt:variant>
      <vt:variant>
        <vt:i4>5</vt:i4>
      </vt:variant>
      <vt:variant>
        <vt:lpwstr/>
      </vt:variant>
      <vt:variant>
        <vt:lpwstr>_Toc9415440</vt:lpwstr>
      </vt:variant>
      <vt:variant>
        <vt:i4>2424844</vt:i4>
      </vt:variant>
      <vt:variant>
        <vt:i4>74</vt:i4>
      </vt:variant>
      <vt:variant>
        <vt:i4>0</vt:i4>
      </vt:variant>
      <vt:variant>
        <vt:i4>5</vt:i4>
      </vt:variant>
      <vt:variant>
        <vt:lpwstr/>
      </vt:variant>
      <vt:variant>
        <vt:lpwstr>_Toc9415439</vt:lpwstr>
      </vt:variant>
      <vt:variant>
        <vt:i4>2424844</vt:i4>
      </vt:variant>
      <vt:variant>
        <vt:i4>68</vt:i4>
      </vt:variant>
      <vt:variant>
        <vt:i4>0</vt:i4>
      </vt:variant>
      <vt:variant>
        <vt:i4>5</vt:i4>
      </vt:variant>
      <vt:variant>
        <vt:lpwstr/>
      </vt:variant>
      <vt:variant>
        <vt:lpwstr>_Toc9415438</vt:lpwstr>
      </vt:variant>
      <vt:variant>
        <vt:i4>2424844</vt:i4>
      </vt:variant>
      <vt:variant>
        <vt:i4>62</vt:i4>
      </vt:variant>
      <vt:variant>
        <vt:i4>0</vt:i4>
      </vt:variant>
      <vt:variant>
        <vt:i4>5</vt:i4>
      </vt:variant>
      <vt:variant>
        <vt:lpwstr/>
      </vt:variant>
      <vt:variant>
        <vt:lpwstr>_Toc9415437</vt:lpwstr>
      </vt:variant>
      <vt:variant>
        <vt:i4>2424844</vt:i4>
      </vt:variant>
      <vt:variant>
        <vt:i4>56</vt:i4>
      </vt:variant>
      <vt:variant>
        <vt:i4>0</vt:i4>
      </vt:variant>
      <vt:variant>
        <vt:i4>5</vt:i4>
      </vt:variant>
      <vt:variant>
        <vt:lpwstr/>
      </vt:variant>
      <vt:variant>
        <vt:lpwstr>_Toc9415436</vt:lpwstr>
      </vt:variant>
      <vt:variant>
        <vt:i4>2424844</vt:i4>
      </vt:variant>
      <vt:variant>
        <vt:i4>50</vt:i4>
      </vt:variant>
      <vt:variant>
        <vt:i4>0</vt:i4>
      </vt:variant>
      <vt:variant>
        <vt:i4>5</vt:i4>
      </vt:variant>
      <vt:variant>
        <vt:lpwstr/>
      </vt:variant>
      <vt:variant>
        <vt:lpwstr>_Toc9415435</vt:lpwstr>
      </vt:variant>
      <vt:variant>
        <vt:i4>2424844</vt:i4>
      </vt:variant>
      <vt:variant>
        <vt:i4>44</vt:i4>
      </vt:variant>
      <vt:variant>
        <vt:i4>0</vt:i4>
      </vt:variant>
      <vt:variant>
        <vt:i4>5</vt:i4>
      </vt:variant>
      <vt:variant>
        <vt:lpwstr/>
      </vt:variant>
      <vt:variant>
        <vt:lpwstr>_Toc9415434</vt:lpwstr>
      </vt:variant>
      <vt:variant>
        <vt:i4>2424844</vt:i4>
      </vt:variant>
      <vt:variant>
        <vt:i4>38</vt:i4>
      </vt:variant>
      <vt:variant>
        <vt:i4>0</vt:i4>
      </vt:variant>
      <vt:variant>
        <vt:i4>5</vt:i4>
      </vt:variant>
      <vt:variant>
        <vt:lpwstr/>
      </vt:variant>
      <vt:variant>
        <vt:lpwstr>_Toc9415433</vt:lpwstr>
      </vt:variant>
      <vt:variant>
        <vt:i4>2424844</vt:i4>
      </vt:variant>
      <vt:variant>
        <vt:i4>32</vt:i4>
      </vt:variant>
      <vt:variant>
        <vt:i4>0</vt:i4>
      </vt:variant>
      <vt:variant>
        <vt:i4>5</vt:i4>
      </vt:variant>
      <vt:variant>
        <vt:lpwstr/>
      </vt:variant>
      <vt:variant>
        <vt:lpwstr>_Toc9415432</vt:lpwstr>
      </vt:variant>
      <vt:variant>
        <vt:i4>2424844</vt:i4>
      </vt:variant>
      <vt:variant>
        <vt:i4>26</vt:i4>
      </vt:variant>
      <vt:variant>
        <vt:i4>0</vt:i4>
      </vt:variant>
      <vt:variant>
        <vt:i4>5</vt:i4>
      </vt:variant>
      <vt:variant>
        <vt:lpwstr/>
      </vt:variant>
      <vt:variant>
        <vt:lpwstr>_Toc9415431</vt:lpwstr>
      </vt:variant>
      <vt:variant>
        <vt:i4>2424844</vt:i4>
      </vt:variant>
      <vt:variant>
        <vt:i4>20</vt:i4>
      </vt:variant>
      <vt:variant>
        <vt:i4>0</vt:i4>
      </vt:variant>
      <vt:variant>
        <vt:i4>5</vt:i4>
      </vt:variant>
      <vt:variant>
        <vt:lpwstr/>
      </vt:variant>
      <vt:variant>
        <vt:lpwstr>_Toc9415430</vt:lpwstr>
      </vt:variant>
      <vt:variant>
        <vt:i4>2359308</vt:i4>
      </vt:variant>
      <vt:variant>
        <vt:i4>14</vt:i4>
      </vt:variant>
      <vt:variant>
        <vt:i4>0</vt:i4>
      </vt:variant>
      <vt:variant>
        <vt:i4>5</vt:i4>
      </vt:variant>
      <vt:variant>
        <vt:lpwstr/>
      </vt:variant>
      <vt:variant>
        <vt:lpwstr>_Toc9415429</vt:lpwstr>
      </vt:variant>
      <vt:variant>
        <vt:i4>2359308</vt:i4>
      </vt:variant>
      <vt:variant>
        <vt:i4>8</vt:i4>
      </vt:variant>
      <vt:variant>
        <vt:i4>0</vt:i4>
      </vt:variant>
      <vt:variant>
        <vt:i4>5</vt:i4>
      </vt:variant>
      <vt:variant>
        <vt:lpwstr/>
      </vt:variant>
      <vt:variant>
        <vt:lpwstr>_Toc9415428</vt:lpwstr>
      </vt:variant>
      <vt:variant>
        <vt:i4>2359308</vt:i4>
      </vt:variant>
      <vt:variant>
        <vt:i4>2</vt:i4>
      </vt:variant>
      <vt:variant>
        <vt:i4>0</vt:i4>
      </vt:variant>
      <vt:variant>
        <vt:i4>5</vt:i4>
      </vt:variant>
      <vt:variant>
        <vt:lpwstr/>
      </vt:variant>
      <vt:variant>
        <vt:lpwstr>_Toc9415427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Evaluation of an Arabic-Aware Prompt Compression Selector for Large Language Models</dc:title>
  <dc:subject>MSc Artificial Intelligence dissertation submitted to the University of Liverpool</dc:subject>
  <dc:creator>Badr Abouabdou</dc:creator>
  <cp:keywords>prompt compression; Arabic NLP; large language models; LLMLingua; APCS; AraPromptBench</cp:keywords>
  <cp:lastModifiedBy>Abouabdou, Badr</cp:lastModifiedBy>
  <cp:revision>18</cp:revision>
  <cp:lastPrinted>2005-11-21T11:00:00Z</cp:lastPrinted>
  <dcterms:created xsi:type="dcterms:W3CDTF">2022-11-07T10:42:00Z</dcterms:created>
  <dcterms:modified xsi:type="dcterms:W3CDTF">2026-10-24T18:10:00Z</dcterms:modified>
</cp:coreProperties>
</file>