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2F4F" w14:textId="77777777" w:rsidR="0094338C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7E3FBD77" w14:textId="77777777" w:rsidR="0094338C" w:rsidRDefault="0094338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6E548147" w14:textId="77777777" w:rsidR="0094338C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35F0E855" wp14:editId="760DD4C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7528" w14:textId="77777777" w:rsidR="0094338C" w:rsidRDefault="0094338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5CB5CD1" w14:textId="77777777" w:rsidR="0094338C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55B49D3C" w14:textId="7B190C7A" w:rsidR="0094338C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</w:t>
      </w:r>
      <w:r w:rsidR="003508A2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1111111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</w:t>
      </w:r>
    </w:p>
    <w:p w14:paraId="0D00E270" w14:textId="1B620504" w:rsidR="0094338C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</w:t>
      </w:r>
      <w:r w:rsidR="00024A24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葡萄守护宝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</w:t>
      </w:r>
    </w:p>
    <w:p w14:paraId="75FB9BC8" w14:textId="73181E05" w:rsidR="0094338C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　　者：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r w:rsidR="00024A24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赵光昊、范梦萍、李雪、郑真杨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</w:t>
      </w:r>
    </w:p>
    <w:p w14:paraId="5094313B" w14:textId="7AF2CFA8" w:rsidR="0094338C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</w:t>
      </w:r>
      <w:r w:rsidR="00024A24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V1.0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</w:t>
      </w:r>
    </w:p>
    <w:p w14:paraId="60317BB9" w14:textId="03C9527E" w:rsidR="0094338C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7BBB8" wp14:editId="3CD93FF6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C2D95" w14:textId="77777777" w:rsidR="0094338C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4BD9DAC" w14:textId="77777777" w:rsidR="0094338C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6956A2BA" w14:textId="77777777" w:rsidR="0094338C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3BADB235" w14:textId="77777777" w:rsidR="0094338C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119A5FAB" w14:textId="77777777" w:rsidR="0094338C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6A54D060" w14:textId="77777777" w:rsidR="0094338C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52CAE7FD" w14:textId="77777777" w:rsidR="0094338C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7BBB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15pt;margin-top:65.75pt;width:409.5pt;height:20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DdHAIAAEMEAAAOAAAAZHJzL2Uyb0RvYy54bWysU0tvGjEQvlfqf7B8LwuUR4pYIkpEVQk1&#10;kWjUs/HarFXb49qGXfrrOzbPJD1VvXjntd/MfDMzvW+NJnvhgwJb0l6nS4mwHCpltyV9/r78cEdJ&#10;iMxWTIMVJT2IQO9n799NGzcRfahBV8ITBLFh0riS1jG6SVEEXgvDQgecsOiU4A2LqPptUXnWILrR&#10;Rb/bHRUN+Mp54CIEtD4cnXSW8aUUPD5KGUQkuqRYW8yvz+8mvcVsyiZbz1yt+KkM9g9VGKYsJr1A&#10;PbDIyM6rN1BGcQ8BZOxwMAVIqbjIPWA3ve6rbtY1cyL3guQEd6Ep/D9Y/m2/dk+exPYztDjAREjj&#10;wiSgMfXTSm/SFysl6EcKDxfaRBsJR+MwDWKILo6+/qg7GI8zscX1d+dD/CLAkCSU1ONcMl1svwoR&#10;U2LoOSRlC6BVtVRaZyXtglhoT/YMp6hjLhL/eBGlLWlKOvqIdbxBSNCX/zea8Z+pzZcIqGmLxmvz&#10;SYrtpj0xsoHqgER5OO5QcHypEHfFQnxiHpcGCcBDiI/4SA1YDJwkSmrwv/9mT/E4S/RS0uASljT8&#10;2jEvKNFfLU75U28wSFublcFw3EfF33o2tx67MwtAhnp4co5nMcVHfRalB/MD72WesqKLWY65SxrP&#10;4iIeTwPvjYv5PAfhnjoWV3bteIJO5FqY7yJIlSeXaDpyc2IPNzWTe7qqdAq3eo663v7sDwAAAP//&#10;AwBQSwMEFAAGAAgAAAAhAP7dX4fcAAAACQEAAA8AAABkcnMvZG93bnJldi54bWxMj8FOwzAQRO9I&#10;/IO1SNyok6aFEOJUgAqXniiIsxtvbYvYjmw3DX/PcoLjzoxm37Sb2Q1swphs8ALKRQEMfR+U9VrA&#10;x/vLTQ0sZemVHIJHAd+YYNNdXrSyUeHs33DaZ82oxKdGCjA5jw3nqTfoZFqEET15xxCdzHRGzVWU&#10;Zyp3A18WxS130nr6YOSIzwb7r/3JCdg+6Xvd1zKaba2snebP406/CnF9NT8+AMs4578w/OITOnTE&#10;dAgnrxIbBKwqCpJclWtg5NfLipSDgPWqvAPetfz/gu4HAAD//wMAUEsBAi0AFAAGAAgAAAAhALaD&#10;OJL+AAAA4QEAABMAAAAAAAAAAAAAAAAAAAAAAFtDb250ZW50X1R5cGVzXS54bWxQSwECLQAUAAYA&#10;CAAAACEAOP0h/9YAAACUAQAACwAAAAAAAAAAAAAAAAAvAQAAX3JlbHMvLnJlbHNQSwECLQAUAAYA&#10;CAAAACEAFIyQ3RwCAABDBAAADgAAAAAAAAAAAAAAAAAuAgAAZHJzL2Uyb0RvYy54bWxQSwECLQAU&#10;AAYACAAAACEA/t1fh9wAAAAJAQAADwAAAAAAAAAAAAAAAAB2BAAAZHJzL2Rvd25yZXYueG1sUEsF&#10;BgAAAAAEAAQA8wAAAH8FAAAAAA==&#10;" fillcolor="white [3201]" strokeweight=".5pt">
                <v:textbox>
                  <w:txbxContent>
                    <w:p w14:paraId="788C2D95" w14:textId="77777777" w:rsidR="0094338C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34BD9DAC" w14:textId="77777777" w:rsidR="0094338C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6956A2BA" w14:textId="77777777" w:rsidR="0094338C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3BADB235" w14:textId="77777777" w:rsidR="0094338C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119A5FAB" w14:textId="77777777" w:rsidR="0094338C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6A54D060" w14:textId="77777777" w:rsidR="0094338C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52CAE7FD" w14:textId="77777777" w:rsidR="0094338C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</w:t>
      </w:r>
      <w:r w:rsidR="00024A24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2026年4月1日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</w:t>
      </w:r>
    </w:p>
    <w:p w14:paraId="6564597F" w14:textId="77777777" w:rsidR="0094338C" w:rsidRDefault="0094338C">
      <w:pPr>
        <w:widowControl/>
        <w:ind w:firstLine="420"/>
        <w:jc w:val="left"/>
        <w:rPr>
          <w:rFonts w:hint="eastAsia"/>
        </w:rPr>
      </w:pPr>
    </w:p>
    <w:p w14:paraId="55CA4F8D" w14:textId="77777777" w:rsidR="0094338C" w:rsidRDefault="0094338C">
      <w:pPr>
        <w:widowControl/>
        <w:ind w:firstLine="420"/>
        <w:jc w:val="left"/>
        <w:rPr>
          <w:rFonts w:hint="eastAsia"/>
        </w:rPr>
      </w:pPr>
    </w:p>
    <w:p w14:paraId="4D5ABC13" w14:textId="77777777" w:rsidR="0094338C" w:rsidRDefault="0094338C">
      <w:pPr>
        <w:widowControl/>
        <w:ind w:firstLine="420"/>
        <w:jc w:val="left"/>
        <w:rPr>
          <w:rFonts w:hint="eastAsia"/>
        </w:rPr>
      </w:pPr>
    </w:p>
    <w:p w14:paraId="2CEDF54D" w14:textId="77777777" w:rsidR="0094338C" w:rsidRDefault="0094338C">
      <w:pPr>
        <w:widowControl/>
        <w:ind w:firstLine="420"/>
        <w:jc w:val="left"/>
        <w:rPr>
          <w:rFonts w:hint="eastAsia"/>
        </w:rPr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3FE860FE" w14:textId="77777777" w:rsidR="0094338C" w:rsidRDefault="00000000">
          <w:pPr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50DDB7D4" w14:textId="77777777" w:rsidR="0094338C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 w:rsidR="0094338C">
              <w:rPr>
                <w:rStyle w:val="af0"/>
                <w:b w:val="0"/>
              </w:rPr>
              <w:t>第一章</w:t>
            </w:r>
            <w:r w:rsidR="0094338C">
              <w:rPr>
                <w:b w:val="0"/>
                <w:sz w:val="21"/>
                <w:szCs w:val="22"/>
              </w:rPr>
              <w:tab/>
            </w:r>
            <w:r w:rsidR="0094338C">
              <w:rPr>
                <w:rStyle w:val="af0"/>
                <w:b w:val="0"/>
              </w:rPr>
              <w:t>需求分析</w:t>
            </w:r>
            <w:r w:rsidR="0094338C">
              <w:rPr>
                <w:b w:val="0"/>
              </w:rPr>
              <w:tab/>
            </w:r>
            <w:r w:rsidR="0094338C">
              <w:rPr>
                <w:b w:val="0"/>
              </w:rPr>
              <w:fldChar w:fldCharType="begin"/>
            </w:r>
            <w:r w:rsidR="0094338C">
              <w:rPr>
                <w:b w:val="0"/>
              </w:rPr>
              <w:instrText xml:space="preserve"> PAGEREF _Toc100040660 \h </w:instrText>
            </w:r>
            <w:r w:rsidR="0094338C">
              <w:rPr>
                <w:b w:val="0"/>
              </w:rPr>
            </w:r>
            <w:r w:rsidR="0094338C">
              <w:rPr>
                <w:b w:val="0"/>
              </w:rPr>
              <w:fldChar w:fldCharType="separate"/>
            </w:r>
            <w:r w:rsidR="0094338C">
              <w:rPr>
                <w:b w:val="0"/>
              </w:rPr>
              <w:t>6</w:t>
            </w:r>
            <w:r w:rsidR="0094338C">
              <w:rPr>
                <w:b w:val="0"/>
              </w:rPr>
              <w:fldChar w:fldCharType="end"/>
            </w:r>
          </w:hyperlink>
        </w:p>
        <w:p w14:paraId="64E22BC3" w14:textId="77777777" w:rsidR="0094338C" w:rsidRDefault="0094338C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1" w:history="1">
            <w:r>
              <w:rPr>
                <w:rStyle w:val="af0"/>
                <w:b w:val="0"/>
              </w:rPr>
              <w:t>第二章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概要设计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_Toc100040661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53B5B952" w14:textId="77777777" w:rsidR="0094338C" w:rsidRDefault="0094338C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2" w:history="1">
            <w:r>
              <w:rPr>
                <w:rStyle w:val="af0"/>
                <w:b w:val="0"/>
              </w:rPr>
              <w:t>第三章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详细设计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_Toc100040662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7D9364B0" w14:textId="77777777" w:rsidR="0094338C" w:rsidRDefault="0094338C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3" w:history="1">
            <w:r>
              <w:rPr>
                <w:rStyle w:val="af0"/>
                <w:b w:val="0"/>
              </w:rPr>
              <w:t>第四章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测试报告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_Toc100040663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1A8AB557" w14:textId="77777777" w:rsidR="0094338C" w:rsidRDefault="0094338C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4" w:history="1">
            <w:r>
              <w:rPr>
                <w:rStyle w:val="af0"/>
                <w:b w:val="0"/>
              </w:rPr>
              <w:t>第五章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安装及使用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_Toc100040664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565B98C1" w14:textId="77777777" w:rsidR="0094338C" w:rsidRDefault="0094338C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5" w:history="1">
            <w:r>
              <w:rPr>
                <w:rStyle w:val="af0"/>
                <w:b w:val="0"/>
              </w:rPr>
              <w:t>第六章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项目总结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_Toc100040665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13000F44" w14:textId="77777777" w:rsidR="0094338C" w:rsidRDefault="0094338C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6" w:history="1">
            <w:r>
              <w:rPr>
                <w:rStyle w:val="af0"/>
                <w:b w:val="0"/>
              </w:rPr>
              <w:t>参考文献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_Toc100040666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7</w:t>
            </w:r>
            <w:r>
              <w:rPr>
                <w:b w:val="0"/>
              </w:rPr>
              <w:fldChar w:fldCharType="end"/>
            </w:r>
          </w:hyperlink>
        </w:p>
        <w:p w14:paraId="04564D71" w14:textId="77777777" w:rsidR="0094338C" w:rsidRDefault="00000000">
          <w:pPr>
            <w:pStyle w:val="TOC1"/>
            <w:rPr>
              <w:rFonts w:hint="eastAsia"/>
              <w:b w:val="0"/>
            </w:rPr>
          </w:pPr>
          <w:r>
            <w:rPr>
              <w:rFonts w:ascii="华文楷体" w:eastAsia="华文楷体" w:hAnsi="华文楷体"/>
              <w:b w:val="0"/>
              <w:lang w:val="zh-CN"/>
            </w:rPr>
            <w:fldChar w:fldCharType="end"/>
          </w:r>
        </w:p>
      </w:sdtContent>
    </w:sdt>
    <w:p w14:paraId="7DE5A231" w14:textId="77777777" w:rsidR="0094338C" w:rsidRDefault="00000000">
      <w:pPr>
        <w:widowControl/>
        <w:ind w:firstLine="420"/>
        <w:jc w:val="left"/>
        <w:rPr>
          <w:rFonts w:hint="eastAsia"/>
        </w:rPr>
      </w:pPr>
      <w:r>
        <w:br w:type="page"/>
      </w:r>
    </w:p>
    <w:p w14:paraId="6D8C3034" w14:textId="77777777" w:rsidR="0094338C" w:rsidRDefault="00000000">
      <w:pPr>
        <w:pStyle w:val="1"/>
        <w:rPr>
          <w:rFonts w:hint="eastAsia"/>
        </w:rPr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1C89172F" w14:textId="77777777" w:rsidR="003508A2" w:rsidRPr="003508A2" w:rsidRDefault="003508A2" w:rsidP="003508A2">
      <w:pPr>
        <w:widowControl/>
        <w:spacing w:line="360" w:lineRule="atLeast"/>
        <w:jc w:val="left"/>
        <w:rPr>
          <w:rFonts w:ascii="宋体" w:eastAsia="宋体" w:hAnsi="宋体" w:cs="Arial" w:hint="eastAsia"/>
          <w:color w:val="1F2329"/>
          <w:kern w:val="0"/>
          <w:sz w:val="24"/>
          <w:szCs w:val="24"/>
        </w:rPr>
      </w:pPr>
      <w:r w:rsidRPr="003508A2">
        <w:rPr>
          <w:rFonts w:ascii="宋体" w:eastAsia="宋体" w:hAnsi="宋体" w:cs="Arial"/>
          <w:color w:val="1F2329"/>
          <w:kern w:val="0"/>
          <w:sz w:val="24"/>
          <w:szCs w:val="24"/>
        </w:rPr>
        <w:t>葡萄是我国核心经济林果作物，年种植面积超 1200 万亩，病害频发可导致 20%-40% 减产，基层种植户普遍缺乏病害专业识别与防治能力。现有同类产品多为付费专用农业识别平台，操作门槛高、使用成本高，且多依赖定制化私有病害识别 API，轻量化适配性不足。</w:t>
      </w:r>
    </w:p>
    <w:p w14:paraId="524B3100" w14:textId="77777777" w:rsidR="003508A2" w:rsidRPr="003508A2" w:rsidRDefault="003508A2" w:rsidP="003508A2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508A2">
        <w:rPr>
          <w:rFonts w:ascii="宋体" w:eastAsia="宋体" w:hAnsi="宋体" w:cs="Arial"/>
          <w:color w:val="1F2329"/>
          <w:kern w:val="0"/>
          <w:sz w:val="24"/>
          <w:szCs w:val="24"/>
        </w:rPr>
        <w:t>本作品面向葡萄种植户、基层农业技术人员，开发跨微信 / 支付宝平台的轻量化小程序，核心实现葡萄病害拍照识别、发病原因解析、合规防治方案与用药推荐功能，核心性能要求识别响应≤3 秒、20 种以上葡萄病害识别准确率≥90%，全程免费开放使用</w:t>
      </w:r>
      <w:r w:rsidRPr="003508A2">
        <w:rPr>
          <w:rFonts w:ascii="Arial" w:eastAsia="宋体" w:hAnsi="Arial" w:cs="Arial"/>
          <w:color w:val="1F2329"/>
          <w:kern w:val="0"/>
          <w:sz w:val="24"/>
          <w:szCs w:val="24"/>
        </w:rPr>
        <w:t>。</w:t>
      </w:r>
    </w:p>
    <w:tbl>
      <w:tblPr>
        <w:tblStyle w:val="1-3"/>
        <w:tblW w:w="5198" w:type="pct"/>
        <w:tblLook w:val="04A0" w:firstRow="1" w:lastRow="0" w:firstColumn="1" w:lastColumn="0" w:noHBand="0" w:noVBand="1"/>
      </w:tblPr>
      <w:tblGrid>
        <w:gridCol w:w="1269"/>
        <w:gridCol w:w="2791"/>
        <w:gridCol w:w="2451"/>
        <w:gridCol w:w="2120"/>
      </w:tblGrid>
      <w:tr w:rsidR="003508A2" w:rsidRPr="003508A2" w14:paraId="0FD69ED4" w14:textId="77777777" w:rsidTr="00350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4364D52A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对比维度</w:t>
            </w:r>
          </w:p>
        </w:tc>
        <w:tc>
          <w:tcPr>
            <w:tcW w:w="1617" w:type="pct"/>
            <w:hideMark/>
          </w:tcPr>
          <w:p w14:paraId="0E527EFB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本作品</w:t>
            </w:r>
          </w:p>
        </w:tc>
        <w:tc>
          <w:tcPr>
            <w:tcW w:w="0" w:type="auto"/>
            <w:hideMark/>
          </w:tcPr>
          <w:p w14:paraId="0DDE2B0B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农管家 APP</w:t>
            </w:r>
          </w:p>
        </w:tc>
        <w:tc>
          <w:tcPr>
            <w:tcW w:w="0" w:type="auto"/>
            <w:hideMark/>
          </w:tcPr>
          <w:p w14:paraId="1F25FFE4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识农小程序</w:t>
            </w:r>
          </w:p>
        </w:tc>
      </w:tr>
      <w:tr w:rsidR="003508A2" w:rsidRPr="003508A2" w14:paraId="2C4DEB5B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3797EC0E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核心功能</w:t>
            </w:r>
          </w:p>
        </w:tc>
        <w:tc>
          <w:tcPr>
            <w:tcW w:w="1617" w:type="pct"/>
            <w:hideMark/>
          </w:tcPr>
          <w:p w14:paraId="5A47A209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葡萄病害专属识别 + 防治方案</w:t>
            </w:r>
          </w:p>
        </w:tc>
        <w:tc>
          <w:tcPr>
            <w:tcW w:w="0" w:type="auto"/>
            <w:hideMark/>
          </w:tcPr>
          <w:p w14:paraId="09202204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全品类作物综合服务</w:t>
            </w:r>
          </w:p>
        </w:tc>
        <w:tc>
          <w:tcPr>
            <w:tcW w:w="0" w:type="auto"/>
            <w:hideMark/>
          </w:tcPr>
          <w:p w14:paraId="30C5B8C3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全品类作物识别</w:t>
            </w:r>
          </w:p>
        </w:tc>
      </w:tr>
      <w:tr w:rsidR="003508A2" w:rsidRPr="003508A2" w14:paraId="55B25A3F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444AC5B8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使用成本</w:t>
            </w:r>
          </w:p>
        </w:tc>
        <w:tc>
          <w:tcPr>
            <w:tcW w:w="1617" w:type="pct"/>
            <w:hideMark/>
          </w:tcPr>
          <w:p w14:paraId="038FFE83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完全免费</w:t>
            </w:r>
          </w:p>
        </w:tc>
        <w:tc>
          <w:tcPr>
            <w:tcW w:w="0" w:type="auto"/>
            <w:hideMark/>
          </w:tcPr>
          <w:p w14:paraId="462392D3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核心功能付费开通</w:t>
            </w:r>
          </w:p>
        </w:tc>
        <w:tc>
          <w:tcPr>
            <w:tcW w:w="0" w:type="auto"/>
            <w:hideMark/>
          </w:tcPr>
          <w:p w14:paraId="5DC47B12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识别次数限免、超额付费</w:t>
            </w:r>
          </w:p>
        </w:tc>
      </w:tr>
      <w:tr w:rsidR="003508A2" w:rsidRPr="003508A2" w14:paraId="1879D743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363D14A1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操作门槛</w:t>
            </w:r>
          </w:p>
        </w:tc>
        <w:tc>
          <w:tcPr>
            <w:tcW w:w="1617" w:type="pct"/>
            <w:hideMark/>
          </w:tcPr>
          <w:p w14:paraId="604D33FC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一键拍照上传，无学习成本</w:t>
            </w:r>
          </w:p>
        </w:tc>
        <w:tc>
          <w:tcPr>
            <w:tcW w:w="0" w:type="auto"/>
            <w:hideMark/>
          </w:tcPr>
          <w:p w14:paraId="0CD0400A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需下载安装，功能繁杂</w:t>
            </w:r>
          </w:p>
        </w:tc>
        <w:tc>
          <w:tcPr>
            <w:tcW w:w="0" w:type="auto"/>
            <w:hideMark/>
          </w:tcPr>
          <w:p w14:paraId="2C356BEB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需注册登录，流程繁琐</w:t>
            </w:r>
          </w:p>
        </w:tc>
      </w:tr>
      <w:tr w:rsidR="003508A2" w:rsidRPr="003508A2" w14:paraId="6055F727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1543E45C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平台适配</w:t>
            </w:r>
          </w:p>
        </w:tc>
        <w:tc>
          <w:tcPr>
            <w:tcW w:w="1617" w:type="pct"/>
            <w:hideMark/>
          </w:tcPr>
          <w:p w14:paraId="689C47AE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微信 / 支付宝双平台小程序</w:t>
            </w:r>
          </w:p>
        </w:tc>
        <w:tc>
          <w:tcPr>
            <w:tcW w:w="0" w:type="auto"/>
            <w:hideMark/>
          </w:tcPr>
          <w:p w14:paraId="4E76C922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仅 APP 端</w:t>
            </w:r>
          </w:p>
        </w:tc>
        <w:tc>
          <w:tcPr>
            <w:tcW w:w="0" w:type="auto"/>
            <w:hideMark/>
          </w:tcPr>
          <w:p w14:paraId="3E0EFEE9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仅微信小程序</w:t>
            </w:r>
          </w:p>
        </w:tc>
      </w:tr>
      <w:tr w:rsidR="003508A2" w:rsidRPr="003508A2" w14:paraId="61EF4BF0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5CF76A15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AI 技术路径</w:t>
            </w:r>
          </w:p>
        </w:tc>
        <w:tc>
          <w:tcPr>
            <w:tcW w:w="1617" w:type="pct"/>
            <w:hideMark/>
          </w:tcPr>
          <w:p w14:paraId="1AAD9C72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通用图像识别 API + 专属病害标签适配，成本可控</w:t>
            </w:r>
          </w:p>
        </w:tc>
        <w:tc>
          <w:tcPr>
            <w:tcW w:w="0" w:type="auto"/>
            <w:hideMark/>
          </w:tcPr>
          <w:p w14:paraId="11577BB6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私有定制化农业识别模型，开发成本高</w:t>
            </w:r>
          </w:p>
        </w:tc>
        <w:tc>
          <w:tcPr>
            <w:tcW w:w="0" w:type="auto"/>
            <w:hideMark/>
          </w:tcPr>
          <w:p w14:paraId="6431B4BB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专用病害识别 API，调用成本高</w:t>
            </w:r>
          </w:p>
        </w:tc>
      </w:tr>
    </w:tbl>
    <w:p w14:paraId="36222537" w14:textId="3ED57867" w:rsidR="0094338C" w:rsidRDefault="0094338C">
      <w:pPr>
        <w:rPr>
          <w:rFonts w:hint="eastAsia"/>
        </w:rPr>
      </w:pPr>
    </w:p>
    <w:p w14:paraId="56FA7F3A" w14:textId="77777777" w:rsidR="0094338C" w:rsidRDefault="00000000">
      <w:pPr>
        <w:pStyle w:val="1"/>
        <w:rPr>
          <w:rFonts w:hint="eastAsia"/>
        </w:rPr>
      </w:pPr>
      <w:bookmarkStart w:id="1" w:name="_Toc100040661"/>
      <w:r>
        <w:rPr>
          <w:rFonts w:hint="eastAsia"/>
        </w:rPr>
        <w:t>概要设计</w:t>
      </w:r>
      <w:bookmarkEnd w:id="1"/>
    </w:p>
    <w:p w14:paraId="62EFC283" w14:textId="596C41A1" w:rsidR="0094338C" w:rsidRDefault="003508A2">
      <w:pPr>
        <w:rPr>
          <w:rFonts w:hint="eastAsia"/>
        </w:rPr>
      </w:pPr>
      <w:r w:rsidRPr="003508A2">
        <w:t>本章将需求分解为 5 个核心功能模块，采用「前端 - Node.js 中间层 - 第三方 AI 图像识别 API」三层轻量化架构，模块间调用关系与整体架构如下。</w:t>
      </w:r>
    </w:p>
    <w:p w14:paraId="656C8321" w14:textId="04FEB9CF" w:rsidR="003508A2" w:rsidRDefault="003508A2">
      <w:pPr>
        <w:rPr>
          <w:rFonts w:hint="eastAsia"/>
        </w:rPr>
      </w:pPr>
      <w:r w:rsidRPr="003508A2">
        <w:rPr>
          <w:noProof/>
        </w:rPr>
        <w:drawing>
          <wp:inline distT="0" distB="0" distL="0" distR="0" wp14:anchorId="3B2AFF6F" wp14:editId="0673CEC7">
            <wp:extent cx="5278120" cy="2636520"/>
            <wp:effectExtent l="0" t="0" r="0" b="0"/>
            <wp:docPr id="85607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C71F" w14:textId="77777777" w:rsidR="003508A2" w:rsidRPr="003508A2" w:rsidRDefault="003508A2" w:rsidP="003508A2">
      <w:pPr>
        <w:rPr>
          <w:rFonts w:hint="eastAsia"/>
        </w:rPr>
      </w:pPr>
      <w:r w:rsidRPr="003508A2">
        <w:rPr>
          <w:b/>
          <w:bCs/>
        </w:rPr>
        <w:t>架构核心特点</w:t>
      </w:r>
      <w:r w:rsidRPr="003508A2">
        <w:t>：密钥全隔离、调用成本可控、跨平台适配、轻量化部署，所有 AI 识别能力</w:t>
      </w:r>
      <w:r w:rsidRPr="003508A2">
        <w:lastRenderedPageBreak/>
        <w:t>通过通用 API + 专属标签映射库实现，无定制化模型开发成本。</w:t>
      </w:r>
    </w:p>
    <w:p w14:paraId="0B28B25B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小程序前端层</w:t>
      </w:r>
      <w:r w:rsidRPr="003508A2">
        <w:t>：负责用户交互、图片压缩与异常过滤、前端缓存、结果渲染，是用户唯一操作入口；</w:t>
      </w:r>
    </w:p>
    <w:p w14:paraId="334F04BB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Node.js 中间层</w:t>
      </w:r>
      <w:r w:rsidRPr="003508A2">
        <w:t>：核心负责 API 代理鉴权、标签匹配、调用限流与去重、缓存管理、病害数据维护，是成本控制与数据解耦的核心；</w:t>
      </w:r>
    </w:p>
    <w:p w14:paraId="79755232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第三方 AI API 层</w:t>
      </w:r>
      <w:r w:rsidRPr="003508A2">
        <w:t>：提供通用图像标签识别能力，通过中间层的标签映射库适配为葡萄病害专属识别结果。</w:t>
      </w:r>
    </w:p>
    <w:p w14:paraId="24DF4752" w14:textId="77777777" w:rsidR="003508A2" w:rsidRPr="003508A2" w:rsidRDefault="003508A2" w:rsidP="003508A2">
      <w:pPr>
        <w:rPr>
          <w:rFonts w:hint="eastAsia"/>
        </w:rPr>
      </w:pPr>
      <w:r w:rsidRPr="003508A2">
        <w:t>模块调用流程：用户上传图片→前端预处理→中间层去重 / 缓存校验→AI API 调用→标签匹配→结果返回→前后端双层缓存写入。</w:t>
      </w:r>
    </w:p>
    <w:p w14:paraId="0A12D51D" w14:textId="77777777" w:rsidR="003508A2" w:rsidRPr="003508A2" w:rsidRDefault="003508A2">
      <w:pPr>
        <w:rPr>
          <w:rFonts w:hint="eastAsia"/>
        </w:rPr>
      </w:pPr>
    </w:p>
    <w:p w14:paraId="230611C1" w14:textId="77777777" w:rsidR="0094338C" w:rsidRDefault="00000000">
      <w:pPr>
        <w:pStyle w:val="1"/>
        <w:rPr>
          <w:rFonts w:hint="eastAsia"/>
        </w:rPr>
      </w:pPr>
      <w:bookmarkStart w:id="2" w:name="_Toc100040662"/>
      <w:r>
        <w:rPr>
          <w:rFonts w:hint="eastAsia"/>
        </w:rPr>
        <w:t>详细设计</w:t>
      </w:r>
      <w:bookmarkEnd w:id="2"/>
    </w:p>
    <w:p w14:paraId="7AFFACCA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3.1 界面设计与典型使用流程</w:t>
      </w:r>
    </w:p>
    <w:p w14:paraId="3D94A8A2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3.1.1 核心界面设计</w:t>
      </w:r>
    </w:p>
    <w:p w14:paraId="0B163462" w14:textId="77777777" w:rsidR="003508A2" w:rsidRPr="003508A2" w:rsidRDefault="003508A2" w:rsidP="003508A2">
      <w:pPr>
        <w:rPr>
          <w:rFonts w:hint="eastAsia"/>
        </w:rPr>
      </w:pPr>
      <w:r w:rsidRPr="003508A2">
        <w:t>本作品采用极简农户友好型界面，核心界面共 4 个，均适配移动端小程序规范：</w:t>
      </w:r>
    </w:p>
    <w:p w14:paraId="6DE44BCC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首页</w:t>
      </w:r>
      <w:r w:rsidRPr="003508A2">
        <w:t>：核心功能入口，含「拍照识别」「相册上传」2 个核心按钮，底部设常见病害快速查询入口，无冗余功能；</w:t>
      </w:r>
    </w:p>
    <w:p w14:paraId="6A3CB3CA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预处理页</w:t>
      </w:r>
      <w:r w:rsidRPr="003508A2">
        <w:t>：图片裁剪、压缩预览，自动完成模糊度校验与非葡萄图片过滤，异常情况即时提示用户重传；</w:t>
      </w:r>
    </w:p>
    <w:p w14:paraId="35CA2EC4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识别结果页</w:t>
      </w:r>
      <w:r w:rsidRPr="003508A2">
        <w:t>：展示病害标准名称、匹配置信度，核心展示发病原因、综合防治建议、合规用药推荐；</w:t>
      </w:r>
    </w:p>
    <w:p w14:paraId="2870DBA3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离线数据页</w:t>
      </w:r>
      <w:r w:rsidRPr="003508A2">
        <w:t>：内置 10 种高频葡萄病害基础防治方案，无网络环境下可正常访问。</w:t>
      </w:r>
    </w:p>
    <w:p w14:paraId="0CA6CC2B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3.1.2 典型使用流程</w:t>
      </w:r>
    </w:p>
    <w:p w14:paraId="75F339D3" w14:textId="77777777" w:rsidR="003508A2" w:rsidRPr="003508A2" w:rsidRDefault="003508A2" w:rsidP="003508A2">
      <w:pPr>
        <w:rPr>
          <w:rFonts w:hint="eastAsia"/>
        </w:rPr>
      </w:pPr>
      <w:r w:rsidRPr="003508A2">
        <w:t>用户打开小程序→授权相机 / 相册权限→点击拍照 / 上传图片→系统自动预处理与校验→发起识别请求→展示识别结果与防治方案→可保存方案至本地。</w:t>
      </w:r>
    </w:p>
    <w:p w14:paraId="0EFE5A4D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3.2 数据库设计</w:t>
      </w:r>
    </w:p>
    <w:p w14:paraId="4EDAFF2F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3.2.1 ER 图</w:t>
      </w:r>
    </w:p>
    <w:p w14:paraId="3AE3DDC0" w14:textId="4F079F1F" w:rsidR="0094338C" w:rsidRDefault="003508A2">
      <w:pPr>
        <w:rPr>
          <w:rFonts w:hint="eastAsia"/>
        </w:rPr>
      </w:pPr>
      <w:r w:rsidRPr="003508A2">
        <w:rPr>
          <w:noProof/>
        </w:rPr>
        <w:drawing>
          <wp:inline distT="0" distB="0" distL="0" distR="0" wp14:anchorId="72703D87" wp14:editId="0A6E9DFD">
            <wp:extent cx="5278120" cy="2655570"/>
            <wp:effectExtent l="0" t="0" r="0" b="0"/>
            <wp:docPr id="128621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7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E7A8" w14:textId="1FF02EDD" w:rsid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3.2.2 核心数据表设计</w:t>
      </w:r>
    </w:p>
    <w:p w14:paraId="00BAE5DE" w14:textId="77777777" w:rsidR="003508A2" w:rsidRPr="003508A2" w:rsidRDefault="003508A2" w:rsidP="003508A2">
      <w:pPr>
        <w:rPr>
          <w:rFonts w:hint="eastAsia"/>
          <w:b/>
          <w:bCs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38"/>
        <w:gridCol w:w="2981"/>
        <w:gridCol w:w="1759"/>
        <w:gridCol w:w="2724"/>
      </w:tblGrid>
      <w:tr w:rsidR="003508A2" w:rsidRPr="003508A2" w14:paraId="09AA18D0" w14:textId="77777777" w:rsidTr="00350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DEAFB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lastRenderedPageBreak/>
              <w:t>表名</w:t>
            </w:r>
          </w:p>
        </w:tc>
        <w:tc>
          <w:tcPr>
            <w:tcW w:w="0" w:type="auto"/>
            <w:hideMark/>
          </w:tcPr>
          <w:p w14:paraId="4DCC5595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核心字段</w:t>
            </w:r>
          </w:p>
        </w:tc>
        <w:tc>
          <w:tcPr>
            <w:tcW w:w="0" w:type="auto"/>
            <w:hideMark/>
          </w:tcPr>
          <w:p w14:paraId="32FC0A06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存储介质</w:t>
            </w:r>
          </w:p>
        </w:tc>
        <w:tc>
          <w:tcPr>
            <w:tcW w:w="0" w:type="auto"/>
            <w:hideMark/>
          </w:tcPr>
          <w:p w14:paraId="0A195A4E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用途</w:t>
            </w:r>
          </w:p>
        </w:tc>
      </w:tr>
      <w:tr w:rsidR="003508A2" w:rsidRPr="003508A2" w14:paraId="2B315AD4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990F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病害主信息表</w:t>
            </w:r>
          </w:p>
        </w:tc>
        <w:tc>
          <w:tcPr>
            <w:tcW w:w="0" w:type="auto"/>
            <w:hideMark/>
          </w:tcPr>
          <w:p w14:paraId="0FAAC8D1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disease_id、disease_name、cause、prevention、version</w:t>
            </w:r>
          </w:p>
        </w:tc>
        <w:tc>
          <w:tcPr>
            <w:tcW w:w="0" w:type="auto"/>
            <w:hideMark/>
          </w:tcPr>
          <w:p w14:paraId="25E6B0C6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MongoDB</w:t>
            </w:r>
          </w:p>
        </w:tc>
        <w:tc>
          <w:tcPr>
            <w:tcW w:w="0" w:type="auto"/>
            <w:hideMark/>
          </w:tcPr>
          <w:p w14:paraId="1E187446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存储 20 + 葡萄病害的标准化专业信息</w:t>
            </w:r>
          </w:p>
        </w:tc>
      </w:tr>
      <w:tr w:rsidR="003508A2" w:rsidRPr="003508A2" w14:paraId="09A09566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2FBD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标签映射表</w:t>
            </w:r>
          </w:p>
        </w:tc>
        <w:tc>
          <w:tcPr>
            <w:tcW w:w="0" w:type="auto"/>
            <w:hideMark/>
          </w:tcPr>
          <w:p w14:paraId="14122C65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map_id、disease_id、third_api_tags</w:t>
            </w:r>
          </w:p>
        </w:tc>
        <w:tc>
          <w:tcPr>
            <w:tcW w:w="0" w:type="auto"/>
            <w:hideMark/>
          </w:tcPr>
          <w:p w14:paraId="183DE427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MongoDB+Redis</w:t>
            </w:r>
          </w:p>
        </w:tc>
        <w:tc>
          <w:tcPr>
            <w:tcW w:w="0" w:type="auto"/>
            <w:hideMark/>
          </w:tcPr>
          <w:p w14:paraId="19666E42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实现第三方 API 标签到葡萄病害的匹配适配，是 AI 识别的核心</w:t>
            </w:r>
          </w:p>
        </w:tc>
      </w:tr>
      <w:tr w:rsidR="003508A2" w:rsidRPr="003508A2" w14:paraId="3056375F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01F1A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农药信息表</w:t>
            </w:r>
          </w:p>
        </w:tc>
        <w:tc>
          <w:tcPr>
            <w:tcW w:w="0" w:type="auto"/>
            <w:hideMark/>
          </w:tcPr>
          <w:p w14:paraId="6406195C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medicine_id、disease_id、name、dose、cycle、compliance</w:t>
            </w:r>
          </w:p>
        </w:tc>
        <w:tc>
          <w:tcPr>
            <w:tcW w:w="0" w:type="auto"/>
            <w:hideMark/>
          </w:tcPr>
          <w:p w14:paraId="5907D46F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MongoDB</w:t>
            </w:r>
          </w:p>
        </w:tc>
        <w:tc>
          <w:tcPr>
            <w:tcW w:w="0" w:type="auto"/>
            <w:hideMark/>
          </w:tcPr>
          <w:p w14:paraId="1C6D8363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存储合规农药信息，严格遵循农业农村部备案目录</w:t>
            </w:r>
          </w:p>
        </w:tc>
      </w:tr>
      <w:tr w:rsidR="003508A2" w:rsidRPr="003508A2" w14:paraId="133B5CE2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6F925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用户调用日志表</w:t>
            </w:r>
          </w:p>
        </w:tc>
        <w:tc>
          <w:tcPr>
            <w:tcW w:w="0" w:type="auto"/>
            <w:hideMark/>
          </w:tcPr>
          <w:p w14:paraId="18E10524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log_id、user_openid、user_ip、call_time、call_status</w:t>
            </w:r>
          </w:p>
        </w:tc>
        <w:tc>
          <w:tcPr>
            <w:tcW w:w="0" w:type="auto"/>
            <w:hideMark/>
          </w:tcPr>
          <w:p w14:paraId="0B8F03EF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MongoDB</w:t>
            </w:r>
          </w:p>
        </w:tc>
        <w:tc>
          <w:tcPr>
            <w:tcW w:w="0" w:type="auto"/>
            <w:hideMark/>
          </w:tcPr>
          <w:p w14:paraId="089690BD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记录用户调用行为，用于限流与运维监控</w:t>
            </w:r>
          </w:p>
        </w:tc>
      </w:tr>
      <w:tr w:rsidR="003508A2" w:rsidRPr="003508A2" w14:paraId="214FACBB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702BF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缓存表</w:t>
            </w:r>
          </w:p>
        </w:tc>
        <w:tc>
          <w:tcPr>
            <w:tcW w:w="0" w:type="auto"/>
            <w:hideMark/>
          </w:tcPr>
          <w:p w14:paraId="75E13F83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cache_key、cache_value、expire_time</w:t>
            </w:r>
          </w:p>
        </w:tc>
        <w:tc>
          <w:tcPr>
            <w:tcW w:w="0" w:type="auto"/>
            <w:hideMark/>
          </w:tcPr>
          <w:p w14:paraId="5D4E7488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Redis</w:t>
            </w:r>
          </w:p>
        </w:tc>
        <w:tc>
          <w:tcPr>
            <w:tcW w:w="0" w:type="auto"/>
            <w:hideMark/>
          </w:tcPr>
          <w:p w14:paraId="25D96DA2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存储高频识别结果、API 鉴权 Token、去重哈希值，实现成本控制</w:t>
            </w:r>
          </w:p>
        </w:tc>
      </w:tr>
    </w:tbl>
    <w:p w14:paraId="08A2435A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3.3 关键技术与 AI 应用说明</w:t>
      </w:r>
    </w:p>
    <w:p w14:paraId="53FE76C3" w14:textId="77777777" w:rsidR="003508A2" w:rsidRPr="003508A2" w:rsidRDefault="003508A2" w:rsidP="003508A2">
      <w:pPr>
        <w:rPr>
          <w:rFonts w:hint="eastAsia"/>
        </w:rPr>
      </w:pPr>
      <w:r w:rsidRPr="003508A2">
        <w:t>本作品核心创新点为通用 AI 图像识别 API 的农业场景低成本适配，所有 AI 应用内容说明如下：</w:t>
      </w:r>
    </w:p>
    <w:p w14:paraId="641EF0FA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AI 标签匹配核心算法</w:t>
      </w:r>
      <w:r w:rsidRPr="003508A2">
        <w:t>：采用 Levenshtein 编辑距离算法，实现第三方 API 返回的通用标签与葡萄病害专属标签的精准 + 模糊匹配，编辑距离阈值≤2 时完成匹配，覆盖 20 + 葡萄病害的长尾标签，实测识别准确率≥90%；</w:t>
      </w:r>
    </w:p>
    <w:p w14:paraId="120F945E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图片预处理技术</w:t>
      </w:r>
      <w:r w:rsidRPr="003508A2">
        <w:t>：基于 canvas 实现图片分辨率压缩（优先 800×600 低成本规格）、体积压缩（≤200KB），基于像素方差实现模糊度检测，基于 AI 轻量标签接口实现非葡萄图片预过滤，减少无效 AI API 调用；</w:t>
      </w:r>
    </w:p>
    <w:p w14:paraId="7ABBA30D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双层缓存成本控制技术</w:t>
      </w:r>
      <w:r w:rsidRPr="003508A2">
        <w:t>：前端本地缓存 + Redis 服务端缓存的双层架构，高频病害结果缓存 1 小时，重复图片基于 MD5 哈希值 7 天去重，可减少 30% 以上的 AI API 无效调用；</w:t>
      </w:r>
    </w:p>
    <w:p w14:paraId="0B6B1FD0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跨平台适配技术</w:t>
      </w:r>
      <w:r w:rsidRPr="003508A2">
        <w:t>：基于 uni-app 框架开发，封装微信 / 支付宝小程序 API 差异层，采用 flex 布局 + rpx 单位实现样式全适配，一套代码双平台运行。</w:t>
      </w:r>
    </w:p>
    <w:p w14:paraId="7E35AE22" w14:textId="77777777" w:rsidR="003508A2" w:rsidRDefault="003508A2">
      <w:pPr>
        <w:rPr>
          <w:rFonts w:hint="eastAsia"/>
        </w:rPr>
      </w:pPr>
    </w:p>
    <w:p w14:paraId="52BED0E9" w14:textId="77777777" w:rsidR="0094338C" w:rsidRDefault="00000000">
      <w:pPr>
        <w:pStyle w:val="1"/>
        <w:rPr>
          <w:rFonts w:hint="eastAsia"/>
        </w:rPr>
      </w:pPr>
      <w:bookmarkStart w:id="3" w:name="_Toc100040663"/>
      <w:r>
        <w:rPr>
          <w:rFonts w:hint="eastAsia"/>
        </w:rPr>
        <w:t>测试报告</w:t>
      </w:r>
      <w:bookmarkEnd w:id="3"/>
    </w:p>
    <w:p w14:paraId="45BBFFCA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4.1 功能测试</w:t>
      </w:r>
    </w:p>
    <w:p w14:paraId="5850CE6F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4.1.1 核心识别功能测试</w:t>
      </w:r>
    </w:p>
    <w:p w14:paraId="2F0C614D" w14:textId="3D84B1F0" w:rsidR="003508A2" w:rsidRDefault="003508A2" w:rsidP="003508A2">
      <w:pPr>
        <w:rPr>
          <w:rFonts w:hint="eastAsia"/>
        </w:rPr>
      </w:pPr>
    </w:p>
    <w:p w14:paraId="0CC5CE90" w14:textId="77777777" w:rsidR="003508A2" w:rsidRDefault="003508A2" w:rsidP="003508A2">
      <w:pPr>
        <w:rPr>
          <w:rFonts w:hint="eastAsia"/>
        </w:rPr>
      </w:pPr>
    </w:p>
    <w:p w14:paraId="52E63984" w14:textId="77777777" w:rsidR="003508A2" w:rsidRDefault="003508A2" w:rsidP="003508A2">
      <w:pPr>
        <w:rPr>
          <w:rFonts w:hint="eastAsia"/>
        </w:rPr>
      </w:pPr>
    </w:p>
    <w:p w14:paraId="63A0FCF8" w14:textId="77777777" w:rsidR="003508A2" w:rsidRDefault="003508A2" w:rsidP="003508A2">
      <w:pPr>
        <w:rPr>
          <w:rFonts w:hint="eastAsia"/>
        </w:rPr>
      </w:pPr>
    </w:p>
    <w:p w14:paraId="01D7C323" w14:textId="77777777" w:rsidR="003508A2" w:rsidRDefault="003508A2" w:rsidP="003508A2">
      <w:pPr>
        <w:rPr>
          <w:rFonts w:hint="eastAsia"/>
        </w:rPr>
      </w:pPr>
    </w:p>
    <w:p w14:paraId="535D4010" w14:textId="77777777" w:rsidR="003508A2" w:rsidRDefault="003508A2" w:rsidP="003508A2">
      <w:pPr>
        <w:rPr>
          <w:rFonts w:hint="eastAsia"/>
        </w:rPr>
      </w:pPr>
    </w:p>
    <w:p w14:paraId="40A34E47" w14:textId="77777777" w:rsidR="003508A2" w:rsidRPr="003508A2" w:rsidRDefault="003508A2" w:rsidP="003508A2">
      <w:pPr>
        <w:rPr>
          <w:rFonts w:hint="eastAsia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74"/>
        <w:gridCol w:w="1910"/>
        <w:gridCol w:w="2273"/>
        <w:gridCol w:w="2475"/>
        <w:gridCol w:w="870"/>
      </w:tblGrid>
      <w:tr w:rsidR="003508A2" w:rsidRPr="003508A2" w14:paraId="106D45D9" w14:textId="77777777" w:rsidTr="00350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8CCF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lastRenderedPageBreak/>
              <w:t>测试项</w:t>
            </w:r>
          </w:p>
        </w:tc>
        <w:tc>
          <w:tcPr>
            <w:tcW w:w="0" w:type="auto"/>
            <w:hideMark/>
          </w:tcPr>
          <w:p w14:paraId="020F9FC5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测试用例</w:t>
            </w:r>
          </w:p>
        </w:tc>
        <w:tc>
          <w:tcPr>
            <w:tcW w:w="0" w:type="auto"/>
            <w:hideMark/>
          </w:tcPr>
          <w:p w14:paraId="2C70EF61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测试数据集来源</w:t>
            </w:r>
          </w:p>
        </w:tc>
        <w:tc>
          <w:tcPr>
            <w:tcW w:w="0" w:type="auto"/>
            <w:hideMark/>
          </w:tcPr>
          <w:p w14:paraId="039C3988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测试结果</w:t>
            </w:r>
          </w:p>
        </w:tc>
        <w:tc>
          <w:tcPr>
            <w:tcW w:w="0" w:type="auto"/>
            <w:hideMark/>
          </w:tcPr>
          <w:p w14:paraId="1B57BFFE" w14:textId="77777777" w:rsidR="003508A2" w:rsidRPr="003508A2" w:rsidRDefault="003508A2" w:rsidP="0035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达标要求</w:t>
            </w:r>
          </w:p>
        </w:tc>
      </w:tr>
      <w:tr w:rsidR="003508A2" w:rsidRPr="003508A2" w14:paraId="1E5B512C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D4FC0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病害识别准确率</w:t>
            </w:r>
          </w:p>
        </w:tc>
        <w:tc>
          <w:tcPr>
            <w:tcW w:w="0" w:type="auto"/>
            <w:hideMark/>
          </w:tcPr>
          <w:p w14:paraId="3E896240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20 种葡萄病害，每种 50 张测试图片，累计 1000 张</w:t>
            </w:r>
          </w:p>
        </w:tc>
        <w:tc>
          <w:tcPr>
            <w:tcW w:w="0" w:type="auto"/>
            <w:hideMark/>
          </w:tcPr>
          <w:p w14:paraId="378B0180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农业农村部植物保护总站病害图库、山东省葡萄研究院实地拍摄图库</w:t>
            </w:r>
          </w:p>
        </w:tc>
        <w:tc>
          <w:tcPr>
            <w:tcW w:w="0" w:type="auto"/>
            <w:hideMark/>
          </w:tcPr>
          <w:p w14:paraId="6AC55394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整体识别准确率 92.3%，其中霜霉病、白粉病等高频病害准确率≥95%</w:t>
            </w:r>
          </w:p>
        </w:tc>
        <w:tc>
          <w:tcPr>
            <w:tcW w:w="0" w:type="auto"/>
            <w:hideMark/>
          </w:tcPr>
          <w:p w14:paraId="2F244AEE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≥90%</w:t>
            </w:r>
          </w:p>
        </w:tc>
      </w:tr>
      <w:tr w:rsidR="003508A2" w:rsidRPr="003508A2" w14:paraId="54BD265B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5CE1E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异常图片过滤</w:t>
            </w:r>
          </w:p>
        </w:tc>
        <w:tc>
          <w:tcPr>
            <w:tcW w:w="0" w:type="auto"/>
            <w:hideMark/>
          </w:tcPr>
          <w:p w14:paraId="0101132B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模糊图片、非葡萄植株图片、无关图片各 50 张</w:t>
            </w:r>
          </w:p>
        </w:tc>
        <w:tc>
          <w:tcPr>
            <w:tcW w:w="0" w:type="auto"/>
            <w:hideMark/>
          </w:tcPr>
          <w:p w14:paraId="214909ED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自制测试集</w:t>
            </w:r>
          </w:p>
        </w:tc>
        <w:tc>
          <w:tcPr>
            <w:tcW w:w="0" w:type="auto"/>
            <w:hideMark/>
          </w:tcPr>
          <w:p w14:paraId="0A0E9082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异常图片过滤率 98%，无无效 API 调用</w:t>
            </w:r>
          </w:p>
        </w:tc>
        <w:tc>
          <w:tcPr>
            <w:tcW w:w="0" w:type="auto"/>
            <w:hideMark/>
          </w:tcPr>
          <w:p w14:paraId="6BCA8E2C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≥95%</w:t>
            </w:r>
          </w:p>
        </w:tc>
      </w:tr>
      <w:tr w:rsidR="003508A2" w:rsidRPr="003508A2" w14:paraId="03AAE90C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556BC" w14:textId="77777777" w:rsidR="003508A2" w:rsidRPr="003508A2" w:rsidRDefault="003508A2" w:rsidP="003508A2">
            <w:pPr>
              <w:rPr>
                <w:rFonts w:hint="eastAsia"/>
              </w:rPr>
            </w:pPr>
            <w:r w:rsidRPr="003508A2">
              <w:t>防治方案合规性</w:t>
            </w:r>
          </w:p>
        </w:tc>
        <w:tc>
          <w:tcPr>
            <w:tcW w:w="0" w:type="auto"/>
            <w:hideMark/>
          </w:tcPr>
          <w:p w14:paraId="6B8D56CA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20 种病害的用药推荐全量校验</w:t>
            </w:r>
          </w:p>
        </w:tc>
        <w:tc>
          <w:tcPr>
            <w:tcW w:w="0" w:type="auto"/>
            <w:hideMark/>
          </w:tcPr>
          <w:p w14:paraId="28478430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农业农村部 2023 年农药备案目录</w:t>
            </w:r>
          </w:p>
        </w:tc>
        <w:tc>
          <w:tcPr>
            <w:tcW w:w="0" w:type="auto"/>
            <w:hideMark/>
          </w:tcPr>
          <w:p w14:paraId="5AA6E234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所有推荐农药均合规，无禁限用农药推荐</w:t>
            </w:r>
          </w:p>
        </w:tc>
        <w:tc>
          <w:tcPr>
            <w:tcW w:w="0" w:type="auto"/>
            <w:hideMark/>
          </w:tcPr>
          <w:p w14:paraId="4F40CAA5" w14:textId="77777777" w:rsidR="003508A2" w:rsidRPr="003508A2" w:rsidRDefault="003508A2" w:rsidP="00350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>100% 合规</w:t>
            </w:r>
          </w:p>
        </w:tc>
      </w:tr>
    </w:tbl>
    <w:p w14:paraId="4EBB2150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4.1.2 功能完整性测试</w:t>
      </w:r>
    </w:p>
    <w:p w14:paraId="7BF9DD7D" w14:textId="77777777" w:rsidR="003508A2" w:rsidRPr="003508A2" w:rsidRDefault="003508A2" w:rsidP="003508A2">
      <w:pPr>
        <w:rPr>
          <w:rFonts w:hint="eastAsia"/>
        </w:rPr>
      </w:pPr>
      <w:r w:rsidRPr="003508A2">
        <w:t>所有核心功能（拍照上传、图片预处理、AI 识别、结果展示、离线访问、缓存功能）均通过测试，无功能缺失，流程闭环完整。</w:t>
      </w:r>
    </w:p>
    <w:p w14:paraId="3BB30609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4.2 性能测试</w:t>
      </w:r>
    </w:p>
    <w:p w14:paraId="5DFB6A66" w14:textId="77777777" w:rsidR="003508A2" w:rsidRPr="003508A2" w:rsidRDefault="003508A2" w:rsidP="003508A2">
      <w:pPr>
        <w:numPr>
          <w:ilvl w:val="0"/>
          <w:numId w:val="6"/>
        </w:numPr>
        <w:rPr>
          <w:rFonts w:hint="eastAsia"/>
        </w:rPr>
      </w:pPr>
      <w:r w:rsidRPr="003508A2">
        <w:t>测试工具：JMeter</w:t>
      </w:r>
    </w:p>
    <w:p w14:paraId="112DB0CF" w14:textId="77777777" w:rsidR="003508A2" w:rsidRPr="003508A2" w:rsidRDefault="003508A2" w:rsidP="003508A2">
      <w:pPr>
        <w:numPr>
          <w:ilvl w:val="0"/>
          <w:numId w:val="6"/>
        </w:numPr>
        <w:rPr>
          <w:rFonts w:hint="eastAsia"/>
        </w:rPr>
      </w:pPr>
      <w:r w:rsidRPr="003508A2">
        <w:t>测试环境：2 核 2G 轻量云服务器、微信小程序基础库 2.30.0 版本</w:t>
      </w:r>
    </w:p>
    <w:p w14:paraId="20E4C24D" w14:textId="77777777" w:rsidR="003508A2" w:rsidRPr="003508A2" w:rsidRDefault="003508A2" w:rsidP="003508A2">
      <w:pPr>
        <w:numPr>
          <w:ilvl w:val="0"/>
          <w:numId w:val="6"/>
        </w:numPr>
        <w:rPr>
          <w:rFonts w:hint="eastAsia"/>
        </w:rPr>
      </w:pPr>
      <w:r w:rsidRPr="003508A2">
        <w:t>测试结果：</w:t>
      </w:r>
    </w:p>
    <w:tbl>
      <w:tblPr>
        <w:tblStyle w:val="11"/>
        <w:tblW w:w="0" w:type="auto"/>
        <w:tblInd w:w="1663" w:type="dxa"/>
        <w:tblLook w:val="04A0" w:firstRow="1" w:lastRow="0" w:firstColumn="1" w:lastColumn="0" w:noHBand="0" w:noVBand="1"/>
      </w:tblPr>
      <w:tblGrid>
        <w:gridCol w:w="1660"/>
        <w:gridCol w:w="1660"/>
        <w:gridCol w:w="1661"/>
      </w:tblGrid>
      <w:tr w:rsidR="003508A2" w:rsidRPr="003508A2" w14:paraId="470713E4" w14:textId="77777777" w:rsidTr="00350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548B5ED" w14:textId="77777777" w:rsidR="003508A2" w:rsidRPr="003508A2" w:rsidRDefault="003508A2" w:rsidP="0069571E">
            <w:pPr>
              <w:rPr>
                <w:rFonts w:hint="eastAsia"/>
              </w:rPr>
            </w:pPr>
            <w:r w:rsidRPr="003508A2">
              <w:t xml:space="preserve"> 测试指标 </w:t>
            </w:r>
          </w:p>
        </w:tc>
        <w:tc>
          <w:tcPr>
            <w:tcW w:w="1660" w:type="dxa"/>
          </w:tcPr>
          <w:p w14:paraId="317829E1" w14:textId="77777777" w:rsidR="003508A2" w:rsidRPr="003508A2" w:rsidRDefault="003508A2" w:rsidP="006957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测试结果 </w:t>
            </w:r>
          </w:p>
        </w:tc>
        <w:tc>
          <w:tcPr>
            <w:tcW w:w="1661" w:type="dxa"/>
          </w:tcPr>
          <w:p w14:paraId="69EB5BFA" w14:textId="77777777" w:rsidR="003508A2" w:rsidRPr="003508A2" w:rsidRDefault="003508A2" w:rsidP="006957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达标要求 </w:t>
            </w:r>
          </w:p>
        </w:tc>
      </w:tr>
      <w:tr w:rsidR="003508A2" w:rsidRPr="003508A2" w14:paraId="0A197FEA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2770FC5C" w14:textId="77777777" w:rsidR="003508A2" w:rsidRPr="003508A2" w:rsidRDefault="003508A2" w:rsidP="0069571E">
            <w:pPr>
              <w:rPr>
                <w:rFonts w:hint="eastAsia"/>
              </w:rPr>
            </w:pPr>
            <w:r w:rsidRPr="003508A2">
              <w:t xml:space="preserve"> 平均响应时间 </w:t>
            </w:r>
          </w:p>
        </w:tc>
        <w:tc>
          <w:tcPr>
            <w:tcW w:w="1660" w:type="dxa"/>
          </w:tcPr>
          <w:p w14:paraId="348E2F43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1280ms </w:t>
            </w:r>
          </w:p>
        </w:tc>
        <w:tc>
          <w:tcPr>
            <w:tcW w:w="1661" w:type="dxa"/>
          </w:tcPr>
          <w:p w14:paraId="4DB7EF03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≤3000ms </w:t>
            </w:r>
          </w:p>
        </w:tc>
      </w:tr>
      <w:tr w:rsidR="003508A2" w:rsidRPr="003508A2" w14:paraId="28BC3064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123CEA09" w14:textId="77777777" w:rsidR="003508A2" w:rsidRPr="003508A2" w:rsidRDefault="003508A2" w:rsidP="0069571E">
            <w:pPr>
              <w:rPr>
                <w:rFonts w:hint="eastAsia"/>
              </w:rPr>
            </w:pPr>
            <w:r w:rsidRPr="003508A2">
              <w:t xml:space="preserve"> 95% 请求响应时间 </w:t>
            </w:r>
          </w:p>
        </w:tc>
        <w:tc>
          <w:tcPr>
            <w:tcW w:w="1660" w:type="dxa"/>
          </w:tcPr>
          <w:p w14:paraId="45EB15CA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2150ms </w:t>
            </w:r>
          </w:p>
        </w:tc>
        <w:tc>
          <w:tcPr>
            <w:tcW w:w="1661" w:type="dxa"/>
          </w:tcPr>
          <w:p w14:paraId="66AFBAE6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≤3000ms </w:t>
            </w:r>
          </w:p>
        </w:tc>
      </w:tr>
      <w:tr w:rsidR="003508A2" w:rsidRPr="003508A2" w14:paraId="569C8A70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513130C6" w14:textId="77777777" w:rsidR="003508A2" w:rsidRPr="003508A2" w:rsidRDefault="003508A2" w:rsidP="0069571E">
            <w:pPr>
              <w:rPr>
                <w:rFonts w:hint="eastAsia"/>
              </w:rPr>
            </w:pPr>
            <w:r w:rsidRPr="003508A2">
              <w:t xml:space="preserve"> 并发 100 用户错误率 </w:t>
            </w:r>
          </w:p>
        </w:tc>
        <w:tc>
          <w:tcPr>
            <w:tcW w:w="1660" w:type="dxa"/>
          </w:tcPr>
          <w:p w14:paraId="67290B32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0.2% </w:t>
            </w:r>
          </w:p>
        </w:tc>
        <w:tc>
          <w:tcPr>
            <w:tcW w:w="1661" w:type="dxa"/>
          </w:tcPr>
          <w:p w14:paraId="2C9F7341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≤1% </w:t>
            </w:r>
          </w:p>
        </w:tc>
      </w:tr>
      <w:tr w:rsidR="003508A2" w:rsidRPr="003508A2" w14:paraId="3F9D43A6" w14:textId="77777777" w:rsidTr="00350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5EEA75D" w14:textId="77777777" w:rsidR="003508A2" w:rsidRPr="003508A2" w:rsidRDefault="003508A2" w:rsidP="0069571E">
            <w:pPr>
              <w:rPr>
                <w:rFonts w:hint="eastAsia"/>
              </w:rPr>
            </w:pPr>
            <w:r w:rsidRPr="003508A2">
              <w:t xml:space="preserve"> 小程序包体积 </w:t>
            </w:r>
          </w:p>
        </w:tc>
        <w:tc>
          <w:tcPr>
            <w:tcW w:w="1660" w:type="dxa"/>
          </w:tcPr>
          <w:p w14:paraId="0F979871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1.8MB </w:t>
            </w:r>
          </w:p>
        </w:tc>
        <w:tc>
          <w:tcPr>
            <w:tcW w:w="1661" w:type="dxa"/>
          </w:tcPr>
          <w:p w14:paraId="45BFF1FB" w14:textId="77777777" w:rsidR="003508A2" w:rsidRPr="003508A2" w:rsidRDefault="003508A2" w:rsidP="00695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508A2">
              <w:t xml:space="preserve"> ≤2MB </w:t>
            </w:r>
          </w:p>
        </w:tc>
      </w:tr>
    </w:tbl>
    <w:p w14:paraId="21154BB2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4.3 成本测试</w:t>
      </w:r>
    </w:p>
    <w:p w14:paraId="4905BA6A" w14:textId="77777777" w:rsidR="003508A2" w:rsidRPr="003508A2" w:rsidRDefault="003508A2" w:rsidP="003508A2">
      <w:pPr>
        <w:numPr>
          <w:ilvl w:val="0"/>
          <w:numId w:val="7"/>
        </w:numPr>
        <w:rPr>
          <w:rFonts w:hint="eastAsia"/>
        </w:rPr>
      </w:pPr>
      <w:r w:rsidRPr="003508A2">
        <w:t>测试场景：模拟 1000 日活用户，人均 2 次 / 天调用</w:t>
      </w:r>
    </w:p>
    <w:p w14:paraId="7BCD4AAC" w14:textId="77777777" w:rsidR="003508A2" w:rsidRPr="003508A2" w:rsidRDefault="003508A2" w:rsidP="003508A2">
      <w:pPr>
        <w:numPr>
          <w:ilvl w:val="0"/>
          <w:numId w:val="7"/>
        </w:numPr>
        <w:rPr>
          <w:rFonts w:hint="eastAsia"/>
        </w:rPr>
      </w:pPr>
      <w:r w:rsidRPr="003508A2">
        <w:t>测试结果：通过去重、缓存、限流优化后，有效 API 调用率 50%，单次调用成本 0.006 元，日均成本 6 元，月均成本 180 元，成本可控性达标。</w:t>
      </w:r>
    </w:p>
    <w:p w14:paraId="0DB6A458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4.4 综合技术指标</w:t>
      </w:r>
    </w:p>
    <w:p w14:paraId="32CB8130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运行速度</w:t>
      </w:r>
      <w:r w:rsidRPr="003508A2">
        <w:t>：95% 识别请求响应≤2.5 秒，远低于 3 秒的要求；</w:t>
      </w:r>
    </w:p>
    <w:p w14:paraId="4427D146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安全性</w:t>
      </w:r>
      <w:r w:rsidRPr="003508A2">
        <w:t>：API 密钥全量存储于服务端，前端无密钥暴露，IP + 用户 ID 双重限流，无恶意刷量风险；</w:t>
      </w:r>
    </w:p>
    <w:p w14:paraId="4694452B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扩展性</w:t>
      </w:r>
      <w:r w:rsidRPr="003508A2">
        <w:t>：病害标签映射库采用版本化管理，可快速新增病害种类，支持扩展至其他作物识别；</w:t>
      </w:r>
    </w:p>
    <w:p w14:paraId="412E5B30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可用性</w:t>
      </w:r>
      <w:r w:rsidRPr="003508A2">
        <w:t>：微信 / 支付宝双平台适配，无网络环境下可访问离线病害数据，全流程异常兜底，操作步骤≤3 步；</w:t>
      </w:r>
    </w:p>
    <w:p w14:paraId="2A6D0EBD" w14:textId="77777777" w:rsidR="003508A2" w:rsidRPr="003508A2" w:rsidRDefault="003508A2" w:rsidP="003508A2">
      <w:pPr>
        <w:ind w:left="720"/>
        <w:rPr>
          <w:rFonts w:hint="eastAsia"/>
        </w:rPr>
      </w:pPr>
      <w:r w:rsidRPr="003508A2">
        <w:rPr>
          <w:b/>
          <w:bCs/>
        </w:rPr>
        <w:t>部署方便性</w:t>
      </w:r>
      <w:r w:rsidRPr="003508A2">
        <w:t>：中间层采用 Docker 一键部署，支持平滑扩容，运维成本低。</w:t>
      </w:r>
    </w:p>
    <w:p w14:paraId="7D616364" w14:textId="6EA1A4FD" w:rsidR="0094338C" w:rsidRDefault="0094338C">
      <w:pPr>
        <w:rPr>
          <w:rFonts w:hint="eastAsia"/>
          <w:lang w:val="zh-CN"/>
        </w:rPr>
      </w:pPr>
    </w:p>
    <w:p w14:paraId="1C2EF0FC" w14:textId="77777777" w:rsidR="0094338C" w:rsidRDefault="00000000">
      <w:pPr>
        <w:pStyle w:val="1"/>
        <w:rPr>
          <w:rFonts w:hint="eastAsia"/>
        </w:rPr>
      </w:pPr>
      <w:bookmarkStart w:id="4" w:name="_Toc100040664"/>
      <w:r>
        <w:rPr>
          <w:rFonts w:hint="eastAsia"/>
        </w:rPr>
        <w:lastRenderedPageBreak/>
        <w:t>安装及使用</w:t>
      </w:r>
      <w:bookmarkEnd w:id="4"/>
    </w:p>
    <w:p w14:paraId="32ECC3AA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5.1 运行环境要求</w:t>
      </w:r>
    </w:p>
    <w:p w14:paraId="401B268D" w14:textId="77777777" w:rsidR="003508A2" w:rsidRPr="003508A2" w:rsidRDefault="003508A2" w:rsidP="003508A2">
      <w:pPr>
        <w:numPr>
          <w:ilvl w:val="0"/>
          <w:numId w:val="9"/>
        </w:numPr>
        <w:rPr>
          <w:rFonts w:hint="eastAsia"/>
        </w:rPr>
      </w:pPr>
      <w:r w:rsidRPr="003508A2">
        <w:t>客户端：微信 APP 8.0 及以上版本 / 支付宝 APP 10.3 及以上版本，支持 iOS、Android 全版本移动端系统；</w:t>
      </w:r>
    </w:p>
    <w:p w14:paraId="6CA2C83C" w14:textId="77777777" w:rsidR="003508A2" w:rsidRPr="003508A2" w:rsidRDefault="003508A2" w:rsidP="003508A2">
      <w:pPr>
        <w:numPr>
          <w:ilvl w:val="0"/>
          <w:numId w:val="9"/>
        </w:numPr>
        <w:rPr>
          <w:rFonts w:hint="eastAsia"/>
        </w:rPr>
      </w:pPr>
      <w:r w:rsidRPr="003508A2">
        <w:t>服务端：Node.js 16.0 及以上版本、MongoDB 4.4 及以上版本、Redis 6.0 及以上版本，最低配置 2 核 2G 云服务器。</w:t>
      </w:r>
    </w:p>
    <w:p w14:paraId="3BE89DE8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5.2 安装流程</w:t>
      </w:r>
    </w:p>
    <w:p w14:paraId="65FEADB6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5.2.1 用户端安装（无需下载安装）</w:t>
      </w:r>
    </w:p>
    <w:p w14:paraId="765B168D" w14:textId="77777777" w:rsidR="003508A2" w:rsidRPr="003508A2" w:rsidRDefault="003508A2" w:rsidP="003508A2">
      <w:pPr>
        <w:numPr>
          <w:ilvl w:val="0"/>
          <w:numId w:val="10"/>
        </w:numPr>
        <w:rPr>
          <w:rFonts w:hint="eastAsia"/>
        </w:rPr>
      </w:pPr>
      <w:r w:rsidRPr="003508A2">
        <w:t>打开微信 / 支付宝 APP，使用「扫一扫」功能扫描小程序二维码；</w:t>
      </w:r>
    </w:p>
    <w:p w14:paraId="1F7D0D98" w14:textId="77777777" w:rsidR="003508A2" w:rsidRPr="003508A2" w:rsidRDefault="003508A2" w:rsidP="003508A2">
      <w:pPr>
        <w:numPr>
          <w:ilvl w:val="0"/>
          <w:numId w:val="10"/>
        </w:numPr>
        <w:rPr>
          <w:rFonts w:hint="eastAsia"/>
        </w:rPr>
      </w:pPr>
      <w:r w:rsidRPr="003508A2">
        <w:t>授权小程序访问相机、相册权限，即可进入使用，无需注册登录；</w:t>
      </w:r>
    </w:p>
    <w:p w14:paraId="1B7F4920" w14:textId="77777777" w:rsidR="003508A2" w:rsidRPr="003508A2" w:rsidRDefault="003508A2" w:rsidP="003508A2">
      <w:pPr>
        <w:numPr>
          <w:ilvl w:val="0"/>
          <w:numId w:val="10"/>
        </w:numPr>
        <w:rPr>
          <w:rFonts w:hint="eastAsia"/>
        </w:rPr>
      </w:pPr>
      <w:r w:rsidRPr="003508A2">
        <w:t>可点击「添加到我的小程序」，实现快速访问。</w:t>
      </w:r>
    </w:p>
    <w:p w14:paraId="7D252058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5.2.2 服务端部署流程</w:t>
      </w:r>
    </w:p>
    <w:p w14:paraId="1456DA5D" w14:textId="77777777" w:rsidR="003508A2" w:rsidRPr="003508A2" w:rsidRDefault="003508A2" w:rsidP="003508A2">
      <w:pPr>
        <w:numPr>
          <w:ilvl w:val="0"/>
          <w:numId w:val="11"/>
        </w:numPr>
        <w:rPr>
          <w:rFonts w:hint="eastAsia"/>
        </w:rPr>
      </w:pPr>
      <w:r w:rsidRPr="003508A2">
        <w:t>拉取项目代码至云服务器，配置 Node.js 环境与依赖包；</w:t>
      </w:r>
    </w:p>
    <w:p w14:paraId="6303E824" w14:textId="77777777" w:rsidR="003508A2" w:rsidRPr="003508A2" w:rsidRDefault="003508A2" w:rsidP="003508A2">
      <w:pPr>
        <w:numPr>
          <w:ilvl w:val="0"/>
          <w:numId w:val="11"/>
        </w:numPr>
        <w:rPr>
          <w:rFonts w:hint="eastAsia"/>
        </w:rPr>
      </w:pPr>
      <w:r w:rsidRPr="003508A2">
        <w:t>配置 MongoDB 与 Redis 数据库，导入病害基础数据与标签映射库；</w:t>
      </w:r>
    </w:p>
    <w:p w14:paraId="27ED9C6C" w14:textId="77777777" w:rsidR="003508A2" w:rsidRPr="003508A2" w:rsidRDefault="003508A2" w:rsidP="003508A2">
      <w:pPr>
        <w:numPr>
          <w:ilvl w:val="0"/>
          <w:numId w:val="11"/>
        </w:numPr>
        <w:rPr>
          <w:rFonts w:hint="eastAsia"/>
        </w:rPr>
      </w:pPr>
      <w:r w:rsidRPr="003508A2">
        <w:t>在环境变量中配置第三方 AI API 的 Key 与 Secret，完成鉴权配置；</w:t>
      </w:r>
    </w:p>
    <w:p w14:paraId="6196B1ED" w14:textId="77777777" w:rsidR="003508A2" w:rsidRPr="003508A2" w:rsidRDefault="003508A2" w:rsidP="003508A2">
      <w:pPr>
        <w:numPr>
          <w:ilvl w:val="0"/>
          <w:numId w:val="11"/>
        </w:numPr>
        <w:rPr>
          <w:rFonts w:hint="eastAsia"/>
        </w:rPr>
      </w:pPr>
      <w:r w:rsidRPr="003508A2">
        <w:t>使用 PM2 启动 Node.js 服务，配置 Nginx 反向代理与 HTTPS 证书；</w:t>
      </w:r>
    </w:p>
    <w:p w14:paraId="6D34B101" w14:textId="77777777" w:rsidR="003508A2" w:rsidRPr="003508A2" w:rsidRDefault="003508A2" w:rsidP="003508A2">
      <w:pPr>
        <w:numPr>
          <w:ilvl w:val="0"/>
          <w:numId w:val="11"/>
        </w:numPr>
        <w:rPr>
          <w:rFonts w:hint="eastAsia"/>
        </w:rPr>
      </w:pPr>
      <w:r w:rsidRPr="003508A2">
        <w:t>在微信 / 支付宝小程序开发者平台配置服务器域名，上传小程序代码并提交审核发布。</w:t>
      </w:r>
    </w:p>
    <w:p w14:paraId="19776063" w14:textId="77777777" w:rsidR="003508A2" w:rsidRPr="003508A2" w:rsidRDefault="003508A2" w:rsidP="003508A2">
      <w:pPr>
        <w:rPr>
          <w:rFonts w:hint="eastAsia"/>
          <w:b/>
          <w:bCs/>
        </w:rPr>
      </w:pPr>
      <w:r w:rsidRPr="003508A2">
        <w:rPr>
          <w:b/>
          <w:bCs/>
        </w:rPr>
        <w:t>5.3 典型使用流程</w:t>
      </w:r>
    </w:p>
    <w:p w14:paraId="13B97488" w14:textId="77777777" w:rsidR="003508A2" w:rsidRPr="003508A2" w:rsidRDefault="003508A2" w:rsidP="003508A2">
      <w:pPr>
        <w:numPr>
          <w:ilvl w:val="0"/>
          <w:numId w:val="12"/>
        </w:numPr>
        <w:rPr>
          <w:rFonts w:hint="eastAsia"/>
        </w:rPr>
      </w:pPr>
      <w:r w:rsidRPr="003508A2">
        <w:t>打开小程序，进入首页，点击「拍照识别」按钮，拍摄葡萄植株病害部位图片；或点击「相册上传」，选择已拍摄的病害图片；</w:t>
      </w:r>
    </w:p>
    <w:p w14:paraId="4CB85295" w14:textId="77777777" w:rsidR="003508A2" w:rsidRPr="003508A2" w:rsidRDefault="003508A2" w:rsidP="003508A2">
      <w:pPr>
        <w:numPr>
          <w:ilvl w:val="0"/>
          <w:numId w:val="12"/>
        </w:numPr>
        <w:rPr>
          <w:rFonts w:hint="eastAsia"/>
        </w:rPr>
      </w:pPr>
      <w:r w:rsidRPr="003508A2">
        <w:t>系统自动完成图片裁剪、压缩、模糊度校验与合规性校验，异常情况即时提示重新拍摄 / 上传；</w:t>
      </w:r>
    </w:p>
    <w:p w14:paraId="5644FB6A" w14:textId="77777777" w:rsidR="003508A2" w:rsidRPr="003508A2" w:rsidRDefault="003508A2" w:rsidP="003508A2">
      <w:pPr>
        <w:numPr>
          <w:ilvl w:val="0"/>
          <w:numId w:val="12"/>
        </w:numPr>
        <w:rPr>
          <w:rFonts w:hint="eastAsia"/>
        </w:rPr>
      </w:pPr>
      <w:r w:rsidRPr="003508A2">
        <w:t>校验通过后，系统自动发起 AI 识别请求，等待 1-3 秒即可获取识别结果；</w:t>
      </w:r>
    </w:p>
    <w:p w14:paraId="2F6DF0D1" w14:textId="77777777" w:rsidR="003508A2" w:rsidRPr="003508A2" w:rsidRDefault="003508A2" w:rsidP="003508A2">
      <w:pPr>
        <w:numPr>
          <w:ilvl w:val="0"/>
          <w:numId w:val="12"/>
        </w:numPr>
        <w:rPr>
          <w:rFonts w:hint="eastAsia"/>
        </w:rPr>
      </w:pPr>
      <w:r w:rsidRPr="003508A2">
        <w:t>查看识别结果，包括病害名称、发病原因、综合防治建议、合规农药推荐，可一键保存方案至手机相册。</w:t>
      </w:r>
    </w:p>
    <w:p w14:paraId="4FDFBE8D" w14:textId="17743F59" w:rsidR="0094338C" w:rsidRDefault="0094338C">
      <w:pPr>
        <w:rPr>
          <w:rFonts w:hint="eastAsia"/>
          <w:lang w:val="zh-CN"/>
        </w:rPr>
      </w:pPr>
    </w:p>
    <w:p w14:paraId="559DFA3E" w14:textId="77777777" w:rsidR="0094338C" w:rsidRDefault="00000000">
      <w:pPr>
        <w:pStyle w:val="1"/>
        <w:rPr>
          <w:rFonts w:hint="eastAsia"/>
        </w:rPr>
      </w:pPr>
      <w:bookmarkStart w:id="5" w:name="_Toc100040665"/>
      <w:r>
        <w:rPr>
          <w:rFonts w:hint="eastAsia"/>
        </w:rPr>
        <w:t>项目总结</w:t>
      </w:r>
      <w:bookmarkEnd w:id="5"/>
    </w:p>
    <w:p w14:paraId="155D75CB" w14:textId="77777777" w:rsidR="003508A2" w:rsidRPr="003508A2" w:rsidRDefault="003508A2" w:rsidP="003508A2">
      <w:pPr>
        <w:widowControl/>
        <w:spacing w:line="360" w:lineRule="atLeast"/>
        <w:jc w:val="left"/>
        <w:rPr>
          <w:rFonts w:ascii="宋体" w:eastAsia="宋体" w:hAnsi="宋体" w:cs="Arial" w:hint="eastAsia"/>
          <w:color w:val="1F2329"/>
          <w:kern w:val="0"/>
          <w:szCs w:val="21"/>
        </w:rPr>
      </w:pPr>
      <w:r w:rsidRPr="003508A2">
        <w:rPr>
          <w:rFonts w:ascii="宋体" w:eastAsia="宋体" w:hAnsi="宋体" w:cs="Arial"/>
          <w:color w:val="1F2329"/>
          <w:kern w:val="0"/>
          <w:szCs w:val="21"/>
        </w:rPr>
        <w:t>本项目针对葡萄种植户的病害识别痛点，完成了跨平台轻量化葡萄病害智能识别小程序的全流程开发，实现了通用 AI 图像识别 API 在农业场景的低成本落地，无需定制化模型开发即可完成 20 + 葡萄病害的精准识别，且全程免费开放给农户使用。</w:t>
      </w:r>
    </w:p>
    <w:p w14:paraId="3D7CADA2" w14:textId="77777777" w:rsidR="003508A2" w:rsidRPr="003508A2" w:rsidRDefault="003508A2" w:rsidP="003508A2">
      <w:pPr>
        <w:widowControl/>
        <w:spacing w:line="360" w:lineRule="atLeast"/>
        <w:jc w:val="left"/>
        <w:rPr>
          <w:rFonts w:ascii="宋体" w:eastAsia="宋体" w:hAnsi="宋体" w:cs="Arial" w:hint="eastAsia"/>
          <w:color w:val="1F2329"/>
          <w:kern w:val="0"/>
          <w:szCs w:val="21"/>
        </w:rPr>
      </w:pPr>
      <w:r w:rsidRPr="003508A2">
        <w:rPr>
          <w:rFonts w:ascii="宋体" w:eastAsia="宋体" w:hAnsi="宋体" w:cs="Arial"/>
          <w:color w:val="1F2329"/>
          <w:kern w:val="0"/>
          <w:szCs w:val="21"/>
        </w:rPr>
        <w:t>在项目开发过程中，我们完成了需求拆解、任务分工、跨端开发、AI 适配、测试优化全流程工作，克服了通用 API 到专属病害识别的适配难题、农户操作的轻量化设计难题、API 调用的成本控制三大核心难点，在软件工程开发、农业场景 AI 落地、跨平台小程序开发等方面的能力得到了全面提升。</w:t>
      </w:r>
    </w:p>
    <w:p w14:paraId="731E053A" w14:textId="77777777" w:rsidR="003508A2" w:rsidRPr="003508A2" w:rsidRDefault="003508A2" w:rsidP="003508A2">
      <w:pPr>
        <w:widowControl/>
        <w:spacing w:line="360" w:lineRule="atLeast"/>
        <w:jc w:val="left"/>
        <w:rPr>
          <w:rFonts w:ascii="宋体" w:eastAsia="宋体" w:hAnsi="宋体" w:cs="Arial" w:hint="eastAsia"/>
          <w:color w:val="1F2329"/>
          <w:kern w:val="0"/>
          <w:szCs w:val="21"/>
        </w:rPr>
      </w:pPr>
      <w:r w:rsidRPr="003508A2">
        <w:rPr>
          <w:rFonts w:ascii="宋体" w:eastAsia="宋体" w:hAnsi="宋体" w:cs="Arial"/>
          <w:color w:val="1F2329"/>
          <w:kern w:val="0"/>
          <w:szCs w:val="21"/>
        </w:rPr>
        <w:t>后续我们将持续迭代优化作品：一是扩展病害覆盖范围，新增 30 种以上葡萄病害与其他常见果树病害；二是新增农业专家在线问诊功能，搭建农户与农技专家的沟通桥梁；三是增加病害预警、气象提醒等实用功能，进一步贴合种植户的实际需求。同时，我们也将与</w:t>
      </w:r>
      <w:r w:rsidRPr="003508A2">
        <w:rPr>
          <w:rFonts w:ascii="宋体" w:eastAsia="宋体" w:hAnsi="宋体" w:cs="Arial"/>
          <w:color w:val="1F2329"/>
          <w:kern w:val="0"/>
          <w:szCs w:val="21"/>
        </w:rPr>
        <w:lastRenderedPageBreak/>
        <w:t>基层农业技术推广站合作，推动作品在葡萄种植产区的落地推广，真正助力农户增产增收。</w:t>
      </w:r>
    </w:p>
    <w:p w14:paraId="28960041" w14:textId="6F18776E" w:rsidR="0094338C" w:rsidRPr="003508A2" w:rsidRDefault="0094338C">
      <w:pPr>
        <w:rPr>
          <w:rFonts w:hint="eastAsia"/>
        </w:rPr>
      </w:pPr>
    </w:p>
    <w:p w14:paraId="1D948E63" w14:textId="77777777" w:rsidR="0094338C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6" w:name="_Toc100040666"/>
      <w:r>
        <w:rPr>
          <w:rFonts w:hint="eastAsia"/>
        </w:rPr>
        <w:t>参考文献</w:t>
      </w:r>
      <w:bookmarkEnd w:id="6"/>
    </w:p>
    <w:p w14:paraId="76D91968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[1] 王忠跃，刘薇薇，刘永强。中国葡萄病害研究与防控进展 [J]. 果树学报，2022,39 (08):1515-1530.</w:t>
      </w:r>
    </w:p>
    <w:p w14:paraId="01B093C3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[2] 张龙，李华，王华。中国葡萄主产区病害发生现状与防治对策 [J]. 中国农业科学，2021,54 (10):2145-2158.</w:t>
      </w:r>
    </w:p>
    <w:p w14:paraId="6E213F62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[3] 范咏梅，郝敬喆，竞中梅，张艳敏，潘明启。新疆葡萄主要病害识别与防治技术体系构建 [J]. 植物保护，2020,46 (03):216-222.</w:t>
      </w:r>
    </w:p>
    <w:p w14:paraId="0C897E81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[4] 陈晨，王敬东，李鹏。基于改进编辑距离的图像标签匹配算法 [J]. 计算机工程与应用，2020,56 (12):146-152.</w:t>
      </w:r>
    </w:p>
    <w:p w14:paraId="11C6D4A3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[5] 刘成林，张飞飞。通用图像识别技术研究进展与展望 [J]. 自动化学报，2022,48 (04):855-878.</w:t>
      </w:r>
    </w:p>
    <w:p w14:paraId="13D8266B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[6] 刘松涛。基于 uni-app 的跨平台移动应用开发技术研究 [J]. 信息技术与信息化，2022 (06):134-136.</w:t>
      </w:r>
    </w:p>
    <w:p w14:paraId="664688FF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[7] 王健，李娜。微信小程序开发技术与应用研究 [J]. 软件导刊，2021,20 (02):121-124.</w:t>
      </w:r>
    </w:p>
    <w:p w14:paraId="3B028C55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[8] 张鑫。基于微信小程序的农业服务平台设计与实现 [D]. 山东农业大学，2023.</w:t>
      </w:r>
    </w:p>
    <w:p w14:paraId="6BCE6FB8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[9] 王忠跃。中国葡萄病害图鉴 [M]. 北京：中国农业出版社，2019.</w:t>
      </w:r>
    </w:p>
    <w:p w14:paraId="69A0D3B0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[10] 李华，房玉林。葡萄栽培学 [M]. 北京：中国农业出版社，2021.</w:t>
      </w:r>
    </w:p>
    <w:p w14:paraId="59E5EBDD" w14:textId="77777777" w:rsidR="00475696" w:rsidRPr="00475696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[11] 李航。统计学习方法 [M]. 2 版。北京：清华大学出版社，2019.</w:t>
      </w:r>
    </w:p>
    <w:p w14:paraId="29320F19" w14:textId="649670D3" w:rsidR="003508A2" w:rsidRPr="003508A2" w:rsidRDefault="00475696" w:rsidP="00475696">
      <w:pPr>
        <w:rPr>
          <w:rFonts w:ascii="楷体" w:eastAsia="楷体" w:hAnsi="楷体" w:hint="eastAsia"/>
        </w:rPr>
      </w:pPr>
      <w:r w:rsidRPr="00475696">
        <w:rPr>
          <w:rFonts w:ascii="楷体" w:eastAsia="楷体" w:hAnsi="楷体"/>
        </w:rPr>
        <w:t>[12] 周志华。机器学习 [M]. 北京：清华大学出版社，2016.</w:t>
      </w:r>
    </w:p>
    <w:p w14:paraId="67273E75" w14:textId="06CD4698" w:rsidR="0094338C" w:rsidRPr="003508A2" w:rsidRDefault="0094338C">
      <w:pPr>
        <w:rPr>
          <w:rFonts w:ascii="楷体" w:eastAsia="楷体" w:hAnsi="楷体" w:hint="eastAsia"/>
        </w:rPr>
      </w:pPr>
    </w:p>
    <w:p w14:paraId="67940E2E" w14:textId="77777777" w:rsidR="0094338C" w:rsidRDefault="0094338C">
      <w:pPr>
        <w:widowControl/>
        <w:jc w:val="left"/>
        <w:rPr>
          <w:rFonts w:hint="eastAsia"/>
        </w:rPr>
      </w:pPr>
    </w:p>
    <w:sectPr w:rsidR="0094338C">
      <w:footerReference w:type="default" r:id="rId12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ADB6" w14:textId="77777777" w:rsidR="0016655E" w:rsidRDefault="0016655E">
      <w:pPr>
        <w:rPr>
          <w:rFonts w:hint="eastAsia"/>
        </w:rPr>
      </w:pPr>
      <w:r>
        <w:separator/>
      </w:r>
    </w:p>
  </w:endnote>
  <w:endnote w:type="continuationSeparator" w:id="0">
    <w:p w14:paraId="55A1BEAE" w14:textId="77777777" w:rsidR="0016655E" w:rsidRDefault="001665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454A4" w14:textId="77777777" w:rsidR="0094338C" w:rsidRDefault="0094338C">
    <w:pPr>
      <w:pStyle w:val="a9"/>
      <w:jc w:val="right"/>
      <w:rPr>
        <w:rFonts w:hint="eastAsia"/>
      </w:rPr>
    </w:pPr>
  </w:p>
  <w:p w14:paraId="63C00439" w14:textId="77777777" w:rsidR="0094338C" w:rsidRDefault="0094338C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D2F7" w14:textId="77777777" w:rsidR="0016655E" w:rsidRDefault="0016655E">
      <w:pPr>
        <w:rPr>
          <w:rFonts w:hint="eastAsia"/>
        </w:rPr>
      </w:pPr>
      <w:r>
        <w:separator/>
      </w:r>
    </w:p>
  </w:footnote>
  <w:footnote w:type="continuationSeparator" w:id="0">
    <w:p w14:paraId="5094B31F" w14:textId="77777777" w:rsidR="0016655E" w:rsidRDefault="001665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323"/>
    <w:multiLevelType w:val="multilevel"/>
    <w:tmpl w:val="6038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A59BF"/>
    <w:multiLevelType w:val="multilevel"/>
    <w:tmpl w:val="66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D2965"/>
    <w:multiLevelType w:val="multilevel"/>
    <w:tmpl w:val="729A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42268"/>
    <w:multiLevelType w:val="multilevel"/>
    <w:tmpl w:val="311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67F6"/>
    <w:multiLevelType w:val="multilevel"/>
    <w:tmpl w:val="4ED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006FB4"/>
    <w:multiLevelType w:val="multilevel"/>
    <w:tmpl w:val="2EEC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05AEA"/>
    <w:multiLevelType w:val="multilevel"/>
    <w:tmpl w:val="25BC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FD5B5A"/>
    <w:multiLevelType w:val="multilevel"/>
    <w:tmpl w:val="854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34104"/>
    <w:multiLevelType w:val="multilevel"/>
    <w:tmpl w:val="12C2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92DBA"/>
    <w:multiLevelType w:val="multilevel"/>
    <w:tmpl w:val="FCAE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916541">
    <w:abstractNumId w:val="8"/>
  </w:num>
  <w:num w:numId="2" w16cid:durableId="1994869769">
    <w:abstractNumId w:val="5"/>
  </w:num>
  <w:num w:numId="3" w16cid:durableId="890192661">
    <w:abstractNumId w:val="11"/>
  </w:num>
  <w:num w:numId="4" w16cid:durableId="861480851">
    <w:abstractNumId w:val="0"/>
  </w:num>
  <w:num w:numId="5" w16cid:durableId="454058899">
    <w:abstractNumId w:val="6"/>
  </w:num>
  <w:num w:numId="6" w16cid:durableId="978418187">
    <w:abstractNumId w:val="3"/>
  </w:num>
  <w:num w:numId="7" w16cid:durableId="696662244">
    <w:abstractNumId w:val="9"/>
  </w:num>
  <w:num w:numId="8" w16cid:durableId="672604649">
    <w:abstractNumId w:val="10"/>
  </w:num>
  <w:num w:numId="9" w16cid:durableId="481654021">
    <w:abstractNumId w:val="4"/>
  </w:num>
  <w:num w:numId="10" w16cid:durableId="1717897149">
    <w:abstractNumId w:val="2"/>
  </w:num>
  <w:num w:numId="11" w16cid:durableId="1831406726">
    <w:abstractNumId w:val="1"/>
  </w:num>
  <w:num w:numId="12" w16cid:durableId="450326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24A24"/>
    <w:rsid w:val="0005273A"/>
    <w:rsid w:val="00065683"/>
    <w:rsid w:val="000C5774"/>
    <w:rsid w:val="000E615E"/>
    <w:rsid w:val="0016655E"/>
    <w:rsid w:val="00176E4C"/>
    <w:rsid w:val="001A7F71"/>
    <w:rsid w:val="001C3EC2"/>
    <w:rsid w:val="001F1649"/>
    <w:rsid w:val="00241DC9"/>
    <w:rsid w:val="00267EBD"/>
    <w:rsid w:val="002751B5"/>
    <w:rsid w:val="003508A2"/>
    <w:rsid w:val="00361522"/>
    <w:rsid w:val="003A7A1C"/>
    <w:rsid w:val="003B6863"/>
    <w:rsid w:val="003B76E3"/>
    <w:rsid w:val="003C2FDA"/>
    <w:rsid w:val="00421946"/>
    <w:rsid w:val="00466C79"/>
    <w:rsid w:val="0047415E"/>
    <w:rsid w:val="00475696"/>
    <w:rsid w:val="004A3FCE"/>
    <w:rsid w:val="004D3AE1"/>
    <w:rsid w:val="004F4D16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75F6F"/>
    <w:rsid w:val="00881833"/>
    <w:rsid w:val="008B637D"/>
    <w:rsid w:val="008E118B"/>
    <w:rsid w:val="0094338C"/>
    <w:rsid w:val="00951643"/>
    <w:rsid w:val="00982A49"/>
    <w:rsid w:val="009F2C40"/>
    <w:rsid w:val="00A67868"/>
    <w:rsid w:val="00A74BB7"/>
    <w:rsid w:val="00AA2720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0889CC"/>
  <w15:docId w15:val="{117208DA-AFD6-408A-9868-AD039161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8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8A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paragraph" w:styleId="af3">
    <w:name w:val="Revision"/>
    <w:hidden/>
    <w:uiPriority w:val="99"/>
    <w:unhideWhenUsed/>
    <w:rsid w:val="00024A24"/>
    <w:rPr>
      <w:kern w:val="2"/>
      <w:sz w:val="21"/>
      <w:szCs w:val="22"/>
    </w:rPr>
  </w:style>
  <w:style w:type="table" w:styleId="1-3">
    <w:name w:val="Grid Table 1 Light Accent 3"/>
    <w:basedOn w:val="a1"/>
    <w:uiPriority w:val="46"/>
    <w:rsid w:val="003508A2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标题 3 字符"/>
    <w:basedOn w:val="a0"/>
    <w:link w:val="3"/>
    <w:uiPriority w:val="9"/>
    <w:semiHidden/>
    <w:rsid w:val="003508A2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8A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11">
    <w:name w:val="Grid Table 1 Light"/>
    <w:basedOn w:val="a1"/>
    <w:uiPriority w:val="46"/>
    <w:rsid w:val="003508A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Unresolved Mention"/>
    <w:basedOn w:val="a0"/>
    <w:uiPriority w:val="99"/>
    <w:semiHidden/>
    <w:unhideWhenUsed/>
    <w:rsid w:val="0035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843</Words>
  <Characters>4807</Characters>
  <Application>Microsoft Office Word</Application>
  <DocSecurity>0</DocSecurity>
  <Lines>40</Lines>
  <Paragraphs>11</Paragraphs>
  <ScaleCrop>false</ScaleCrop>
  <Company>Microsoft</Company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A12271</cp:lastModifiedBy>
  <cp:revision>2</cp:revision>
  <cp:lastPrinted>2020-04-27T09:16:00Z</cp:lastPrinted>
  <dcterms:created xsi:type="dcterms:W3CDTF">2026-04-03T03:42:00Z</dcterms:created>
  <dcterms:modified xsi:type="dcterms:W3CDTF">2026-04-03T03:42:00Z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